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5E" w:rsidRPr="002B725E" w:rsidRDefault="002B725E" w:rsidP="002B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25E" w:rsidRPr="002B725E" w:rsidRDefault="002B725E" w:rsidP="002B72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:rsidR="002B725E" w:rsidRPr="002B725E" w:rsidRDefault="002B725E" w:rsidP="002B72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25E" w:rsidRPr="002B725E" w:rsidRDefault="002B725E" w:rsidP="002B72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25E" w:rsidRPr="002B725E" w:rsidRDefault="002B725E" w:rsidP="002B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ТИТУЛЬНИЙ СПИСОК </w:t>
      </w:r>
    </w:p>
    <w:p w:rsidR="002B725E" w:rsidRPr="002B725E" w:rsidRDefault="002B725E" w:rsidP="002B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КАПІТАЛЬНОГО РЕМОНТУ МІЖКВАРТАЛЬНИХ </w:t>
      </w:r>
      <w:proofErr w:type="spellStart"/>
      <w:r w:rsidRPr="002B7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ПРОЇЗДІВм</w:t>
      </w:r>
      <w:proofErr w:type="spellEnd"/>
      <w:r w:rsidRPr="002B7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ТЕРНОПОЛЯ (громади)   НА 2021-2022 роки</w:t>
      </w:r>
      <w:bookmarkStart w:id="0" w:name="_GoBack"/>
      <w:bookmarkEnd w:id="0"/>
    </w:p>
    <w:p w:rsidR="002B725E" w:rsidRPr="002B725E" w:rsidRDefault="002B725E" w:rsidP="002B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25E" w:rsidRPr="002B725E" w:rsidRDefault="002B725E" w:rsidP="002B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085" w:type="dxa"/>
        <w:tblInd w:w="93" w:type="dxa"/>
        <w:tblLook w:val="04A0"/>
      </w:tblPr>
      <w:tblGrid>
        <w:gridCol w:w="1060"/>
        <w:gridCol w:w="6185"/>
        <w:gridCol w:w="1840"/>
      </w:tblGrid>
      <w:tr w:rsidR="002B725E" w:rsidRPr="002B725E" w:rsidTr="00654ED1">
        <w:trPr>
          <w:trHeight w:val="9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5E" w:rsidRPr="002B725E" w:rsidRDefault="002B725E" w:rsidP="0065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робіт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Орієнтовна потреба, тис.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– влаштування проїзду до будинку за адресою вул. Київська, 12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1020,00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,2-бул.Петлюри,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,4 -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бул.Петлюри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,2 - вул. Р.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вул. Дружби,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14-вул.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B725E" w:rsidRPr="002B725E" w:rsidTr="00654ED1">
        <w:trPr>
          <w:trHeight w:val="8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Героїв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7- вул.  Героїв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                                                                                                 вул. Ген. Тарнавського - вул.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,16 - 18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Л.Українки - вул.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Кл.Савури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вул.Корольова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,6 - ЗОШ № 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вул.Макаренка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6- вул. Макаренка, 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                   вул. Карпенка, 44, 30, 34, 42,38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2B725E" w:rsidRPr="002B725E" w:rsidRDefault="002B725E" w:rsidP="002B725E">
      <w:pPr>
        <w:rPr>
          <w:rFonts w:ascii="Times New Roman" w:hAnsi="Times New Roman" w:cs="Times New Roman"/>
        </w:rPr>
      </w:pPr>
    </w:p>
    <w:p w:rsidR="002B725E" w:rsidRPr="002B725E" w:rsidRDefault="002B725E" w:rsidP="002B725E">
      <w:pPr>
        <w:rPr>
          <w:rFonts w:ascii="Times New Roman" w:hAnsi="Times New Roman" w:cs="Times New Roman"/>
        </w:rPr>
      </w:pPr>
    </w:p>
    <w:p w:rsidR="002B725E" w:rsidRPr="002B725E" w:rsidRDefault="002B725E" w:rsidP="002B725E">
      <w:pPr>
        <w:rPr>
          <w:rFonts w:ascii="Times New Roman" w:hAnsi="Times New Roman" w:cs="Times New Roman"/>
        </w:rPr>
      </w:pPr>
    </w:p>
    <w:p w:rsidR="002B725E" w:rsidRPr="002B725E" w:rsidRDefault="002B725E" w:rsidP="002B725E">
      <w:pPr>
        <w:jc w:val="center"/>
        <w:rPr>
          <w:rFonts w:ascii="Times New Roman" w:hAnsi="Times New Roman" w:cs="Times New Roman"/>
        </w:rPr>
      </w:pPr>
      <w:r w:rsidRPr="002B725E">
        <w:rPr>
          <w:rFonts w:ascii="Times New Roman" w:hAnsi="Times New Roman" w:cs="Times New Roman"/>
        </w:rPr>
        <w:lastRenderedPageBreak/>
        <w:t>2</w:t>
      </w:r>
    </w:p>
    <w:tbl>
      <w:tblPr>
        <w:tblW w:w="9085" w:type="dxa"/>
        <w:tblInd w:w="93" w:type="dxa"/>
        <w:tblLook w:val="04A0"/>
      </w:tblPr>
      <w:tblGrid>
        <w:gridCol w:w="1060"/>
        <w:gridCol w:w="6185"/>
        <w:gridCol w:w="1840"/>
      </w:tblGrid>
      <w:tr w:rsidR="002B725E" w:rsidRPr="002B725E" w:rsidTr="00654ED1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вул. Стадникової 20,22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                                       вул.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 вул.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Оболоня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вул. Чернівецька, 50,52,56,58,65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вул.Просвіти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6,8 -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вул.Лучаківського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вул. Винниченка, 7 - вул. Юності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2B725E" w:rsidRPr="002B725E" w:rsidTr="00654ED1">
        <w:trPr>
          <w:trHeight w:val="1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влаштування пішохідної доріжки на вул. 15 Квітня (від бульвару Куліша до прибудинкової  території житлового будинку за адресою вул. 15 квітня, 35)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вул. Чернівецька, 52-64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пр. Злуки,3 - пр. Злуки,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пр. Злуки,31- вул. Ген. Тарнавського,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B725E" w:rsidRPr="002B725E" w:rsidTr="00654ED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вул. Миру - вул. Карпенка,  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B725E" w:rsidRPr="002B725E" w:rsidTr="00654ED1">
        <w:trPr>
          <w:trHeight w:val="10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– влаштування зовнішнього освітлення </w:t>
            </w:r>
            <w:proofErr w:type="spellStart"/>
            <w:r w:rsidRPr="002B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міжбудинкового</w:t>
            </w:r>
            <w:proofErr w:type="spellEnd"/>
            <w:r w:rsidRPr="002B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 за адресою пр. Ст. Бандери,84,86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2B725E" w:rsidRPr="002B725E" w:rsidTr="00654ED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Проектні роботи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1120,00</w:t>
            </w:r>
          </w:p>
        </w:tc>
      </w:tr>
      <w:tr w:rsidR="002B725E" w:rsidRPr="002B725E" w:rsidTr="00654ED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5E">
              <w:rPr>
                <w:rFonts w:ascii="Times New Roman" w:eastAsia="Times New Roman" w:hAnsi="Times New Roman" w:cs="Times New Roman"/>
                <w:sz w:val="24"/>
                <w:szCs w:val="24"/>
              </w:rPr>
              <w:t>8170,00</w:t>
            </w:r>
          </w:p>
        </w:tc>
      </w:tr>
      <w:tr w:rsidR="002B725E" w:rsidRPr="002B725E" w:rsidTr="00654ED1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25E" w:rsidRPr="002B725E" w:rsidRDefault="002B725E" w:rsidP="006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25E" w:rsidRPr="002B725E" w:rsidRDefault="002B725E" w:rsidP="002B725E">
      <w:pPr>
        <w:rPr>
          <w:rFonts w:ascii="Times New Roman" w:hAnsi="Times New Roman" w:cs="Times New Roman"/>
        </w:rPr>
      </w:pPr>
    </w:p>
    <w:p w:rsidR="002B725E" w:rsidRPr="002B725E" w:rsidRDefault="002B725E" w:rsidP="002B725E">
      <w:pPr>
        <w:rPr>
          <w:rFonts w:ascii="Times New Roman" w:hAnsi="Times New Roman" w:cs="Times New Roman"/>
        </w:rPr>
      </w:pPr>
    </w:p>
    <w:p w:rsidR="002B725E" w:rsidRPr="002B725E" w:rsidRDefault="002B725E" w:rsidP="002B725E">
      <w:pPr>
        <w:rPr>
          <w:rFonts w:ascii="Times New Roman" w:hAnsi="Times New Roman" w:cs="Times New Roman"/>
        </w:rPr>
      </w:pPr>
      <w:r w:rsidRPr="002B725E">
        <w:rPr>
          <w:rFonts w:ascii="Times New Roman" w:hAnsi="Times New Roman" w:cs="Times New Roman"/>
        </w:rPr>
        <w:t xml:space="preserve">         Міський голова                                                        Сергій   НАДАЛ      </w:t>
      </w:r>
    </w:p>
    <w:p w:rsidR="00000000" w:rsidRPr="002B725E" w:rsidRDefault="002B725E">
      <w:pPr>
        <w:rPr>
          <w:rFonts w:ascii="Times New Roman" w:hAnsi="Times New Roman" w:cs="Times New Roman"/>
        </w:rPr>
      </w:pPr>
    </w:p>
    <w:sectPr w:rsidR="00000000" w:rsidRPr="002B725E" w:rsidSect="003C42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33" w:rsidRDefault="002B72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33" w:rsidRDefault="002B72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33" w:rsidRDefault="002B725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33" w:rsidRDefault="002B72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33" w:rsidRPr="00B81033" w:rsidRDefault="002B725E">
    <w:pPr>
      <w:pStyle w:val="a3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33" w:rsidRDefault="002B72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725E"/>
    <w:rsid w:val="002B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25E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/>
      <w:sz w:val="28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B725E"/>
    <w:rPr>
      <w:rFonts w:ascii="Times New Roman" w:eastAsiaTheme="minorHAnsi" w:hAnsi="Times New Roman"/>
      <w:sz w:val="28"/>
      <w:lang w:val="ru-RU" w:eastAsia="en-US"/>
    </w:rPr>
  </w:style>
  <w:style w:type="paragraph" w:styleId="a5">
    <w:name w:val="footer"/>
    <w:basedOn w:val="a"/>
    <w:link w:val="a6"/>
    <w:uiPriority w:val="99"/>
    <w:unhideWhenUsed/>
    <w:rsid w:val="002B725E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/>
      <w:sz w:val="28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B725E"/>
    <w:rPr>
      <w:rFonts w:ascii="Times New Roman" w:eastAsiaTheme="minorHAnsi" w:hAnsi="Times New Roman"/>
      <w:sz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1839</Words>
  <Characters>1049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2021-06-16T13:24:00Z</dcterms:created>
  <dcterms:modified xsi:type="dcterms:W3CDTF">2021-06-16T13:24:00Z</dcterms:modified>
</cp:coreProperties>
</file>