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ind w:left="5664" w:firstLine="708"/>
        <w:rPr>
          <w:rFonts w:ascii="Times New Roman" w:hAnsi="Times New Roman" w:eastAsia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uk-UA"/>
        </w:rPr>
        <w:t xml:space="preserve">      ПЕРЕЛІК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uk-UA"/>
        </w:rPr>
        <w:t xml:space="preserve">майна комунальної власності, що пропонується для продовження договору оренди без проведення аукціону 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uk-UA"/>
        </w:rPr>
        <w:t> </w:t>
      </w:r>
    </w:p>
    <w:tbl>
      <w:tblPr>
        <w:tblStyle w:val="3"/>
        <w:tblW w:w="15309" w:type="dxa"/>
        <w:tblInd w:w="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718"/>
        <w:gridCol w:w="1674"/>
        <w:gridCol w:w="1625"/>
        <w:gridCol w:w="1276"/>
        <w:gridCol w:w="1285"/>
        <w:gridCol w:w="1957"/>
        <w:gridCol w:w="1380"/>
        <w:gridCol w:w="1418"/>
        <w:gridCol w:w="1275"/>
        <w:gridCol w:w="11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ind w:right="-105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uk-UA"/>
              </w:rPr>
              <w:t xml:space="preserve">Найменування виконавчого органу ради уповноваженого управляти майном,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uk-UA"/>
              </w:rPr>
              <w:t>код за ЄДРПОУ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uk-UA"/>
              </w:rPr>
              <w:t>Найменування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uk-UA"/>
              </w:rPr>
              <w:t xml:space="preserve">балансо-утримувача,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uk-UA"/>
              </w:rPr>
              <w:t>код за ЄДРПОУ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uk-UA"/>
              </w:rPr>
              <w:t>Адреса балансо-утримувача, контактний телефон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uk-UA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uk-UA"/>
              </w:rPr>
              <w:t xml:space="preserve">Назва  </w:t>
            </w:r>
          </w:p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uk-UA"/>
              </w:rPr>
              <w:t xml:space="preserve">об'єкта оренди, характе- ристика </w:t>
            </w: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uk-UA"/>
              </w:rPr>
              <w:t>Місцезнаходження  об'єкта оренди, регіон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uk-UA"/>
              </w:rPr>
              <w:t>Код за класифі-катором об’єктів адміністра-тивно-територіаль-ного устрою України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uk-UA"/>
              </w:rPr>
              <w:t>Цільове  використанняоб'єкта оренди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uk-UA"/>
              </w:rPr>
              <w:t xml:space="preserve">Загальна площа об’єкта оренди  кв.м/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ind w:right="-73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uk-UA"/>
              </w:rPr>
              <w:t>Термін продов-ження договору оренди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7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  <w:t>37519833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  <w:t xml:space="preserve">46001,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  <w:t>м. Тернопіль, бульвар Тараса Шевченка,21,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  <w:t>0352430928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  <w:t>Нежитлові приміщення,</w:t>
            </w:r>
          </w:p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  <w:t>1 поверх,</w:t>
            </w:r>
          </w:p>
          <w:p>
            <w:pPr>
              <w:spacing w:after="0" w:line="240" w:lineRule="auto"/>
              <w:ind w:right="-115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  <w:t xml:space="preserve">підвал </w:t>
            </w: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  <w:t>вул.Руська, 23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  <w:t xml:space="preserve">м. Тернопіль, </w:t>
            </w:r>
          </w:p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  <w:t>Тернопільська область,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  <w:t>6110100000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ind w:left="-113" w:right="-94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  <w:t xml:space="preserve">Розміщення аптеки 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  <w:t xml:space="preserve">633,70 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after="0" w:line="240" w:lineRule="auto"/>
              <w:ind w:right="-73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>
            <w:pPr>
              <w:spacing w:after="0" w:line="240" w:lineRule="auto"/>
              <w:ind w:right="-73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uk-UA"/>
              </w:rPr>
              <w:t>35 місяців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uk-UA"/>
        </w:rPr>
        <w:t> </w:t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uk-UA"/>
        </w:rPr>
      </w:pPr>
    </w:p>
    <w:p>
      <w:pPr>
        <w:spacing w:after="0" w:line="240" w:lineRule="auto"/>
        <w:ind w:left="1416" w:firstLine="708"/>
        <w:jc w:val="both"/>
        <w:rPr>
          <w:rFonts w:ascii="Times New Roman" w:hAnsi="Times New Roman" w:eastAsia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uk-UA"/>
        </w:rPr>
        <w:t> Міський голова</w:t>
      </w:r>
      <w:r>
        <w:rPr>
          <w:rFonts w:ascii="Times New Roman" w:hAnsi="Times New Roman" w:eastAsia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eastAsia="Times New Roman"/>
          <w:color w:val="000000"/>
          <w:sz w:val="24"/>
          <w:szCs w:val="24"/>
          <w:lang w:eastAsia="uk-UA"/>
        </w:rPr>
        <w:t xml:space="preserve">                         </w:t>
      </w:r>
      <w:r>
        <w:rPr>
          <w:rFonts w:ascii="Times New Roman" w:hAnsi="Times New Roman" w:eastAsia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eastAsia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eastAsia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eastAsia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eastAsia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eastAsia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eastAsia="Times New Roman"/>
          <w:color w:val="000000"/>
          <w:sz w:val="24"/>
          <w:szCs w:val="24"/>
          <w:lang w:eastAsia="uk-UA"/>
        </w:rPr>
        <w:t xml:space="preserve">Сергій НАДАЛ </w:t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uk-UA"/>
        </w:rPr>
        <w:t> </w:t>
      </w:r>
    </w:p>
    <w:p>
      <w:pPr>
        <w:rPr>
          <w:rFonts w:ascii="Times New Roman" w:hAnsi="Times New Roman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417" w:right="850" w:bottom="850" w:left="85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A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2021-08-03T13:35:06Z</dcterms:created>
  <dc:creator>d03-shulga</dc:creator>
  <cp:lastModifiedBy>d03-shulga</cp:lastModifiedBy>
  <dcterms:modified xsi:type="dcterms:W3CDTF">2021-08-03T13:35:20Z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