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19" w:rsidRPr="00776EFA" w:rsidRDefault="00AA0D19" w:rsidP="00AA0D19">
      <w:pPr>
        <w:tabs>
          <w:tab w:val="left" w:pos="2127"/>
        </w:tabs>
        <w:spacing w:after="0" w:line="240" w:lineRule="auto"/>
        <w:ind w:left="4320" w:firstLine="720"/>
        <w:rPr>
          <w:rFonts w:ascii="Times New Roman" w:hAnsi="Times New Roman"/>
          <w:sz w:val="28"/>
          <w:szCs w:val="28"/>
        </w:rPr>
      </w:pPr>
      <w:r w:rsidRPr="00776EFA">
        <w:rPr>
          <w:rFonts w:ascii="Times New Roman" w:hAnsi="Times New Roman"/>
          <w:sz w:val="28"/>
          <w:szCs w:val="28"/>
        </w:rPr>
        <w:t>Додаток</w:t>
      </w:r>
    </w:p>
    <w:p w:rsidR="00AA0D19" w:rsidRPr="00776EFA" w:rsidRDefault="00AA0D19" w:rsidP="00AA0D19">
      <w:pPr>
        <w:tabs>
          <w:tab w:val="left" w:pos="2127"/>
        </w:tabs>
        <w:spacing w:after="0" w:line="240" w:lineRule="auto"/>
        <w:ind w:left="4320" w:firstLine="720"/>
        <w:rPr>
          <w:rFonts w:ascii="Times New Roman" w:hAnsi="Times New Roman"/>
          <w:sz w:val="28"/>
          <w:szCs w:val="28"/>
        </w:rPr>
      </w:pPr>
      <w:r w:rsidRPr="00776EFA"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:rsidR="00AA0D19" w:rsidRPr="00776EFA" w:rsidRDefault="00AA0D19" w:rsidP="00AA0D19">
      <w:pPr>
        <w:tabs>
          <w:tab w:val="left" w:pos="2127"/>
        </w:tabs>
        <w:spacing w:after="0" w:line="240" w:lineRule="auto"/>
        <w:ind w:left="4320" w:firstLine="720"/>
        <w:rPr>
          <w:rFonts w:ascii="Times New Roman" w:hAnsi="Times New Roman"/>
          <w:sz w:val="28"/>
          <w:szCs w:val="28"/>
        </w:rPr>
      </w:pPr>
      <w:r w:rsidRPr="00776EFA">
        <w:rPr>
          <w:rFonts w:ascii="Times New Roman" w:hAnsi="Times New Roman"/>
          <w:sz w:val="28"/>
          <w:szCs w:val="28"/>
        </w:rPr>
        <w:t>міської ради</w:t>
      </w:r>
    </w:p>
    <w:p w:rsidR="00AA0D19" w:rsidRPr="00776EFA" w:rsidRDefault="00AA0D19" w:rsidP="00AA0D19">
      <w:pPr>
        <w:tabs>
          <w:tab w:val="left" w:pos="2127"/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0D19" w:rsidRPr="00776EFA" w:rsidRDefault="00AA0D19" w:rsidP="00AA0D19">
      <w:pPr>
        <w:tabs>
          <w:tab w:val="left" w:pos="2127"/>
        </w:tabs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AA0D19" w:rsidRPr="00776EFA" w:rsidRDefault="00AA0D19" w:rsidP="00AA0D19">
      <w:pPr>
        <w:pStyle w:val="1"/>
        <w:tabs>
          <w:tab w:val="left" w:pos="2127"/>
          <w:tab w:val="left" w:pos="7020"/>
          <w:tab w:val="left" w:pos="720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776EFA">
        <w:rPr>
          <w:rFonts w:ascii="Times New Roman" w:hAnsi="Times New Roman"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/>
          <w:sz w:val="28"/>
          <w:szCs w:val="28"/>
          <w:lang w:val="uk-UA"/>
        </w:rPr>
        <w:t xml:space="preserve">товарно-матеріальних цінностей, які передаються </w:t>
      </w:r>
      <w:r w:rsidRPr="00776EFA">
        <w:rPr>
          <w:rFonts w:ascii="Times New Roman" w:hAnsi="Times New Roman"/>
          <w:sz w:val="28"/>
          <w:szCs w:val="28"/>
          <w:lang w:val="uk-UA"/>
        </w:rPr>
        <w:t xml:space="preserve">на баланс </w:t>
      </w:r>
      <w:r>
        <w:rPr>
          <w:rFonts w:ascii="Times New Roman" w:hAnsi="Times New Roman"/>
          <w:sz w:val="28"/>
          <w:szCs w:val="28"/>
          <w:lang w:val="uk-UA"/>
        </w:rPr>
        <w:t>комунальній установі «Тернопільська міська централізована бібліотечна система»</w:t>
      </w:r>
      <w:r w:rsidRPr="00776EF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A0D19" w:rsidRPr="009A4ED0" w:rsidRDefault="00AA0D19" w:rsidP="00AA0D19">
      <w:pPr>
        <w:pStyle w:val="1"/>
        <w:tabs>
          <w:tab w:val="left" w:pos="2127"/>
          <w:tab w:val="left" w:pos="7020"/>
          <w:tab w:val="left" w:pos="7200"/>
        </w:tabs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A0D19" w:rsidRPr="00776EFA" w:rsidRDefault="00AA0D19" w:rsidP="00AA0D19">
      <w:pPr>
        <w:tabs>
          <w:tab w:val="left" w:pos="2127"/>
          <w:tab w:val="left" w:pos="8520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1"/>
        <w:gridCol w:w="2065"/>
        <w:gridCol w:w="3879"/>
        <w:gridCol w:w="1407"/>
        <w:gridCol w:w="1266"/>
        <w:gridCol w:w="1457"/>
      </w:tblGrid>
      <w:tr w:rsidR="00AA0D19" w:rsidRPr="00776EFA" w:rsidTr="00C80828">
        <w:trPr>
          <w:jc w:val="center"/>
        </w:trPr>
        <w:tc>
          <w:tcPr>
            <w:tcW w:w="721" w:type="dxa"/>
          </w:tcPr>
          <w:p w:rsidR="00AA0D19" w:rsidRPr="00776EFA" w:rsidRDefault="00AA0D19" w:rsidP="00C80828">
            <w:pPr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EF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A0D19" w:rsidRPr="00776EFA" w:rsidRDefault="00AA0D19" w:rsidP="00C80828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EF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065" w:type="dxa"/>
          </w:tcPr>
          <w:p w:rsidR="00AA0D19" w:rsidRDefault="00AA0D19" w:rsidP="00C80828">
            <w:pPr>
              <w:tabs>
                <w:tab w:val="left" w:pos="2127"/>
                <w:tab w:val="left" w:pos="78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Інвентарний номер</w:t>
            </w:r>
          </w:p>
        </w:tc>
        <w:tc>
          <w:tcPr>
            <w:tcW w:w="3879" w:type="dxa"/>
          </w:tcPr>
          <w:p w:rsidR="00AA0D19" w:rsidRPr="00776EFA" w:rsidRDefault="00AA0D19" w:rsidP="00C80828">
            <w:pPr>
              <w:tabs>
                <w:tab w:val="left" w:pos="2127"/>
                <w:tab w:val="left" w:pos="78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</w:p>
        </w:tc>
        <w:tc>
          <w:tcPr>
            <w:tcW w:w="1407" w:type="dxa"/>
          </w:tcPr>
          <w:p w:rsidR="00AA0D19" w:rsidRPr="00776EFA" w:rsidRDefault="00AA0D19" w:rsidP="00C80828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Кількість, шт.</w:t>
            </w:r>
          </w:p>
        </w:tc>
        <w:tc>
          <w:tcPr>
            <w:tcW w:w="1105" w:type="dxa"/>
          </w:tcPr>
          <w:p w:rsidR="00AA0D19" w:rsidRPr="00776EFA" w:rsidRDefault="00AA0D19" w:rsidP="00C80828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Ціна, грн.</w:t>
            </w:r>
          </w:p>
        </w:tc>
        <w:tc>
          <w:tcPr>
            <w:tcW w:w="1457" w:type="dxa"/>
          </w:tcPr>
          <w:p w:rsidR="00AA0D19" w:rsidRPr="00776EFA" w:rsidRDefault="00AA0D19" w:rsidP="00C80828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EFA">
              <w:rPr>
                <w:rFonts w:ascii="Times New Roman" w:hAnsi="Times New Roman"/>
                <w:sz w:val="28"/>
                <w:szCs w:val="28"/>
              </w:rPr>
              <w:t>Вартість, грн.</w:t>
            </w:r>
          </w:p>
          <w:p w:rsidR="00AA0D19" w:rsidRPr="00776EFA" w:rsidRDefault="00AA0D19" w:rsidP="00C80828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0D19" w:rsidRPr="00776EFA" w:rsidTr="00C80828">
        <w:trPr>
          <w:jc w:val="center"/>
        </w:trPr>
        <w:tc>
          <w:tcPr>
            <w:tcW w:w="721" w:type="dxa"/>
            <w:vAlign w:val="center"/>
          </w:tcPr>
          <w:p w:rsidR="00AA0D19" w:rsidRPr="00776EFA" w:rsidRDefault="00AA0D19" w:rsidP="00C8082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E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65" w:type="dxa"/>
          </w:tcPr>
          <w:p w:rsidR="00AA0D19" w:rsidRPr="003E7E37" w:rsidRDefault="00AA0D19" w:rsidP="00C80828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E37">
              <w:rPr>
                <w:rFonts w:ascii="Times New Roman" w:hAnsi="Times New Roman"/>
                <w:sz w:val="28"/>
                <w:szCs w:val="28"/>
              </w:rPr>
              <w:t>111300057</w:t>
            </w:r>
          </w:p>
        </w:tc>
        <w:tc>
          <w:tcPr>
            <w:tcW w:w="3879" w:type="dxa"/>
            <w:vAlign w:val="center"/>
          </w:tcPr>
          <w:p w:rsidR="00AA0D19" w:rsidRPr="00776EFA" w:rsidRDefault="00AA0D19" w:rsidP="00C80828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E37">
              <w:rPr>
                <w:rFonts w:ascii="Times New Roman" w:hAnsi="Times New Roman"/>
                <w:sz w:val="28"/>
                <w:szCs w:val="28"/>
              </w:rPr>
              <w:t xml:space="preserve">цифрова фотокамера </w:t>
            </w:r>
            <w:proofErr w:type="spellStart"/>
            <w:r w:rsidRPr="003E7E37">
              <w:rPr>
                <w:rFonts w:ascii="Times New Roman" w:hAnsi="Times New Roman"/>
                <w:sz w:val="28"/>
                <w:szCs w:val="28"/>
              </w:rPr>
              <w:t>Canon</w:t>
            </w:r>
            <w:proofErr w:type="spellEnd"/>
            <w:r w:rsidRPr="003E7E37">
              <w:rPr>
                <w:rFonts w:ascii="Times New Roman" w:hAnsi="Times New Roman"/>
                <w:sz w:val="28"/>
                <w:szCs w:val="28"/>
              </w:rPr>
              <w:t xml:space="preserve"> EOS 250D</w:t>
            </w:r>
          </w:p>
        </w:tc>
        <w:tc>
          <w:tcPr>
            <w:tcW w:w="1407" w:type="dxa"/>
          </w:tcPr>
          <w:p w:rsidR="00AA0D19" w:rsidRPr="00776EFA" w:rsidRDefault="00AA0D19" w:rsidP="00C8082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AA0D19" w:rsidRPr="00776EFA" w:rsidRDefault="00AA0D19" w:rsidP="00C8082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17800,00</w:t>
            </w:r>
          </w:p>
        </w:tc>
        <w:tc>
          <w:tcPr>
            <w:tcW w:w="1457" w:type="dxa"/>
          </w:tcPr>
          <w:p w:rsidR="00AA0D19" w:rsidRPr="00776EFA" w:rsidRDefault="00AA0D19" w:rsidP="00C8082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17800,00</w:t>
            </w:r>
          </w:p>
        </w:tc>
      </w:tr>
      <w:tr w:rsidR="00AA0D19" w:rsidRPr="00776EFA" w:rsidTr="00C80828">
        <w:trPr>
          <w:jc w:val="center"/>
        </w:trPr>
        <w:tc>
          <w:tcPr>
            <w:tcW w:w="721" w:type="dxa"/>
            <w:vAlign w:val="center"/>
          </w:tcPr>
          <w:p w:rsidR="00AA0D19" w:rsidRPr="00776EFA" w:rsidRDefault="00AA0D19" w:rsidP="00C8082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65" w:type="dxa"/>
          </w:tcPr>
          <w:p w:rsidR="00AA0D19" w:rsidRDefault="00AA0D19" w:rsidP="00C80828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E37">
              <w:rPr>
                <w:rFonts w:ascii="Times New Roman" w:hAnsi="Times New Roman"/>
                <w:sz w:val="28"/>
                <w:szCs w:val="28"/>
              </w:rPr>
              <w:t>111300062</w:t>
            </w:r>
          </w:p>
        </w:tc>
        <w:tc>
          <w:tcPr>
            <w:tcW w:w="3879" w:type="dxa"/>
            <w:vAlign w:val="center"/>
          </w:tcPr>
          <w:p w:rsidR="00AA0D19" w:rsidRDefault="00AA0D19" w:rsidP="00C80828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E37">
              <w:rPr>
                <w:rFonts w:ascii="Times New Roman" w:hAnsi="Times New Roman"/>
                <w:sz w:val="28"/>
                <w:szCs w:val="28"/>
              </w:rPr>
              <w:t>односторонні металеві стелажі</w:t>
            </w:r>
          </w:p>
        </w:tc>
        <w:tc>
          <w:tcPr>
            <w:tcW w:w="1407" w:type="dxa"/>
          </w:tcPr>
          <w:p w:rsidR="00AA0D19" w:rsidRPr="00776EFA" w:rsidRDefault="00AA0D19" w:rsidP="00C8082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5" w:type="dxa"/>
          </w:tcPr>
          <w:p w:rsidR="00AA0D19" w:rsidRPr="00776EFA" w:rsidRDefault="00AA0D19" w:rsidP="00C8082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6112,50</w:t>
            </w:r>
          </w:p>
        </w:tc>
        <w:tc>
          <w:tcPr>
            <w:tcW w:w="1457" w:type="dxa"/>
          </w:tcPr>
          <w:p w:rsidR="00AA0D19" w:rsidRPr="00776EFA" w:rsidRDefault="00AA0D19" w:rsidP="00C8082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24450,00</w:t>
            </w:r>
          </w:p>
        </w:tc>
      </w:tr>
      <w:tr w:rsidR="00AA0D19" w:rsidRPr="00776EFA" w:rsidTr="00C80828">
        <w:trPr>
          <w:jc w:val="center"/>
        </w:trPr>
        <w:tc>
          <w:tcPr>
            <w:tcW w:w="721" w:type="dxa"/>
            <w:vAlign w:val="center"/>
          </w:tcPr>
          <w:p w:rsidR="00AA0D19" w:rsidRPr="00776EFA" w:rsidRDefault="00AA0D19" w:rsidP="00C8082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65" w:type="dxa"/>
          </w:tcPr>
          <w:p w:rsidR="00AA0D19" w:rsidRDefault="00AA0D19" w:rsidP="00C80828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E37">
              <w:rPr>
                <w:rFonts w:ascii="Times New Roman" w:hAnsi="Times New Roman"/>
                <w:sz w:val="28"/>
                <w:szCs w:val="28"/>
              </w:rPr>
              <w:t>111200058</w:t>
            </w:r>
          </w:p>
        </w:tc>
        <w:tc>
          <w:tcPr>
            <w:tcW w:w="3879" w:type="dxa"/>
            <w:vAlign w:val="center"/>
          </w:tcPr>
          <w:p w:rsidR="00AA0D19" w:rsidRPr="003E7E37" w:rsidRDefault="00AA0D19" w:rsidP="00C80828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7E37">
              <w:rPr>
                <w:rFonts w:ascii="Times New Roman" w:hAnsi="Times New Roman"/>
                <w:sz w:val="28"/>
                <w:szCs w:val="28"/>
              </w:rPr>
              <w:t>артбуки</w:t>
            </w:r>
            <w:proofErr w:type="spellEnd"/>
          </w:p>
        </w:tc>
        <w:tc>
          <w:tcPr>
            <w:tcW w:w="1407" w:type="dxa"/>
          </w:tcPr>
          <w:p w:rsidR="00AA0D19" w:rsidRPr="00776EFA" w:rsidRDefault="00AA0D19" w:rsidP="00C8082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5" w:type="dxa"/>
          </w:tcPr>
          <w:p w:rsidR="00AA0D19" w:rsidRPr="00776EFA" w:rsidRDefault="00AA0D19" w:rsidP="00C8082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3069,00</w:t>
            </w:r>
          </w:p>
        </w:tc>
        <w:tc>
          <w:tcPr>
            <w:tcW w:w="1457" w:type="dxa"/>
          </w:tcPr>
          <w:p w:rsidR="00AA0D19" w:rsidRPr="00776EFA" w:rsidRDefault="00AA0D19" w:rsidP="00C8082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9207,00</w:t>
            </w:r>
          </w:p>
        </w:tc>
      </w:tr>
      <w:tr w:rsidR="00AA0D19" w:rsidRPr="00776EFA" w:rsidTr="00C80828">
        <w:trPr>
          <w:jc w:val="center"/>
        </w:trPr>
        <w:tc>
          <w:tcPr>
            <w:tcW w:w="721" w:type="dxa"/>
            <w:vAlign w:val="center"/>
          </w:tcPr>
          <w:p w:rsidR="00AA0D19" w:rsidRPr="001965D9" w:rsidRDefault="00AA0D19" w:rsidP="00C8082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65" w:type="dxa"/>
          </w:tcPr>
          <w:p w:rsidR="00AA0D19" w:rsidRPr="003E7E37" w:rsidRDefault="00AA0D19" w:rsidP="00C80828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962">
              <w:rPr>
                <w:rFonts w:ascii="Times New Roman" w:hAnsi="Times New Roman"/>
                <w:sz w:val="28"/>
                <w:szCs w:val="28"/>
              </w:rPr>
              <w:t>181200143</w:t>
            </w:r>
          </w:p>
        </w:tc>
        <w:tc>
          <w:tcPr>
            <w:tcW w:w="3879" w:type="dxa"/>
            <w:vAlign w:val="center"/>
          </w:tcPr>
          <w:p w:rsidR="00AA0D19" w:rsidRPr="001965D9" w:rsidRDefault="00AA0D19" w:rsidP="00C80828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екосумки</w:t>
            </w:r>
            <w:proofErr w:type="spellEnd"/>
          </w:p>
        </w:tc>
        <w:tc>
          <w:tcPr>
            <w:tcW w:w="1407" w:type="dxa"/>
          </w:tcPr>
          <w:p w:rsidR="00AA0D19" w:rsidRDefault="00AA0D19" w:rsidP="00C8082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5" w:type="dxa"/>
          </w:tcPr>
          <w:p w:rsidR="00AA0D19" w:rsidRDefault="00AA0D19" w:rsidP="00C8082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33,20</w:t>
            </w:r>
          </w:p>
        </w:tc>
        <w:tc>
          <w:tcPr>
            <w:tcW w:w="1457" w:type="dxa"/>
          </w:tcPr>
          <w:p w:rsidR="00AA0D19" w:rsidRDefault="00AA0D19" w:rsidP="00C8082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6640,00</w:t>
            </w:r>
          </w:p>
        </w:tc>
      </w:tr>
    </w:tbl>
    <w:p w:rsidR="00AA0D19" w:rsidRPr="00776EFA" w:rsidRDefault="00AA0D19" w:rsidP="00AA0D19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0D19" w:rsidRPr="00776EFA" w:rsidRDefault="00AA0D19" w:rsidP="00AA0D19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0D19" w:rsidRDefault="00AA0D19" w:rsidP="00AA0D19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AA0D19" w:rsidRPr="009A4ED0" w:rsidRDefault="00AA0D19" w:rsidP="00AA0D19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AA0D19" w:rsidRPr="009A4ED0" w:rsidRDefault="00AA0D19" w:rsidP="00AA0D19">
      <w:pPr>
        <w:pStyle w:val="1"/>
        <w:tabs>
          <w:tab w:val="left" w:pos="2127"/>
          <w:tab w:val="left" w:pos="4820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AA0D19" w:rsidRPr="00776EFA" w:rsidRDefault="00AA0D19" w:rsidP="00AA0D19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76EFA">
        <w:rPr>
          <w:rFonts w:ascii="Times New Roman" w:hAnsi="Times New Roman"/>
          <w:sz w:val="28"/>
          <w:szCs w:val="28"/>
          <w:lang w:val="uk-UA"/>
        </w:rPr>
        <w:t xml:space="preserve">     Міський голова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Сергій НАДАЛ</w:t>
      </w:r>
    </w:p>
    <w:p w:rsidR="00AA0D19" w:rsidRPr="009A4ED0" w:rsidRDefault="00AA0D19" w:rsidP="00AA0D19">
      <w:pPr>
        <w:tabs>
          <w:tab w:val="left" w:pos="212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A0D19"/>
    <w:sectPr w:rsidR="00000000" w:rsidSect="004D11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A0D19"/>
    <w:rsid w:val="00AA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A0D19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2021-06-03T13:39:00Z</dcterms:created>
  <dcterms:modified xsi:type="dcterms:W3CDTF">2021-06-03T13:39:00Z</dcterms:modified>
</cp:coreProperties>
</file>