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 w:rsidRPr="008807A5">
        <w:rPr>
          <w:rFonts w:ascii="Times New Roman CYR" w:hAnsi="Times New Roman CYR"/>
          <w:b/>
          <w:sz w:val="24"/>
          <w:szCs w:val="24"/>
          <w:lang w:val="uk-UA"/>
        </w:rPr>
        <w:t>СТАТУТ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8807A5">
        <w:rPr>
          <w:rFonts w:ascii="Times New Roman CYR" w:hAnsi="Times New Roman CYR"/>
          <w:sz w:val="24"/>
          <w:szCs w:val="24"/>
          <w:lang w:val="uk-UA"/>
        </w:rPr>
        <w:t>КОМУНАЛЬНОГО   ПІДПРИЄМСТВА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8807A5">
        <w:rPr>
          <w:rFonts w:ascii="Times New Roman CYR" w:hAnsi="Times New Roman CYR"/>
          <w:b/>
          <w:sz w:val="24"/>
          <w:szCs w:val="24"/>
          <w:lang w:val="uk-UA"/>
        </w:rPr>
        <w:t xml:space="preserve"> «ТЕРНОПІЛЬ ІНТЕРАВІА»</w:t>
      </w:r>
      <w:r w:rsidRPr="008807A5">
        <w:rPr>
          <w:rFonts w:ascii="Times New Roman CYR" w:hAnsi="Times New Roman CYR"/>
          <w:sz w:val="24"/>
          <w:szCs w:val="24"/>
          <w:lang w:val="uk-UA"/>
        </w:rPr>
        <w:t xml:space="preserve"> Тернопільської міської ради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6"/>
          <w:lang w:val="uk-UA"/>
        </w:rPr>
      </w:pPr>
      <w:r w:rsidRPr="008807A5">
        <w:rPr>
          <w:rFonts w:ascii="Times New Roman CYR" w:hAnsi="Times New Roman CYR"/>
          <w:sz w:val="24"/>
          <w:szCs w:val="24"/>
          <w:lang w:val="uk-UA"/>
        </w:rPr>
        <w:t>(НОВА РЕДАКЦІЯ)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6"/>
          <w:lang w:val="uk-UA"/>
        </w:rPr>
      </w:pP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6"/>
          <w:lang w:val="uk-UA"/>
        </w:rPr>
      </w:pPr>
      <w:r w:rsidRPr="008807A5">
        <w:rPr>
          <w:rFonts w:ascii="Times New Roman CYR" w:hAnsi="Times New Roman CYR"/>
          <w:sz w:val="26"/>
          <w:lang w:val="uk-UA"/>
        </w:rPr>
        <w:t>м. Тернопіль 2021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 CYR" w:hAnsi="Times New Roman CYR"/>
          <w:sz w:val="26"/>
          <w:lang w:val="uk-UA"/>
        </w:rPr>
      </w:pPr>
    </w:p>
    <w:p w:rsidR="00226181" w:rsidRPr="008807A5" w:rsidRDefault="00226181" w:rsidP="0022618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І. ЗАГАЛЬНІ ПОЛОЖЕННЯ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1.1. Засновником і власником майна комунального підприємства Тернопільської міської ради «Тернопіль </w:t>
      </w:r>
      <w:proofErr w:type="spellStart"/>
      <w:r w:rsidRPr="008807A5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sz w:val="24"/>
          <w:lang w:val="uk-UA"/>
        </w:rPr>
        <w:t>» є Тернопільська міська рада.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1.2. Комунальне підприємство Тернопільської міської ради «Тернопіль </w:t>
      </w:r>
      <w:proofErr w:type="spellStart"/>
      <w:r w:rsidRPr="008807A5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sz w:val="24"/>
          <w:lang w:val="uk-UA"/>
        </w:rPr>
        <w:t>» підзвітне і підконтрольне засновнику та підпорядковане виконавчому комітету Тернопільської міської ради.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1.3. Уповноважений орган до сфери управління, якого входить комунальне підприємство Тернопільської міської ради «Тернопіль </w:t>
      </w:r>
      <w:proofErr w:type="spellStart"/>
      <w:r w:rsidRPr="008807A5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sz w:val="24"/>
          <w:lang w:val="uk-UA"/>
        </w:rPr>
        <w:t>» є управління транспорту, комунікацій та зв’язку Тернопільської міської ради.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1.4. У своїй діяльності комунальне підприємство Тернопільської міської ради «Тернопіль </w:t>
      </w:r>
      <w:proofErr w:type="spellStart"/>
      <w:r w:rsidRPr="008807A5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» (надалі Підприємство) керується чинним законодавством України, рішеннями Тернопільської міської ради та її виконавчого комітету, даним Статутом та іншими нормативними документами. 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1.5.  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1.6. Підприємство може від свого імені укладати на всій території України угоди та інші юридичні акти з самостійними суб’єктами підприємницької діяльності та підприємствами, установами, організаціями.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1.7. 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1.8. Підприємство набуває майнові і немайнові права та обов’язки, виступає позивачем і відповідачем в судах, а також відповідає по своїх зобов’язаннях усім належним майном у відповідності з чинним законодавством України. Підприємство набуває права і обов’язки юридичної особи з дня його державної реєстрації, яка здійснюється </w:t>
      </w:r>
      <w:proofErr w:type="spellStart"/>
      <w:r w:rsidRPr="008807A5">
        <w:rPr>
          <w:rFonts w:ascii="Times New Roman" w:hAnsi="Times New Roman"/>
          <w:sz w:val="24"/>
          <w:lang w:val="uk-UA"/>
        </w:rPr>
        <w:t>впорядку</w:t>
      </w:r>
      <w:proofErr w:type="spellEnd"/>
      <w:r w:rsidRPr="008807A5">
        <w:rPr>
          <w:rFonts w:ascii="Times New Roman" w:hAnsi="Times New Roman"/>
          <w:sz w:val="24"/>
          <w:lang w:val="uk-UA"/>
        </w:rPr>
        <w:t>, передбаченому законодавством України.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1.9. В питаннях не врегульованих даним Статусом, Підприємство керується чинним законодавством України. 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1.10. Назва підприємства: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Українською мовою: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повна назва: </w:t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b/>
          <w:sz w:val="24"/>
          <w:lang w:val="uk-UA"/>
        </w:rPr>
        <w:t xml:space="preserve">Комунальне підприємство Тернопільської міської ради «Тернопіль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>»</w:t>
      </w:r>
      <w:r w:rsidRPr="008807A5">
        <w:rPr>
          <w:rFonts w:ascii="Times New Roman" w:hAnsi="Times New Roman"/>
          <w:sz w:val="24"/>
          <w:lang w:val="uk-UA"/>
        </w:rPr>
        <w:t>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скорочена назва:   </w:t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КП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ТМР «Тернопіль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Інтеравіа</w:t>
      </w:r>
      <w:proofErr w:type="spellEnd"/>
      <w:r w:rsidRPr="008807A5">
        <w:rPr>
          <w:rFonts w:ascii="Times New Roman" w:hAnsi="Times New Roman"/>
          <w:sz w:val="24"/>
          <w:lang w:val="uk-UA"/>
        </w:rPr>
        <w:t>»</w:t>
      </w:r>
      <w:r w:rsidRPr="008807A5">
        <w:rPr>
          <w:rFonts w:ascii="Times New Roman" w:hAnsi="Times New Roman"/>
          <w:b/>
          <w:sz w:val="24"/>
          <w:lang w:val="uk-UA"/>
        </w:rPr>
        <w:t>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ab/>
      </w:r>
      <w:proofErr w:type="spellStart"/>
      <w:r w:rsidRPr="008807A5">
        <w:rPr>
          <w:rFonts w:ascii="Times New Roman" w:hAnsi="Times New Roman"/>
          <w:sz w:val="24"/>
          <w:lang w:val="uk-UA"/>
        </w:rPr>
        <w:t>Англійськоюмовою</w:t>
      </w:r>
      <w:proofErr w:type="spellEnd"/>
      <w:r w:rsidRPr="008807A5">
        <w:rPr>
          <w:rFonts w:ascii="Times New Roman" w:hAnsi="Times New Roman"/>
          <w:sz w:val="24"/>
          <w:lang w:val="uk-UA"/>
        </w:rPr>
        <w:t>: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8807A5">
        <w:rPr>
          <w:rFonts w:ascii="Times New Roman" w:hAnsi="Times New Roman"/>
          <w:sz w:val="24"/>
          <w:lang w:val="uk-UA"/>
        </w:rPr>
        <w:t>повнаназва</w:t>
      </w:r>
      <w:proofErr w:type="spellEnd"/>
      <w:r w:rsidRPr="008807A5">
        <w:rPr>
          <w:rFonts w:ascii="Times New Roman" w:hAnsi="Times New Roman"/>
          <w:sz w:val="24"/>
          <w:lang w:val="uk-UA"/>
        </w:rPr>
        <w:t>:</w:t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TheMunicipal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Enterprise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City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Council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«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ab/>
      </w:r>
      <w:r w:rsidRPr="008807A5">
        <w:rPr>
          <w:rFonts w:ascii="Times New Roman" w:hAnsi="Times New Roman"/>
          <w:b/>
          <w:sz w:val="24"/>
          <w:lang w:val="uk-UA"/>
        </w:rPr>
        <w:tab/>
      </w:r>
      <w:r w:rsidRPr="008807A5">
        <w:rPr>
          <w:rFonts w:ascii="Times New Roman" w:hAnsi="Times New Roman"/>
          <w:b/>
          <w:sz w:val="24"/>
          <w:lang w:val="uk-UA"/>
        </w:rPr>
        <w:tab/>
      </w:r>
      <w:r w:rsidRPr="008807A5">
        <w:rPr>
          <w:rFonts w:ascii="Times New Roman" w:hAnsi="Times New Roman"/>
          <w:b/>
          <w:sz w:val="24"/>
          <w:lang w:val="uk-UA"/>
        </w:rPr>
        <w:tab/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Interavia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>»;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8807A5">
        <w:rPr>
          <w:rFonts w:ascii="Times New Roman" w:hAnsi="Times New Roman"/>
          <w:sz w:val="24"/>
          <w:lang w:val="uk-UA"/>
        </w:rPr>
        <w:t>скороченаназва</w:t>
      </w:r>
      <w:proofErr w:type="spellEnd"/>
      <w:r w:rsidRPr="008807A5">
        <w:rPr>
          <w:rFonts w:ascii="Times New Roman" w:hAnsi="Times New Roman"/>
          <w:sz w:val="24"/>
          <w:lang w:val="uk-UA"/>
        </w:rPr>
        <w:t>:</w:t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b/>
          <w:sz w:val="24"/>
          <w:lang w:val="uk-UA"/>
        </w:rPr>
        <w:t>ME TСС «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8807A5">
        <w:rPr>
          <w:rFonts w:ascii="Times New Roman" w:hAnsi="Times New Roman"/>
          <w:b/>
          <w:sz w:val="24"/>
          <w:lang w:val="uk-UA"/>
        </w:rPr>
        <w:t>Interavia</w:t>
      </w:r>
      <w:proofErr w:type="spellEnd"/>
      <w:r w:rsidRPr="008807A5">
        <w:rPr>
          <w:rFonts w:ascii="Times New Roman" w:hAnsi="Times New Roman"/>
          <w:b/>
          <w:sz w:val="24"/>
          <w:lang w:val="uk-UA"/>
        </w:rPr>
        <w:t>».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1.11. Юридична адреса:</w:t>
      </w:r>
      <w:r w:rsidRPr="008807A5">
        <w:rPr>
          <w:rFonts w:ascii="Times New Roman" w:hAnsi="Times New Roman"/>
          <w:sz w:val="24"/>
          <w:lang w:val="uk-UA"/>
        </w:rPr>
        <w:tab/>
        <w:t>46001 м. Тернопіль, вул. Коперника, 1.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ІІ.  МЕТА І ПРЕДМЕТ ДІЯЛЬНОСТІ ПІДПРИЄМСТВА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2.1. Підприємство створюється для здійснення господарської діяльності з метою надання послуг, ведення виробничої та іншої діяльності й одержання прибутку.</w:t>
      </w:r>
    </w:p>
    <w:p w:rsidR="00226181" w:rsidRPr="008807A5" w:rsidRDefault="00226181" w:rsidP="00226181">
      <w:pPr>
        <w:tabs>
          <w:tab w:val="left" w:pos="170"/>
        </w:tabs>
        <w:rPr>
          <w:rFonts w:ascii="Times New Roman" w:hAnsi="Times New Roman"/>
          <w:sz w:val="24"/>
        </w:rPr>
      </w:pPr>
      <w:r w:rsidRPr="008807A5">
        <w:rPr>
          <w:rFonts w:ascii="Times New Roman" w:hAnsi="Times New Roman"/>
          <w:color w:val="000000"/>
          <w:sz w:val="24"/>
        </w:rPr>
        <w:t xml:space="preserve">2.1.1. </w:t>
      </w:r>
      <w:r w:rsidRPr="008807A5">
        <w:rPr>
          <w:rFonts w:ascii="Times New Roman" w:hAnsi="Times New Roman"/>
          <w:sz w:val="24"/>
        </w:rPr>
        <w:t>Підприємство займається розробкою та впровадженням, на базі сучасних технологій, нових інформаційних систем для потреб підприємств, установ та організацій житлово-комунальної галузі, галузі освіти, охорони здоров’я, культури, транспорту, енергетики та іншої галузі, а також для органів державної влади та місцевого самоврядування.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lastRenderedPageBreak/>
        <w:t>2.1.2. Підприємство створює та впроваджує програмне забезпечення для підприємств, установ та організацій різних галузей та всіх форм власності.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 Предметом діяльності підприємства є: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2.2.1. Пасажирський авіаційний транспорт.</w:t>
      </w:r>
    </w:p>
    <w:p w:rsidR="00226181" w:rsidRPr="008807A5" w:rsidRDefault="00226181" w:rsidP="00226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Надання інших послуг бронювання та пов’язана з цим діяльність;</w:t>
      </w:r>
    </w:p>
    <w:p w:rsidR="00226181" w:rsidRPr="008807A5" w:rsidRDefault="00226181" w:rsidP="00226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Діяльність готелів і подібних засобів тимчасового розміщування; </w:t>
      </w:r>
    </w:p>
    <w:p w:rsidR="00226181" w:rsidRPr="008807A5" w:rsidRDefault="00226181" w:rsidP="00226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Допоміжне обслуговування авіаційного транспорту.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2.2.2. Інша допоміжна діяльність у сфері транспорту.</w:t>
      </w:r>
    </w:p>
    <w:p w:rsidR="00226181" w:rsidRPr="008807A5" w:rsidRDefault="00226181" w:rsidP="00226181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Транспортне оброблення вантажів.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2.2.3. Обслуговування систем безпеки.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2.2.4. 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 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Неспеціалізована оптова торгівля;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Оптова торгівля електронним і телекомунікаційним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устаткованням</w:t>
      </w:r>
      <w:proofErr w:type="spellEnd"/>
      <w:r w:rsidRPr="008807A5">
        <w:rPr>
          <w:rFonts w:ascii="Times New Roman" w:hAnsi="Times New Roman"/>
          <w:sz w:val="24"/>
          <w:lang w:val="uk-UA"/>
        </w:rPr>
        <w:t>, деталями до нього;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Діяльність посередників у торгівлі товарами широкого асортименту;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Оптова торгівля комп'ютерами, периферійним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устаткованням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і програмним забезпеченням;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Оптова торгівля іншими товарами господарського призначення;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Роздрібна торгівля </w:t>
      </w:r>
      <w:proofErr w:type="spellStart"/>
      <w:r w:rsidRPr="008807A5">
        <w:rPr>
          <w:rFonts w:ascii="Times New Roman" w:hAnsi="Times New Roman"/>
          <w:sz w:val="24"/>
          <w:lang w:val="uk-UA"/>
        </w:rPr>
        <w:t>аудіо-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та відеозаписами в спеціалізованих магазинах;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Роздрібна торгівля комп'ютерами, периферійним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устаткованням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і програмним забезпеченням у спеціалізованих магазинах;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Роздрібна торгівля телекомунікаційним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устаткованням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 у спеціалізованих магазинах;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Роздрібна торгівля в спеціалізованих магазинах електронною апаратурою побутового призначення для приймання, записування, відтворювання звуку й зображення;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Інші види роздрібної торгівлі в неспеціалізованих магазинах;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Роздрібна торгівля, що здійснюється фірмами поштового замовлення або через мережу Інтернет;</w:t>
      </w:r>
    </w:p>
    <w:p w:rsidR="00226181" w:rsidRPr="008807A5" w:rsidRDefault="00226181" w:rsidP="00226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Інші види роздрібної торгівлі поза магазинами.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color w:val="333333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2.2.5. Діяльність у сфері </w:t>
      </w:r>
      <w:proofErr w:type="spellStart"/>
      <w:r w:rsidRPr="008807A5">
        <w:rPr>
          <w:rFonts w:ascii="Times New Roman" w:hAnsi="Times New Roman"/>
          <w:sz w:val="24"/>
          <w:lang w:val="uk-UA"/>
        </w:rPr>
        <w:t>безпроводового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електрозв'язку (</w:t>
      </w:r>
      <w:r w:rsidRPr="008807A5">
        <w:rPr>
          <w:rFonts w:ascii="Times New Roman" w:hAnsi="Times New Roman"/>
          <w:color w:val="333333"/>
          <w:sz w:val="24"/>
          <w:lang w:val="uk-UA"/>
        </w:rPr>
        <w:t xml:space="preserve">експлуатація, технічне обслуговування пристроїв, що передають голосові, текстові, звукові або відеодані з використанням інфраструктури </w:t>
      </w:r>
      <w:proofErr w:type="spellStart"/>
      <w:r w:rsidRPr="008807A5">
        <w:rPr>
          <w:rFonts w:ascii="Times New Roman" w:hAnsi="Times New Roman"/>
          <w:color w:val="333333"/>
          <w:sz w:val="24"/>
          <w:lang w:val="uk-UA"/>
        </w:rPr>
        <w:t>безпрово-дового</w:t>
      </w:r>
      <w:proofErr w:type="spellEnd"/>
      <w:r w:rsidRPr="008807A5">
        <w:rPr>
          <w:rFonts w:ascii="Times New Roman" w:hAnsi="Times New Roman"/>
          <w:color w:val="333333"/>
          <w:sz w:val="24"/>
          <w:lang w:val="uk-UA"/>
        </w:rPr>
        <w:t xml:space="preserve"> електрозв'язку).</w:t>
      </w:r>
    </w:p>
    <w:p w:rsidR="00226181" w:rsidRPr="008807A5" w:rsidRDefault="00226181" w:rsidP="00226181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Інша діяльність у сфері електрозв’язку (</w:t>
      </w:r>
      <w:r w:rsidRPr="008807A5">
        <w:rPr>
          <w:rFonts w:ascii="Times New Roman" w:hAnsi="Times New Roman"/>
          <w:color w:val="000000"/>
          <w:sz w:val="24"/>
          <w:lang w:val="uk-UA"/>
        </w:rPr>
        <w:t xml:space="preserve">надання доступу до мережі Інтернет через мережі, встановлені між клієнтами та </w:t>
      </w:r>
      <w:proofErr w:type="spellStart"/>
      <w:r w:rsidRPr="008807A5">
        <w:rPr>
          <w:rFonts w:ascii="Times New Roman" w:hAnsi="Times New Roman"/>
          <w:color w:val="000000"/>
          <w:sz w:val="24"/>
          <w:lang w:val="uk-UA"/>
        </w:rPr>
        <w:t>Інтернет-провайдерами</w:t>
      </w:r>
      <w:proofErr w:type="spellEnd"/>
      <w:r w:rsidRPr="008807A5">
        <w:rPr>
          <w:rFonts w:ascii="Times New Roman" w:hAnsi="Times New Roman"/>
          <w:color w:val="000000"/>
          <w:sz w:val="24"/>
          <w:lang w:val="uk-UA"/>
        </w:rPr>
        <w:t xml:space="preserve">, що не належать або контролюють ISP, таких як комутований доступ до мережі Інтернет тощо; надання телекомунікаційних послуг за допомогою існуючих телекомунікаційних з'єднань: </w:t>
      </w:r>
      <w:r w:rsidRPr="008807A5">
        <w:rPr>
          <w:rFonts w:ascii="Times New Roman" w:hAnsi="Times New Roman"/>
          <w:color w:val="333333"/>
          <w:sz w:val="24"/>
          <w:lang w:val="uk-UA"/>
        </w:rPr>
        <w:t xml:space="preserve">передавання голосу в реальному часі через </w:t>
      </w:r>
      <w:proofErr w:type="spellStart"/>
      <w:r w:rsidRPr="008807A5">
        <w:rPr>
          <w:rFonts w:ascii="Times New Roman" w:hAnsi="Times New Roman"/>
          <w:color w:val="333333"/>
          <w:sz w:val="24"/>
          <w:lang w:val="uk-UA"/>
        </w:rPr>
        <w:t>Інтернет-протокол</w:t>
      </w:r>
      <w:proofErr w:type="spellEnd"/>
      <w:r w:rsidRPr="008807A5">
        <w:rPr>
          <w:rFonts w:ascii="Times New Roman" w:hAnsi="Times New Roman"/>
          <w:color w:val="333333"/>
          <w:sz w:val="24"/>
          <w:lang w:val="uk-UA"/>
        </w:rPr>
        <w:t xml:space="preserve"> (VOIP)</w:t>
      </w:r>
      <w:r w:rsidRPr="008807A5">
        <w:rPr>
          <w:rFonts w:ascii="Times New Roman" w:hAnsi="Times New Roman"/>
          <w:color w:val="000000"/>
          <w:sz w:val="24"/>
          <w:lang w:val="uk-UA"/>
        </w:rPr>
        <w:t>; перепродаж телекомунікаційних послуг (наприклад, купівля та перепродаж ємності мережі без надання додаткових послуг);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lang w:val="uk-UA"/>
        </w:rPr>
      </w:pPr>
      <w:proofErr w:type="spellStart"/>
      <w:r w:rsidRPr="008807A5">
        <w:rPr>
          <w:rFonts w:ascii="Times New Roman" w:hAnsi="Times New Roman"/>
          <w:sz w:val="24"/>
          <w:lang w:val="uk-UA"/>
        </w:rPr>
        <w:t>Веб-портали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(діяльність із надання інфраструктури для розміщення (</w:t>
      </w:r>
      <w:proofErr w:type="spellStart"/>
      <w:r w:rsidRPr="008807A5">
        <w:rPr>
          <w:rFonts w:ascii="Times New Roman" w:hAnsi="Times New Roman"/>
          <w:sz w:val="24"/>
          <w:lang w:val="uk-UA"/>
        </w:rPr>
        <w:t>хостингу</w:t>
      </w:r>
      <w:proofErr w:type="spellEnd"/>
      <w:r w:rsidRPr="008807A5">
        <w:rPr>
          <w:rFonts w:ascii="Times New Roman" w:hAnsi="Times New Roman"/>
          <w:sz w:val="24"/>
          <w:lang w:val="uk-UA"/>
        </w:rPr>
        <w:t>), оброблення даних і пов'язану із цим діяльність, а також надання засобів для пошуку та інших порталів в мережі Інтернет);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Оброблення даних, розміщення інформації на </w:t>
      </w:r>
      <w:proofErr w:type="spellStart"/>
      <w:r w:rsidRPr="008807A5">
        <w:rPr>
          <w:rFonts w:ascii="Times New Roman" w:hAnsi="Times New Roman"/>
          <w:sz w:val="24"/>
          <w:lang w:val="uk-UA"/>
        </w:rPr>
        <w:t>веб-вузлах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і пов'язана з ними діяльність;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Комп'ютерне програмування;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Діяльність із керування комп'ютерним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устаткованням</w:t>
      </w:r>
      <w:proofErr w:type="spellEnd"/>
      <w:r w:rsidRPr="008807A5">
        <w:rPr>
          <w:rFonts w:ascii="Times New Roman" w:hAnsi="Times New Roman"/>
          <w:sz w:val="24"/>
          <w:lang w:val="uk-UA"/>
        </w:rPr>
        <w:t>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Діяльність у сфері телевізійного мовлення;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Діяльність у сфері </w:t>
      </w:r>
      <w:proofErr w:type="spellStart"/>
      <w:r w:rsidRPr="008807A5">
        <w:rPr>
          <w:rFonts w:ascii="Times New Roman" w:hAnsi="Times New Roman"/>
          <w:sz w:val="24"/>
          <w:lang w:val="uk-UA"/>
        </w:rPr>
        <w:t>проводового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електрозв'язку;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Ремонт електронної апаратури побутового призначення для приймання, записування, відтворювання звуку й зображення;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Надання інших інформаційних послуг, </w:t>
      </w:r>
      <w:proofErr w:type="spellStart"/>
      <w:r w:rsidRPr="008807A5">
        <w:rPr>
          <w:rFonts w:ascii="Times New Roman" w:hAnsi="Times New Roman"/>
          <w:sz w:val="24"/>
          <w:lang w:val="uk-UA"/>
        </w:rPr>
        <w:t>н.в.і.у</w:t>
      </w:r>
      <w:proofErr w:type="spellEnd"/>
      <w:r w:rsidRPr="008807A5">
        <w:rPr>
          <w:rFonts w:ascii="Times New Roman" w:hAnsi="Times New Roman"/>
          <w:sz w:val="24"/>
          <w:lang w:val="uk-UA"/>
        </w:rPr>
        <w:t>.;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Ремонт обладнання зв'язку;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Ремонт комп'ютерів і периферійного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</w:t>
      </w:r>
      <w:proofErr w:type="spellEnd"/>
      <w:r w:rsidRPr="008807A5">
        <w:rPr>
          <w:rFonts w:ascii="Times New Roman" w:hAnsi="Times New Roman"/>
          <w:sz w:val="24"/>
          <w:lang w:val="uk-UA"/>
        </w:rPr>
        <w:t>;</w:t>
      </w:r>
    </w:p>
    <w:p w:rsidR="00226181" w:rsidRPr="008807A5" w:rsidRDefault="00226181" w:rsidP="002261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lastRenderedPageBreak/>
        <w:t>Видання іншого програмного забезпечення.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2.2.6. Дослідження кон'юнктури ринку та виявлення громадської думки.</w:t>
      </w:r>
    </w:p>
    <w:p w:rsidR="00226181" w:rsidRPr="008807A5" w:rsidRDefault="00226181" w:rsidP="00226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Діяльність у сфері бухгалтерського обліку й аудиту; </w:t>
      </w:r>
    </w:p>
    <w:p w:rsidR="00226181" w:rsidRPr="008807A5" w:rsidRDefault="00226181" w:rsidP="00226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Консультування з питань оподаткування;</w:t>
      </w:r>
    </w:p>
    <w:p w:rsidR="00226181" w:rsidRPr="008807A5" w:rsidRDefault="00226181" w:rsidP="00226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Консультування з питань інформатизації.</w:t>
      </w:r>
    </w:p>
    <w:p w:rsidR="00226181" w:rsidRPr="008807A5" w:rsidRDefault="00226181" w:rsidP="002261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2.2.7 Діяльність туристичних агентств.</w:t>
      </w:r>
    </w:p>
    <w:p w:rsidR="00226181" w:rsidRPr="008807A5" w:rsidRDefault="00226181" w:rsidP="002261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Діяльність туристичних операторів;</w:t>
      </w:r>
    </w:p>
    <w:p w:rsidR="00226181" w:rsidRPr="008807A5" w:rsidRDefault="00226181" w:rsidP="002261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Посередництво в розміщенні реклами в засобах масової інформації.</w:t>
      </w:r>
    </w:p>
    <w:p w:rsidR="00226181" w:rsidRPr="008807A5" w:rsidRDefault="00226181" w:rsidP="002261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2.2.8. Надання в оренду й експлуатацію власного чи орендованого нерухомого майна.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2.2.9. Надання в оренду автомобілів і легкових автотранспортних засобів. </w:t>
      </w:r>
    </w:p>
    <w:p w:rsidR="00226181" w:rsidRPr="008807A5" w:rsidRDefault="00226181" w:rsidP="002261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Надання в оренду інших машин, </w:t>
      </w:r>
      <w:proofErr w:type="spellStart"/>
      <w:r w:rsidRPr="008807A5">
        <w:rPr>
          <w:rFonts w:ascii="Times New Roman" w:hAnsi="Times New Roman"/>
          <w:sz w:val="24"/>
          <w:lang w:val="uk-UA"/>
        </w:rPr>
        <w:t>устатковання</w:t>
      </w:r>
      <w:proofErr w:type="spellEnd"/>
      <w:r w:rsidRPr="008807A5">
        <w:rPr>
          <w:rFonts w:ascii="Times New Roman" w:hAnsi="Times New Roman"/>
          <w:sz w:val="24"/>
          <w:lang w:val="uk-UA"/>
        </w:rPr>
        <w:t xml:space="preserve"> та товарів, </w:t>
      </w:r>
      <w:proofErr w:type="spellStart"/>
      <w:r w:rsidRPr="008807A5">
        <w:rPr>
          <w:rFonts w:ascii="Times New Roman" w:hAnsi="Times New Roman"/>
          <w:sz w:val="24"/>
          <w:lang w:val="uk-UA"/>
        </w:rPr>
        <w:t>н.в.і.у</w:t>
      </w:r>
      <w:proofErr w:type="spellEnd"/>
      <w:r w:rsidRPr="008807A5">
        <w:rPr>
          <w:rFonts w:ascii="Times New Roman" w:hAnsi="Times New Roman"/>
          <w:sz w:val="24"/>
          <w:lang w:val="uk-UA"/>
        </w:rPr>
        <w:t>.</w:t>
      </w:r>
    </w:p>
    <w:p w:rsidR="00226181" w:rsidRPr="008807A5" w:rsidRDefault="00226181" w:rsidP="002261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2.2.10. Будівництво споруд електропостачання та </w:t>
      </w:r>
      <w:proofErr w:type="spellStart"/>
      <w:r w:rsidRPr="008807A5">
        <w:rPr>
          <w:rFonts w:ascii="Times New Roman" w:hAnsi="Times New Roman"/>
          <w:sz w:val="24"/>
          <w:lang w:val="uk-UA"/>
        </w:rPr>
        <w:t>телекомунікацій</w:t>
      </w:r>
      <w:proofErr w:type="spellEnd"/>
      <w:r w:rsidRPr="008807A5">
        <w:rPr>
          <w:rFonts w:ascii="Times New Roman" w:hAnsi="Times New Roman"/>
          <w:sz w:val="24"/>
          <w:lang w:val="uk-UA"/>
        </w:rPr>
        <w:t>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2.2.11 Електромонтажні роботи.</w:t>
      </w:r>
    </w:p>
    <w:p w:rsidR="00226181" w:rsidRPr="008807A5" w:rsidRDefault="00226181" w:rsidP="002261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Монтаж водопровідних мереж, систем опалення та </w:t>
      </w:r>
      <w:proofErr w:type="spellStart"/>
      <w:r w:rsidRPr="008807A5">
        <w:rPr>
          <w:rFonts w:ascii="Times New Roman" w:hAnsi="Times New Roman"/>
          <w:sz w:val="24"/>
          <w:lang w:val="uk-UA"/>
        </w:rPr>
        <w:t>кондиціонування</w:t>
      </w:r>
      <w:proofErr w:type="spellEnd"/>
      <w:r w:rsidRPr="008807A5">
        <w:rPr>
          <w:rFonts w:ascii="Times New Roman" w:hAnsi="Times New Roman"/>
          <w:sz w:val="24"/>
          <w:lang w:val="uk-UA"/>
        </w:rPr>
        <w:t>.</w:t>
      </w:r>
    </w:p>
    <w:p w:rsidR="00226181" w:rsidRPr="008807A5" w:rsidRDefault="00226181" w:rsidP="0022618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2.2.12. Інша діяльність у сфері інформаційних технологій і комп'ютерних систем.</w:t>
      </w:r>
    </w:p>
    <w:p w:rsidR="00226181" w:rsidRPr="008807A5" w:rsidRDefault="00226181" w:rsidP="002261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2.2.13. Інші види діяльності, що не заборонені законодавством України.</w:t>
      </w:r>
    </w:p>
    <w:p w:rsidR="00226181" w:rsidRPr="008807A5" w:rsidRDefault="00226181" w:rsidP="002261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2.2.14. Діяльність у сфері зв'язків із громадськістю.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color w:val="000000"/>
          <w:sz w:val="24"/>
          <w:lang w:val="uk-UA"/>
        </w:rPr>
        <w:t xml:space="preserve">ІІІ.  </w:t>
      </w:r>
      <w:r w:rsidRPr="008807A5">
        <w:rPr>
          <w:rFonts w:ascii="Times New Roman" w:hAnsi="Times New Roman"/>
          <w:b/>
          <w:sz w:val="24"/>
          <w:lang w:val="uk-UA"/>
        </w:rPr>
        <w:t>УПРАВЛІННЯ   ПІДПРИЄМСТВОМ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3.1. Управління підприємством здійснює директор, який призначається на посаду (на умовах контракту) і звільняється міським головою згідно чинного законодавства.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3.2. Засновник, здійснює свої права по управлінню підприємством через директора підприємства.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3.3. До компетенції засновника належить :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визначення основних напрямків діяльності підприємства, затвердження перспективних планів та звітів про їх виконання;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затвердження Статуту, внесення змін та доповнень до нього;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встановлення розміру, форми і порядку внесення додаткових внесків;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попередньо погоджує відчуження майна, здачу в оренду;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прийняття рішень про реорганізацію або припинення діяльності підприємства;</w:t>
      </w:r>
    </w:p>
    <w:p w:rsidR="00226181" w:rsidRPr="008807A5" w:rsidRDefault="00226181" w:rsidP="0022618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інші питання, що не суперечать чинному законодавству.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3.4. Директор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3.5. Директор підприємства: 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без доручення діє від імені Підприємства, представляє його інтереси в усіх установах незалежно від форми власності;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укладає угоди, в тому числі трудові;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– несе персональну відповідальність за виконання покладених на нього обов’язків; 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приймає на роботу і звільняє з роботи працівників відповідно до чинного законодавства України;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видає в межах компетенції накази по Підприємству;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розпоряджається коштами в межах кошторису витрат;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відкриває рахунки в банках;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– приймає інші рішення по питаннях роботи Підприємства, що не суперечать чинному законодавству України. 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3.6. Повноваження трудового колективу реалізуються загальними зборами трудового колективу.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Збори трудового колективу повноважні, якщо на них присутні більше половини членів трудового колективу підприємства. Рішення зборів трудового колективу приймаються відкритим або таємним голосуванням простою більшістю голосів.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До компетенції зборів трудового колективу входить: 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розгляд і затвердження колективного договору;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– розгляд і вирішення, згідно Статутом Підприємства, питань самоврядування трудового колективу;</w:t>
      </w:r>
    </w:p>
    <w:p w:rsidR="00226181" w:rsidRPr="008807A5" w:rsidRDefault="00226181" w:rsidP="0022618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lastRenderedPageBreak/>
        <w:t>– визначення та затвердження переліку і порядку надання працівникам підприємства соціально-трудових  пільг.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ІV.  ПОРЯДОК УТВОРЕННЯ МАЙНА ПІДПРИЄМСТВА ТА ЙОГО ВИКОРИСТАННЯ.  ПОРЯДОК РОЗПОДІЛУ ПРИБУТКІВ</w:t>
      </w:r>
    </w:p>
    <w:p w:rsidR="00226181" w:rsidRPr="008807A5" w:rsidRDefault="00226181" w:rsidP="00226181">
      <w:pPr>
        <w:pStyle w:val="1"/>
        <w:widowControl w:val="0"/>
        <w:tabs>
          <w:tab w:val="left" w:pos="1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4.1. </w:t>
      </w:r>
      <w:r w:rsidRPr="008807A5">
        <w:rPr>
          <w:rFonts w:ascii="Times New Roman" w:hAnsi="Times New Roman"/>
          <w:color w:val="000000"/>
          <w:sz w:val="24"/>
          <w:lang w:val="uk-UA"/>
        </w:rPr>
        <w:t xml:space="preserve">Майно підприємства становлять основні фонди та оборотні кошти, а також інші цінності, вартість яких відображається в самостійному балансі. Для забезпечення діяльності підприємства утворюється статутний капітал. Статутний капітал підприємства становить </w:t>
      </w:r>
    </w:p>
    <w:p w:rsidR="00226181" w:rsidRPr="008807A5" w:rsidRDefault="00226181" w:rsidP="00226181">
      <w:pPr>
        <w:pStyle w:val="1"/>
        <w:widowControl w:val="0"/>
        <w:tabs>
          <w:tab w:val="left" w:pos="16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val="uk-UA"/>
        </w:rPr>
      </w:pPr>
      <w:r w:rsidRPr="008807A5">
        <w:rPr>
          <w:rFonts w:ascii="Times New Roman" w:hAnsi="Times New Roman"/>
          <w:color w:val="000000"/>
          <w:sz w:val="24"/>
          <w:lang w:val="uk-UA"/>
        </w:rPr>
        <w:t>3 328 291,00 (три мільйона триста двадцять вісім тисяч двісті дев’яності одна гривня 00 копійок) та може збільшуватися на підставі прийнятого рішення Засновником, та у інших випадках незаборонених чинним законодавством</w:t>
      </w:r>
      <w:r w:rsidRPr="008807A5">
        <w:rPr>
          <w:rFonts w:ascii="Times New Roman" w:hAnsi="Times New Roman"/>
          <w:sz w:val="24"/>
          <w:lang w:val="uk-UA"/>
        </w:rPr>
        <w:t>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4.2. Джерелами формування майна підприємства є: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майно, передане засновником, власником;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доходи від фінансово-господарської діяльності;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доходи від цінних паперів;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кредити банків та інших кредиторів;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капітальні вкладення та дотації бюджетів;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придбання майна інших підприємств, установ, організації;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безоплатні або благодійні внески, пожертвування організацій, підприємств і громадян;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- доходи від іншої господарської діяльності;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- інші джерела не заборонені законодавчими актами України.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4.3.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4.4. Прибуток, який залишається після сплати податків і інших обов’язкових платежів, розподіляється згідно чинного законодавства.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4.5. Підприємство відповідає по своїх зобов’язаннях усім своїм майном. Збитки Підприємства відшкодовуються за рахунок коштів, які є у підприємства. При нестачі цих коштів - за рахунок реалізації майна Підприємства.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4.6. Підприємство не несе відповідальності за зобов’язаннями засновника, а засновник - за зобов’язаннями Підприємства.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V. ПРАЦЯ   І   ЗАРОБІТНА ПЛАТА</w:t>
      </w:r>
    </w:p>
    <w:p w:rsidR="00226181" w:rsidRPr="008807A5" w:rsidRDefault="00226181" w:rsidP="0022618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5.1. Трудові доходи кожного працівника визначаються його трудовим вкладом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:rsidR="00226181" w:rsidRPr="008807A5" w:rsidRDefault="00226181" w:rsidP="0022618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5.2. Підприємство самостійно встановлює форми, системи і розміри оплати праці, але з погодженням з засновником або уповноваженим ним органом.</w:t>
      </w:r>
    </w:p>
    <w:p w:rsidR="00226181" w:rsidRPr="008807A5" w:rsidRDefault="00226181" w:rsidP="0022618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5.3. 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VІ. ОБЛІК, ЗВІТНІСТЬ    І    РЕВІЗІЯ   ДІЯЛЬНОСТІ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6.1. Підприємство здійснює оперативний та бухгалтерський облік результатів своєї діяльності, веде статистичну звітність.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6.2. Порядок ведення бухгалтерського обліку та статистичної звітності визначається відповідними нормативно-правовими актами.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6.3. Підприємство щоквартально подає засновнику або уповноваженому ним органу звіт про результати своєї діяльності.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6.4. Ревізія і перевірка фінансово-господарської діяльності Підприємства проводиться засновником або уповноваженим ним органом на менше як один раз на рік.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6.5. 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VІІ.  ЗОВНІШНЬОЕКОНОМІЧНА   ДІЯЛЬНІСТЬ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7.1.</w:t>
      </w:r>
      <w:r w:rsidRPr="008807A5">
        <w:rPr>
          <w:rFonts w:ascii="Times New Roman" w:hAnsi="Times New Roman"/>
          <w:sz w:val="24"/>
          <w:lang w:val="uk-UA"/>
        </w:rPr>
        <w:tab/>
        <w:t>Підприємство має право здійснювати зовнішньоекономічну діяльність за погодженням із засновником або уповноваженим ним органом.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lastRenderedPageBreak/>
        <w:t>7.2.</w:t>
      </w:r>
      <w:r w:rsidRPr="008807A5">
        <w:rPr>
          <w:rFonts w:ascii="Times New Roman" w:hAnsi="Times New Roman"/>
          <w:sz w:val="24"/>
          <w:lang w:val="uk-UA"/>
        </w:rPr>
        <w:tab/>
        <w:t xml:space="preserve"> Підприємство має право одержувати кредити у вільноконвертованій валюті від зарубіжних 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за погодженням із Засновником.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7.3.</w:t>
      </w:r>
      <w:r w:rsidRPr="008807A5">
        <w:rPr>
          <w:rFonts w:ascii="Times New Roman" w:hAnsi="Times New Roman"/>
          <w:sz w:val="24"/>
          <w:lang w:val="uk-UA"/>
        </w:rPr>
        <w:tab/>
        <w:t>Зобов’язань по одержаних підприємством кредитах Засновник відповідальності не несе.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7.4.</w:t>
      </w:r>
      <w:r w:rsidRPr="008807A5">
        <w:rPr>
          <w:rFonts w:ascii="Times New Roman" w:hAnsi="Times New Roman"/>
          <w:sz w:val="24"/>
          <w:lang w:val="uk-UA"/>
        </w:rPr>
        <w:tab/>
        <w:t>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VІІІ.  ПРИПИНЕННЯ    ДІЯЛЬНОСТІ    ПІДПРИЄМСТВА</w:t>
      </w:r>
    </w:p>
    <w:p w:rsidR="00226181" w:rsidRPr="008807A5" w:rsidRDefault="00226181" w:rsidP="00226181">
      <w:pPr>
        <w:pStyle w:val="1"/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8.1.</w:t>
      </w:r>
      <w:r w:rsidRPr="008807A5">
        <w:rPr>
          <w:rFonts w:ascii="Times New Roman" w:hAnsi="Times New Roman"/>
          <w:sz w:val="24"/>
          <w:lang w:val="uk-UA"/>
        </w:rPr>
        <w:tab/>
        <w:t>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:rsidR="00226181" w:rsidRPr="008807A5" w:rsidRDefault="00226181" w:rsidP="00226181">
      <w:pPr>
        <w:pStyle w:val="1"/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8.2.</w:t>
      </w:r>
      <w:r w:rsidRPr="008807A5">
        <w:rPr>
          <w:rFonts w:ascii="Times New Roman" w:hAnsi="Times New Roman"/>
          <w:sz w:val="24"/>
          <w:lang w:val="uk-UA"/>
        </w:rPr>
        <w:tab/>
        <w:t>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8.3. Підприємство ліквідується: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   а) за рішенням Засновника;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   б) на підставі рішення суду;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   в) у разі визнання його банкрутом;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   г) в інших випадках передбачених чинним законодавством України.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8.4.  Реорганізація підприємства відбувається за рішенням Засновника.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8.5. Ліквідація Підприємства здійснюється ліквідаційною комісією призначеною засновником.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8.6. Ліквідаційна комісія.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8.6.1. 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 органами.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8.6.2. З дня призначення ліквідаційної комісії до неї переходять повноваження по управлінню справами підприємства.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8.6.3. Ліквідаційна комісія у триденний строк з моменту її призначення публікує інформацію підприємства в одному з офіційних /республіканському і місцевому/ органів преси із зазначенням строку подачі заяв кредиторами своїх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засновнику підприємства або органу, що призначив ліквідаційну комісію.</w:t>
      </w:r>
    </w:p>
    <w:p w:rsidR="00226181" w:rsidRPr="008807A5" w:rsidRDefault="00226181" w:rsidP="0022618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8.7. Майно і кошти, які залишаються після погашення зобов’язань, переходять у власність засновника. </w:t>
      </w:r>
    </w:p>
    <w:p w:rsidR="00226181" w:rsidRPr="008807A5" w:rsidRDefault="00226181" w:rsidP="00226181">
      <w:pPr>
        <w:pStyle w:val="1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8.8. Підприємство вважається реорганізованим або ліквідованим з моменту внесення відповідного запису до державного реєстру.</w:t>
      </w:r>
    </w:p>
    <w:p w:rsidR="00226181" w:rsidRPr="008807A5" w:rsidRDefault="00226181" w:rsidP="00226181">
      <w:pPr>
        <w:pStyle w:val="1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 xml:space="preserve">8.9. У разі реорганізації Підприємства його права і обов’язки переходять до правонаступників. 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8807A5">
        <w:rPr>
          <w:rFonts w:ascii="Times New Roman" w:hAnsi="Times New Roman"/>
          <w:b/>
          <w:sz w:val="24"/>
          <w:lang w:val="uk-UA"/>
        </w:rPr>
        <w:t>ІХ. ЗМІНИ ТА ДОПОВНЕННЯ ДО СТАТУТУ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9.1. Даний Статут, а також зміни до нього підлягають державній реєстрації.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9.2. Положення, які не ввійшли в даний Статут, регулюються чинним законодавством України.</w:t>
      </w: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226181" w:rsidRPr="008807A5" w:rsidRDefault="00226181" w:rsidP="0022618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807A5">
        <w:rPr>
          <w:rFonts w:ascii="Times New Roman" w:hAnsi="Times New Roman"/>
          <w:sz w:val="24"/>
          <w:lang w:val="uk-UA"/>
        </w:rPr>
        <w:t>Міський голова</w:t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</w:r>
      <w:r w:rsidRPr="008807A5">
        <w:rPr>
          <w:rFonts w:ascii="Times New Roman" w:hAnsi="Times New Roman"/>
          <w:sz w:val="24"/>
          <w:lang w:val="uk-UA"/>
        </w:rPr>
        <w:tab/>
        <w:t>Сергій НАДАЛ</w:t>
      </w:r>
    </w:p>
    <w:p w:rsidR="00000000" w:rsidRDefault="0022618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93C"/>
    <w:multiLevelType w:val="multilevel"/>
    <w:tmpl w:val="022F9DB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1C423692"/>
    <w:multiLevelType w:val="multilevel"/>
    <w:tmpl w:val="03F7D5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">
    <w:nsid w:val="22F005A6"/>
    <w:multiLevelType w:val="multilevel"/>
    <w:tmpl w:val="02C853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302E0407"/>
    <w:multiLevelType w:val="multilevel"/>
    <w:tmpl w:val="010151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">
    <w:nsid w:val="45093FB5"/>
    <w:multiLevelType w:val="multilevel"/>
    <w:tmpl w:val="0134A5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>
    <w:nsid w:val="518E71E3"/>
    <w:multiLevelType w:val="multilevel"/>
    <w:tmpl w:val="01C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Times New Roman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/>
        <w:sz w:val="20"/>
      </w:rPr>
    </w:lvl>
  </w:abstractNum>
  <w:abstractNum w:abstractNumId="6">
    <w:nsid w:val="52AF5D32"/>
    <w:multiLevelType w:val="multilevel"/>
    <w:tmpl w:val="030482C9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7">
    <w:nsid w:val="5B3F38BA"/>
    <w:multiLevelType w:val="multilevel"/>
    <w:tmpl w:val="02B7BC9D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8">
    <w:nsid w:val="693016FF"/>
    <w:multiLevelType w:val="multilevel"/>
    <w:tmpl w:val="0070C8DD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181"/>
    <w:rsid w:val="0022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1"/>
    <w:uiPriority w:val="99"/>
    <w:rsid w:val="00226181"/>
    <w:pPr>
      <w:ind w:left="720"/>
      <w:contextualSpacing/>
    </w:pPr>
  </w:style>
  <w:style w:type="paragraph" w:customStyle="1" w:styleId="1">
    <w:name w:val="Обычный1"/>
    <w:qFormat/>
    <w:rsid w:val="00226181"/>
    <w:rPr>
      <w:rFonts w:ascii="Calibri" w:eastAsia="Times New Roman" w:hAnsi="Calibri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9636</Words>
  <Characters>5494</Characters>
  <Application>Microsoft Office Word</Application>
  <DocSecurity>0</DocSecurity>
  <Lines>45</Lines>
  <Paragraphs>30</Paragraphs>
  <ScaleCrop>false</ScaleCrop>
  <Company>Reanimator Extreme Edition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2021-04-24T09:17:00Z</dcterms:created>
  <dcterms:modified xsi:type="dcterms:W3CDTF">2021-04-24T09:17:00Z</dcterms:modified>
</cp:coreProperties>
</file>