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10" w:rsidRPr="00EB4AB2" w:rsidRDefault="00925810" w:rsidP="00925810">
      <w:pPr>
        <w:pStyle w:val="1"/>
        <w:jc w:val="center"/>
        <w:rPr>
          <w:bCs w:val="0"/>
          <w:sz w:val="24"/>
        </w:rPr>
      </w:pPr>
      <w:r w:rsidRPr="00EB4AB2">
        <w:rPr>
          <w:bCs w:val="0"/>
          <w:sz w:val="24"/>
        </w:rPr>
        <w:t>ІНФОРМАЦІЯ</w:t>
      </w:r>
    </w:p>
    <w:p w:rsidR="00925810" w:rsidRPr="00EB4AB2" w:rsidRDefault="00925810" w:rsidP="00925810">
      <w:pPr>
        <w:pStyle w:val="1"/>
        <w:jc w:val="center"/>
        <w:rPr>
          <w:sz w:val="24"/>
        </w:rPr>
      </w:pPr>
      <w:r w:rsidRPr="00EB4AB2">
        <w:rPr>
          <w:bCs w:val="0"/>
          <w:sz w:val="24"/>
        </w:rPr>
        <w:t xml:space="preserve"> про виконання </w:t>
      </w:r>
      <w:r w:rsidRPr="00EB4AB2">
        <w:rPr>
          <w:sz w:val="24"/>
        </w:rPr>
        <w:t>програми «Безпечна громада» на 2019-2020 роки»</w:t>
      </w:r>
    </w:p>
    <w:p w:rsidR="00925810" w:rsidRPr="00EB4AB2" w:rsidRDefault="00925810" w:rsidP="00925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810" w:rsidRPr="00EB4AB2" w:rsidRDefault="00925810" w:rsidP="00925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B2">
        <w:rPr>
          <w:rFonts w:ascii="Times New Roman" w:hAnsi="Times New Roman" w:cs="Times New Roman"/>
          <w:b/>
          <w:sz w:val="24"/>
          <w:szCs w:val="24"/>
        </w:rPr>
        <w:t xml:space="preserve">Відділ взаємодії з правоохоронними органами, запобігання корупції </w:t>
      </w:r>
    </w:p>
    <w:p w:rsidR="00925810" w:rsidRPr="00EB4AB2" w:rsidRDefault="00925810" w:rsidP="00925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AB2">
        <w:rPr>
          <w:rFonts w:ascii="Times New Roman" w:hAnsi="Times New Roman" w:cs="Times New Roman"/>
          <w:b/>
          <w:sz w:val="24"/>
          <w:szCs w:val="24"/>
        </w:rPr>
        <w:t>та мобілізаційної роботи Тернопільської міської ради</w:t>
      </w:r>
    </w:p>
    <w:p w:rsidR="00925810" w:rsidRPr="00EB4AB2" w:rsidRDefault="00925810" w:rsidP="0092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B2">
        <w:rPr>
          <w:rFonts w:ascii="Times New Roman" w:hAnsi="Times New Roman" w:cs="Times New Roman"/>
          <w:sz w:val="24"/>
          <w:szCs w:val="24"/>
        </w:rPr>
        <w:tab/>
      </w:r>
    </w:p>
    <w:p w:rsidR="00925810" w:rsidRPr="00EB4AB2" w:rsidRDefault="00925810" w:rsidP="00925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AB2">
        <w:rPr>
          <w:rFonts w:ascii="Times New Roman" w:hAnsi="Times New Roman"/>
          <w:b/>
          <w:sz w:val="24"/>
          <w:szCs w:val="24"/>
        </w:rPr>
        <w:t>Програма «Безпечна громада» на 2019-2020 роки»</w:t>
      </w:r>
    </w:p>
    <w:p w:rsidR="00925810" w:rsidRPr="00EB4AB2" w:rsidRDefault="00925810" w:rsidP="00925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AB2">
        <w:rPr>
          <w:rFonts w:ascii="Times New Roman" w:hAnsi="Times New Roman"/>
          <w:sz w:val="24"/>
          <w:szCs w:val="24"/>
        </w:rPr>
        <w:t>затверджена рішенням Тернопільської міської ради від 22.11.2018 року № 7/30/24</w:t>
      </w:r>
    </w:p>
    <w:p w:rsidR="00925810" w:rsidRPr="00EB4AB2" w:rsidRDefault="00925810" w:rsidP="00925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810" w:rsidRPr="00EB4AB2" w:rsidRDefault="00925810" w:rsidP="00925810">
      <w:pPr>
        <w:pStyle w:val="1"/>
        <w:jc w:val="center"/>
        <w:rPr>
          <w:sz w:val="24"/>
        </w:rPr>
      </w:pPr>
      <w:r w:rsidRPr="00EB4AB2">
        <w:rPr>
          <w:sz w:val="24"/>
        </w:rPr>
        <w:t xml:space="preserve">Напрями діяльності та </w:t>
      </w:r>
      <w:proofErr w:type="spellStart"/>
      <w:r w:rsidRPr="00EB4AB2">
        <w:rPr>
          <w:sz w:val="24"/>
        </w:rPr>
        <w:t>заходипрограми</w:t>
      </w:r>
      <w:proofErr w:type="spellEnd"/>
      <w:r w:rsidRPr="00EB4AB2">
        <w:rPr>
          <w:sz w:val="24"/>
        </w:rPr>
        <w:t xml:space="preserve"> «Безпечна громада» на 2019-2020 роки»</w:t>
      </w:r>
    </w:p>
    <w:p w:rsidR="00925810" w:rsidRPr="0000775E" w:rsidRDefault="00925810" w:rsidP="00925810">
      <w:pPr>
        <w:pStyle w:val="1"/>
        <w:jc w:val="center"/>
        <w:rPr>
          <w:sz w:val="16"/>
          <w:szCs w:val="16"/>
        </w:rPr>
      </w:pPr>
    </w:p>
    <w:tbl>
      <w:tblPr>
        <w:tblW w:w="1545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7"/>
        <w:gridCol w:w="3471"/>
        <w:gridCol w:w="1847"/>
        <w:gridCol w:w="1135"/>
        <w:gridCol w:w="994"/>
        <w:gridCol w:w="852"/>
        <w:gridCol w:w="853"/>
        <w:gridCol w:w="1136"/>
        <w:gridCol w:w="1136"/>
        <w:gridCol w:w="865"/>
        <w:gridCol w:w="838"/>
        <w:gridCol w:w="1967"/>
      </w:tblGrid>
      <w:tr w:rsidR="00925810" w:rsidRPr="002670DC" w:rsidTr="009E189C">
        <w:trPr>
          <w:cantSplit/>
          <w:trHeight w:val="508"/>
        </w:trPr>
        <w:tc>
          <w:tcPr>
            <w:tcW w:w="357" w:type="dxa"/>
            <w:vMerge w:val="restart"/>
            <w:textDirection w:val="btLr"/>
            <w:vAlign w:val="center"/>
          </w:tcPr>
          <w:p w:rsidR="00925810" w:rsidRPr="002670DC" w:rsidRDefault="00925810" w:rsidP="009E189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925810" w:rsidRPr="002670DC" w:rsidRDefault="00925810" w:rsidP="009E189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Пункт Програми</w:t>
            </w:r>
          </w:p>
          <w:p w:rsidR="00925810" w:rsidRPr="002670DC" w:rsidRDefault="00925810" w:rsidP="009E189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471" w:type="dxa"/>
            <w:vMerge w:val="restart"/>
            <w:vAlign w:val="center"/>
          </w:tcPr>
          <w:p w:rsidR="00925810" w:rsidRPr="002670DC" w:rsidRDefault="00925810" w:rsidP="009E189C">
            <w:pPr>
              <w:spacing w:after="0"/>
              <w:jc w:val="center"/>
              <w:rPr>
                <w:rStyle w:val="spelle"/>
                <w:rFonts w:ascii="Times New Roman" w:hAnsi="Times New Roman" w:cs="Times New Roman"/>
                <w:snapToGrid w:val="0"/>
              </w:rPr>
            </w:pPr>
          </w:p>
          <w:p w:rsidR="00925810" w:rsidRPr="002670DC" w:rsidRDefault="00925810" w:rsidP="009E189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Style w:val="spelle"/>
                <w:rFonts w:ascii="Times New Roman" w:hAnsi="Times New Roman" w:cs="Times New Roman"/>
                <w:snapToGrid w:val="0"/>
              </w:rPr>
              <w:t>Захі</w:t>
            </w:r>
            <w:r w:rsidRPr="002670DC">
              <w:rPr>
                <w:rStyle w:val="grame"/>
                <w:rFonts w:ascii="Times New Roman" w:hAnsi="Times New Roman" w:cs="Times New Roman"/>
                <w:snapToGrid w:val="0"/>
              </w:rPr>
              <w:t>д</w:t>
            </w:r>
          </w:p>
          <w:p w:rsidR="00925810" w:rsidRPr="002670DC" w:rsidRDefault="00925810" w:rsidP="009E189C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Style w:val="spelle"/>
                <w:rFonts w:ascii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Style w:val="spelle"/>
                <w:rFonts w:ascii="Times New Roman" w:hAnsi="Times New Roman" w:cs="Times New Roman"/>
              </w:rPr>
              <w:t>Відповідальний виконавець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 xml:space="preserve">та строк 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Style w:val="spelle"/>
                <w:rFonts w:ascii="Times New Roman" w:hAnsi="Times New Roman" w:cs="Times New Roman"/>
                <w:snapToGrid w:val="0"/>
              </w:rPr>
              <w:t>виконання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заходу</w:t>
            </w:r>
          </w:p>
          <w:p w:rsidR="00925810" w:rsidRPr="002670DC" w:rsidRDefault="00925810" w:rsidP="009E189C">
            <w:pPr>
              <w:pStyle w:val="a5"/>
              <w:spacing w:after="0"/>
              <w:jc w:val="center"/>
              <w:rPr>
                <w:sz w:val="22"/>
              </w:rPr>
            </w:pPr>
          </w:p>
          <w:p w:rsidR="00925810" w:rsidRPr="002670DC" w:rsidRDefault="00925810" w:rsidP="009E189C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834" w:type="dxa"/>
            <w:gridSpan w:val="4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Планові обсяги фінансування </w:t>
            </w:r>
          </w:p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(тисяч гривень)</w:t>
            </w:r>
          </w:p>
        </w:tc>
        <w:tc>
          <w:tcPr>
            <w:tcW w:w="3975" w:type="dxa"/>
            <w:gridSpan w:val="4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Фактичні обсяги фінансування</w:t>
            </w:r>
          </w:p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(тисяч гривень)</w:t>
            </w:r>
          </w:p>
        </w:tc>
        <w:tc>
          <w:tcPr>
            <w:tcW w:w="1967" w:type="dxa"/>
            <w:vMerge w:val="restart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</w:rPr>
              <w:t xml:space="preserve">Стан </w:t>
            </w:r>
            <w:proofErr w:type="spellStart"/>
            <w:r w:rsidRPr="002670DC">
              <w:rPr>
                <w:rStyle w:val="spelle"/>
                <w:rFonts w:ascii="Times New Roman" w:hAnsi="Times New Roman" w:cs="Times New Roman"/>
              </w:rPr>
              <w:t>виконаннязаходів</w:t>
            </w:r>
            <w:proofErr w:type="spellEnd"/>
            <w:r w:rsidRPr="002670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670DC">
              <w:rPr>
                <w:rStyle w:val="spelle"/>
                <w:rFonts w:ascii="Times New Roman" w:hAnsi="Times New Roman" w:cs="Times New Roman"/>
              </w:rPr>
              <w:t>результативніпоказникивиконанняпрограми</w:t>
            </w:r>
            <w:proofErr w:type="spellEnd"/>
            <w:r w:rsidRPr="002670DC">
              <w:rPr>
                <w:rFonts w:ascii="Times New Roman" w:hAnsi="Times New Roman" w:cs="Times New Roman"/>
              </w:rPr>
              <w:t>)</w:t>
            </w:r>
          </w:p>
        </w:tc>
      </w:tr>
      <w:tr w:rsidR="00925810" w:rsidRPr="002670DC" w:rsidTr="009E189C">
        <w:trPr>
          <w:cantSplit/>
          <w:trHeight w:val="246"/>
        </w:trPr>
        <w:tc>
          <w:tcPr>
            <w:tcW w:w="357" w:type="dxa"/>
            <w:vMerge/>
            <w:vAlign w:val="center"/>
          </w:tcPr>
          <w:p w:rsidR="00925810" w:rsidRPr="002670DC" w:rsidRDefault="00925810" w:rsidP="009E189C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3471" w:type="dxa"/>
            <w:vMerge/>
            <w:vAlign w:val="center"/>
          </w:tcPr>
          <w:p w:rsidR="00925810" w:rsidRPr="002670DC" w:rsidRDefault="00925810" w:rsidP="009E189C">
            <w:pPr>
              <w:spacing w:after="0"/>
              <w:rPr>
                <w:snapToGrid w:val="0"/>
              </w:rPr>
            </w:pPr>
          </w:p>
        </w:tc>
        <w:tc>
          <w:tcPr>
            <w:tcW w:w="1847" w:type="dxa"/>
            <w:vMerge/>
            <w:vAlign w:val="center"/>
          </w:tcPr>
          <w:p w:rsidR="00925810" w:rsidRPr="002670DC" w:rsidRDefault="00925810" w:rsidP="009E189C">
            <w:pPr>
              <w:spacing w:after="0"/>
              <w:rPr>
                <w:snapToGrid w:val="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Усього</w:t>
            </w:r>
          </w:p>
        </w:tc>
        <w:tc>
          <w:tcPr>
            <w:tcW w:w="2699" w:type="dxa"/>
            <w:gridSpan w:val="3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у тому числі</w:t>
            </w:r>
          </w:p>
        </w:tc>
        <w:tc>
          <w:tcPr>
            <w:tcW w:w="1136" w:type="dxa"/>
            <w:vMerge w:val="restart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Усього</w:t>
            </w:r>
          </w:p>
        </w:tc>
        <w:tc>
          <w:tcPr>
            <w:tcW w:w="2839" w:type="dxa"/>
            <w:gridSpan w:val="3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у тому числі</w:t>
            </w:r>
          </w:p>
        </w:tc>
        <w:tc>
          <w:tcPr>
            <w:tcW w:w="1967" w:type="dxa"/>
            <w:vMerge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snapToGrid w:val="0"/>
              </w:rPr>
            </w:pPr>
          </w:p>
        </w:tc>
      </w:tr>
      <w:tr w:rsidR="00925810" w:rsidRPr="002670DC" w:rsidTr="009E189C">
        <w:trPr>
          <w:cantSplit/>
          <w:trHeight w:val="1447"/>
        </w:trPr>
        <w:tc>
          <w:tcPr>
            <w:tcW w:w="357" w:type="dxa"/>
            <w:vMerge/>
            <w:vAlign w:val="center"/>
          </w:tcPr>
          <w:p w:rsidR="00925810" w:rsidRPr="002670DC" w:rsidRDefault="00925810" w:rsidP="009E189C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3471" w:type="dxa"/>
            <w:vMerge/>
            <w:vAlign w:val="center"/>
          </w:tcPr>
          <w:p w:rsidR="00925810" w:rsidRPr="002670DC" w:rsidRDefault="00925810" w:rsidP="009E189C">
            <w:pPr>
              <w:rPr>
                <w:snapToGrid w:val="0"/>
              </w:rPr>
            </w:pPr>
          </w:p>
        </w:tc>
        <w:tc>
          <w:tcPr>
            <w:tcW w:w="1847" w:type="dxa"/>
            <w:vMerge/>
            <w:vAlign w:val="center"/>
          </w:tcPr>
          <w:p w:rsidR="00925810" w:rsidRPr="002670DC" w:rsidRDefault="00925810" w:rsidP="009E189C">
            <w:pPr>
              <w:rPr>
                <w:snapToGrid w:val="0"/>
              </w:rPr>
            </w:pPr>
          </w:p>
        </w:tc>
        <w:tc>
          <w:tcPr>
            <w:tcW w:w="1135" w:type="dxa"/>
            <w:vMerge/>
            <w:vAlign w:val="center"/>
          </w:tcPr>
          <w:p w:rsidR="00925810" w:rsidRPr="002670DC" w:rsidRDefault="00925810" w:rsidP="009E189C">
            <w:pPr>
              <w:rPr>
                <w:bCs/>
              </w:rPr>
            </w:pPr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Місцевий бюджет</w:t>
            </w:r>
          </w:p>
        </w:tc>
        <w:tc>
          <w:tcPr>
            <w:tcW w:w="852" w:type="dxa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proofErr w:type="spellStart"/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Дер-жавний</w:t>
            </w:r>
            <w:proofErr w:type="spellEnd"/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 бюджет</w:t>
            </w: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Кошти</w:t>
            </w:r>
          </w:p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 з інших  джерел</w:t>
            </w:r>
          </w:p>
        </w:tc>
        <w:tc>
          <w:tcPr>
            <w:tcW w:w="1136" w:type="dxa"/>
            <w:vMerge/>
            <w:vAlign w:val="center"/>
          </w:tcPr>
          <w:p w:rsidR="00925810" w:rsidRPr="002670DC" w:rsidRDefault="00925810" w:rsidP="009E189C">
            <w:pPr>
              <w:spacing w:line="240" w:lineRule="auto"/>
              <w:rPr>
                <w:bCs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Місцевий бюджет</w:t>
            </w: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proofErr w:type="spellStart"/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Дер-жавний</w:t>
            </w:r>
            <w:proofErr w:type="spellEnd"/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 бюджет</w:t>
            </w: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Кошти</w:t>
            </w:r>
          </w:p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з інших джерел</w:t>
            </w:r>
          </w:p>
        </w:tc>
        <w:tc>
          <w:tcPr>
            <w:tcW w:w="1967" w:type="dxa"/>
            <w:vMerge/>
            <w:vAlign w:val="center"/>
          </w:tcPr>
          <w:p w:rsidR="00925810" w:rsidRPr="002670DC" w:rsidRDefault="00925810" w:rsidP="009E189C">
            <w:pPr>
              <w:rPr>
                <w:snapToGrid w:val="0"/>
              </w:rPr>
            </w:pPr>
          </w:p>
        </w:tc>
      </w:tr>
      <w:tr w:rsidR="00925810" w:rsidRPr="002670DC" w:rsidTr="009E189C">
        <w:trPr>
          <w:cantSplit/>
          <w:trHeight w:val="1447"/>
        </w:trPr>
        <w:tc>
          <w:tcPr>
            <w:tcW w:w="357" w:type="dxa"/>
            <w:vAlign w:val="center"/>
          </w:tcPr>
          <w:p w:rsidR="00925810" w:rsidRPr="002670DC" w:rsidRDefault="00925810" w:rsidP="009E189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3471" w:type="dxa"/>
            <w:vAlign w:val="center"/>
          </w:tcPr>
          <w:p w:rsidR="00925810" w:rsidRPr="002670DC" w:rsidRDefault="00925810" w:rsidP="009E189C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/>
              </w:rPr>
              <w:t xml:space="preserve">Випуск соціальної реклами у вигляді інформаційних буклетів, брошур, виготовлення та розміщення рекламних щитів, банерів, </w:t>
            </w:r>
            <w:proofErr w:type="spellStart"/>
            <w:r w:rsidRPr="002670DC">
              <w:rPr>
                <w:rFonts w:ascii="Times New Roman" w:hAnsi="Times New Roman"/>
              </w:rPr>
              <w:t>сіті-лайтів</w:t>
            </w:r>
            <w:proofErr w:type="spellEnd"/>
            <w:r w:rsidRPr="002670DC">
              <w:rPr>
                <w:rFonts w:ascii="Times New Roman" w:hAnsi="Times New Roman"/>
              </w:rPr>
              <w:t>, відеофільмів, розробка  та випуск  методичних посібників: «Якби я знав закон», «Як не стати жертвою злочинів», «Організація діяльності громадських формувань з охорони громадського порядку»</w:t>
            </w: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патрульної поліції,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70DC">
              <w:rPr>
                <w:rFonts w:ascii="Times New Roman" w:hAnsi="Times New Roman"/>
              </w:rPr>
              <w:t>ГУНП</w:t>
            </w:r>
            <w:proofErr w:type="spellEnd"/>
            <w:r w:rsidRPr="002670DC">
              <w:rPr>
                <w:rFonts w:ascii="Times New Roman" w:hAnsi="Times New Roman"/>
              </w:rPr>
              <w:t xml:space="preserve"> в Тернопільській області;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муніципальної інспекції,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2670DC">
                <w:rPr>
                  <w:rStyle w:val="a7"/>
                  <w:shd w:val="clear" w:color="auto" w:fill="FFFFFF"/>
                </w:rPr>
                <w:t>відділ зв’язків з громадськістю та засобами масової інформації</w:t>
              </w:r>
            </w:hyperlink>
            <w:r w:rsidRPr="002670DC">
              <w:rPr>
                <w:rFonts w:ascii="Times New Roman" w:hAnsi="Times New Roman"/>
              </w:rPr>
              <w:t>, управління стратегічного розвитку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/>
              </w:rPr>
              <w:t>міської ради</w:t>
            </w: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Без </w:t>
            </w:r>
            <w:proofErr w:type="spellStart"/>
            <w:r w:rsidRPr="002670DC">
              <w:rPr>
                <w:rFonts w:ascii="Times New Roman" w:hAnsi="Times New Roman" w:cs="Times New Roman"/>
                <w:bCs/>
              </w:rPr>
              <w:t>фінансу-вання</w:t>
            </w:r>
            <w:proofErr w:type="spellEnd"/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 xml:space="preserve">Проведено заплановані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заходи</w:t>
            </w:r>
          </w:p>
        </w:tc>
      </w:tr>
      <w:tr w:rsidR="00925810" w:rsidRPr="002670DC" w:rsidTr="009E189C">
        <w:trPr>
          <w:cantSplit/>
          <w:trHeight w:val="1447"/>
        </w:trPr>
        <w:tc>
          <w:tcPr>
            <w:tcW w:w="357" w:type="dxa"/>
            <w:vAlign w:val="center"/>
          </w:tcPr>
          <w:p w:rsidR="00925810" w:rsidRPr="002670DC" w:rsidRDefault="00925810" w:rsidP="009E189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lastRenderedPageBreak/>
              <w:t>2</w:t>
            </w:r>
          </w:p>
        </w:tc>
        <w:tc>
          <w:tcPr>
            <w:tcW w:w="3471" w:type="dxa"/>
            <w:vAlign w:val="center"/>
          </w:tcPr>
          <w:p w:rsidR="00925810" w:rsidRPr="002670DC" w:rsidRDefault="00925810" w:rsidP="009E189C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Організувати постійні рубрики та цикли телепрограм на каналах міського телебачення, тематичні круглі столи та громадські слухання про роботу поліції з відображенням вирішених поліцією конкретних проблем, тематичні круглі столи та громадські слухання</w:t>
            </w: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патрульної поліції,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70DC">
              <w:rPr>
                <w:rFonts w:ascii="Times New Roman" w:hAnsi="Times New Roman"/>
              </w:rPr>
              <w:t>ГУНП</w:t>
            </w:r>
            <w:proofErr w:type="spellEnd"/>
            <w:r w:rsidRPr="002670DC">
              <w:rPr>
                <w:rFonts w:ascii="Times New Roman" w:hAnsi="Times New Roman"/>
              </w:rPr>
              <w:t xml:space="preserve"> в </w:t>
            </w:r>
            <w:proofErr w:type="spellStart"/>
            <w:r w:rsidRPr="002670DC">
              <w:rPr>
                <w:rFonts w:ascii="Times New Roman" w:hAnsi="Times New Roman"/>
              </w:rPr>
              <w:t>Тер.обл</w:t>
            </w:r>
            <w:proofErr w:type="spellEnd"/>
            <w:r w:rsidRPr="002670DC">
              <w:rPr>
                <w:rFonts w:ascii="Times New Roman" w:hAnsi="Times New Roman"/>
              </w:rPr>
              <w:t xml:space="preserve">.,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2670DC">
                <w:rPr>
                  <w:rStyle w:val="a7"/>
                  <w:shd w:val="clear" w:color="auto" w:fill="FFFFFF"/>
                </w:rPr>
                <w:t>відділ зв’язків з громадськістю та засобами масової інформації</w:t>
              </w:r>
            </w:hyperlink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Без </w:t>
            </w:r>
            <w:proofErr w:type="spellStart"/>
            <w:r w:rsidRPr="002670DC">
              <w:rPr>
                <w:rFonts w:ascii="Times New Roman" w:hAnsi="Times New Roman" w:cs="Times New Roman"/>
                <w:bCs/>
              </w:rPr>
              <w:t>фінансу-вання</w:t>
            </w:r>
            <w:proofErr w:type="spellEnd"/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Не виконано</w:t>
            </w:r>
          </w:p>
        </w:tc>
      </w:tr>
      <w:tr w:rsidR="00925810" w:rsidRPr="002670DC" w:rsidTr="009E189C">
        <w:trPr>
          <w:cantSplit/>
          <w:trHeight w:val="1447"/>
        </w:trPr>
        <w:tc>
          <w:tcPr>
            <w:tcW w:w="357" w:type="dxa"/>
            <w:vAlign w:val="center"/>
          </w:tcPr>
          <w:p w:rsidR="00925810" w:rsidRPr="002670DC" w:rsidRDefault="00925810" w:rsidP="009E189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3471" w:type="dxa"/>
            <w:vAlign w:val="center"/>
          </w:tcPr>
          <w:p w:rsidR="00925810" w:rsidRPr="002670DC" w:rsidRDefault="00925810" w:rsidP="009E189C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Систематично інформувати населення про організації, які надають юридичну, психологічну та соціальну допомогу особам, що постраждали від злочинів, пов’язаних з торгівлею людьми чи інших насильницьких дій.</w:t>
            </w: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патрульної поліції,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70DC">
              <w:rPr>
                <w:rFonts w:ascii="Times New Roman" w:hAnsi="Times New Roman"/>
              </w:rPr>
              <w:t>ГУНП</w:t>
            </w:r>
            <w:proofErr w:type="spellEnd"/>
            <w:r w:rsidRPr="002670DC">
              <w:rPr>
                <w:rFonts w:ascii="Times New Roman" w:hAnsi="Times New Roman"/>
              </w:rPr>
              <w:t xml:space="preserve"> в </w:t>
            </w:r>
            <w:proofErr w:type="spellStart"/>
            <w:r w:rsidRPr="002670DC">
              <w:rPr>
                <w:rFonts w:ascii="Times New Roman" w:hAnsi="Times New Roman"/>
              </w:rPr>
              <w:t>Тер.обл</w:t>
            </w:r>
            <w:proofErr w:type="spellEnd"/>
            <w:r w:rsidRPr="002670DC">
              <w:rPr>
                <w:rFonts w:ascii="Times New Roman" w:hAnsi="Times New Roman"/>
              </w:rPr>
              <w:t xml:space="preserve">.,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2670DC">
                <w:rPr>
                  <w:rStyle w:val="a7"/>
                  <w:shd w:val="clear" w:color="auto" w:fill="FFFFFF"/>
                </w:rPr>
                <w:t>відділ зв’язків з громадськістю та засобами масової інформації</w:t>
              </w:r>
            </w:hyperlink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Без </w:t>
            </w:r>
            <w:proofErr w:type="spellStart"/>
            <w:r w:rsidRPr="002670DC">
              <w:rPr>
                <w:rFonts w:ascii="Times New Roman" w:hAnsi="Times New Roman" w:cs="Times New Roman"/>
                <w:bCs/>
              </w:rPr>
              <w:t>фінансу-вання</w:t>
            </w:r>
            <w:proofErr w:type="spellEnd"/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Не виконано</w:t>
            </w:r>
          </w:p>
        </w:tc>
      </w:tr>
      <w:tr w:rsidR="00925810" w:rsidRPr="002670DC" w:rsidTr="009E189C">
        <w:trPr>
          <w:cantSplit/>
          <w:trHeight w:val="1447"/>
        </w:trPr>
        <w:tc>
          <w:tcPr>
            <w:tcW w:w="357" w:type="dxa"/>
            <w:vAlign w:val="center"/>
          </w:tcPr>
          <w:p w:rsidR="00925810" w:rsidRPr="002670DC" w:rsidRDefault="00925810" w:rsidP="009E189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3471" w:type="dxa"/>
            <w:vAlign w:val="center"/>
          </w:tcPr>
          <w:p w:rsidR="00925810" w:rsidRPr="002670DC" w:rsidRDefault="00925810" w:rsidP="009E189C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  <w:bCs/>
              </w:rPr>
              <w:t>Проводити зустрічі керівників поліції з колективами навчальних закладів, підприємств, установ, організацій і  особистий  прийом громадян</w:t>
            </w: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патрульної поліції,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70DC">
              <w:rPr>
                <w:rFonts w:ascii="Times New Roman" w:hAnsi="Times New Roman"/>
              </w:rPr>
              <w:t>ГУНП</w:t>
            </w:r>
            <w:proofErr w:type="spellEnd"/>
            <w:r w:rsidRPr="002670DC">
              <w:rPr>
                <w:rFonts w:ascii="Times New Roman" w:hAnsi="Times New Roman"/>
              </w:rPr>
              <w:t xml:space="preserve"> в </w:t>
            </w:r>
            <w:proofErr w:type="spellStart"/>
            <w:r w:rsidRPr="002670DC">
              <w:rPr>
                <w:rFonts w:ascii="Times New Roman" w:hAnsi="Times New Roman"/>
              </w:rPr>
              <w:t>Тер.обл</w:t>
            </w:r>
            <w:proofErr w:type="spellEnd"/>
            <w:r w:rsidRPr="002670DC">
              <w:rPr>
                <w:rFonts w:ascii="Times New Roman" w:hAnsi="Times New Roman"/>
              </w:rPr>
              <w:t xml:space="preserve">.,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муніципальної інспекції</w:t>
            </w: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Без </w:t>
            </w:r>
            <w:proofErr w:type="spellStart"/>
            <w:r w:rsidRPr="002670DC">
              <w:rPr>
                <w:rFonts w:ascii="Times New Roman" w:hAnsi="Times New Roman" w:cs="Times New Roman"/>
                <w:bCs/>
              </w:rPr>
              <w:t>фінансу-вання</w:t>
            </w:r>
            <w:proofErr w:type="spellEnd"/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 xml:space="preserve">Проведено заплановані </w:t>
            </w:r>
          </w:p>
          <w:p w:rsidR="00925810" w:rsidRPr="002670DC" w:rsidRDefault="00925810" w:rsidP="009E189C">
            <w:pPr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заходи</w:t>
            </w:r>
          </w:p>
        </w:tc>
      </w:tr>
      <w:tr w:rsidR="00925810" w:rsidRPr="002670DC" w:rsidTr="009E189C">
        <w:trPr>
          <w:cantSplit/>
          <w:trHeight w:val="1447"/>
        </w:trPr>
        <w:tc>
          <w:tcPr>
            <w:tcW w:w="357" w:type="dxa"/>
            <w:vAlign w:val="center"/>
          </w:tcPr>
          <w:p w:rsidR="00925810" w:rsidRPr="002670DC" w:rsidRDefault="00925810" w:rsidP="009E189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3471" w:type="dxa"/>
            <w:vAlign w:val="center"/>
          </w:tcPr>
          <w:p w:rsidR="00925810" w:rsidRPr="002670DC" w:rsidRDefault="00925810" w:rsidP="009E189C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670DC">
              <w:rPr>
                <w:rFonts w:ascii="Times New Roman" w:hAnsi="Times New Roman"/>
              </w:rPr>
              <w:t>Провести оперативно-розшукові, технічні та інші заходи щодо припинення незаконного обігу зброї та вибухівки, з виявлення і ліквідації каналів розповсюдження наркотичних, психотропних, сильнодіючих речових та прекурсорів</w:t>
            </w: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патрульної поліції,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70DC">
              <w:rPr>
                <w:rFonts w:ascii="Times New Roman" w:hAnsi="Times New Roman"/>
              </w:rPr>
              <w:t>ГУНП</w:t>
            </w:r>
            <w:proofErr w:type="spellEnd"/>
            <w:r w:rsidRPr="002670DC">
              <w:rPr>
                <w:rFonts w:ascii="Times New Roman" w:hAnsi="Times New Roman"/>
              </w:rPr>
              <w:t xml:space="preserve"> в Тернопільській області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Без </w:t>
            </w:r>
            <w:proofErr w:type="spellStart"/>
            <w:r w:rsidRPr="002670DC">
              <w:rPr>
                <w:rFonts w:ascii="Times New Roman" w:hAnsi="Times New Roman" w:cs="Times New Roman"/>
                <w:bCs/>
              </w:rPr>
              <w:t>фінансу-вання</w:t>
            </w:r>
            <w:proofErr w:type="spellEnd"/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 xml:space="preserve">Проведено заплановані </w:t>
            </w:r>
          </w:p>
          <w:p w:rsidR="00925810" w:rsidRPr="002670DC" w:rsidRDefault="00925810" w:rsidP="009E189C">
            <w:pPr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заходи</w:t>
            </w:r>
          </w:p>
        </w:tc>
      </w:tr>
      <w:tr w:rsidR="00925810" w:rsidRPr="002670DC" w:rsidTr="009E189C">
        <w:trPr>
          <w:cantSplit/>
          <w:trHeight w:val="1447"/>
        </w:trPr>
        <w:tc>
          <w:tcPr>
            <w:tcW w:w="357" w:type="dxa"/>
            <w:vAlign w:val="center"/>
          </w:tcPr>
          <w:p w:rsidR="00925810" w:rsidRPr="002670DC" w:rsidRDefault="00925810" w:rsidP="009E189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3471" w:type="dxa"/>
            <w:vAlign w:val="center"/>
          </w:tcPr>
          <w:p w:rsidR="00925810" w:rsidRPr="002670DC" w:rsidRDefault="00925810" w:rsidP="009E189C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Проводити оперативно-профілактичні операції по  виявленню та вилучення фальсифікованих  алкогольних напоїв.</w:t>
            </w: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патрульної поліції,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70DC">
              <w:rPr>
                <w:rFonts w:ascii="Times New Roman" w:hAnsi="Times New Roman"/>
              </w:rPr>
              <w:t>ГУНП</w:t>
            </w:r>
            <w:proofErr w:type="spellEnd"/>
            <w:r w:rsidRPr="002670DC">
              <w:rPr>
                <w:rFonts w:ascii="Times New Roman" w:hAnsi="Times New Roman"/>
              </w:rPr>
              <w:t xml:space="preserve"> в </w:t>
            </w:r>
            <w:proofErr w:type="spellStart"/>
            <w:r w:rsidRPr="002670DC">
              <w:rPr>
                <w:rFonts w:ascii="Times New Roman" w:hAnsi="Times New Roman"/>
              </w:rPr>
              <w:t>Тер.обл</w:t>
            </w:r>
            <w:proofErr w:type="spellEnd"/>
            <w:r w:rsidRPr="002670DC">
              <w:rPr>
                <w:rFonts w:ascii="Times New Roman" w:hAnsi="Times New Roman"/>
              </w:rPr>
              <w:t xml:space="preserve">.,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муніципальної інспекції</w:t>
            </w: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Без </w:t>
            </w:r>
            <w:proofErr w:type="spellStart"/>
            <w:r w:rsidRPr="002670DC">
              <w:rPr>
                <w:rFonts w:ascii="Times New Roman" w:hAnsi="Times New Roman" w:cs="Times New Roman"/>
                <w:bCs/>
              </w:rPr>
              <w:t>фінансу-вання</w:t>
            </w:r>
            <w:proofErr w:type="spellEnd"/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 xml:space="preserve">Проведено заплановані </w:t>
            </w:r>
          </w:p>
          <w:p w:rsidR="00925810" w:rsidRPr="002670DC" w:rsidRDefault="00925810" w:rsidP="009E189C">
            <w:pPr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заходи</w:t>
            </w:r>
          </w:p>
        </w:tc>
      </w:tr>
      <w:tr w:rsidR="00925810" w:rsidRPr="002670DC" w:rsidTr="009E189C">
        <w:trPr>
          <w:cantSplit/>
          <w:trHeight w:val="1447"/>
        </w:trPr>
        <w:tc>
          <w:tcPr>
            <w:tcW w:w="357" w:type="dxa"/>
            <w:vAlign w:val="center"/>
          </w:tcPr>
          <w:p w:rsidR="00925810" w:rsidRPr="002670DC" w:rsidRDefault="00925810" w:rsidP="009E189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lastRenderedPageBreak/>
              <w:t>7</w:t>
            </w:r>
          </w:p>
        </w:tc>
        <w:tc>
          <w:tcPr>
            <w:tcW w:w="3471" w:type="dxa"/>
            <w:vAlign w:val="center"/>
          </w:tcPr>
          <w:p w:rsidR="00925810" w:rsidRPr="002670DC" w:rsidRDefault="00925810" w:rsidP="009E189C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 xml:space="preserve">Проводити інформаційно-профілактичні і практичні заходи щодо попередження злочинів </w:t>
            </w:r>
          </w:p>
          <w:p w:rsidR="00925810" w:rsidRPr="002670DC" w:rsidRDefault="00925810" w:rsidP="009E189C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 xml:space="preserve">та правопорушень учнями і студентами навчальних закладів </w:t>
            </w:r>
          </w:p>
          <w:p w:rsidR="00925810" w:rsidRPr="002670DC" w:rsidRDefault="00925810" w:rsidP="009E189C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в період канікул.</w:t>
            </w: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патрульної поліції,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70DC">
              <w:rPr>
                <w:rFonts w:ascii="Times New Roman" w:hAnsi="Times New Roman"/>
              </w:rPr>
              <w:t>ГУНП</w:t>
            </w:r>
            <w:proofErr w:type="spellEnd"/>
            <w:r w:rsidRPr="002670DC">
              <w:rPr>
                <w:rFonts w:ascii="Times New Roman" w:hAnsi="Times New Roman"/>
              </w:rPr>
              <w:t xml:space="preserve"> в </w:t>
            </w:r>
            <w:proofErr w:type="spellStart"/>
            <w:r w:rsidRPr="002670DC">
              <w:rPr>
                <w:rFonts w:ascii="Times New Roman" w:hAnsi="Times New Roman"/>
              </w:rPr>
              <w:t>Тер.обл</w:t>
            </w:r>
            <w:proofErr w:type="spellEnd"/>
            <w:r w:rsidRPr="002670DC">
              <w:rPr>
                <w:rFonts w:ascii="Times New Roman" w:hAnsi="Times New Roman"/>
              </w:rPr>
              <w:t xml:space="preserve">.,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муніципальної інспекції</w:t>
            </w: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Без </w:t>
            </w:r>
            <w:proofErr w:type="spellStart"/>
            <w:r w:rsidRPr="002670DC">
              <w:rPr>
                <w:rFonts w:ascii="Times New Roman" w:hAnsi="Times New Roman" w:cs="Times New Roman"/>
                <w:bCs/>
              </w:rPr>
              <w:t>фінансу-вання</w:t>
            </w:r>
            <w:proofErr w:type="spellEnd"/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 xml:space="preserve">Проведено заплановані </w:t>
            </w:r>
          </w:p>
          <w:p w:rsidR="00925810" w:rsidRPr="002670DC" w:rsidRDefault="00925810" w:rsidP="009E189C">
            <w:pPr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заходи</w:t>
            </w:r>
          </w:p>
        </w:tc>
      </w:tr>
      <w:tr w:rsidR="00925810" w:rsidRPr="002670DC" w:rsidTr="009E189C">
        <w:trPr>
          <w:cantSplit/>
          <w:trHeight w:val="1447"/>
        </w:trPr>
        <w:tc>
          <w:tcPr>
            <w:tcW w:w="357" w:type="dxa"/>
            <w:vAlign w:val="center"/>
          </w:tcPr>
          <w:p w:rsidR="00925810" w:rsidRPr="002670DC" w:rsidRDefault="00925810" w:rsidP="009E189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3471" w:type="dxa"/>
            <w:vAlign w:val="center"/>
          </w:tcPr>
          <w:p w:rsidR="00925810" w:rsidRPr="002670DC" w:rsidRDefault="00925810" w:rsidP="009E189C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 xml:space="preserve">Організовувати  проведення тренувань щодо захисту Тернопільської міської територіальної громади від терористично-диверсійних угрупувань по методології територіальної оборони. </w:t>
            </w: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патрульної поліції,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70DC">
              <w:rPr>
                <w:rFonts w:ascii="Times New Roman" w:hAnsi="Times New Roman"/>
              </w:rPr>
              <w:t>ГУНП</w:t>
            </w:r>
            <w:proofErr w:type="spellEnd"/>
            <w:r w:rsidRPr="002670DC">
              <w:rPr>
                <w:rFonts w:ascii="Times New Roman" w:hAnsi="Times New Roman"/>
              </w:rPr>
              <w:t xml:space="preserve"> в </w:t>
            </w:r>
            <w:proofErr w:type="spellStart"/>
            <w:r w:rsidRPr="002670DC">
              <w:rPr>
                <w:rFonts w:ascii="Times New Roman" w:hAnsi="Times New Roman"/>
              </w:rPr>
              <w:t>Тер.обл</w:t>
            </w:r>
            <w:proofErr w:type="spellEnd"/>
            <w:r w:rsidRPr="002670DC">
              <w:rPr>
                <w:rFonts w:ascii="Times New Roman" w:hAnsi="Times New Roman"/>
              </w:rPr>
              <w:t xml:space="preserve">.,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муніципальної інспекції</w:t>
            </w: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Без </w:t>
            </w:r>
            <w:proofErr w:type="spellStart"/>
            <w:r w:rsidRPr="002670DC">
              <w:rPr>
                <w:rFonts w:ascii="Times New Roman" w:hAnsi="Times New Roman" w:cs="Times New Roman"/>
                <w:bCs/>
              </w:rPr>
              <w:t>фінансу-вання</w:t>
            </w:r>
            <w:proofErr w:type="spellEnd"/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 xml:space="preserve">Проведено заплановані </w:t>
            </w:r>
          </w:p>
          <w:p w:rsidR="00925810" w:rsidRPr="002670DC" w:rsidRDefault="00925810" w:rsidP="009E189C">
            <w:pPr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заходи</w:t>
            </w:r>
          </w:p>
        </w:tc>
      </w:tr>
      <w:tr w:rsidR="00925810" w:rsidRPr="002670DC" w:rsidTr="009E189C">
        <w:trPr>
          <w:cantSplit/>
          <w:trHeight w:val="699"/>
        </w:trPr>
        <w:tc>
          <w:tcPr>
            <w:tcW w:w="35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3471" w:type="dxa"/>
            <w:vAlign w:val="center"/>
          </w:tcPr>
          <w:p w:rsidR="00925810" w:rsidRPr="002670DC" w:rsidRDefault="00925810" w:rsidP="009E189C">
            <w:pPr>
              <w:tabs>
                <w:tab w:val="left" w:pos="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 xml:space="preserve">Налагодження та обслуговування доступу до Централізованої системи </w:t>
            </w:r>
            <w:proofErr w:type="spellStart"/>
            <w:r w:rsidRPr="002670DC">
              <w:rPr>
                <w:rFonts w:ascii="Times New Roman" w:eastAsia="Times New Roman" w:hAnsi="Times New Roman" w:cs="Times New Roman"/>
              </w:rPr>
              <w:t>відеоспостереження</w:t>
            </w:r>
            <w:proofErr w:type="spellEnd"/>
            <w:r w:rsidRPr="002670D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25810" w:rsidRPr="002670DC" w:rsidRDefault="00925810" w:rsidP="009E189C">
            <w:pPr>
              <w:tabs>
                <w:tab w:val="left" w:pos="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 xml:space="preserve">Розбудова та розширення Централізованої системи </w:t>
            </w:r>
            <w:proofErr w:type="spellStart"/>
            <w:r w:rsidRPr="002670DC">
              <w:rPr>
                <w:rFonts w:ascii="Times New Roman" w:eastAsia="Times New Roman" w:hAnsi="Times New Roman" w:cs="Times New Roman"/>
              </w:rPr>
              <w:t>відеоспостереження</w:t>
            </w:r>
            <w:proofErr w:type="spellEnd"/>
            <w:r w:rsidRPr="002670DC">
              <w:rPr>
                <w:rFonts w:ascii="Times New Roman" w:eastAsia="Times New Roman" w:hAnsi="Times New Roman" w:cs="Times New Roman"/>
              </w:rPr>
              <w:t xml:space="preserve"> (купівля необхідного обладнання,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>роботи з його встановлення та налаштування) територіальної громади</w:t>
            </w: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70DC">
              <w:rPr>
                <w:rFonts w:ascii="Times New Roman" w:eastAsia="Times New Roman" w:hAnsi="Times New Roman" w:cs="Times New Roman"/>
                <w:bCs/>
              </w:rPr>
              <w:t>Комунальне підприємство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70DC">
              <w:rPr>
                <w:rFonts w:ascii="Times New Roman" w:eastAsia="Times New Roman" w:hAnsi="Times New Roman" w:cs="Times New Roman"/>
                <w:bCs/>
              </w:rPr>
              <w:t xml:space="preserve">«Тернопіль </w:t>
            </w:r>
            <w:proofErr w:type="spellStart"/>
            <w:r w:rsidRPr="002670DC">
              <w:rPr>
                <w:rFonts w:ascii="Times New Roman" w:eastAsia="Times New Roman" w:hAnsi="Times New Roman" w:cs="Times New Roman"/>
                <w:bCs/>
              </w:rPr>
              <w:t>Інтеравіа</w:t>
            </w:r>
            <w:proofErr w:type="spellEnd"/>
            <w:r w:rsidRPr="002670DC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>2356,8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>2356,8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5810" w:rsidRPr="002670DC" w:rsidRDefault="00925810" w:rsidP="009E189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  <w:lang w:val="en-US"/>
              </w:rPr>
              <w:t>1956</w:t>
            </w:r>
            <w:r w:rsidRPr="002670DC">
              <w:rPr>
                <w:rFonts w:ascii="Times New Roman" w:hAnsi="Times New Roman" w:cs="Times New Roman"/>
                <w:bCs/>
              </w:rPr>
              <w:t>,</w:t>
            </w:r>
            <w:r w:rsidRPr="002670DC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1956</w:t>
            </w:r>
            <w:proofErr w:type="gramStart"/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8</w:t>
            </w:r>
            <w:proofErr w:type="gramEnd"/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tabs>
                <w:tab w:val="left" w:pos="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 xml:space="preserve">Закуплено 100 одиниць обладнання,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 xml:space="preserve">проведено роботи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>зі встановлення та налаштування</w:t>
            </w:r>
            <w:r w:rsidRPr="002670DC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2670DC">
              <w:rPr>
                <w:rFonts w:ascii="Times New Roman" w:hAnsi="Times New Roman" w:cs="Times New Roman"/>
                <w:snapToGrid w:val="0"/>
              </w:rPr>
              <w:t>відеоспостереження</w:t>
            </w:r>
            <w:proofErr w:type="spellEnd"/>
          </w:p>
        </w:tc>
      </w:tr>
      <w:tr w:rsidR="00925810" w:rsidRPr="002670DC" w:rsidTr="009E189C">
        <w:trPr>
          <w:cantSplit/>
          <w:trHeight w:val="699"/>
        </w:trPr>
        <w:tc>
          <w:tcPr>
            <w:tcW w:w="35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3471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>Покращити матеріально-технічну базу (меблями, оргтехнікою, засобами зв’язку, матеріалами, закупівлею та ремонтом автотранспорту, забезпеченням паливно-мастильними матеріалами (ПММ) тощо).</w:t>
            </w: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 xml:space="preserve">ГУ НП в Тернопільській області (для Тернопільського  відділу поліції);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 xml:space="preserve">Управління патрульної поліції;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Регіональний сервісний центр МВСУ</w:t>
            </w: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 xml:space="preserve">420,0 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>400,0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>330,0</w:t>
            </w:r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 xml:space="preserve"> 420,0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 xml:space="preserve"> 400,0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330,0</w:t>
            </w:r>
          </w:p>
        </w:tc>
        <w:tc>
          <w:tcPr>
            <w:tcW w:w="852" w:type="dxa"/>
          </w:tcPr>
          <w:p w:rsidR="00925810" w:rsidRPr="002670DC" w:rsidRDefault="00925810" w:rsidP="009E189C">
            <w:pPr>
              <w:jc w:val="center"/>
              <w:rPr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 400,0 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110,0 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270,0 </w:t>
            </w: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400,0 </w:t>
            </w:r>
          </w:p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110,0 </w:t>
            </w:r>
          </w:p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270,0 </w:t>
            </w: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>Закуплено меблі, оргтехніку, матеріали, проведено ремонт автотранспорту, закуплено ПММ.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>Придбано легковий автомобіль</w:t>
            </w:r>
          </w:p>
        </w:tc>
      </w:tr>
      <w:tr w:rsidR="00925810" w:rsidRPr="002670DC" w:rsidTr="009E189C">
        <w:trPr>
          <w:cantSplit/>
          <w:trHeight w:val="699"/>
        </w:trPr>
        <w:tc>
          <w:tcPr>
            <w:tcW w:w="35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lastRenderedPageBreak/>
              <w:t>11</w:t>
            </w:r>
          </w:p>
        </w:tc>
        <w:tc>
          <w:tcPr>
            <w:tcW w:w="3471" w:type="dxa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>Проведення ремонтних робіт адміністративних приміщень, облаштування поліцейських станцій.</w:t>
            </w: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>ГУ НП в Тернопільській області (для Тернопільського  відділу поліції</w:t>
            </w:r>
            <w:r w:rsidRPr="002670DC">
              <w:rPr>
                <w:rFonts w:ascii="Times New Roman" w:hAnsi="Times New Roman"/>
              </w:rPr>
              <w:t>)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>Управління патрульної поліції</w:t>
            </w: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800,0 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>200,0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 800,0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70DC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2" w:type="dxa"/>
          </w:tcPr>
          <w:p w:rsidR="00925810" w:rsidRPr="002670DC" w:rsidRDefault="00925810" w:rsidP="009E189C">
            <w:pPr>
              <w:jc w:val="center"/>
              <w:rPr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 750,0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 750,0 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</w:pPr>
          </w:p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>Проведено ремонтні роботи адміністративних приміщень та поліцейських станцій</w:t>
            </w:r>
          </w:p>
        </w:tc>
      </w:tr>
      <w:tr w:rsidR="00925810" w:rsidRPr="002670DC" w:rsidTr="009E189C">
        <w:trPr>
          <w:cantSplit/>
          <w:trHeight w:val="699"/>
        </w:trPr>
        <w:tc>
          <w:tcPr>
            <w:tcW w:w="35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3471" w:type="dxa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DC">
              <w:rPr>
                <w:rFonts w:ascii="Times New Roman" w:hAnsi="Times New Roman"/>
              </w:rPr>
              <w:t>Проведення у навчальних закладах оперативно-профілактичних заходів  з попередження незаконного обігу наркотичних, психотропних, сильнодіючих речових та прекурсорів шляхом роз’яснювальної роботи</w:t>
            </w: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70DC">
              <w:rPr>
                <w:rFonts w:ascii="Times New Roman" w:hAnsi="Times New Roman"/>
              </w:rPr>
              <w:t>ГУНП</w:t>
            </w:r>
            <w:proofErr w:type="spellEnd"/>
            <w:r w:rsidRPr="002670DC">
              <w:rPr>
                <w:rFonts w:ascii="Times New Roman" w:hAnsi="Times New Roman"/>
              </w:rPr>
              <w:t xml:space="preserve"> в </w:t>
            </w:r>
            <w:proofErr w:type="spellStart"/>
            <w:r w:rsidRPr="002670DC">
              <w:rPr>
                <w:rFonts w:ascii="Times New Roman" w:hAnsi="Times New Roman"/>
              </w:rPr>
              <w:t>Тер.обл</w:t>
            </w:r>
            <w:proofErr w:type="spellEnd"/>
            <w:r w:rsidRPr="002670DC">
              <w:rPr>
                <w:rFonts w:ascii="Times New Roman" w:hAnsi="Times New Roman"/>
              </w:rPr>
              <w:t xml:space="preserve">., </w:t>
            </w:r>
          </w:p>
          <w:p w:rsidR="00925810" w:rsidRPr="002670DC" w:rsidRDefault="00925810" w:rsidP="009E189C">
            <w:pPr>
              <w:spacing w:after="0" w:line="240" w:lineRule="auto"/>
              <w:ind w:left="-46" w:right="-44" w:firstLine="46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2670DC">
                <w:rPr>
                  <w:rStyle w:val="a7"/>
                  <w:shd w:val="clear" w:color="auto" w:fill="FFFFFF"/>
                </w:rPr>
                <w:t>управління у справах сім’ї, молодіжної політики і спорту</w:t>
              </w:r>
            </w:hyperlink>
            <w:r w:rsidRPr="002670DC">
              <w:rPr>
                <w:rFonts w:ascii="Times New Roman" w:hAnsi="Times New Roman"/>
              </w:rPr>
              <w:t xml:space="preserve">; </w:t>
            </w:r>
            <w:hyperlink r:id="rId9" w:history="1">
              <w:r w:rsidRPr="002670DC">
                <w:rPr>
                  <w:rStyle w:val="a7"/>
                  <w:shd w:val="clear" w:color="auto" w:fill="FFFFFF"/>
                </w:rPr>
                <w:t>управління освіти і науки</w:t>
              </w:r>
            </w:hyperlink>
            <w:r w:rsidRPr="002670DC">
              <w:rPr>
                <w:rFonts w:ascii="Times New Roman" w:hAnsi="Times New Roman"/>
              </w:rPr>
              <w:t xml:space="preserve"> міської ради</w:t>
            </w: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Без </w:t>
            </w:r>
            <w:proofErr w:type="spellStart"/>
            <w:r w:rsidRPr="002670DC">
              <w:rPr>
                <w:rFonts w:ascii="Times New Roman" w:hAnsi="Times New Roman" w:cs="Times New Roman"/>
                <w:bCs/>
              </w:rPr>
              <w:t>фінансу-вання</w:t>
            </w:r>
            <w:proofErr w:type="spellEnd"/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2" w:type="dxa"/>
          </w:tcPr>
          <w:p w:rsidR="00925810" w:rsidRPr="002670DC" w:rsidRDefault="00925810" w:rsidP="009E189C">
            <w:pPr>
              <w:jc w:val="center"/>
              <w:rPr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 xml:space="preserve">Проведено заплановані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заходи</w:t>
            </w:r>
          </w:p>
        </w:tc>
      </w:tr>
      <w:tr w:rsidR="00925810" w:rsidRPr="002670DC" w:rsidTr="009E189C">
        <w:trPr>
          <w:cantSplit/>
          <w:trHeight w:val="699"/>
        </w:trPr>
        <w:tc>
          <w:tcPr>
            <w:tcW w:w="35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3471" w:type="dxa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 xml:space="preserve">Організувати проведення  перевірок розважальних закладів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та місць проведення дозвілля молоді.</w:t>
            </w: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патрульної поліції,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70DC">
              <w:rPr>
                <w:rFonts w:ascii="Times New Roman" w:hAnsi="Times New Roman"/>
              </w:rPr>
              <w:t>ГУНП</w:t>
            </w:r>
            <w:proofErr w:type="spellEnd"/>
            <w:r w:rsidRPr="002670DC">
              <w:rPr>
                <w:rFonts w:ascii="Times New Roman" w:hAnsi="Times New Roman"/>
              </w:rPr>
              <w:t xml:space="preserve"> в </w:t>
            </w:r>
            <w:proofErr w:type="spellStart"/>
            <w:r w:rsidRPr="002670DC">
              <w:rPr>
                <w:rFonts w:ascii="Times New Roman" w:hAnsi="Times New Roman"/>
              </w:rPr>
              <w:t>Тер.обл</w:t>
            </w:r>
            <w:proofErr w:type="spellEnd"/>
            <w:r w:rsidRPr="002670DC">
              <w:rPr>
                <w:rFonts w:ascii="Times New Roman" w:hAnsi="Times New Roman"/>
              </w:rPr>
              <w:t xml:space="preserve">.,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муніципальної інспекції</w:t>
            </w: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Без </w:t>
            </w:r>
            <w:proofErr w:type="spellStart"/>
            <w:r w:rsidRPr="002670DC">
              <w:rPr>
                <w:rFonts w:ascii="Times New Roman" w:hAnsi="Times New Roman" w:cs="Times New Roman"/>
                <w:bCs/>
              </w:rPr>
              <w:t>фінансу-вання</w:t>
            </w:r>
            <w:proofErr w:type="spellEnd"/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2" w:type="dxa"/>
          </w:tcPr>
          <w:p w:rsidR="00925810" w:rsidRPr="002670DC" w:rsidRDefault="00925810" w:rsidP="009E189C">
            <w:pPr>
              <w:jc w:val="center"/>
              <w:rPr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 xml:space="preserve">Проведено заплановані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заходи</w:t>
            </w:r>
          </w:p>
        </w:tc>
      </w:tr>
      <w:tr w:rsidR="00925810" w:rsidRPr="002670DC" w:rsidTr="009E189C">
        <w:trPr>
          <w:cantSplit/>
          <w:trHeight w:val="699"/>
        </w:trPr>
        <w:tc>
          <w:tcPr>
            <w:tcW w:w="35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lastRenderedPageBreak/>
              <w:t>14</w:t>
            </w:r>
          </w:p>
        </w:tc>
        <w:tc>
          <w:tcPr>
            <w:tcW w:w="3471" w:type="dxa"/>
          </w:tcPr>
          <w:p w:rsidR="00925810" w:rsidRPr="002670DC" w:rsidRDefault="00925810" w:rsidP="009E189C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 xml:space="preserve">Створити скоординовану систему підготовки військовослужбовців, працівників правоохоронних органів, громадських формувань з охорони громадського порядку та населення для забезпечення правопорядку та законності, </w:t>
            </w:r>
            <w:proofErr w:type="spellStart"/>
            <w:r w:rsidRPr="002670DC">
              <w:rPr>
                <w:rFonts w:ascii="Times New Roman" w:hAnsi="Times New Roman"/>
              </w:rPr>
              <w:t>домедичної</w:t>
            </w:r>
            <w:proofErr w:type="spellEnd"/>
            <w:r w:rsidRPr="002670DC">
              <w:rPr>
                <w:rFonts w:ascii="Times New Roman" w:hAnsi="Times New Roman"/>
              </w:rPr>
              <w:t xml:space="preserve"> підготовки.</w:t>
            </w:r>
          </w:p>
          <w:p w:rsidR="00925810" w:rsidRPr="002670DC" w:rsidRDefault="00925810" w:rsidP="009E189C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Організувати проведення семінарів, занять, навчань, роз’яснювальної роботи серед населення, польових зборів, вишколів із залученням матеріально-технічної бази  військових частин та поліції.</w:t>
            </w:r>
          </w:p>
          <w:p w:rsidR="00925810" w:rsidRPr="002670DC" w:rsidRDefault="00925810" w:rsidP="009E189C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 xml:space="preserve">Забезпечити участь громадських військово-патріотичних організацій у проведенні </w:t>
            </w:r>
            <w:proofErr w:type="spellStart"/>
            <w:r w:rsidRPr="002670DC">
              <w:rPr>
                <w:rFonts w:ascii="Times New Roman" w:hAnsi="Times New Roman"/>
              </w:rPr>
              <w:t>вишкільних</w:t>
            </w:r>
            <w:proofErr w:type="spellEnd"/>
            <w:r w:rsidRPr="002670DC">
              <w:rPr>
                <w:rFonts w:ascii="Times New Roman" w:hAnsi="Times New Roman"/>
              </w:rPr>
              <w:t xml:space="preserve"> заходів.</w:t>
            </w: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70DC">
              <w:rPr>
                <w:rFonts w:ascii="Times New Roman" w:hAnsi="Times New Roman"/>
              </w:rPr>
              <w:t>ГУНП</w:t>
            </w:r>
            <w:proofErr w:type="spellEnd"/>
            <w:r w:rsidRPr="002670DC">
              <w:rPr>
                <w:rFonts w:ascii="Times New Roman" w:hAnsi="Times New Roman"/>
              </w:rPr>
              <w:t xml:space="preserve"> в </w:t>
            </w:r>
            <w:proofErr w:type="spellStart"/>
            <w:r w:rsidRPr="002670DC">
              <w:rPr>
                <w:rFonts w:ascii="Times New Roman" w:hAnsi="Times New Roman"/>
              </w:rPr>
              <w:t>Тер.обл</w:t>
            </w:r>
            <w:proofErr w:type="spellEnd"/>
            <w:r w:rsidRPr="002670DC">
              <w:rPr>
                <w:rFonts w:ascii="Times New Roman" w:hAnsi="Times New Roman"/>
              </w:rPr>
              <w:t xml:space="preserve">.,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2670DC">
                <w:rPr>
                  <w:rStyle w:val="a7"/>
                  <w:shd w:val="clear" w:color="auto" w:fill="FFFFFF"/>
                </w:rPr>
                <w:t>управління у справах сім’ї, молодіжної політики і спорту</w:t>
              </w:r>
            </w:hyperlink>
            <w:r w:rsidRPr="002670DC">
              <w:rPr>
                <w:rFonts w:ascii="Times New Roman" w:hAnsi="Times New Roman"/>
              </w:rPr>
              <w:t xml:space="preserve">; </w:t>
            </w:r>
            <w:hyperlink r:id="rId11" w:history="1">
              <w:r w:rsidRPr="002670DC">
                <w:rPr>
                  <w:rStyle w:val="a7"/>
                  <w:shd w:val="clear" w:color="auto" w:fill="FFFFFF"/>
                </w:rPr>
                <w:t>управління освіти і науки</w:t>
              </w:r>
            </w:hyperlink>
            <w:r w:rsidRPr="002670DC">
              <w:rPr>
                <w:rFonts w:ascii="Times New Roman" w:hAnsi="Times New Roman"/>
              </w:rPr>
              <w:t xml:space="preserve"> міської ради;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 xml:space="preserve">в/ч А3215 Збройних Сил України;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 xml:space="preserve">Тернопільський ОМВК;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Тернопільське ЗВ ВСП ЗСУ;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 xml:space="preserve">в/ч 3002 НГУ, 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інші учасники</w:t>
            </w: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Без </w:t>
            </w:r>
            <w:proofErr w:type="spellStart"/>
            <w:r w:rsidRPr="002670DC">
              <w:rPr>
                <w:rFonts w:ascii="Times New Roman" w:hAnsi="Times New Roman" w:cs="Times New Roman"/>
                <w:bCs/>
              </w:rPr>
              <w:t>фінансу-вання</w:t>
            </w:r>
            <w:proofErr w:type="spellEnd"/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2" w:type="dxa"/>
          </w:tcPr>
          <w:p w:rsidR="00925810" w:rsidRPr="002670DC" w:rsidRDefault="00925810" w:rsidP="009E189C">
            <w:pPr>
              <w:jc w:val="center"/>
              <w:rPr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Не виконано</w:t>
            </w:r>
          </w:p>
        </w:tc>
      </w:tr>
      <w:tr w:rsidR="00925810" w:rsidRPr="002670DC" w:rsidTr="009E189C">
        <w:trPr>
          <w:cantSplit/>
          <w:trHeight w:val="699"/>
        </w:trPr>
        <w:tc>
          <w:tcPr>
            <w:tcW w:w="35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3471" w:type="dxa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 xml:space="preserve">Придбання плавзасобу та відповідного навігаційного  обладнання (ехолот тощо) для проведення  рейдів на Тернопільському ставі  </w:t>
            </w: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eastAsia="Times New Roman" w:hAnsi="Times New Roman" w:cs="Times New Roman"/>
              </w:rPr>
              <w:t>Управління муніципальної інспекції міської ради</w:t>
            </w: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>900,0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>900,0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2" w:type="dxa"/>
          </w:tcPr>
          <w:p w:rsidR="00925810" w:rsidRPr="002670DC" w:rsidRDefault="00925810" w:rsidP="009E189C">
            <w:pPr>
              <w:jc w:val="center"/>
              <w:rPr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Плавзасіб придбано в межах «Програми розвитку пасажирського транспорту»</w:t>
            </w:r>
          </w:p>
        </w:tc>
      </w:tr>
      <w:tr w:rsidR="00925810" w:rsidRPr="002670DC" w:rsidTr="009E189C">
        <w:trPr>
          <w:cantSplit/>
          <w:trHeight w:val="699"/>
        </w:trPr>
        <w:tc>
          <w:tcPr>
            <w:tcW w:w="35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3471" w:type="dxa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 xml:space="preserve">Забезпечення заходів з недопущення поширення на території Тернопільської міської територіальної громади випадків захворювань, спричинених новим </w:t>
            </w:r>
            <w:proofErr w:type="spellStart"/>
            <w:r w:rsidRPr="002670DC">
              <w:rPr>
                <w:rFonts w:ascii="Times New Roman" w:hAnsi="Times New Roman"/>
              </w:rPr>
              <w:t>коронавірусом</w:t>
            </w:r>
            <w:proofErr w:type="spellEnd"/>
            <w:r w:rsidRPr="002670DC">
              <w:rPr>
                <w:rFonts w:ascii="Times New Roman" w:hAnsi="Times New Roman"/>
              </w:rPr>
              <w:t xml:space="preserve"> «COVID-19»,  занесення його з країн, які є неблагополучними щодо цієї вірусної інфекції, придбання засобів індивідуального захисту, виробів медичного призначення, тощо</w:t>
            </w: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ГУ НП в Тернопільській області (для Тернопільського  відділу поліції)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патрульної поліції</w:t>
            </w: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/>
              </w:rPr>
            </w:pPr>
            <w:r w:rsidRPr="002670DC">
              <w:rPr>
                <w:rFonts w:ascii="Times New Roman" w:hAnsi="Times New Roman"/>
              </w:rPr>
              <w:t>управління муніципальної інспекції міської ради</w:t>
            </w: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>110,0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>110,0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110,0 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>110,0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>110,0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110,0 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2" w:type="dxa"/>
          </w:tcPr>
          <w:p w:rsidR="00925810" w:rsidRPr="002670DC" w:rsidRDefault="00925810" w:rsidP="009E189C">
            <w:pPr>
              <w:jc w:val="center"/>
              <w:rPr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70DC">
              <w:rPr>
                <w:rFonts w:ascii="Times New Roman" w:hAnsi="Times New Roman" w:cs="Times New Roman"/>
                <w:bCs/>
              </w:rPr>
              <w:t xml:space="preserve"> 40,0</w:t>
            </w: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70DC">
              <w:rPr>
                <w:rFonts w:ascii="Times New Roman" w:hAnsi="Times New Roman" w:cs="Times New Roman"/>
                <w:lang w:eastAsia="ru-RU"/>
              </w:rPr>
              <w:t>40,0</w:t>
            </w: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/>
              </w:rPr>
              <w:t>Придбано засоби індивідуального захисту поліцейських</w:t>
            </w:r>
          </w:p>
        </w:tc>
      </w:tr>
      <w:tr w:rsidR="00925810" w:rsidRPr="002670DC" w:rsidTr="009E189C">
        <w:trPr>
          <w:cantSplit/>
          <w:trHeight w:val="699"/>
        </w:trPr>
        <w:tc>
          <w:tcPr>
            <w:tcW w:w="3828" w:type="dxa"/>
            <w:gridSpan w:val="2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70DC">
              <w:rPr>
                <w:rFonts w:ascii="Times New Roman" w:hAnsi="Times New Roman" w:cs="Times New Roman"/>
                <w:b/>
              </w:rPr>
              <w:t xml:space="preserve">ВСЬОГО по Програмі :  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135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0DC">
              <w:rPr>
                <w:rFonts w:ascii="Times New Roman" w:hAnsi="Times New Roman"/>
                <w:b/>
              </w:rPr>
              <w:t>5736,8</w:t>
            </w:r>
          </w:p>
        </w:tc>
        <w:tc>
          <w:tcPr>
            <w:tcW w:w="994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5736,8</w:t>
            </w:r>
          </w:p>
        </w:tc>
        <w:tc>
          <w:tcPr>
            <w:tcW w:w="852" w:type="dxa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0DC">
              <w:rPr>
                <w:rFonts w:ascii="Times New Roman" w:hAnsi="Times New Roman" w:cs="Times New Roman"/>
                <w:b/>
                <w:bCs/>
              </w:rPr>
              <w:t xml:space="preserve">3526,8 </w:t>
            </w:r>
          </w:p>
        </w:tc>
        <w:tc>
          <w:tcPr>
            <w:tcW w:w="1136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3526,8</w:t>
            </w:r>
          </w:p>
        </w:tc>
        <w:tc>
          <w:tcPr>
            <w:tcW w:w="865" w:type="dxa"/>
            <w:vAlign w:val="center"/>
          </w:tcPr>
          <w:p w:rsidR="00925810" w:rsidRPr="002670DC" w:rsidRDefault="00925810" w:rsidP="009E189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925810" w:rsidRDefault="00925810" w:rsidP="00925810">
      <w:pPr>
        <w:pStyle w:val="1"/>
        <w:jc w:val="center"/>
        <w:rPr>
          <w:snapToGrid w:val="0"/>
          <w:szCs w:val="28"/>
        </w:rPr>
      </w:pPr>
    </w:p>
    <w:p w:rsidR="00925810" w:rsidRPr="00EB4AB2" w:rsidRDefault="00925810" w:rsidP="00925810">
      <w:pPr>
        <w:rPr>
          <w:lang w:eastAsia="ru-RU"/>
        </w:rPr>
      </w:pPr>
    </w:p>
    <w:p w:rsidR="00925810" w:rsidRPr="00EB4AB2" w:rsidRDefault="00925810" w:rsidP="00925810">
      <w:pPr>
        <w:pStyle w:val="1"/>
        <w:jc w:val="center"/>
        <w:rPr>
          <w:b w:val="0"/>
          <w:snapToGrid w:val="0"/>
          <w:sz w:val="24"/>
        </w:rPr>
      </w:pPr>
      <w:r w:rsidRPr="00EB4AB2">
        <w:rPr>
          <w:snapToGrid w:val="0"/>
          <w:sz w:val="24"/>
        </w:rPr>
        <w:t xml:space="preserve">Аналіз виконання за видатками в </w:t>
      </w:r>
      <w:proofErr w:type="spellStart"/>
      <w:r w:rsidRPr="00EB4AB2">
        <w:rPr>
          <w:snapToGrid w:val="0"/>
          <w:sz w:val="24"/>
        </w:rPr>
        <w:t>ціломуза</w:t>
      </w:r>
      <w:proofErr w:type="spellEnd"/>
      <w:r w:rsidRPr="00EB4AB2">
        <w:rPr>
          <w:snapToGrid w:val="0"/>
          <w:sz w:val="24"/>
        </w:rPr>
        <w:t xml:space="preserve"> </w:t>
      </w:r>
      <w:r w:rsidRPr="00EB4AB2">
        <w:rPr>
          <w:sz w:val="24"/>
        </w:rPr>
        <w:t>програмою «Безпечна громада» на 2019-2020 роки»</w:t>
      </w:r>
      <w:r w:rsidRPr="00EB4AB2">
        <w:rPr>
          <w:b w:val="0"/>
          <w:snapToGrid w:val="0"/>
          <w:sz w:val="24"/>
        </w:rPr>
        <w:t xml:space="preserve"> (тисяч гривень) :</w:t>
      </w:r>
    </w:p>
    <w:p w:rsidR="00925810" w:rsidRPr="000012AF" w:rsidRDefault="00925810" w:rsidP="00925810">
      <w:pPr>
        <w:pStyle w:val="21"/>
        <w:spacing w:after="0" w:line="240" w:lineRule="auto"/>
        <w:ind w:left="0"/>
        <w:jc w:val="both"/>
        <w:rPr>
          <w:b/>
          <w:snapToGrid w:val="0"/>
          <w:sz w:val="16"/>
          <w:szCs w:val="16"/>
        </w:rPr>
      </w:pP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73"/>
        <w:gridCol w:w="1843"/>
        <w:gridCol w:w="1701"/>
        <w:gridCol w:w="1550"/>
        <w:gridCol w:w="1852"/>
        <w:gridCol w:w="1843"/>
        <w:gridCol w:w="1559"/>
        <w:gridCol w:w="1701"/>
        <w:gridCol w:w="1559"/>
      </w:tblGrid>
      <w:tr w:rsidR="00925810" w:rsidRPr="002670DC" w:rsidTr="009E189C">
        <w:trPr>
          <w:cantSplit/>
          <w:trHeight w:val="68"/>
        </w:trPr>
        <w:tc>
          <w:tcPr>
            <w:tcW w:w="5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 xml:space="preserve">Бюджетні асигнування 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з урахуванням змін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2670DC">
              <w:rPr>
                <w:rStyle w:val="spelle"/>
                <w:rFonts w:ascii="Times New Roman" w:hAnsi="Times New Roman" w:cs="Times New Roman"/>
                <w:snapToGrid w:val="0"/>
              </w:rPr>
              <w:t>Проведенівидатки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Style w:val="spelle"/>
                <w:rFonts w:ascii="Times New Roman" w:hAnsi="Times New Roman" w:cs="Times New Roman"/>
                <w:snapToGrid w:val="0"/>
              </w:rPr>
              <w:t>Відхилення</w:t>
            </w:r>
          </w:p>
        </w:tc>
      </w:tr>
      <w:tr w:rsidR="00925810" w:rsidRPr="002670DC" w:rsidTr="009E189C">
        <w:trPr>
          <w:cantSplit/>
          <w:trHeight w:val="48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Style w:val="spelle"/>
                <w:rFonts w:ascii="Times New Roman" w:hAnsi="Times New Roman" w:cs="Times New Roman"/>
                <w:snapToGrid w:val="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загальний </w:t>
            </w:r>
          </w:p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Style w:val="grame"/>
                <w:rFonts w:ascii="Times New Roman" w:hAnsi="Times New Roman" w:cs="Times New Roman"/>
                <w:snapToGrid w:val="0"/>
              </w:rPr>
              <w:t>спец</w:t>
            </w:r>
            <w:r w:rsidRPr="002670DC">
              <w:rPr>
                <w:rStyle w:val="spelle"/>
                <w:rFonts w:ascii="Times New Roman" w:hAnsi="Times New Roman" w:cs="Times New Roman"/>
                <w:snapToGrid w:val="0"/>
              </w:rPr>
              <w:t>іальний</w:t>
            </w:r>
            <w:r w:rsidRPr="002670DC">
              <w:rPr>
                <w:rFonts w:ascii="Times New Roman" w:hAnsi="Times New Roman" w:cs="Times New Roman"/>
                <w:snapToGrid w:val="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Style w:val="spelle"/>
                <w:rFonts w:ascii="Times New Roman" w:hAnsi="Times New Roman" w:cs="Times New Roman"/>
                <w:snapToGrid w:val="0"/>
              </w:rPr>
              <w:t>усього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Style w:val="spelle"/>
                <w:rFonts w:ascii="Times New Roman" w:hAnsi="Times New Roman" w:cs="Times New Roman"/>
                <w:snapToGrid w:val="0"/>
              </w:rPr>
              <w:t>загальний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Style w:val="grame"/>
                <w:rFonts w:ascii="Times New Roman" w:hAnsi="Times New Roman" w:cs="Times New Roman"/>
                <w:snapToGrid w:val="0"/>
              </w:rPr>
              <w:t>спец</w:t>
            </w:r>
            <w:r w:rsidRPr="002670DC">
              <w:rPr>
                <w:rStyle w:val="spelle"/>
                <w:rFonts w:ascii="Times New Roman" w:hAnsi="Times New Roman" w:cs="Times New Roman"/>
                <w:snapToGrid w:val="0"/>
              </w:rPr>
              <w:t>іальний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Style w:val="spelle"/>
                <w:rFonts w:ascii="Times New Roman" w:hAnsi="Times New Roman" w:cs="Times New Roman"/>
                <w:snapToGrid w:val="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Style w:val="spelle"/>
                <w:rFonts w:ascii="Times New Roman" w:hAnsi="Times New Roman" w:cs="Times New Roman"/>
                <w:snapToGrid w:val="0"/>
              </w:rPr>
              <w:t>загальний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Style w:val="grame"/>
                <w:rFonts w:ascii="Times New Roman" w:hAnsi="Times New Roman" w:cs="Times New Roman"/>
                <w:snapToGrid w:val="0"/>
              </w:rPr>
              <w:t>спец</w:t>
            </w:r>
            <w:r w:rsidRPr="002670DC">
              <w:rPr>
                <w:rStyle w:val="spelle"/>
                <w:rFonts w:ascii="Times New Roman" w:hAnsi="Times New Roman" w:cs="Times New Roman"/>
                <w:snapToGrid w:val="0"/>
              </w:rPr>
              <w:t>іальний</w:t>
            </w:r>
          </w:p>
          <w:p w:rsidR="00925810" w:rsidRPr="002670DC" w:rsidRDefault="00925810" w:rsidP="009E1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670DC">
              <w:rPr>
                <w:rFonts w:ascii="Times New Roman" w:hAnsi="Times New Roman" w:cs="Times New Roman"/>
                <w:snapToGrid w:val="0"/>
              </w:rPr>
              <w:t>фонд</w:t>
            </w:r>
          </w:p>
        </w:tc>
      </w:tr>
      <w:tr w:rsidR="00925810" w:rsidRPr="002670DC" w:rsidTr="009E189C">
        <w:trPr>
          <w:cantSplit/>
          <w:trHeight w:val="29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Style w:val="spelle"/>
                <w:rFonts w:ascii="Times New Roman" w:hAnsi="Times New Roman" w:cs="Times New Roman"/>
                <w:b/>
                <w:snapToGrid w:val="0"/>
              </w:rPr>
            </w:pPr>
            <w:r w:rsidRPr="002670DC">
              <w:rPr>
                <w:rFonts w:ascii="Times New Roman" w:hAnsi="Times New Roman" w:cs="Times New Roman"/>
                <w:b/>
                <w:bCs/>
              </w:rPr>
              <w:t>3526,8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2670DC">
              <w:rPr>
                <w:rFonts w:ascii="Times New Roman" w:hAnsi="Times New Roman"/>
                <w:color w:val="auto"/>
                <w:sz w:val="22"/>
                <w:szCs w:val="22"/>
              </w:rPr>
              <w:t>1670,0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Style w:val="grame"/>
                <w:rFonts w:ascii="Times New Roman" w:hAnsi="Times New Roman" w:cs="Times New Roman"/>
                <w:b/>
                <w:snapToGrid w:val="0"/>
              </w:rPr>
            </w:pPr>
            <w:r w:rsidRPr="002670DC">
              <w:rPr>
                <w:rStyle w:val="grame"/>
                <w:rFonts w:ascii="Times New Roman" w:hAnsi="Times New Roman" w:cs="Times New Roman"/>
                <w:b/>
                <w:snapToGrid w:val="0"/>
              </w:rPr>
              <w:t>1956,8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Style w:val="spelle"/>
                <w:rFonts w:ascii="Times New Roman" w:hAnsi="Times New Roman" w:cs="Times New Roman"/>
                <w:b/>
                <w:snapToGrid w:val="0"/>
              </w:rPr>
            </w:pPr>
            <w:r w:rsidRPr="002670DC">
              <w:rPr>
                <w:rFonts w:ascii="Times New Roman" w:hAnsi="Times New Roman" w:cs="Times New Roman"/>
                <w:b/>
                <w:bCs/>
              </w:rPr>
              <w:t>3506,95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Style w:val="spelle"/>
                <w:rFonts w:ascii="Times New Roman" w:hAnsi="Times New Roman" w:cs="Times New Roman"/>
                <w:b/>
                <w:snapToGrid w:val="0"/>
              </w:rPr>
            </w:pPr>
            <w:r w:rsidRPr="002670DC">
              <w:rPr>
                <w:rFonts w:ascii="Times New Roman" w:hAnsi="Times New Roman" w:cs="Times New Roman"/>
                <w:b/>
                <w:bCs/>
              </w:rPr>
              <w:t>1551,55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Style w:val="grame"/>
                <w:rFonts w:ascii="Times New Roman" w:hAnsi="Times New Roman" w:cs="Times New Roman"/>
                <w:b/>
                <w:snapToGrid w:val="0"/>
              </w:rPr>
            </w:pPr>
            <w:r w:rsidRPr="002670DC">
              <w:rPr>
                <w:rStyle w:val="grame"/>
                <w:rFonts w:ascii="Times New Roman" w:hAnsi="Times New Roman" w:cs="Times New Roman"/>
                <w:b/>
                <w:snapToGrid w:val="0"/>
              </w:rPr>
              <w:t>1955,4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Style w:val="spelle"/>
                <w:rFonts w:ascii="Times New Roman" w:hAnsi="Times New Roman" w:cs="Times New Roman"/>
                <w:b/>
                <w:snapToGrid w:val="0"/>
              </w:rPr>
            </w:pPr>
            <w:r w:rsidRPr="002670DC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2670DC">
              <w:rPr>
                <w:rFonts w:ascii="Times New Roman" w:hAnsi="Times New Roman" w:cs="Times New Roman"/>
                <w:b/>
              </w:rPr>
              <w:t>19,85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Style w:val="spelle"/>
                <w:rFonts w:ascii="Times New Roman" w:hAnsi="Times New Roman" w:cs="Times New Roman"/>
                <w:b/>
                <w:snapToGrid w:val="0"/>
              </w:rPr>
            </w:pPr>
            <w:r w:rsidRPr="002670DC">
              <w:rPr>
                <w:rFonts w:ascii="Times New Roman" w:hAnsi="Times New Roman" w:cs="Times New Roman"/>
                <w:b/>
              </w:rPr>
              <w:t>-</w:t>
            </w:r>
            <w:r w:rsidRPr="002670DC">
              <w:rPr>
                <w:rFonts w:ascii="Times New Roman" w:hAnsi="Times New Roman" w:cs="Times New Roman"/>
                <w:b/>
                <w:lang w:val="en-US"/>
              </w:rPr>
              <w:t>18</w:t>
            </w:r>
            <w:r w:rsidRPr="002670DC">
              <w:rPr>
                <w:rFonts w:ascii="Times New Roman" w:hAnsi="Times New Roman" w:cs="Times New Roman"/>
                <w:b/>
              </w:rPr>
              <w:t>,</w:t>
            </w:r>
            <w:r w:rsidRPr="002670DC"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810" w:rsidRPr="002670DC" w:rsidRDefault="00925810" w:rsidP="009E189C">
            <w:pPr>
              <w:spacing w:after="0" w:line="240" w:lineRule="auto"/>
              <w:jc w:val="center"/>
              <w:rPr>
                <w:rStyle w:val="grame"/>
                <w:rFonts w:ascii="Times New Roman" w:hAnsi="Times New Roman" w:cs="Times New Roman"/>
                <w:b/>
                <w:snapToGrid w:val="0"/>
              </w:rPr>
            </w:pPr>
            <w:r w:rsidRPr="002670DC">
              <w:rPr>
                <w:rStyle w:val="grame"/>
                <w:rFonts w:ascii="Times New Roman" w:hAnsi="Times New Roman" w:cs="Times New Roman"/>
                <w:b/>
                <w:snapToGrid w:val="0"/>
              </w:rPr>
              <w:t>1,4</w:t>
            </w:r>
          </w:p>
        </w:tc>
      </w:tr>
    </w:tbl>
    <w:p w:rsidR="00925810" w:rsidRDefault="00925810" w:rsidP="00925810">
      <w:pPr>
        <w:spacing w:after="0"/>
        <w:jc w:val="both"/>
        <w:rPr>
          <w:sz w:val="20"/>
          <w:szCs w:val="20"/>
        </w:rPr>
      </w:pPr>
    </w:p>
    <w:p w:rsidR="00925810" w:rsidRDefault="00925810" w:rsidP="0092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810" w:rsidRDefault="00925810" w:rsidP="0092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810" w:rsidRDefault="00925810" w:rsidP="0092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810" w:rsidRDefault="00925810" w:rsidP="00925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AB2">
        <w:rPr>
          <w:rFonts w:ascii="Times New Roman" w:hAnsi="Times New Roman" w:cs="Times New Roman"/>
          <w:sz w:val="24"/>
          <w:szCs w:val="24"/>
        </w:rPr>
        <w:t xml:space="preserve">Начальник відділу </w:t>
      </w:r>
      <w:r w:rsidRPr="00EB4AB2">
        <w:rPr>
          <w:rFonts w:ascii="Times New Roman" w:hAnsi="Times New Roman" w:cs="Times New Roman"/>
          <w:sz w:val="24"/>
          <w:szCs w:val="24"/>
        </w:rPr>
        <w:tab/>
      </w:r>
      <w:r w:rsidRPr="00EB4AB2">
        <w:rPr>
          <w:rFonts w:ascii="Times New Roman" w:hAnsi="Times New Roman" w:cs="Times New Roman"/>
          <w:sz w:val="24"/>
          <w:szCs w:val="24"/>
        </w:rPr>
        <w:tab/>
      </w:r>
      <w:r w:rsidRPr="00EB4AB2">
        <w:rPr>
          <w:rFonts w:ascii="Times New Roman" w:hAnsi="Times New Roman" w:cs="Times New Roman"/>
          <w:sz w:val="24"/>
          <w:szCs w:val="24"/>
        </w:rPr>
        <w:tab/>
      </w:r>
      <w:r w:rsidRPr="00EB4AB2">
        <w:rPr>
          <w:rFonts w:ascii="Times New Roman" w:hAnsi="Times New Roman" w:cs="Times New Roman"/>
          <w:sz w:val="24"/>
          <w:szCs w:val="24"/>
        </w:rPr>
        <w:tab/>
      </w:r>
      <w:r w:rsidRPr="00EB4AB2">
        <w:rPr>
          <w:rFonts w:ascii="Times New Roman" w:hAnsi="Times New Roman" w:cs="Times New Roman"/>
          <w:sz w:val="24"/>
          <w:szCs w:val="24"/>
        </w:rPr>
        <w:tab/>
      </w:r>
      <w:r w:rsidRPr="00EB4AB2">
        <w:rPr>
          <w:rFonts w:ascii="Times New Roman" w:hAnsi="Times New Roman" w:cs="Times New Roman"/>
          <w:sz w:val="24"/>
          <w:szCs w:val="24"/>
        </w:rPr>
        <w:tab/>
      </w:r>
      <w:r w:rsidRPr="00EB4AB2">
        <w:rPr>
          <w:rFonts w:ascii="Times New Roman" w:hAnsi="Times New Roman" w:cs="Times New Roman"/>
          <w:sz w:val="24"/>
          <w:szCs w:val="24"/>
        </w:rPr>
        <w:tab/>
      </w:r>
      <w:r w:rsidRPr="00EB4AB2">
        <w:rPr>
          <w:rFonts w:ascii="Times New Roman" w:hAnsi="Times New Roman" w:cs="Times New Roman"/>
          <w:sz w:val="24"/>
          <w:szCs w:val="24"/>
        </w:rPr>
        <w:tab/>
        <w:t>Петро  ГУКАЛЮК</w:t>
      </w:r>
    </w:p>
    <w:p w:rsidR="00925810" w:rsidRDefault="00925810" w:rsidP="0092581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  <w:sectPr w:rsidR="00925810" w:rsidSect="00EB4AB2">
          <w:pgSz w:w="16838" w:h="11906" w:orient="landscape"/>
          <w:pgMar w:top="426" w:right="709" w:bottom="1701" w:left="709" w:header="709" w:footer="709" w:gutter="0"/>
          <w:cols w:space="708"/>
          <w:docGrid w:linePitch="360"/>
        </w:sectPr>
      </w:pPr>
    </w:p>
    <w:p w:rsidR="00925810" w:rsidRPr="005E7CFE" w:rsidRDefault="00925810" w:rsidP="00925810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5"/>
          <w:szCs w:val="25"/>
        </w:rPr>
      </w:pPr>
      <w:r w:rsidRPr="005E7CFE">
        <w:rPr>
          <w:rFonts w:ascii="Times New Roman" w:hAnsi="Times New Roman" w:cs="Times New Roman"/>
          <w:sz w:val="25"/>
          <w:szCs w:val="25"/>
        </w:rPr>
        <w:lastRenderedPageBreak/>
        <w:t xml:space="preserve">ПОЯСНЮВАЛЬНА ЗАПИСКА </w:t>
      </w:r>
    </w:p>
    <w:p w:rsidR="00925810" w:rsidRPr="005E7CFE" w:rsidRDefault="00925810" w:rsidP="00925810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5"/>
          <w:szCs w:val="25"/>
        </w:rPr>
      </w:pPr>
      <w:r w:rsidRPr="005E7CFE">
        <w:rPr>
          <w:rFonts w:ascii="Times New Roman" w:hAnsi="Times New Roman" w:cs="Times New Roman"/>
          <w:sz w:val="25"/>
          <w:szCs w:val="25"/>
        </w:rPr>
        <w:t xml:space="preserve">про кінцеві результати виконання програми </w:t>
      </w:r>
    </w:p>
    <w:p w:rsidR="00925810" w:rsidRPr="005E7CFE" w:rsidRDefault="00925810" w:rsidP="00925810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5"/>
          <w:szCs w:val="25"/>
        </w:rPr>
      </w:pPr>
      <w:r w:rsidRPr="005E7CFE">
        <w:rPr>
          <w:rFonts w:ascii="Times New Roman" w:hAnsi="Times New Roman" w:cs="Times New Roman"/>
          <w:sz w:val="25"/>
          <w:szCs w:val="25"/>
        </w:rPr>
        <w:t>«Безпечна громада на 2019-2020 роки»</w:t>
      </w:r>
    </w:p>
    <w:p w:rsidR="00925810" w:rsidRPr="005E7CFE" w:rsidRDefault="00925810" w:rsidP="0092581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25810" w:rsidRPr="005E7CFE" w:rsidRDefault="00925810" w:rsidP="00925810">
      <w:pPr>
        <w:pStyle w:val="a8"/>
        <w:ind w:left="1134" w:right="0" w:firstLine="282"/>
        <w:rPr>
          <w:sz w:val="25"/>
          <w:szCs w:val="25"/>
        </w:rPr>
      </w:pPr>
      <w:r w:rsidRPr="005E7CFE">
        <w:rPr>
          <w:sz w:val="25"/>
          <w:szCs w:val="25"/>
        </w:rPr>
        <w:t xml:space="preserve">Метою Програми було підвищення рівня правої свідомості та обізнаності мешканців Тернопільської міської територіальної громади (далі – Громада) та інших громадян щодо можливості отримання якісних поліцейських послуг, створення умов власної безпеки громадян за місцем проживання, об’єднання зусиль поліції, міської ради, громадськості у запобіганні загрозам публічній безпеці і порядку, сприянні припиненню правопорушень, захисту приватної власності, безпеки здійснення підприємницької діяльності в територіальній громаді.  </w:t>
      </w:r>
    </w:p>
    <w:p w:rsidR="00925810" w:rsidRPr="005E7CFE" w:rsidRDefault="00925810" w:rsidP="00925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5"/>
          <w:szCs w:val="25"/>
        </w:rPr>
      </w:pPr>
      <w:r w:rsidRPr="005E7CFE">
        <w:rPr>
          <w:rFonts w:ascii="Times New Roman" w:hAnsi="Times New Roman" w:cs="Times New Roman"/>
          <w:sz w:val="25"/>
          <w:szCs w:val="25"/>
        </w:rPr>
        <w:t>До завдань Програми було віднесено можливість підвищення ефективності реалізації превентивних і профілактичних заходів поліції щодо забезпечення безпеки громадян, усунення причин і умов, що зумовили вчинення правопорушень, захисту прав і законних інтересів фізичних та юридичних осіб шляхом фінансування з міського бюджету окремих напрямів і заходів, які впливають на стан правопорядку Тернопільської міської територіальної громади, та потребують матеріально-технічного забезпечення.</w:t>
      </w:r>
    </w:p>
    <w:p w:rsidR="00925810" w:rsidRPr="005E7CFE" w:rsidRDefault="00925810" w:rsidP="00925810">
      <w:pPr>
        <w:overflowPunct w:val="0"/>
        <w:autoSpaceDE w:val="0"/>
        <w:autoSpaceDN w:val="0"/>
        <w:adjustRightInd w:val="0"/>
        <w:spacing w:after="0" w:line="240" w:lineRule="auto"/>
        <w:ind w:left="1134" w:firstLine="282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5E7CFE">
        <w:rPr>
          <w:rFonts w:ascii="Times New Roman" w:hAnsi="Times New Roman" w:cs="Times New Roman"/>
          <w:sz w:val="25"/>
          <w:szCs w:val="25"/>
        </w:rPr>
        <w:t xml:space="preserve">Цією Програмою заходи були спрямовані на : запобігання вчинення правопорушень шляхом взаємодії у здійсненні превентивної та профілактичної діяльності на території Громади; виявлення причин та умов, що сприяють вчиненню кримінальних та адміністративних правопорушень, та їх узгоджене усунення; своєчасне припинення кримінальних та адміністративних правопорушень; усунення загроз життю та здоров’ю фізичних осіб і публічній безпеці, що виникли внаслідок учинення кримінального, адміністративного правопорушення; своєчасне оперативне реагування на заяви та повідомлення про кримінальні, адміністративні правопорушення або події; забезпечення публічної безпеки і порядку на вулицях, майданах, у парках, скверах, стадіонах, вокзалах, інших публічних місцях; фіксація дорожньо-транспортних пригод, подій щодо злочинів і правопорушень у місцях встановлення камер </w:t>
      </w:r>
      <w:proofErr w:type="spellStart"/>
      <w:r w:rsidRPr="005E7CFE">
        <w:rPr>
          <w:rFonts w:ascii="Times New Roman" w:hAnsi="Times New Roman" w:cs="Times New Roman"/>
          <w:sz w:val="25"/>
          <w:szCs w:val="25"/>
        </w:rPr>
        <w:t>відеоспостереження</w:t>
      </w:r>
      <w:proofErr w:type="spellEnd"/>
      <w:r w:rsidRPr="005E7CFE">
        <w:rPr>
          <w:rFonts w:ascii="Times New Roman" w:hAnsi="Times New Roman" w:cs="Times New Roman"/>
          <w:sz w:val="25"/>
          <w:szCs w:val="25"/>
        </w:rPr>
        <w:t>.</w:t>
      </w:r>
    </w:p>
    <w:p w:rsidR="00925810" w:rsidRDefault="00925810" w:rsidP="00925810">
      <w:pPr>
        <w:shd w:val="clear" w:color="auto" w:fill="FFFFFF"/>
        <w:tabs>
          <w:tab w:val="left" w:pos="-4820"/>
          <w:tab w:val="left" w:pos="-4536"/>
          <w:tab w:val="left" w:pos="-2694"/>
        </w:tabs>
        <w:spacing w:after="0" w:line="240" w:lineRule="auto"/>
        <w:ind w:left="1134" w:right="-2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ab/>
      </w:r>
      <w:r w:rsidRPr="005E7CFE">
        <w:rPr>
          <w:rFonts w:ascii="Times New Roman" w:eastAsia="Calibri" w:hAnsi="Times New Roman" w:cs="Times New Roman"/>
          <w:sz w:val="25"/>
          <w:szCs w:val="25"/>
        </w:rPr>
        <w:t xml:space="preserve">За результатами підведених підсумків оперативно-службової діяльності Тернопільського ВП </w:t>
      </w:r>
      <w:proofErr w:type="spellStart"/>
      <w:r w:rsidRPr="005E7CFE">
        <w:rPr>
          <w:rFonts w:ascii="Times New Roman" w:eastAsia="Calibri" w:hAnsi="Times New Roman" w:cs="Times New Roman"/>
          <w:sz w:val="25"/>
          <w:szCs w:val="25"/>
        </w:rPr>
        <w:t>ГУНП</w:t>
      </w:r>
      <w:proofErr w:type="spellEnd"/>
      <w:r w:rsidRPr="005E7CFE">
        <w:rPr>
          <w:rFonts w:ascii="Times New Roman" w:eastAsia="Calibri" w:hAnsi="Times New Roman" w:cs="Times New Roman"/>
          <w:sz w:val="25"/>
          <w:szCs w:val="25"/>
        </w:rPr>
        <w:t xml:space="preserve"> в Тернопільській області </w:t>
      </w:r>
      <w:r>
        <w:rPr>
          <w:rFonts w:ascii="Times New Roman" w:eastAsia="Calibri" w:hAnsi="Times New Roman" w:cs="Times New Roman"/>
          <w:sz w:val="25"/>
          <w:szCs w:val="25"/>
        </w:rPr>
        <w:t xml:space="preserve">лише </w:t>
      </w:r>
      <w:r w:rsidRPr="005E7CFE">
        <w:rPr>
          <w:rFonts w:ascii="Times New Roman" w:eastAsia="Calibri" w:hAnsi="Times New Roman" w:cs="Times New Roman"/>
          <w:sz w:val="25"/>
          <w:szCs w:val="25"/>
        </w:rPr>
        <w:t xml:space="preserve">за </w:t>
      </w:r>
      <w:r>
        <w:rPr>
          <w:rFonts w:ascii="Times New Roman" w:eastAsia="Calibri" w:hAnsi="Times New Roman" w:cs="Times New Roman"/>
          <w:sz w:val="25"/>
          <w:szCs w:val="25"/>
        </w:rPr>
        <w:t>2020</w:t>
      </w:r>
      <w:r w:rsidRPr="005E7CFE">
        <w:rPr>
          <w:rFonts w:ascii="Times New Roman" w:eastAsia="Calibri" w:hAnsi="Times New Roman" w:cs="Times New Roman"/>
          <w:sz w:val="25"/>
          <w:szCs w:val="25"/>
        </w:rPr>
        <w:t xml:space="preserve"> р</w:t>
      </w:r>
      <w:r>
        <w:rPr>
          <w:rFonts w:ascii="Times New Roman" w:eastAsia="Calibri" w:hAnsi="Times New Roman" w:cs="Times New Roman"/>
          <w:sz w:val="25"/>
          <w:szCs w:val="25"/>
        </w:rPr>
        <w:t>ік</w:t>
      </w:r>
      <w:r w:rsidRPr="005E7CFE">
        <w:rPr>
          <w:rFonts w:ascii="Times New Roman" w:eastAsia="Calibri" w:hAnsi="Times New Roman" w:cs="Times New Roman"/>
          <w:sz w:val="25"/>
          <w:szCs w:val="25"/>
        </w:rPr>
        <w:t xml:space="preserve"> в «Журналі єдиного обліку заяв та повідомлень про кримінальні правопорушення та інші події» Тернопільського ВП зареєстровано 4</w:t>
      </w:r>
      <w:r>
        <w:rPr>
          <w:rFonts w:ascii="Times New Roman" w:eastAsia="Calibri" w:hAnsi="Times New Roman" w:cs="Times New Roman"/>
          <w:sz w:val="25"/>
          <w:szCs w:val="25"/>
        </w:rPr>
        <w:t>941</w:t>
      </w:r>
      <w:r w:rsidRPr="005E7CFE">
        <w:rPr>
          <w:rFonts w:ascii="Times New Roman" w:eastAsia="Calibri" w:hAnsi="Times New Roman" w:cs="Times New Roman"/>
          <w:sz w:val="25"/>
          <w:szCs w:val="25"/>
        </w:rPr>
        <w:t>3заяв і повідомлень громадян про вчинені кримінальн</w:t>
      </w:r>
      <w:r>
        <w:rPr>
          <w:rFonts w:ascii="Times New Roman" w:eastAsia="Calibri" w:hAnsi="Times New Roman" w:cs="Times New Roman"/>
          <w:sz w:val="25"/>
          <w:szCs w:val="25"/>
        </w:rPr>
        <w:t>і правопорушення та інші події, –</w:t>
      </w:r>
      <w:r w:rsidRPr="005E7CFE">
        <w:rPr>
          <w:rFonts w:ascii="Times New Roman" w:eastAsia="Calibri" w:hAnsi="Times New Roman" w:cs="Times New Roman"/>
          <w:sz w:val="25"/>
          <w:szCs w:val="25"/>
        </w:rPr>
        <w:t xml:space="preserve"> на </w:t>
      </w:r>
      <w:r>
        <w:rPr>
          <w:rFonts w:ascii="Times New Roman" w:eastAsia="Calibri" w:hAnsi="Times New Roman" w:cs="Times New Roman"/>
          <w:sz w:val="25"/>
          <w:szCs w:val="25"/>
        </w:rPr>
        <w:t>5,</w:t>
      </w:r>
      <w:r w:rsidRPr="005E7CFE">
        <w:rPr>
          <w:rFonts w:ascii="Times New Roman" w:eastAsia="Calibri" w:hAnsi="Times New Roman" w:cs="Times New Roman"/>
          <w:sz w:val="25"/>
          <w:szCs w:val="25"/>
        </w:rPr>
        <w:t>3% більше ніж за аналогічний період минулого року (</w:t>
      </w:r>
      <w:r>
        <w:rPr>
          <w:rFonts w:ascii="Times New Roman" w:eastAsia="Calibri" w:hAnsi="Times New Roman" w:cs="Times New Roman"/>
          <w:sz w:val="25"/>
          <w:szCs w:val="25"/>
        </w:rPr>
        <w:t>46758</w:t>
      </w:r>
      <w:r w:rsidRPr="005E7CFE">
        <w:rPr>
          <w:rFonts w:ascii="Times New Roman" w:eastAsia="Calibri" w:hAnsi="Times New Roman" w:cs="Times New Roman"/>
          <w:sz w:val="25"/>
          <w:szCs w:val="25"/>
        </w:rPr>
        <w:t>)</w:t>
      </w:r>
      <w:r>
        <w:rPr>
          <w:rFonts w:ascii="Times New Roman" w:eastAsia="Calibri" w:hAnsi="Times New Roman" w:cs="Times New Roman"/>
          <w:sz w:val="25"/>
          <w:szCs w:val="25"/>
        </w:rPr>
        <w:t>.У розрахунку на 10 тис. населення це становить 2206 таких заяв та повідомлень, у минулому році – 2096.</w:t>
      </w:r>
    </w:p>
    <w:p w:rsidR="00925810" w:rsidRDefault="00925810" w:rsidP="00925810">
      <w:pPr>
        <w:shd w:val="clear" w:color="auto" w:fill="FFFFFF"/>
        <w:tabs>
          <w:tab w:val="left" w:pos="-4820"/>
          <w:tab w:val="left" w:pos="-4536"/>
          <w:tab w:val="left" w:pos="-2694"/>
        </w:tabs>
        <w:spacing w:after="0" w:line="240" w:lineRule="auto"/>
        <w:ind w:left="1134" w:right="-2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ab/>
        <w:t xml:space="preserve">До </w:t>
      </w:r>
      <w:r w:rsidRPr="005E7CFE">
        <w:rPr>
          <w:rFonts w:ascii="Times New Roman" w:eastAsia="Calibri" w:hAnsi="Times New Roman" w:cs="Times New Roman"/>
          <w:sz w:val="25"/>
          <w:szCs w:val="25"/>
        </w:rPr>
        <w:t>Є</w:t>
      </w:r>
      <w:r>
        <w:rPr>
          <w:rFonts w:ascii="Times New Roman" w:eastAsia="Calibri" w:hAnsi="Times New Roman" w:cs="Times New Roman"/>
          <w:sz w:val="25"/>
          <w:szCs w:val="25"/>
        </w:rPr>
        <w:t>диного реєстру досудових розслідувань</w:t>
      </w:r>
      <w:r w:rsidRPr="005E7CFE">
        <w:rPr>
          <w:rFonts w:ascii="Times New Roman" w:eastAsia="Calibri" w:hAnsi="Times New Roman" w:cs="Times New Roman"/>
          <w:sz w:val="25"/>
          <w:szCs w:val="25"/>
        </w:rPr>
        <w:t xml:space="preserve"> внесено</w:t>
      </w:r>
      <w:r>
        <w:rPr>
          <w:rFonts w:ascii="Times New Roman" w:eastAsia="Calibri" w:hAnsi="Times New Roman" w:cs="Times New Roman"/>
          <w:sz w:val="25"/>
          <w:szCs w:val="25"/>
        </w:rPr>
        <w:t xml:space="preserve"> 2156 кримінальних правопорушень, що на 19,3 % менше у порівнянні з милим роком (2672), з яких 570 відноситься до категорії тяжких та особливо тяжких, що на 18,8 % менше ніж у минулому році (702). Рівень загальної злочинності на 10 тис. населення – 96,3 кримінальних правопорушення (у минулому році 119,0), з яких тяжких та особливо тяжких – 25,5 (минулого року 31,5). </w:t>
      </w:r>
    </w:p>
    <w:p w:rsidR="00925810" w:rsidRDefault="00925810" w:rsidP="00925810">
      <w:pPr>
        <w:shd w:val="clear" w:color="auto" w:fill="FFFFFF"/>
        <w:tabs>
          <w:tab w:val="left" w:pos="-4820"/>
          <w:tab w:val="left" w:pos="-4536"/>
          <w:tab w:val="left" w:pos="-2694"/>
        </w:tabs>
        <w:spacing w:after="0" w:line="240" w:lineRule="auto"/>
        <w:ind w:left="1134" w:right="-2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ab/>
        <w:t>Зареєстровано 537 кримінальних правопорушень, які умисно вчинені в громадських місцях, що становить 24,9 % від загальної кількості всіх вчинених (по області цей показник менше на 13,4 %), в тому числі 52, або 2,4 % - вчинених на вулицях, парках і скверах (по області цей показник менше на 2,6 %).</w:t>
      </w:r>
    </w:p>
    <w:p w:rsidR="00925810" w:rsidRDefault="00925810" w:rsidP="00925810">
      <w:pPr>
        <w:shd w:val="clear" w:color="auto" w:fill="FFFFFF"/>
        <w:tabs>
          <w:tab w:val="left" w:pos="-4820"/>
          <w:tab w:val="left" w:pos="-4536"/>
          <w:tab w:val="left" w:pos="-2694"/>
        </w:tabs>
        <w:spacing w:after="0" w:line="240" w:lineRule="auto"/>
        <w:ind w:left="1134" w:right="-2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lastRenderedPageBreak/>
        <w:tab/>
        <w:t>Викрито 352 особи, які вчинили кримінальні правопорушення, з яких 8 неповнолітніх, 73 жінки, 68 осіб, які раніше вже скоювали злочини.</w:t>
      </w:r>
    </w:p>
    <w:p w:rsidR="00925810" w:rsidRDefault="00925810" w:rsidP="00925810">
      <w:pPr>
        <w:shd w:val="clear" w:color="auto" w:fill="FFFFFF"/>
        <w:tabs>
          <w:tab w:val="left" w:pos="-4820"/>
          <w:tab w:val="left" w:pos="-4536"/>
          <w:tab w:val="left" w:pos="-2694"/>
        </w:tabs>
        <w:spacing w:after="0" w:line="240" w:lineRule="auto"/>
        <w:ind w:left="1134" w:right="-2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ab/>
        <w:t xml:space="preserve">Протягом 2020 року зменшилась кількість грабежів – 53 проти 100 у минулому році (на 47,0 % менше), з яких 48 розкрито; зменшилась кількість злочинів з нанесенням тілесних ушкоджень середньої тяжкості – 9 проти 13 у минулому році (на 30,8 % менше). </w:t>
      </w:r>
    </w:p>
    <w:p w:rsidR="00925810" w:rsidRDefault="00925810" w:rsidP="00925810">
      <w:pPr>
        <w:shd w:val="clear" w:color="auto" w:fill="FFFFFF"/>
        <w:tabs>
          <w:tab w:val="left" w:pos="-4820"/>
          <w:tab w:val="left" w:pos="-4536"/>
          <w:tab w:val="left" w:pos="-2694"/>
        </w:tabs>
        <w:spacing w:after="0" w:line="240" w:lineRule="auto"/>
        <w:ind w:left="1134" w:right="-2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ab/>
        <w:t xml:space="preserve">Завдяки вжитих оперативно-профілактичних заходів розкрито всі умисні вбивства – 2 (стільки ж у минулому році), 4 розбійні напади (стільки ж у минулому році), не допущено росту скоєння вимагань; на 11,1 % зменшилось фактів незаконного поводження зі зброєю (16 проти 18 у минулому році), в тому числі на 13,3 % менше з вогнепальною зброєю (13 проти 15 у минулому році); зменшилась на 25,6 % кількість незаконного заволодіння транспортними засобами (29 проти 39 у минулому році), в тому числі на 35,1 % менше автомобілями (24 проти 37 у минулому році); не допущено вчинення зґвалтувань (як і минулого року); зменшилась на 25,7 % кількість крадіжок приватного майна (1063 проти 1431 у минулому році), в тому числі й на 42,0 % менше крадіжок з помешкань (105 проти 181 у минулому році). </w:t>
      </w:r>
    </w:p>
    <w:p w:rsidR="00925810" w:rsidRPr="00B8012B" w:rsidRDefault="00925810" w:rsidP="00925810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5"/>
          <w:szCs w:val="25"/>
        </w:rPr>
      </w:pPr>
      <w:r w:rsidRPr="00B8012B">
        <w:rPr>
          <w:rFonts w:ascii="Times New Roman" w:hAnsi="Times New Roman" w:cs="Times New Roman"/>
          <w:sz w:val="25"/>
          <w:szCs w:val="25"/>
        </w:rPr>
        <w:t>Одним із основних напрямів діяльності патрульної поліції в Тернопільській області Департаменту патрульної поліції (далі – патрульної поліції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B8012B">
        <w:rPr>
          <w:rFonts w:ascii="Times New Roman" w:hAnsi="Times New Roman" w:cs="Times New Roman"/>
          <w:sz w:val="25"/>
          <w:szCs w:val="25"/>
        </w:rPr>
        <w:t xml:space="preserve"> із забезпечення публічної безпеки і правопорядку, є реагування на повідомлення, які надходять на скорочений номер екстреного виклику поліції «102». Так у 2020 році працівниками патрульної поліції опрацьовано 41349повідомлень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Pr="00B8012B">
        <w:rPr>
          <w:rFonts w:ascii="Times New Roman" w:hAnsi="Times New Roman" w:cs="Times New Roman"/>
          <w:sz w:val="25"/>
          <w:szCs w:val="25"/>
        </w:rPr>
        <w:t>в розрахунку на одного патрульного – 257 повідомлень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B8012B">
        <w:rPr>
          <w:rFonts w:ascii="Times New Roman" w:hAnsi="Times New Roman" w:cs="Times New Roman"/>
          <w:sz w:val="25"/>
          <w:szCs w:val="25"/>
        </w:rPr>
        <w:t xml:space="preserve">, середній час прибуття на місце події становить09 </w:t>
      </w:r>
      <w:proofErr w:type="spellStart"/>
      <w:r w:rsidRPr="00B8012B">
        <w:rPr>
          <w:rFonts w:ascii="Times New Roman" w:hAnsi="Times New Roman" w:cs="Times New Roman"/>
          <w:sz w:val="25"/>
          <w:szCs w:val="25"/>
        </w:rPr>
        <w:t>хв</w:t>
      </w:r>
      <w:proofErr w:type="spellEnd"/>
      <w:r w:rsidRPr="00B8012B">
        <w:rPr>
          <w:rFonts w:ascii="Times New Roman" w:hAnsi="Times New Roman" w:cs="Times New Roman"/>
          <w:sz w:val="25"/>
          <w:szCs w:val="25"/>
        </w:rPr>
        <w:t xml:space="preserve"> 23 сек.</w:t>
      </w:r>
    </w:p>
    <w:p w:rsidR="00925810" w:rsidRPr="00B8012B" w:rsidRDefault="00925810" w:rsidP="00925810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5"/>
          <w:szCs w:val="25"/>
        </w:rPr>
      </w:pPr>
      <w:r w:rsidRPr="00B8012B">
        <w:rPr>
          <w:rFonts w:ascii="Times New Roman" w:hAnsi="Times New Roman" w:cs="Times New Roman"/>
          <w:sz w:val="25"/>
          <w:szCs w:val="25"/>
        </w:rPr>
        <w:t>У 2020 році патрульними поліцейськими розкрито по гарячих слідах 126 злочинів, зокрема: 51 – інші злочини проти безпеки руху та експлуатації транспорту; 30– зберігання наркотиків; 10 – хуліганство; 8 – опір працівнику поліції; 7 – інші злочини проти здоров’я</w:t>
      </w:r>
      <w:r>
        <w:rPr>
          <w:rFonts w:ascii="Times New Roman" w:hAnsi="Times New Roman" w:cs="Times New Roman"/>
          <w:sz w:val="25"/>
          <w:szCs w:val="25"/>
        </w:rPr>
        <w:t xml:space="preserve"> та пов’язані з обігом наркотичних засобів</w:t>
      </w:r>
      <w:r w:rsidRPr="00B8012B">
        <w:rPr>
          <w:rFonts w:ascii="Times New Roman" w:hAnsi="Times New Roman" w:cs="Times New Roman"/>
          <w:sz w:val="25"/>
          <w:szCs w:val="25"/>
        </w:rPr>
        <w:t xml:space="preserve">; 4 – надання пропозиції неправомірної вигоди; 3 – ДТП з травмованими; 3 – заволодіння транспортним засобом; 2 – інші злочини проти авторитету державної влади; 1 – інші тілесні ушкодження; 1 – крадіжка; 1 – незаконне поводження з вогнепальною зброєю; 1 – незаконне поводження з холодною зброєю; 1 – розбій. </w:t>
      </w:r>
    </w:p>
    <w:p w:rsidR="00925810" w:rsidRPr="002670DC" w:rsidRDefault="00925810" w:rsidP="00925810">
      <w:pPr>
        <w:pStyle w:val="a3"/>
        <w:ind w:left="1134" w:firstLine="282"/>
        <w:jc w:val="both"/>
        <w:rPr>
          <w:rFonts w:ascii="Times New Roman" w:hAnsi="Times New Roman"/>
          <w:sz w:val="24"/>
          <w:szCs w:val="24"/>
        </w:rPr>
      </w:pPr>
      <w:r w:rsidRPr="002670DC">
        <w:rPr>
          <w:rFonts w:ascii="Times New Roman" w:hAnsi="Times New Roman"/>
          <w:sz w:val="24"/>
          <w:szCs w:val="24"/>
        </w:rPr>
        <w:t>У 2020 році патрульною поліцією складено 3048</w:t>
      </w:r>
      <w:r w:rsidRPr="002670DC">
        <w:rPr>
          <w:rFonts w:ascii="Times New Roman" w:hAnsi="Times New Roman"/>
          <w:color w:val="000000" w:themeColor="text1"/>
          <w:sz w:val="24"/>
          <w:szCs w:val="24"/>
        </w:rPr>
        <w:t xml:space="preserve">матеріалів про адміністративні правопорушення у сфері громадської безпеки, що на 17,6 % більше, як у минулому році (2651); </w:t>
      </w:r>
      <w:r w:rsidRPr="002670DC">
        <w:rPr>
          <w:rFonts w:ascii="Times New Roman" w:hAnsi="Times New Roman"/>
          <w:sz w:val="24"/>
          <w:szCs w:val="24"/>
        </w:rPr>
        <w:t xml:space="preserve">складено 32753матеріали про адміністративні правопорушення у сфері </w:t>
      </w:r>
      <w:r w:rsidRPr="002670DC">
        <w:rPr>
          <w:rFonts w:ascii="Times New Roman" w:hAnsi="Times New Roman"/>
          <w:color w:val="000000" w:themeColor="text1"/>
          <w:sz w:val="24"/>
          <w:szCs w:val="24"/>
        </w:rPr>
        <w:t xml:space="preserve">забезпечення безпеки дорожнього руху, що на 3,6 % більше, як у минулому році (31629), з </w:t>
      </w:r>
      <w:r w:rsidRPr="002670DC">
        <w:rPr>
          <w:rFonts w:ascii="Times New Roman" w:hAnsi="Times New Roman"/>
          <w:sz w:val="24"/>
          <w:szCs w:val="24"/>
        </w:rPr>
        <w:t>них за порушення швидкісного режиму складено 13007 адміністративних матеріалів, на загальну суму штрафів 3 </w:t>
      </w:r>
      <w:proofErr w:type="spellStart"/>
      <w:r w:rsidRPr="002670DC">
        <w:rPr>
          <w:rFonts w:ascii="Times New Roman" w:hAnsi="Times New Roman"/>
          <w:sz w:val="24"/>
          <w:szCs w:val="24"/>
        </w:rPr>
        <w:t>млн</w:t>
      </w:r>
      <w:proofErr w:type="spellEnd"/>
      <w:r w:rsidRPr="002670DC">
        <w:rPr>
          <w:rFonts w:ascii="Times New Roman" w:hAnsi="Times New Roman"/>
          <w:sz w:val="24"/>
          <w:szCs w:val="24"/>
        </w:rPr>
        <w:t xml:space="preserve"> 464 тис 430 </w:t>
      </w:r>
      <w:proofErr w:type="spellStart"/>
      <w:r w:rsidRPr="002670DC">
        <w:rPr>
          <w:rFonts w:ascii="Times New Roman" w:hAnsi="Times New Roman"/>
          <w:sz w:val="24"/>
          <w:szCs w:val="24"/>
        </w:rPr>
        <w:t>грн</w:t>
      </w:r>
      <w:proofErr w:type="spellEnd"/>
      <w:r w:rsidRPr="002670DC">
        <w:rPr>
          <w:rFonts w:ascii="Times New Roman" w:hAnsi="Times New Roman"/>
          <w:sz w:val="24"/>
          <w:szCs w:val="24"/>
        </w:rPr>
        <w:t>, з яких сплачено 3 </w:t>
      </w:r>
      <w:proofErr w:type="spellStart"/>
      <w:r w:rsidRPr="002670DC">
        <w:rPr>
          <w:rFonts w:ascii="Times New Roman" w:hAnsi="Times New Roman"/>
          <w:sz w:val="24"/>
          <w:szCs w:val="24"/>
        </w:rPr>
        <w:t>млн</w:t>
      </w:r>
      <w:proofErr w:type="spellEnd"/>
      <w:r w:rsidRPr="002670DC">
        <w:rPr>
          <w:rFonts w:ascii="Times New Roman" w:hAnsi="Times New Roman"/>
          <w:sz w:val="24"/>
          <w:szCs w:val="24"/>
        </w:rPr>
        <w:t xml:space="preserve"> 395 тис 217 </w:t>
      </w:r>
      <w:proofErr w:type="spellStart"/>
      <w:r w:rsidRPr="002670DC">
        <w:rPr>
          <w:rFonts w:ascii="Times New Roman" w:hAnsi="Times New Roman"/>
          <w:sz w:val="24"/>
          <w:szCs w:val="24"/>
        </w:rPr>
        <w:t>грн</w:t>
      </w:r>
      <w:proofErr w:type="spellEnd"/>
      <w:r w:rsidRPr="002670DC">
        <w:rPr>
          <w:rFonts w:ascii="Times New Roman" w:hAnsi="Times New Roman"/>
          <w:sz w:val="24"/>
          <w:szCs w:val="24"/>
        </w:rPr>
        <w:t>, що становить 98%.</w:t>
      </w:r>
    </w:p>
    <w:p w:rsidR="00925810" w:rsidRPr="005E7CFE" w:rsidRDefault="00925810" w:rsidP="00925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5"/>
          <w:szCs w:val="25"/>
        </w:rPr>
      </w:pPr>
      <w:r w:rsidRPr="005E7CFE">
        <w:rPr>
          <w:rFonts w:ascii="Times New Roman" w:hAnsi="Times New Roman" w:cs="Times New Roman"/>
          <w:b/>
          <w:sz w:val="25"/>
          <w:szCs w:val="25"/>
        </w:rPr>
        <w:tab/>
      </w:r>
      <w:r w:rsidRPr="005E7CFE">
        <w:rPr>
          <w:rFonts w:ascii="Times New Roman" w:hAnsi="Times New Roman" w:cs="Times New Roman"/>
          <w:sz w:val="25"/>
          <w:szCs w:val="25"/>
        </w:rPr>
        <w:t xml:space="preserve">Виконанням Програми очікувалось: зростання динаміки довіри населення до Тернопільського відділу поліції (приблизно, на +20 % в порівнянні із попереднім періодом); посилення у мешканців Громади відчуття власної безпеки; підвищення рівня задоволеності потерпілих від правопорушень роботою поліції під час виклику і первинного контакту на місці події (приблизно, на +25% в порівняні із минулими роками); поліпшення оперативності реагування поліції на повідомлення про злочини, ефективності роботи з протидії злочинності (приблизно, на +10% в порівнянні із попереднім звітним періодом); вдосконалення стану матеріально-технічного забезпечення Тернопільського відділу поліції; удосконалення </w:t>
      </w:r>
      <w:r w:rsidRPr="005E7CFE">
        <w:rPr>
          <w:rFonts w:ascii="Times New Roman" w:hAnsi="Times New Roman" w:cs="Times New Roman"/>
          <w:bCs/>
          <w:sz w:val="25"/>
          <w:szCs w:val="25"/>
        </w:rPr>
        <w:t xml:space="preserve">централізованої системи </w:t>
      </w:r>
      <w:proofErr w:type="spellStart"/>
      <w:r w:rsidRPr="005E7CFE">
        <w:rPr>
          <w:rFonts w:ascii="Times New Roman" w:hAnsi="Times New Roman" w:cs="Times New Roman"/>
          <w:bCs/>
          <w:sz w:val="25"/>
          <w:szCs w:val="25"/>
        </w:rPr>
        <w:t>відеоспостереження</w:t>
      </w:r>
      <w:proofErr w:type="spellEnd"/>
      <w:r w:rsidRPr="005E7CFE">
        <w:rPr>
          <w:rFonts w:ascii="Times New Roman" w:hAnsi="Times New Roman" w:cs="Times New Roman"/>
          <w:bCs/>
          <w:sz w:val="25"/>
          <w:szCs w:val="25"/>
        </w:rPr>
        <w:t xml:space="preserve"> міста в он-лайн режимі та в режимі роботи з архівними </w:t>
      </w:r>
      <w:r w:rsidRPr="005E7CFE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записами на сучасних носіях; </w:t>
      </w:r>
      <w:r w:rsidRPr="005E7CFE">
        <w:rPr>
          <w:rFonts w:ascii="Times New Roman" w:hAnsi="Times New Roman" w:cs="Times New Roman"/>
          <w:sz w:val="25"/>
          <w:szCs w:val="25"/>
        </w:rPr>
        <w:t xml:space="preserve">підвищення ефективності системи надання правоохоронних та інших послуг мешканцям Громади Тернопільським відділом поліції (приблизно, на +15% в порівнянні із минулими роками). </w:t>
      </w:r>
    </w:p>
    <w:p w:rsidR="00925810" w:rsidRPr="005E7CFE" w:rsidRDefault="00925810" w:rsidP="00925810">
      <w:pPr>
        <w:spacing w:after="0" w:line="240" w:lineRule="auto"/>
        <w:ind w:left="1134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5E7CFE">
        <w:rPr>
          <w:rFonts w:ascii="Times New Roman" w:hAnsi="Times New Roman" w:cs="Times New Roman"/>
          <w:sz w:val="25"/>
          <w:szCs w:val="25"/>
        </w:rPr>
        <w:t xml:space="preserve">Для організації системи </w:t>
      </w:r>
      <w:proofErr w:type="spellStart"/>
      <w:r w:rsidRPr="005E7CFE">
        <w:rPr>
          <w:rFonts w:ascii="Times New Roman" w:hAnsi="Times New Roman" w:cs="Times New Roman"/>
          <w:sz w:val="25"/>
          <w:szCs w:val="25"/>
        </w:rPr>
        <w:t>відеоспостереження</w:t>
      </w:r>
      <w:proofErr w:type="spellEnd"/>
      <w:r w:rsidRPr="005E7CFE">
        <w:rPr>
          <w:rFonts w:ascii="Times New Roman" w:hAnsi="Times New Roman" w:cs="Times New Roman"/>
          <w:sz w:val="25"/>
          <w:szCs w:val="25"/>
        </w:rPr>
        <w:t xml:space="preserve"> в громаді, придбано 100 одиниці обладнання на суму 1955,4 </w:t>
      </w:r>
      <w:proofErr w:type="spellStart"/>
      <w:r w:rsidRPr="005E7CFE">
        <w:rPr>
          <w:rFonts w:ascii="Times New Roman" w:hAnsi="Times New Roman" w:cs="Times New Roman"/>
          <w:sz w:val="25"/>
          <w:szCs w:val="25"/>
        </w:rPr>
        <w:t>тис.грн</w:t>
      </w:r>
      <w:proofErr w:type="spellEnd"/>
      <w:r w:rsidRPr="005E7CFE">
        <w:rPr>
          <w:rFonts w:ascii="Times New Roman" w:hAnsi="Times New Roman" w:cs="Times New Roman"/>
          <w:sz w:val="25"/>
          <w:szCs w:val="25"/>
        </w:rPr>
        <w:t>, а саме :</w:t>
      </w:r>
    </w:p>
    <w:p w:rsidR="00925810" w:rsidRPr="005E7CFE" w:rsidRDefault="00925810" w:rsidP="00925810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5E7CFE">
        <w:rPr>
          <w:rFonts w:ascii="Times New Roman" w:hAnsi="Times New Roman" w:cs="Times New Roman"/>
          <w:sz w:val="25"/>
          <w:szCs w:val="25"/>
          <w:lang w:eastAsia="ru-RU"/>
        </w:rPr>
        <w:t xml:space="preserve">системи </w:t>
      </w:r>
      <w:proofErr w:type="spellStart"/>
      <w:r w:rsidRPr="005E7CFE">
        <w:rPr>
          <w:rFonts w:ascii="Times New Roman" w:hAnsi="Times New Roman" w:cs="Times New Roman"/>
          <w:sz w:val="25"/>
          <w:szCs w:val="25"/>
          <w:lang w:eastAsia="ru-RU"/>
        </w:rPr>
        <w:t>відеоспостереження</w:t>
      </w:r>
      <w:proofErr w:type="spellEnd"/>
      <w:r w:rsidRPr="005E7CFE">
        <w:rPr>
          <w:rFonts w:ascii="Times New Roman" w:hAnsi="Times New Roman" w:cs="Times New Roman"/>
          <w:sz w:val="25"/>
          <w:szCs w:val="25"/>
          <w:lang w:eastAsia="ru-RU"/>
        </w:rPr>
        <w:t xml:space="preserve"> в комплекті для розпізнавання автомобільних номерів в кількості 4 шт., блок живлення </w:t>
      </w:r>
      <w:proofErr w:type="spellStart"/>
      <w:r w:rsidRPr="005E7CFE">
        <w:rPr>
          <w:rFonts w:ascii="Times New Roman" w:hAnsi="Times New Roman" w:cs="Times New Roman"/>
          <w:sz w:val="25"/>
          <w:szCs w:val="25"/>
          <w:lang w:val="en-US" w:eastAsia="ru-RU"/>
        </w:rPr>
        <w:t>ZetPro</w:t>
      </w:r>
      <w:proofErr w:type="spellEnd"/>
      <w:r w:rsidRPr="005E7CFE">
        <w:rPr>
          <w:rFonts w:ascii="Times New Roman" w:hAnsi="Times New Roman" w:cs="Times New Roman"/>
          <w:sz w:val="25"/>
          <w:szCs w:val="25"/>
          <w:lang w:eastAsia="ru-RU"/>
        </w:rPr>
        <w:t xml:space="preserve"> – 4шт.;</w:t>
      </w:r>
    </w:p>
    <w:p w:rsidR="00925810" w:rsidRPr="005E7CFE" w:rsidRDefault="00925810" w:rsidP="00925810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5E7CFE">
        <w:rPr>
          <w:rFonts w:ascii="Times New Roman" w:hAnsi="Times New Roman" w:cs="Times New Roman"/>
          <w:sz w:val="25"/>
          <w:szCs w:val="25"/>
          <w:lang w:eastAsia="ru-RU"/>
        </w:rPr>
        <w:t xml:space="preserve">системи  </w:t>
      </w:r>
      <w:proofErr w:type="spellStart"/>
      <w:r w:rsidRPr="005E7CFE">
        <w:rPr>
          <w:rFonts w:ascii="Times New Roman" w:hAnsi="Times New Roman" w:cs="Times New Roman"/>
          <w:sz w:val="25"/>
          <w:szCs w:val="25"/>
          <w:lang w:eastAsia="ru-RU"/>
        </w:rPr>
        <w:t>відеоспостереження</w:t>
      </w:r>
      <w:proofErr w:type="spellEnd"/>
      <w:r w:rsidRPr="005E7CFE">
        <w:rPr>
          <w:rFonts w:ascii="Times New Roman" w:hAnsi="Times New Roman" w:cs="Times New Roman"/>
          <w:sz w:val="25"/>
          <w:szCs w:val="25"/>
          <w:lang w:eastAsia="ru-RU"/>
        </w:rPr>
        <w:t xml:space="preserve"> в комплекті  (2 камери: IP камера </w:t>
      </w:r>
      <w:proofErr w:type="spellStart"/>
      <w:r w:rsidRPr="005E7CFE">
        <w:rPr>
          <w:rFonts w:ascii="Times New Roman" w:hAnsi="Times New Roman" w:cs="Times New Roman"/>
          <w:sz w:val="25"/>
          <w:szCs w:val="25"/>
          <w:lang w:eastAsia="ru-RU"/>
        </w:rPr>
        <w:t>Hikvision</w:t>
      </w:r>
      <w:proofErr w:type="spellEnd"/>
      <w:r w:rsidRPr="005E7CFE">
        <w:rPr>
          <w:rFonts w:ascii="Times New Roman" w:hAnsi="Times New Roman" w:cs="Times New Roman"/>
          <w:sz w:val="25"/>
          <w:szCs w:val="25"/>
          <w:lang w:eastAsia="ru-RU"/>
        </w:rPr>
        <w:t xml:space="preserve"> DS-2CD2T43G0-I8) в кількості – 1шт.;</w:t>
      </w:r>
    </w:p>
    <w:p w:rsidR="00925810" w:rsidRPr="005E7CFE" w:rsidRDefault="00925810" w:rsidP="00925810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5E7CFE">
        <w:rPr>
          <w:rFonts w:ascii="Times New Roman" w:hAnsi="Times New Roman" w:cs="Times New Roman"/>
          <w:sz w:val="25"/>
          <w:szCs w:val="25"/>
          <w:lang w:eastAsia="ru-RU"/>
        </w:rPr>
        <w:t xml:space="preserve">програмно-апаратний комплекс САМАР, в складі Сервер </w:t>
      </w:r>
      <w:proofErr w:type="spellStart"/>
      <w:r w:rsidRPr="005E7CFE">
        <w:rPr>
          <w:rFonts w:ascii="Times New Roman" w:hAnsi="Times New Roman" w:cs="Times New Roman"/>
          <w:sz w:val="25"/>
          <w:szCs w:val="25"/>
          <w:lang w:eastAsia="ru-RU"/>
        </w:rPr>
        <w:t>Supermicro</w:t>
      </w:r>
      <w:proofErr w:type="spellEnd"/>
      <w:r w:rsidRPr="005E7CFE">
        <w:rPr>
          <w:rFonts w:ascii="Times New Roman" w:hAnsi="Times New Roman" w:cs="Times New Roman"/>
          <w:sz w:val="25"/>
          <w:szCs w:val="25"/>
          <w:lang w:eastAsia="ru-RU"/>
        </w:rPr>
        <w:t xml:space="preserve"> AS-1013S-MT, програмне забезпечення САМАР – 1 шт.;</w:t>
      </w:r>
    </w:p>
    <w:p w:rsidR="00925810" w:rsidRPr="005E7CFE" w:rsidRDefault="00925810" w:rsidP="00925810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5E7CFE">
        <w:rPr>
          <w:rFonts w:ascii="Times New Roman" w:hAnsi="Times New Roman" w:cs="Times New Roman"/>
          <w:sz w:val="25"/>
          <w:szCs w:val="25"/>
          <w:lang w:eastAsia="ru-RU"/>
        </w:rPr>
        <w:t xml:space="preserve">мережевий 128-канальний </w:t>
      </w:r>
      <w:proofErr w:type="spellStart"/>
      <w:r w:rsidRPr="005E7CFE">
        <w:rPr>
          <w:rFonts w:ascii="Times New Roman" w:hAnsi="Times New Roman" w:cs="Times New Roman"/>
          <w:sz w:val="25"/>
          <w:szCs w:val="25"/>
          <w:lang w:eastAsia="ru-RU"/>
        </w:rPr>
        <w:t>відеореєстратор</w:t>
      </w:r>
      <w:proofErr w:type="spellEnd"/>
      <w:r w:rsidRPr="005E7CFE">
        <w:rPr>
          <w:rFonts w:ascii="Times New Roman" w:hAnsi="Times New Roman" w:cs="Times New Roman"/>
          <w:sz w:val="25"/>
          <w:szCs w:val="25"/>
          <w:lang w:eastAsia="ru-RU"/>
        </w:rPr>
        <w:t xml:space="preserve"> ZIP-NVR516-128 – 1шт.;</w:t>
      </w:r>
    </w:p>
    <w:p w:rsidR="00925810" w:rsidRPr="005E7CFE" w:rsidRDefault="00925810" w:rsidP="00925810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5E7CFE">
        <w:rPr>
          <w:rFonts w:ascii="Times New Roman" w:hAnsi="Times New Roman" w:cs="Times New Roman"/>
          <w:sz w:val="25"/>
          <w:szCs w:val="25"/>
          <w:lang w:eastAsia="ru-RU"/>
        </w:rPr>
        <w:t>оглядова ІР відеокамера ZIP-2424SR5-HLC-DPF40-B – 50 шт.;</w:t>
      </w:r>
    </w:p>
    <w:p w:rsidR="00925810" w:rsidRPr="005E7CFE" w:rsidRDefault="00925810" w:rsidP="00925810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5E7CFE">
        <w:rPr>
          <w:rFonts w:ascii="Times New Roman" w:hAnsi="Times New Roman" w:cs="Times New Roman"/>
          <w:sz w:val="25"/>
          <w:szCs w:val="25"/>
          <w:lang w:eastAsia="ru-RU"/>
        </w:rPr>
        <w:t>IP відеокамера в комплекті з програмним модулем на розпізнавання державних номерних знаків ZIP-262ER9-X10DUCP та кронштейн відеокамери розпізнавання номерних знаків – 10шт.;</w:t>
      </w:r>
    </w:p>
    <w:p w:rsidR="00925810" w:rsidRPr="005E7CFE" w:rsidRDefault="00925810" w:rsidP="00925810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5E7CFE">
        <w:rPr>
          <w:rFonts w:ascii="Times New Roman" w:hAnsi="Times New Roman" w:cs="Times New Roman"/>
          <w:sz w:val="25"/>
          <w:szCs w:val="25"/>
          <w:lang w:eastAsia="ru-RU"/>
        </w:rPr>
        <w:t>ІР відеокамера в комплекті з програмним модулем для розпізнавання облич, вулична ZIP-912L40X-SFR/KIT – 1шт.;</w:t>
      </w:r>
    </w:p>
    <w:p w:rsidR="00925810" w:rsidRPr="005E7CFE" w:rsidRDefault="00925810" w:rsidP="00925810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5E7CFE">
        <w:rPr>
          <w:rFonts w:ascii="Times New Roman" w:hAnsi="Times New Roman" w:cs="Times New Roman"/>
          <w:sz w:val="25"/>
          <w:szCs w:val="25"/>
          <w:lang w:eastAsia="ru-RU"/>
        </w:rPr>
        <w:t>IP відеокамера в комплекті з програмним модулем для розпізнавання облич, для розміщення в приміщеннях ZIP-1025EBR-SRPRO-DUPZ – 2шт.;</w:t>
      </w:r>
    </w:p>
    <w:p w:rsidR="00925810" w:rsidRPr="005E7CFE" w:rsidRDefault="00925810" w:rsidP="00925810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5E7CFE">
        <w:rPr>
          <w:rFonts w:ascii="Times New Roman" w:hAnsi="Times New Roman" w:cs="Times New Roman"/>
          <w:sz w:val="25"/>
          <w:szCs w:val="25"/>
          <w:lang w:eastAsia="ru-RU"/>
        </w:rPr>
        <w:t>Жорсткі диски – 23 шт.;</w:t>
      </w:r>
    </w:p>
    <w:p w:rsidR="00925810" w:rsidRPr="005E7CFE" w:rsidRDefault="00925810" w:rsidP="00925810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5E7CFE">
        <w:rPr>
          <w:rFonts w:ascii="Times New Roman" w:hAnsi="Times New Roman" w:cs="Times New Roman"/>
          <w:sz w:val="25"/>
          <w:szCs w:val="25"/>
          <w:lang w:val="en-US" w:eastAsia="ru-RU"/>
        </w:rPr>
        <w:t>IP</w:t>
      </w:r>
      <w:r w:rsidRPr="005E7CFE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5E7CFE">
        <w:rPr>
          <w:rFonts w:ascii="Times New Roman" w:hAnsi="Times New Roman" w:cs="Times New Roman"/>
          <w:sz w:val="25"/>
          <w:szCs w:val="25"/>
          <w:lang w:eastAsia="ru-RU"/>
        </w:rPr>
        <w:t>відеореєстратор</w:t>
      </w:r>
      <w:proofErr w:type="spellEnd"/>
      <w:r w:rsidRPr="005E7CFE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5E7CFE">
        <w:rPr>
          <w:rFonts w:ascii="Times New Roman" w:hAnsi="Times New Roman" w:cs="Times New Roman"/>
          <w:sz w:val="25"/>
          <w:szCs w:val="25"/>
          <w:lang w:val="en-US" w:eastAsia="ru-RU"/>
        </w:rPr>
        <w:t>ZIP</w:t>
      </w:r>
      <w:r w:rsidRPr="005E7CFE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Pr="005E7CFE">
        <w:rPr>
          <w:rFonts w:ascii="Times New Roman" w:hAnsi="Times New Roman" w:cs="Times New Roman"/>
          <w:sz w:val="25"/>
          <w:szCs w:val="25"/>
          <w:lang w:val="en-US" w:eastAsia="ru-RU"/>
        </w:rPr>
        <w:t>NVR</w:t>
      </w:r>
      <w:r w:rsidRPr="005E7CFE">
        <w:rPr>
          <w:rFonts w:ascii="Times New Roman" w:hAnsi="Times New Roman" w:cs="Times New Roman"/>
          <w:sz w:val="25"/>
          <w:szCs w:val="25"/>
          <w:lang w:eastAsia="ru-RU"/>
        </w:rPr>
        <w:t xml:space="preserve">516-128 – </w:t>
      </w:r>
      <w:proofErr w:type="gramStart"/>
      <w:r w:rsidRPr="005E7CFE">
        <w:rPr>
          <w:rFonts w:ascii="Times New Roman" w:hAnsi="Times New Roman" w:cs="Times New Roman"/>
          <w:sz w:val="25"/>
          <w:szCs w:val="25"/>
          <w:lang w:eastAsia="ru-RU"/>
        </w:rPr>
        <w:t>2шт.;</w:t>
      </w:r>
      <w:proofErr w:type="gramEnd"/>
    </w:p>
    <w:p w:rsidR="00925810" w:rsidRPr="005E7CFE" w:rsidRDefault="00925810" w:rsidP="00925810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5E7CFE">
        <w:rPr>
          <w:rFonts w:ascii="Times New Roman" w:hAnsi="Times New Roman" w:cs="Times New Roman"/>
          <w:sz w:val="25"/>
          <w:szCs w:val="25"/>
          <w:lang w:eastAsia="ru-RU"/>
        </w:rPr>
        <w:t xml:space="preserve">камера </w:t>
      </w:r>
      <w:r w:rsidRPr="005E7CFE">
        <w:rPr>
          <w:rFonts w:ascii="Times New Roman" w:hAnsi="Times New Roman" w:cs="Times New Roman"/>
          <w:sz w:val="25"/>
          <w:szCs w:val="25"/>
          <w:lang w:val="en-US" w:eastAsia="ru-RU"/>
        </w:rPr>
        <w:t>ZIP</w:t>
      </w:r>
      <w:r w:rsidRPr="005E7CFE">
        <w:rPr>
          <w:rFonts w:ascii="Times New Roman" w:hAnsi="Times New Roman" w:cs="Times New Roman"/>
          <w:sz w:val="25"/>
          <w:szCs w:val="25"/>
          <w:lang w:eastAsia="ru-RU"/>
        </w:rPr>
        <w:t>-262</w:t>
      </w:r>
      <w:r w:rsidRPr="005E7CFE">
        <w:rPr>
          <w:rFonts w:ascii="Times New Roman" w:hAnsi="Times New Roman" w:cs="Times New Roman"/>
          <w:sz w:val="25"/>
          <w:szCs w:val="25"/>
          <w:lang w:val="en-US" w:eastAsia="ru-RU"/>
        </w:rPr>
        <w:t>ER</w:t>
      </w:r>
      <w:r w:rsidRPr="005E7CFE">
        <w:rPr>
          <w:rFonts w:ascii="Times New Roman" w:hAnsi="Times New Roman" w:cs="Times New Roman"/>
          <w:sz w:val="25"/>
          <w:szCs w:val="25"/>
          <w:lang w:eastAsia="ru-RU"/>
        </w:rPr>
        <w:t>9-</w:t>
      </w:r>
      <w:r w:rsidRPr="005E7CFE">
        <w:rPr>
          <w:rFonts w:ascii="Times New Roman" w:hAnsi="Times New Roman" w:cs="Times New Roman"/>
          <w:sz w:val="25"/>
          <w:szCs w:val="25"/>
          <w:lang w:val="en-US" w:eastAsia="ru-RU"/>
        </w:rPr>
        <w:t>X</w:t>
      </w:r>
      <w:r w:rsidRPr="005E7CFE">
        <w:rPr>
          <w:rFonts w:ascii="Times New Roman" w:hAnsi="Times New Roman" w:cs="Times New Roman"/>
          <w:sz w:val="25"/>
          <w:szCs w:val="25"/>
          <w:lang w:eastAsia="ru-RU"/>
        </w:rPr>
        <w:t>10</w:t>
      </w:r>
      <w:r w:rsidRPr="005E7CFE">
        <w:rPr>
          <w:rFonts w:ascii="Times New Roman" w:hAnsi="Times New Roman" w:cs="Times New Roman"/>
          <w:sz w:val="25"/>
          <w:szCs w:val="25"/>
          <w:lang w:val="en-US" w:eastAsia="ru-RU"/>
        </w:rPr>
        <w:t>DUCP</w:t>
      </w:r>
      <w:r w:rsidRPr="005E7CFE">
        <w:rPr>
          <w:rFonts w:ascii="Times New Roman" w:hAnsi="Times New Roman" w:cs="Times New Roman"/>
          <w:sz w:val="25"/>
          <w:szCs w:val="25"/>
          <w:lang w:eastAsia="ru-RU"/>
        </w:rPr>
        <w:t xml:space="preserve"> комплекті з програмним модулем </w:t>
      </w:r>
      <w:r w:rsidRPr="005E7CFE">
        <w:rPr>
          <w:rFonts w:ascii="Times New Roman" w:hAnsi="Times New Roman" w:cs="Times New Roman"/>
          <w:sz w:val="25"/>
          <w:szCs w:val="25"/>
          <w:lang w:val="en-US" w:eastAsia="ru-RU"/>
        </w:rPr>
        <w:t>CAMAP</w:t>
      </w:r>
      <w:r w:rsidRPr="005E7CFE">
        <w:rPr>
          <w:rFonts w:ascii="Times New Roman" w:hAnsi="Times New Roman" w:cs="Times New Roman"/>
          <w:sz w:val="25"/>
          <w:szCs w:val="25"/>
          <w:lang w:eastAsia="ru-RU"/>
        </w:rPr>
        <w:t xml:space="preserve"> на розпізнавання державних номерних знаків 1 – шт. </w:t>
      </w:r>
    </w:p>
    <w:p w:rsidR="00925810" w:rsidRPr="005E7CFE" w:rsidRDefault="00925810" w:rsidP="00925810">
      <w:pPr>
        <w:spacing w:after="0" w:line="240" w:lineRule="auto"/>
        <w:ind w:left="1134"/>
        <w:jc w:val="both"/>
        <w:rPr>
          <w:rFonts w:ascii="Times New Roman" w:hAnsi="Times New Roman" w:cs="Times New Roman"/>
          <w:sz w:val="25"/>
          <w:szCs w:val="25"/>
        </w:rPr>
      </w:pPr>
      <w:r w:rsidRPr="005E7CFE">
        <w:rPr>
          <w:rFonts w:ascii="Times New Roman" w:hAnsi="Times New Roman" w:cs="Times New Roman"/>
          <w:sz w:val="25"/>
          <w:szCs w:val="25"/>
        </w:rPr>
        <w:tab/>
        <w:t xml:space="preserve">В цілому, заходи, що були вжиті учасниками Програми, дали позитивний результат. </w:t>
      </w:r>
    </w:p>
    <w:p w:rsidR="00925810" w:rsidRPr="005E7CFE" w:rsidRDefault="00925810" w:rsidP="00925810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5"/>
          <w:szCs w:val="25"/>
        </w:rPr>
      </w:pPr>
      <w:r w:rsidRPr="005E7CFE">
        <w:rPr>
          <w:rFonts w:ascii="Times New Roman" w:hAnsi="Times New Roman" w:cs="Times New Roman"/>
          <w:sz w:val="25"/>
          <w:szCs w:val="25"/>
        </w:rPr>
        <w:t>Однак, через карантинні обмеження, що були введені в 2020 році на території Громади (як і по всій Україні, що взаємопов’язано), згідно вимог ст. 29 Закону України «Про захист населення від інфекційних хвороб», постанов Кабінету Міністрів України від 11.03.2020 року № 211 «</w:t>
      </w:r>
      <w:r w:rsidRPr="005E7CFE">
        <w:rPr>
          <w:rFonts w:ascii="Times New Roman" w:hAnsi="Times New Roman" w:cs="Times New Roman"/>
          <w:sz w:val="25"/>
          <w:szCs w:val="25"/>
          <w:shd w:val="clear" w:color="auto" w:fill="FFFFFF"/>
        </w:rPr>
        <w:t>Про запобігання поширенню на території України коронавірусу COVID-19»,</w:t>
      </w:r>
      <w:r w:rsidRPr="005E7CFE">
        <w:rPr>
          <w:rFonts w:ascii="Times New Roman" w:hAnsi="Times New Roman" w:cs="Times New Roman"/>
          <w:sz w:val="25"/>
          <w:szCs w:val="25"/>
        </w:rPr>
        <w:t xml:space="preserve"> від 22.07.2020 року № 641 </w:t>
      </w:r>
      <w:r w:rsidRPr="005E7CFE"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5E7CFE"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коронавірусом</w:t>
      </w:r>
      <w:proofErr w:type="spellEnd"/>
      <w:r w:rsidRPr="005E7CFE"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SARS-CoV-2</w:t>
      </w:r>
      <w:r w:rsidRPr="005E7CFE">
        <w:rPr>
          <w:rFonts w:ascii="Times New Roman" w:hAnsi="Times New Roman" w:cs="Times New Roman"/>
          <w:sz w:val="25"/>
          <w:szCs w:val="25"/>
        </w:rPr>
        <w:t xml:space="preserve">», від 12.08.2020 року № 712 «Про внесення змін до постанови Кабінету Міністрів України від 24.04.2020 року № 331 і від 22.07.2020 року № 641» та інших норм законодавства, – поставлена Програмою мета не була досягнута в повному обсязі. </w:t>
      </w:r>
    </w:p>
    <w:p w:rsidR="00925810" w:rsidRPr="005E7CFE" w:rsidRDefault="00925810" w:rsidP="00925810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5"/>
          <w:szCs w:val="25"/>
        </w:rPr>
      </w:pPr>
      <w:r w:rsidRPr="005E7CFE">
        <w:rPr>
          <w:rFonts w:ascii="Times New Roman" w:hAnsi="Times New Roman" w:cs="Times New Roman"/>
          <w:sz w:val="25"/>
          <w:szCs w:val="25"/>
        </w:rPr>
        <w:t>З цією метою було прийнято програму «Безпечна громада» на 2021-2022 роки», затверджену рішенням сесії міської ради від 18.12.2020 року № 8/2/7 (</w:t>
      </w:r>
      <w:hyperlink r:id="rId12" w:history="1">
        <w:r w:rsidRPr="005E7CFE">
          <w:rPr>
            <w:rStyle w:val="a7"/>
            <w:sz w:val="25"/>
            <w:szCs w:val="25"/>
          </w:rPr>
          <w:t>https://ternopilcity.gov.ua/sesiya/rishennya-sesii/45096.html</w:t>
        </w:r>
      </w:hyperlink>
      <w:r w:rsidRPr="005E7CFE">
        <w:rPr>
          <w:rFonts w:ascii="Times New Roman" w:hAnsi="Times New Roman" w:cs="Times New Roman"/>
          <w:sz w:val="25"/>
          <w:szCs w:val="25"/>
        </w:rPr>
        <w:t>).</w:t>
      </w:r>
    </w:p>
    <w:p w:rsidR="00925810" w:rsidRDefault="00925810" w:rsidP="00925810">
      <w:pPr>
        <w:spacing w:after="0" w:line="240" w:lineRule="auto"/>
        <w:ind w:left="113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5810" w:rsidRPr="005E7CFE" w:rsidRDefault="00925810" w:rsidP="00925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E7CFE">
        <w:rPr>
          <w:rFonts w:ascii="Times New Roman" w:hAnsi="Times New Roman" w:cs="Times New Roman"/>
          <w:color w:val="000000"/>
          <w:sz w:val="25"/>
          <w:szCs w:val="25"/>
        </w:rPr>
        <w:t xml:space="preserve">Начальник відділу </w:t>
      </w:r>
      <w:r w:rsidRPr="005E7CFE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5E7CFE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5E7CFE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5E7CFE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5E7CFE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5E7CFE">
        <w:rPr>
          <w:rFonts w:ascii="Times New Roman" w:hAnsi="Times New Roman" w:cs="Times New Roman"/>
          <w:color w:val="000000"/>
          <w:sz w:val="25"/>
          <w:szCs w:val="25"/>
        </w:rPr>
        <w:tab/>
        <w:t>Петро  ГУКАЛЮК</w:t>
      </w:r>
    </w:p>
    <w:p w:rsidR="00364617" w:rsidRDefault="00364617"/>
    <w:sectPr w:rsidR="003646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D0A"/>
    <w:multiLevelType w:val="hybridMultilevel"/>
    <w:tmpl w:val="538CA6F2"/>
    <w:lvl w:ilvl="0" w:tplc="F30EE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5810"/>
    <w:rsid w:val="00364617"/>
    <w:rsid w:val="0092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810"/>
    <w:pPr>
      <w:keepNext/>
      <w:spacing w:after="0" w:line="240" w:lineRule="auto"/>
      <w:ind w:right="-514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8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5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925810"/>
    <w:pPr>
      <w:suppressAutoHyphens/>
      <w:spacing w:after="160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a4">
    <w:name w:val="Абзац списка Знак"/>
    <w:link w:val="a3"/>
    <w:uiPriority w:val="34"/>
    <w:locked/>
    <w:rsid w:val="00925810"/>
    <w:rPr>
      <w:rFonts w:ascii="Calibri" w:eastAsia="Times New Roman" w:hAnsi="Calibri" w:cs="Times New Roman"/>
      <w:lang w:eastAsia="zh-CN"/>
    </w:rPr>
  </w:style>
  <w:style w:type="paragraph" w:styleId="a5">
    <w:name w:val="Body Text"/>
    <w:basedOn w:val="a"/>
    <w:link w:val="a6"/>
    <w:unhideWhenUsed/>
    <w:rsid w:val="0092581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25810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925810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258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25810"/>
  </w:style>
  <w:style w:type="character" w:customStyle="1" w:styleId="spelle">
    <w:name w:val="spelle"/>
    <w:basedOn w:val="a0"/>
    <w:rsid w:val="00925810"/>
  </w:style>
  <w:style w:type="character" w:customStyle="1" w:styleId="grame">
    <w:name w:val="grame"/>
    <w:basedOn w:val="a0"/>
    <w:rsid w:val="00925810"/>
  </w:style>
  <w:style w:type="paragraph" w:styleId="a8">
    <w:name w:val="Block Text"/>
    <w:basedOn w:val="a"/>
    <w:semiHidden/>
    <w:rsid w:val="00925810"/>
    <w:pPr>
      <w:widowControl w:val="0"/>
      <w:autoSpaceDE w:val="0"/>
      <w:autoSpaceDN w:val="0"/>
      <w:adjustRightInd w:val="0"/>
      <w:spacing w:after="0" w:line="240" w:lineRule="auto"/>
      <w:ind w:left="-420" w:right="-14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te.ua/strukturni-pidrozdil/1034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/strukturni-pidrozdil/10334.html" TargetMode="External"/><Relationship Id="rId12" Type="http://schemas.openxmlformats.org/officeDocument/2006/relationships/hyperlink" Target="https://ternopilcity.gov.ua/sesiya/rishennya-sesii/450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te.ua/strukturni-pidrozdil/10334.html" TargetMode="External"/><Relationship Id="rId11" Type="http://schemas.openxmlformats.org/officeDocument/2006/relationships/hyperlink" Target="http://www.rada.te.ua/strukturni-pidrozdil/10348.html" TargetMode="External"/><Relationship Id="rId5" Type="http://schemas.openxmlformats.org/officeDocument/2006/relationships/hyperlink" Target="http://www.rada.te.ua/strukturni-pidrozdil/10334.html" TargetMode="External"/><Relationship Id="rId10" Type="http://schemas.openxmlformats.org/officeDocument/2006/relationships/hyperlink" Target="http://www.rada.te.ua/strukturni-pidrozdil/103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a.te.ua/strukturni-pidrozdil/1034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11202</Words>
  <Characters>6386</Characters>
  <Application>Microsoft Office Word</Application>
  <DocSecurity>0</DocSecurity>
  <Lines>53</Lines>
  <Paragraphs>35</Paragraphs>
  <ScaleCrop>false</ScaleCrop>
  <Company>Reanimator Extreme Edition</Company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2021-03-15T07:05:00Z</dcterms:created>
  <dcterms:modified xsi:type="dcterms:W3CDTF">2021-03-15T07:07:00Z</dcterms:modified>
</cp:coreProperties>
</file>