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70" w:rsidRDefault="0011648A" w:rsidP="00F72B70">
      <w:pPr>
        <w:tabs>
          <w:tab w:val="left" w:pos="5709"/>
        </w:tabs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B70" w:rsidRPr="00C22E20">
        <w:rPr>
          <w:rFonts w:ascii="Times New Roman" w:hAnsi="Times New Roman" w:cs="Times New Roman"/>
        </w:rPr>
        <w:t>До</w:t>
      </w:r>
      <w:r w:rsidR="00F72B70">
        <w:rPr>
          <w:rFonts w:ascii="Times New Roman" w:hAnsi="Times New Roman" w:cs="Times New Roman"/>
        </w:rPr>
        <w:t>даток</w:t>
      </w:r>
    </w:p>
    <w:p w:rsidR="00F72B70" w:rsidRDefault="0011648A" w:rsidP="00F72B70">
      <w:pPr>
        <w:tabs>
          <w:tab w:val="left" w:pos="5709"/>
        </w:tabs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B70">
        <w:rPr>
          <w:rFonts w:ascii="Times New Roman" w:hAnsi="Times New Roman" w:cs="Times New Roman"/>
        </w:rPr>
        <w:t>до рішення міської ради</w:t>
      </w:r>
    </w:p>
    <w:p w:rsidR="00F72B70" w:rsidRDefault="0011648A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від 27.11.2020 №8/1/37</w:t>
      </w:r>
    </w:p>
    <w:p w:rsidR="00F72B70" w:rsidRP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B70">
        <w:rPr>
          <w:rFonts w:ascii="Times New Roman" w:hAnsi="Times New Roman" w:cs="Times New Roman"/>
          <w:b/>
        </w:rPr>
        <w:t>СКЛАД КОМІСІЇ</w:t>
      </w:r>
    </w:p>
    <w:p w:rsid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питань поновлення прав реабілітованих та встановлення статусу учасників ОУН-УПА</w:t>
      </w:r>
    </w:p>
    <w:p w:rsidR="00F72B70" w:rsidRDefault="00F72B70" w:rsidP="00F72B7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Гірчак Ігор Ярославович</w:t>
            </w:r>
          </w:p>
        </w:tc>
        <w:tc>
          <w:tcPr>
            <w:tcW w:w="4928" w:type="dxa"/>
          </w:tcPr>
          <w:p w:rsidR="00F72B70" w:rsidRPr="001574E9" w:rsidRDefault="00F72B70" w:rsidP="00894567">
            <w:pPr>
              <w:pStyle w:val="a4"/>
              <w:tabs>
                <w:tab w:val="left" w:pos="296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4E9">
              <w:rPr>
                <w:rFonts w:ascii="Times New Roman" w:hAnsi="Times New Roman" w:cs="Times New Roman"/>
              </w:rPr>
              <w:t>секретар ради, голова комісії;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 Олег Петрович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відділу правової експертизи проектів документів управління правового забезпечення, заступник голови комісії;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Володимирівна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головний спеціаліст-відповідальний секретар комісії з питань поновлення прав реабілітованих, секретар комісії.</w:t>
            </w:r>
          </w:p>
        </w:tc>
      </w:tr>
      <w:tr w:rsidR="00F72B70" w:rsidTr="00894567">
        <w:tc>
          <w:tcPr>
            <w:tcW w:w="9855" w:type="dxa"/>
            <w:gridSpan w:val="2"/>
          </w:tcPr>
          <w:p w:rsidR="00F72B70" w:rsidRDefault="00F72B70" w:rsidP="00894567">
            <w:pPr>
              <w:tabs>
                <w:tab w:val="left" w:pos="296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Володимирівна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головний спеціаліст відділу фінансів та бюджету фінансів та бюджету фінансового управління;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Чернець Дем’ян Іванович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голова Тернопільської обласної організації Всеукраїнського товариства політичних в’язнів і репресованих(за згодою);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Бабій Надія Романівна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заступник начальника управління соціальної політики-начальник відділу обслуговування ветеранів та інвалідів;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Соломія Ярославівна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фахівець із соціальної роботи Тернопільського міського територіального центру обслуговування населення;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Сімора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правління ГО «Правозахисна організація дітей репресованих тоталітарним режимом»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Петрівна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ГО Правозахисна організація дітей репресованих тоталітарним режимом 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Олександр Іванович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член Тернопільської обласної управи всеукраїнського братства ОУН-УПА </w:t>
            </w:r>
            <w:proofErr w:type="spellStart"/>
            <w:r>
              <w:rPr>
                <w:rFonts w:ascii="Times New Roman" w:hAnsi="Times New Roman" w:cs="Times New Roman"/>
              </w:rPr>
              <w:t>ім.генерала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Романа </w:t>
            </w:r>
            <w:proofErr w:type="spellStart"/>
            <w:r>
              <w:rPr>
                <w:rFonts w:ascii="Times New Roman" w:hAnsi="Times New Roman" w:cs="Times New Roman"/>
              </w:rPr>
              <w:t>Шухевича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–Тараса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Чупринки «</w:t>
            </w:r>
            <w:proofErr w:type="spellStart"/>
            <w:r>
              <w:rPr>
                <w:rFonts w:ascii="Times New Roman" w:hAnsi="Times New Roman" w:cs="Times New Roman"/>
              </w:rPr>
              <w:t>Лисоня</w:t>
            </w:r>
            <w:proofErr w:type="spellEnd"/>
            <w:r>
              <w:rPr>
                <w:rFonts w:ascii="Times New Roman" w:hAnsi="Times New Roman" w:cs="Times New Roman"/>
              </w:rPr>
              <w:t>» 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72B70" w:rsidTr="00894567">
        <w:tc>
          <w:tcPr>
            <w:tcW w:w="4927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Ростиславівна</w:t>
            </w:r>
          </w:p>
        </w:tc>
        <w:tc>
          <w:tcPr>
            <w:tcW w:w="4928" w:type="dxa"/>
          </w:tcPr>
          <w:p w:rsidR="00F72B70" w:rsidRDefault="00F72B70" w:rsidP="00894567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Асоціації жінок України»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згодою)</w:t>
            </w:r>
            <w:r w:rsidRPr="00055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</w:p>
    <w:p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</w:p>
    <w:p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Міський голова                                               Сергій НАДАЛ</w:t>
      </w:r>
    </w:p>
    <w:p w:rsidR="00327265" w:rsidRDefault="00327265"/>
    <w:sectPr w:rsidR="00327265" w:rsidSect="009A207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2B70"/>
    <w:rsid w:val="0011648A"/>
    <w:rsid w:val="00327265"/>
    <w:rsid w:val="00B56AB6"/>
    <w:rsid w:val="00C70026"/>
    <w:rsid w:val="00EB05F3"/>
    <w:rsid w:val="00F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585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1</cp:revision>
  <dcterms:created xsi:type="dcterms:W3CDTF">2020-12-01T07:15:00Z</dcterms:created>
  <dcterms:modified xsi:type="dcterms:W3CDTF">2020-12-01T07:15:00Z</dcterms:modified>
</cp:coreProperties>
</file>