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146" w:rsidRPr="00635146" w:rsidRDefault="00635146" w:rsidP="00635146">
      <w:pPr>
        <w:jc w:val="right"/>
        <w:rPr>
          <w:rFonts w:ascii="Times New Roman" w:hAnsi="Times New Roman"/>
          <w:sz w:val="28"/>
          <w:szCs w:val="28"/>
          <w:lang w:val="uk-UA"/>
        </w:rPr>
      </w:pPr>
      <w:r w:rsidRPr="00635146">
        <w:rPr>
          <w:rFonts w:ascii="Times New Roman" w:hAnsi="Times New Roman"/>
          <w:sz w:val="28"/>
          <w:szCs w:val="28"/>
          <w:lang w:val="uk-UA"/>
        </w:rPr>
        <w:t>Додаток до рішення міської ради</w:t>
      </w:r>
    </w:p>
    <w:p w:rsidR="00635146" w:rsidRPr="00635146" w:rsidRDefault="00635146" w:rsidP="00635146">
      <w:pPr>
        <w:jc w:val="right"/>
        <w:rPr>
          <w:rFonts w:ascii="Times New Roman" w:hAnsi="Times New Roman"/>
          <w:sz w:val="28"/>
          <w:szCs w:val="28"/>
          <w:lang w:val="uk-UA"/>
        </w:rPr>
      </w:pPr>
      <w:r>
        <w:rPr>
          <w:rFonts w:ascii="Times New Roman" w:hAnsi="Times New Roman"/>
          <w:sz w:val="28"/>
          <w:szCs w:val="28"/>
        </w:rPr>
        <w:t>від 27.11.2020 №8/1/2</w:t>
      </w:r>
      <w:r w:rsidR="004C7AB3">
        <w:rPr>
          <w:rFonts w:ascii="Times New Roman" w:hAnsi="Times New Roman"/>
          <w:sz w:val="28"/>
          <w:szCs w:val="28"/>
          <w:lang w:val="uk-UA"/>
        </w:rPr>
        <w:t>7</w:t>
      </w: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244"/>
        <w:gridCol w:w="1417"/>
        <w:gridCol w:w="1701"/>
        <w:gridCol w:w="1418"/>
        <w:gridCol w:w="1134"/>
        <w:gridCol w:w="1984"/>
        <w:gridCol w:w="1843"/>
        <w:gridCol w:w="1874"/>
        <w:gridCol w:w="1701"/>
      </w:tblGrid>
      <w:tr w:rsidR="00AE669A" w:rsidRPr="002117FD" w:rsidTr="00B118C5">
        <w:trPr>
          <w:trHeight w:val="855"/>
        </w:trPr>
        <w:tc>
          <w:tcPr>
            <w:tcW w:w="14884" w:type="dxa"/>
            <w:gridSpan w:val="10"/>
            <w:tcBorders>
              <w:top w:val="nil"/>
              <w:left w:val="nil"/>
              <w:bottom w:val="single" w:sz="4" w:space="0" w:color="auto"/>
              <w:right w:val="nil"/>
            </w:tcBorders>
            <w:hideMark/>
          </w:tcPr>
          <w:p w:rsidR="00AE669A" w:rsidRPr="008B62B0" w:rsidRDefault="00AE669A" w:rsidP="00AE669A">
            <w:pPr>
              <w:pStyle w:val="a4"/>
              <w:shd w:val="clear" w:color="auto" w:fill="FFFFFF"/>
              <w:jc w:val="right"/>
              <w:rPr>
                <w:rFonts w:ascii="Times New Roman" w:hAnsi="Times New Roman"/>
                <w:b/>
                <w:bCs/>
                <w:i/>
                <w:iCs/>
                <w:sz w:val="24"/>
                <w:szCs w:val="24"/>
                <w:lang w:val="uk-UA"/>
              </w:rPr>
            </w:pPr>
            <w:bookmarkStart w:id="0" w:name="RANGE!A3:L46"/>
          </w:p>
        </w:tc>
      </w:tr>
      <w:tr w:rsidR="00AE669A" w:rsidRPr="002117FD" w:rsidTr="00B118C5">
        <w:trPr>
          <w:trHeight w:val="855"/>
        </w:trPr>
        <w:tc>
          <w:tcPr>
            <w:tcW w:w="14884" w:type="dxa"/>
            <w:gridSpan w:val="10"/>
            <w:tcBorders>
              <w:top w:val="single" w:sz="4" w:space="0" w:color="auto"/>
              <w:left w:val="single" w:sz="4" w:space="0" w:color="auto"/>
              <w:bottom w:val="single" w:sz="4" w:space="0" w:color="auto"/>
              <w:right w:val="single" w:sz="4" w:space="0" w:color="auto"/>
            </w:tcBorders>
            <w:hideMark/>
          </w:tcPr>
          <w:p w:rsidR="00AE669A" w:rsidRPr="008B62B0" w:rsidRDefault="00AE669A" w:rsidP="008945C0">
            <w:pPr>
              <w:pStyle w:val="a4"/>
              <w:shd w:val="clear" w:color="auto" w:fill="FFFFFF"/>
              <w:jc w:val="both"/>
              <w:rPr>
                <w:rFonts w:ascii="Times New Roman" w:hAnsi="Times New Roman"/>
                <w:b/>
                <w:bCs/>
                <w:sz w:val="24"/>
                <w:szCs w:val="24"/>
                <w:lang w:val="uk-UA"/>
              </w:rPr>
            </w:pPr>
            <w:r w:rsidRPr="008B62B0">
              <w:rPr>
                <w:rFonts w:ascii="Times New Roman" w:hAnsi="Times New Roman"/>
                <w:b/>
                <w:bCs/>
                <w:i/>
                <w:iCs/>
                <w:sz w:val="24"/>
                <w:szCs w:val="24"/>
              </w:rPr>
              <w:t xml:space="preserve">Розділ </w:t>
            </w:r>
            <w:r w:rsidRPr="008B62B0">
              <w:rPr>
                <w:rFonts w:ascii="Times New Roman" w:hAnsi="Times New Roman"/>
                <w:b/>
                <w:bCs/>
                <w:i/>
                <w:iCs/>
                <w:sz w:val="24"/>
                <w:szCs w:val="24"/>
                <w:lang w:val="en-US"/>
              </w:rPr>
              <w:t>V</w:t>
            </w:r>
            <w:r w:rsidRPr="008B62B0">
              <w:rPr>
                <w:rFonts w:ascii="Times New Roman" w:hAnsi="Times New Roman"/>
                <w:b/>
                <w:bCs/>
                <w:i/>
                <w:iCs/>
                <w:sz w:val="24"/>
                <w:szCs w:val="24"/>
                <w:lang w:val="uk-UA"/>
              </w:rPr>
              <w:t>І</w:t>
            </w:r>
            <w:r w:rsidRPr="008B62B0">
              <w:rPr>
                <w:rFonts w:ascii="Times New Roman" w:hAnsi="Times New Roman"/>
                <w:b/>
                <w:bCs/>
                <w:i/>
                <w:iCs/>
                <w:sz w:val="24"/>
                <w:szCs w:val="24"/>
              </w:rPr>
              <w:t>. Перелік завдань і заходів програми та результативні показники</w:t>
            </w:r>
          </w:p>
        </w:tc>
      </w:tr>
      <w:tr w:rsidR="0041353B" w:rsidRPr="002117FD" w:rsidTr="00B118C5">
        <w:trPr>
          <w:trHeight w:val="855"/>
        </w:trPr>
        <w:tc>
          <w:tcPr>
            <w:tcW w:w="568" w:type="dxa"/>
            <w:vMerge w:val="restart"/>
            <w:tcBorders>
              <w:top w:val="single" w:sz="4" w:space="0" w:color="auto"/>
              <w:left w:val="single" w:sz="4" w:space="0" w:color="auto"/>
              <w:bottom w:val="single" w:sz="4" w:space="0" w:color="auto"/>
              <w:right w:val="single" w:sz="4" w:space="0" w:color="auto"/>
            </w:tcBorders>
            <w:hideMark/>
          </w:tcPr>
          <w:p w:rsidR="0041353B" w:rsidRPr="002117FD" w:rsidRDefault="00AE669A" w:rsidP="00AF14A3">
            <w:pPr>
              <w:pStyle w:val="a4"/>
              <w:shd w:val="clear" w:color="auto" w:fill="FFFFFF"/>
              <w:ind w:firstLine="34"/>
              <w:jc w:val="both"/>
              <w:rPr>
                <w:rFonts w:ascii="Times New Roman" w:hAnsi="Times New Roman"/>
                <w:sz w:val="24"/>
                <w:szCs w:val="24"/>
                <w:lang w:val="uk-UA"/>
              </w:rPr>
            </w:pPr>
            <w:r w:rsidRPr="002117FD">
              <w:rPr>
                <w:rFonts w:ascii="Times New Roman" w:hAnsi="Times New Roman"/>
                <w:sz w:val="24"/>
                <w:szCs w:val="24"/>
                <w:lang w:val="uk-UA"/>
              </w:rPr>
              <w:t>№</w:t>
            </w:r>
          </w:p>
        </w:tc>
        <w:tc>
          <w:tcPr>
            <w:tcW w:w="1244" w:type="dxa"/>
            <w:vMerge w:val="restart"/>
            <w:tcBorders>
              <w:top w:val="single" w:sz="4" w:space="0" w:color="auto"/>
              <w:left w:val="single" w:sz="4" w:space="0" w:color="auto"/>
              <w:bottom w:val="single" w:sz="4" w:space="0" w:color="auto"/>
              <w:right w:val="single" w:sz="4" w:space="0" w:color="auto"/>
            </w:tcBorders>
            <w:hideMark/>
          </w:tcPr>
          <w:p w:rsidR="0041353B" w:rsidRPr="002117FD" w:rsidRDefault="0041353B" w:rsidP="008945C0">
            <w:pPr>
              <w:pStyle w:val="a4"/>
              <w:shd w:val="clear" w:color="auto" w:fill="FFFFFF"/>
              <w:ind w:firstLine="709"/>
              <w:jc w:val="both"/>
              <w:rPr>
                <w:rFonts w:ascii="Times New Roman" w:hAnsi="Times New Roman"/>
                <w:b/>
                <w:bCs/>
                <w:sz w:val="24"/>
                <w:szCs w:val="24"/>
              </w:rPr>
            </w:pPr>
            <w:r w:rsidRPr="002117FD">
              <w:rPr>
                <w:rFonts w:ascii="Times New Roman" w:hAnsi="Times New Roman"/>
                <w:b/>
                <w:bCs/>
                <w:sz w:val="24"/>
                <w:szCs w:val="24"/>
              </w:rPr>
              <w:t>Назва напряму діяльності (пріоритетні завдання)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1353B" w:rsidRPr="008B62B0" w:rsidRDefault="0041353B" w:rsidP="008945C0">
            <w:pPr>
              <w:pStyle w:val="a4"/>
              <w:shd w:val="clear" w:color="auto" w:fill="FFFFFF"/>
              <w:ind w:firstLine="34"/>
              <w:jc w:val="both"/>
              <w:rPr>
                <w:rFonts w:ascii="Times New Roman" w:hAnsi="Times New Roman"/>
                <w:b/>
                <w:bCs/>
                <w:sz w:val="24"/>
                <w:szCs w:val="24"/>
                <w:lang w:val="en-US"/>
              </w:rPr>
            </w:pPr>
            <w:r w:rsidRPr="008B62B0">
              <w:rPr>
                <w:rFonts w:ascii="Times New Roman" w:hAnsi="Times New Roman"/>
                <w:b/>
                <w:bCs/>
                <w:sz w:val="24"/>
                <w:szCs w:val="24"/>
                <w:lang w:val="en-US"/>
              </w:rPr>
              <w:t>Найменування заходів</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1353B" w:rsidRPr="008B62B0" w:rsidRDefault="0041353B" w:rsidP="008945C0">
            <w:pPr>
              <w:pStyle w:val="a4"/>
              <w:shd w:val="clear" w:color="auto" w:fill="FFFFFF"/>
              <w:jc w:val="both"/>
              <w:rPr>
                <w:rFonts w:ascii="Times New Roman" w:hAnsi="Times New Roman"/>
                <w:b/>
                <w:bCs/>
                <w:sz w:val="24"/>
                <w:szCs w:val="24"/>
                <w:lang w:val="en-US"/>
              </w:rPr>
            </w:pPr>
            <w:r w:rsidRPr="008B62B0">
              <w:rPr>
                <w:rFonts w:ascii="Times New Roman" w:hAnsi="Times New Roman"/>
                <w:b/>
                <w:bCs/>
                <w:sz w:val="24"/>
                <w:szCs w:val="24"/>
                <w:lang w:val="en-US"/>
              </w:rPr>
              <w:t>Виконавці</w:t>
            </w:r>
          </w:p>
        </w:tc>
        <w:tc>
          <w:tcPr>
            <w:tcW w:w="1418" w:type="dxa"/>
            <w:vMerge w:val="restart"/>
            <w:tcBorders>
              <w:top w:val="single" w:sz="4" w:space="0" w:color="auto"/>
              <w:left w:val="single" w:sz="4" w:space="0" w:color="auto"/>
              <w:bottom w:val="single" w:sz="4" w:space="0" w:color="auto"/>
              <w:right w:val="single" w:sz="4" w:space="0" w:color="auto"/>
            </w:tcBorders>
            <w:noWrap/>
            <w:hideMark/>
          </w:tcPr>
          <w:p w:rsidR="0041353B" w:rsidRPr="008B62B0" w:rsidRDefault="0041353B" w:rsidP="008945C0">
            <w:pPr>
              <w:pStyle w:val="a4"/>
              <w:shd w:val="clear" w:color="auto" w:fill="FFFFFF"/>
              <w:ind w:firstLine="34"/>
              <w:jc w:val="both"/>
              <w:rPr>
                <w:rFonts w:ascii="Times New Roman" w:hAnsi="Times New Roman"/>
                <w:b/>
                <w:bCs/>
                <w:sz w:val="24"/>
                <w:szCs w:val="24"/>
                <w:lang w:val="en-US"/>
              </w:rPr>
            </w:pPr>
            <w:r w:rsidRPr="008B62B0">
              <w:rPr>
                <w:rFonts w:ascii="Times New Roman" w:hAnsi="Times New Roman"/>
                <w:b/>
                <w:bCs/>
                <w:sz w:val="24"/>
                <w:szCs w:val="24"/>
                <w:lang w:val="en-US"/>
              </w:rPr>
              <w:t>Джерело фінансування</w:t>
            </w:r>
          </w:p>
        </w:tc>
        <w:tc>
          <w:tcPr>
            <w:tcW w:w="1134" w:type="dxa"/>
            <w:vMerge w:val="restart"/>
            <w:tcBorders>
              <w:top w:val="single" w:sz="4" w:space="0" w:color="auto"/>
              <w:left w:val="single" w:sz="4" w:space="0" w:color="auto"/>
              <w:bottom w:val="single" w:sz="4" w:space="0" w:color="auto"/>
              <w:right w:val="single" w:sz="4" w:space="0" w:color="auto"/>
            </w:tcBorders>
            <w:noWrap/>
            <w:hideMark/>
          </w:tcPr>
          <w:p w:rsidR="0041353B" w:rsidRPr="008B62B0" w:rsidRDefault="0041353B" w:rsidP="008945C0">
            <w:pPr>
              <w:pStyle w:val="a4"/>
              <w:shd w:val="clear" w:color="auto" w:fill="FFFFFF"/>
              <w:ind w:firstLine="7"/>
              <w:jc w:val="both"/>
              <w:rPr>
                <w:rFonts w:ascii="Times New Roman" w:hAnsi="Times New Roman"/>
                <w:b/>
                <w:bCs/>
                <w:sz w:val="24"/>
                <w:szCs w:val="24"/>
                <w:lang w:val="en-US"/>
              </w:rPr>
            </w:pPr>
            <w:r w:rsidRPr="008B62B0">
              <w:rPr>
                <w:rFonts w:ascii="Times New Roman" w:hAnsi="Times New Roman"/>
                <w:b/>
                <w:bCs/>
                <w:sz w:val="24"/>
                <w:szCs w:val="24"/>
                <w:lang w:val="en-US"/>
              </w:rPr>
              <w:t>Усього,тис.грн.</w:t>
            </w:r>
          </w:p>
        </w:tc>
        <w:tc>
          <w:tcPr>
            <w:tcW w:w="5701" w:type="dxa"/>
            <w:gridSpan w:val="3"/>
            <w:tcBorders>
              <w:top w:val="single" w:sz="4" w:space="0" w:color="auto"/>
              <w:left w:val="single" w:sz="4" w:space="0" w:color="auto"/>
              <w:bottom w:val="single" w:sz="4" w:space="0" w:color="auto"/>
              <w:right w:val="single" w:sz="4" w:space="0" w:color="auto"/>
            </w:tcBorders>
            <w:noWrap/>
            <w:hideMark/>
          </w:tcPr>
          <w:p w:rsidR="0041353B" w:rsidRPr="008B62B0" w:rsidRDefault="0041353B" w:rsidP="008945C0">
            <w:pPr>
              <w:pStyle w:val="a4"/>
              <w:shd w:val="clear" w:color="auto" w:fill="FFFFFF"/>
              <w:ind w:firstLine="33"/>
              <w:jc w:val="both"/>
              <w:rPr>
                <w:rFonts w:ascii="Times New Roman" w:hAnsi="Times New Roman"/>
                <w:b/>
                <w:bCs/>
                <w:sz w:val="24"/>
                <w:szCs w:val="24"/>
              </w:rPr>
            </w:pPr>
            <w:r w:rsidRPr="008B62B0">
              <w:rPr>
                <w:rFonts w:ascii="Times New Roman" w:hAnsi="Times New Roman"/>
                <w:b/>
                <w:bCs/>
                <w:sz w:val="24"/>
                <w:szCs w:val="24"/>
              </w:rPr>
              <w:t>Орієнтовний обсяг фінансування, тис. грн.</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1353B" w:rsidRPr="008B62B0" w:rsidRDefault="0041353B" w:rsidP="008945C0">
            <w:pPr>
              <w:pStyle w:val="a4"/>
              <w:shd w:val="clear" w:color="auto" w:fill="FFFFFF"/>
              <w:jc w:val="both"/>
              <w:rPr>
                <w:rFonts w:ascii="Times New Roman" w:hAnsi="Times New Roman"/>
                <w:b/>
                <w:bCs/>
                <w:sz w:val="24"/>
                <w:szCs w:val="24"/>
                <w:lang w:val="en-US"/>
              </w:rPr>
            </w:pPr>
            <w:r w:rsidRPr="008B62B0">
              <w:rPr>
                <w:rFonts w:ascii="Times New Roman" w:hAnsi="Times New Roman"/>
                <w:b/>
                <w:bCs/>
                <w:sz w:val="24"/>
                <w:szCs w:val="24"/>
                <w:lang w:val="en-US"/>
              </w:rPr>
              <w:t>Очікуваний результат</w:t>
            </w:r>
          </w:p>
        </w:tc>
      </w:tr>
      <w:tr w:rsidR="00DA20B3" w:rsidRPr="002117FD" w:rsidTr="00B118C5">
        <w:trPr>
          <w:trHeight w:val="855"/>
        </w:trPr>
        <w:tc>
          <w:tcPr>
            <w:tcW w:w="568" w:type="dxa"/>
            <w:vMerge/>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jc w:val="both"/>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noWrap/>
            <w:hideMark/>
          </w:tcPr>
          <w:p w:rsidR="00DA20B3" w:rsidRPr="008B62B0" w:rsidRDefault="00DA20B3" w:rsidP="00AF14A3">
            <w:pPr>
              <w:pStyle w:val="a4"/>
              <w:shd w:val="clear" w:color="auto" w:fill="FFFFFF"/>
              <w:jc w:val="both"/>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noWrap/>
            <w:hideMark/>
          </w:tcPr>
          <w:p w:rsidR="00DA20B3" w:rsidRPr="008B62B0" w:rsidRDefault="00DA20B3" w:rsidP="00AF14A3">
            <w:pPr>
              <w:pStyle w:val="a4"/>
              <w:shd w:val="clear" w:color="auto" w:fill="FFFFFF"/>
              <w:ind w:firstLine="7"/>
              <w:jc w:val="both"/>
              <w:rPr>
                <w:rFonts w:ascii="Times New Roman" w:hAnsi="Times New Roman"/>
                <w:sz w:val="24"/>
                <w:szCs w:val="24"/>
                <w:lang w:val="uk-UA"/>
              </w:rPr>
            </w:pP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2018</w:t>
            </w:r>
          </w:p>
        </w:tc>
        <w:tc>
          <w:tcPr>
            <w:tcW w:w="1843"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2019</w:t>
            </w:r>
          </w:p>
        </w:tc>
        <w:tc>
          <w:tcPr>
            <w:tcW w:w="187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2020</w:t>
            </w: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rPr>
            </w:pPr>
          </w:p>
        </w:tc>
      </w:tr>
      <w:tr w:rsidR="002009B0" w:rsidRPr="002117FD" w:rsidTr="00B118C5">
        <w:trPr>
          <w:trHeight w:val="440"/>
        </w:trPr>
        <w:tc>
          <w:tcPr>
            <w:tcW w:w="14884" w:type="dxa"/>
            <w:gridSpan w:val="10"/>
            <w:tcBorders>
              <w:top w:val="single" w:sz="4" w:space="0" w:color="auto"/>
              <w:left w:val="single" w:sz="4" w:space="0" w:color="auto"/>
              <w:bottom w:val="single" w:sz="4" w:space="0" w:color="auto"/>
              <w:right w:val="single" w:sz="4" w:space="0" w:color="auto"/>
            </w:tcBorders>
            <w:hideMark/>
          </w:tcPr>
          <w:p w:rsidR="002009B0" w:rsidRPr="008B62B0" w:rsidRDefault="002009B0" w:rsidP="002009B0">
            <w:pPr>
              <w:pStyle w:val="a4"/>
              <w:shd w:val="clear" w:color="auto" w:fill="FFFFFF"/>
              <w:rPr>
                <w:rFonts w:ascii="Times New Roman" w:hAnsi="Times New Roman"/>
                <w:sz w:val="24"/>
                <w:szCs w:val="24"/>
              </w:rPr>
            </w:pPr>
            <w:r w:rsidRPr="008B62B0">
              <w:rPr>
                <w:rFonts w:ascii="Times New Roman" w:hAnsi="Times New Roman"/>
                <w:iCs/>
                <w:sz w:val="24"/>
                <w:szCs w:val="24"/>
              </w:rPr>
              <w:t>Завдання 1. Розвиток мережі електричного транспорту.</w:t>
            </w:r>
          </w:p>
        </w:tc>
      </w:tr>
      <w:bookmarkEnd w:id="0"/>
      <w:tr w:rsidR="00DA20B3" w:rsidRPr="002117FD" w:rsidTr="00B118C5">
        <w:trPr>
          <w:trHeight w:val="855"/>
        </w:trPr>
        <w:tc>
          <w:tcPr>
            <w:tcW w:w="568" w:type="dxa"/>
            <w:vMerge w:val="restart"/>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ind w:firstLine="34"/>
              <w:jc w:val="both"/>
              <w:rPr>
                <w:rFonts w:ascii="Times New Roman" w:hAnsi="Times New Roman"/>
                <w:sz w:val="24"/>
                <w:szCs w:val="24"/>
                <w:lang w:val="en-US"/>
              </w:rPr>
            </w:pPr>
            <w:r w:rsidRPr="002117FD">
              <w:rPr>
                <w:rFonts w:ascii="Times New Roman" w:hAnsi="Times New Roman"/>
                <w:sz w:val="24"/>
                <w:szCs w:val="24"/>
                <w:lang w:val="en-US"/>
              </w:rPr>
              <w:t>1</w:t>
            </w:r>
          </w:p>
        </w:tc>
        <w:tc>
          <w:tcPr>
            <w:tcW w:w="1244" w:type="dxa"/>
            <w:vMerge w:val="restart"/>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jc w:val="both"/>
              <w:rPr>
                <w:rFonts w:ascii="Times New Roman" w:hAnsi="Times New Roman"/>
                <w:sz w:val="24"/>
                <w:szCs w:val="24"/>
                <w:lang w:val="en-US"/>
              </w:rPr>
            </w:pPr>
            <w:r w:rsidRPr="002117FD">
              <w:rPr>
                <w:rFonts w:ascii="Times New Roman" w:hAnsi="Times New Roman"/>
                <w:sz w:val="24"/>
                <w:szCs w:val="24"/>
                <w:lang w:val="en-US"/>
              </w:rPr>
              <w:t>Оновлення тролейбусного парку</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rPr>
            </w:pPr>
            <w:r w:rsidRPr="008B62B0">
              <w:rPr>
                <w:rFonts w:ascii="Times New Roman" w:hAnsi="Times New Roman"/>
                <w:sz w:val="24"/>
                <w:szCs w:val="24"/>
              </w:rPr>
              <w:t>Придбання б/к тролейбусів іноземного виробництва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noWrap/>
            <w:hideMark/>
          </w:tcPr>
          <w:p w:rsidR="00DA20B3" w:rsidRPr="008B62B0" w:rsidRDefault="00E264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r w:rsidR="00DA20B3" w:rsidRPr="008B62B0">
              <w:rPr>
                <w:rFonts w:ascii="Times New Roman" w:hAnsi="Times New Roman"/>
                <w:sz w:val="24"/>
                <w:szCs w:val="24"/>
                <w:lang w:val="en-US"/>
              </w:rPr>
              <w:t>юджет</w:t>
            </w:r>
          </w:p>
          <w:p w:rsidR="00E264B3" w:rsidRPr="008B62B0" w:rsidRDefault="00E264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8B62B0" w:rsidRDefault="00062A14" w:rsidP="00AF14A3">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10253</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2900</w:t>
            </w:r>
          </w:p>
        </w:tc>
        <w:tc>
          <w:tcPr>
            <w:tcW w:w="1843" w:type="dxa"/>
            <w:tcBorders>
              <w:top w:val="single" w:sz="4" w:space="0" w:color="auto"/>
              <w:left w:val="single" w:sz="4" w:space="0" w:color="auto"/>
              <w:bottom w:val="single" w:sz="4" w:space="0" w:color="auto"/>
              <w:right w:val="single" w:sz="4" w:space="0" w:color="auto"/>
            </w:tcBorders>
            <w:noWrap/>
            <w:hideMark/>
          </w:tcPr>
          <w:p w:rsidR="00906B01" w:rsidRPr="008B62B0" w:rsidRDefault="00906B01"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1600</w:t>
            </w:r>
          </w:p>
          <w:p w:rsidR="00906B01" w:rsidRPr="008B62B0" w:rsidRDefault="00906B01" w:rsidP="002009B0">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en-US"/>
              </w:rPr>
            </w:pPr>
            <w:r w:rsidRPr="008B62B0">
              <w:rPr>
                <w:rFonts w:ascii="Times New Roman" w:hAnsi="Times New Roman"/>
                <w:sz w:val="24"/>
                <w:szCs w:val="24"/>
                <w:lang w:val="en-US"/>
              </w:rPr>
              <w:t>5753</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Придбання 12 одиниць</w:t>
            </w:r>
          </w:p>
        </w:tc>
      </w:tr>
      <w:tr w:rsidR="00DA20B3" w:rsidRPr="002117FD" w:rsidTr="00B118C5">
        <w:trPr>
          <w:trHeight w:val="1200"/>
        </w:trPr>
        <w:tc>
          <w:tcPr>
            <w:tcW w:w="568" w:type="dxa"/>
            <w:vMerge/>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ind w:firstLine="34"/>
              <w:jc w:val="both"/>
              <w:rPr>
                <w:rFonts w:ascii="Times New Roman" w:hAnsi="Times New Roman"/>
                <w:sz w:val="24"/>
                <w:szCs w:val="24"/>
                <w:lang w:val="en-US"/>
              </w:rPr>
            </w:pPr>
          </w:p>
        </w:tc>
        <w:tc>
          <w:tcPr>
            <w:tcW w:w="1244" w:type="dxa"/>
            <w:vMerge/>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jc w:val="both"/>
              <w:rPr>
                <w:rFonts w:ascii="Times New Roman" w:hAnsi="Times New Roman"/>
                <w:sz w:val="24"/>
                <w:szCs w:val="24"/>
                <w:lang w:val="en-US"/>
              </w:rPr>
            </w:pPr>
          </w:p>
        </w:tc>
        <w:tc>
          <w:tcPr>
            <w:tcW w:w="1417" w:type="dxa"/>
            <w:vMerge/>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en-US"/>
              </w:rPr>
            </w:pP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Інші джерела</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AF14A3">
            <w:pPr>
              <w:pStyle w:val="a4"/>
              <w:shd w:val="clear" w:color="auto" w:fill="FFFFFF"/>
              <w:ind w:firstLine="7"/>
              <w:jc w:val="both"/>
              <w:rPr>
                <w:rFonts w:ascii="Times New Roman" w:hAnsi="Times New Roman"/>
                <w:sz w:val="24"/>
                <w:szCs w:val="24"/>
                <w:lang w:val="en-US"/>
              </w:rPr>
            </w:pPr>
            <w:r w:rsidRPr="008B62B0">
              <w:rPr>
                <w:rFonts w:ascii="Times New Roman" w:hAnsi="Times New Roman"/>
                <w:sz w:val="24"/>
                <w:szCs w:val="24"/>
                <w:lang w:val="en-US"/>
              </w:rPr>
              <w:t>0</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p>
        </w:tc>
        <w:tc>
          <w:tcPr>
            <w:tcW w:w="187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en-US"/>
              </w:rPr>
            </w:pPr>
            <w:r w:rsidRPr="008B62B0">
              <w:rPr>
                <w:rFonts w:ascii="Times New Roman" w:hAnsi="Times New Roman"/>
                <w:sz w:val="24"/>
                <w:szCs w:val="24"/>
                <w:lang w:val="en-US"/>
              </w:rPr>
              <w:t>0</w:t>
            </w: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en-US"/>
              </w:rPr>
            </w:pPr>
          </w:p>
        </w:tc>
      </w:tr>
      <w:tr w:rsidR="00DA20B3" w:rsidRPr="00431269" w:rsidTr="00B118C5">
        <w:trPr>
          <w:trHeight w:val="5400"/>
        </w:trPr>
        <w:tc>
          <w:tcPr>
            <w:tcW w:w="568" w:type="dxa"/>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ind w:firstLine="34"/>
              <w:jc w:val="both"/>
              <w:rPr>
                <w:rFonts w:ascii="Times New Roman" w:hAnsi="Times New Roman"/>
                <w:sz w:val="24"/>
                <w:szCs w:val="24"/>
                <w:lang w:val="uk-UA"/>
              </w:rPr>
            </w:pPr>
            <w:r w:rsidRPr="002117FD">
              <w:rPr>
                <w:rFonts w:ascii="Times New Roman" w:hAnsi="Times New Roman"/>
                <w:sz w:val="24"/>
                <w:szCs w:val="24"/>
                <w:lang w:val="uk-UA"/>
              </w:rPr>
              <w:t>2</w:t>
            </w:r>
          </w:p>
        </w:tc>
        <w:tc>
          <w:tcPr>
            <w:tcW w:w="1244" w:type="dxa"/>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jc w:val="both"/>
              <w:rPr>
                <w:rFonts w:ascii="Times New Roman" w:hAnsi="Times New Roman"/>
                <w:sz w:val="24"/>
                <w:szCs w:val="24"/>
                <w:lang w:val="uk-UA"/>
              </w:rPr>
            </w:pPr>
            <w:r w:rsidRPr="002117FD">
              <w:rPr>
                <w:rFonts w:ascii="Times New Roman" w:hAnsi="Times New Roman"/>
                <w:sz w:val="24"/>
                <w:szCs w:val="24"/>
                <w:lang w:val="uk-UA"/>
              </w:rPr>
              <w:t>Будівництво АГЗП</w:t>
            </w:r>
          </w:p>
        </w:tc>
        <w:tc>
          <w:tcPr>
            <w:tcW w:w="1417" w:type="dxa"/>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color w:val="FF0000"/>
                <w:sz w:val="24"/>
                <w:szCs w:val="24"/>
                <w:lang w:val="en-US"/>
              </w:rPr>
            </w:pPr>
            <w:r w:rsidRPr="008B62B0">
              <w:rPr>
                <w:rFonts w:ascii="Times New Roman" w:hAnsi="Times New Roman"/>
                <w:sz w:val="24"/>
                <w:szCs w:val="24"/>
                <w:lang w:val="uk-UA"/>
              </w:rPr>
              <w:t>Будівництво АГЗП</w:t>
            </w:r>
          </w:p>
        </w:tc>
        <w:tc>
          <w:tcPr>
            <w:tcW w:w="1701" w:type="dxa"/>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КП «Тернопільелектротранс»</w:t>
            </w:r>
          </w:p>
        </w:tc>
        <w:tc>
          <w:tcPr>
            <w:tcW w:w="1418" w:type="dxa"/>
            <w:tcBorders>
              <w:top w:val="single" w:sz="4" w:space="0" w:color="auto"/>
              <w:left w:val="single" w:sz="4" w:space="0" w:color="auto"/>
              <w:bottom w:val="single" w:sz="4" w:space="0" w:color="auto"/>
              <w:right w:val="single" w:sz="4" w:space="0" w:color="auto"/>
            </w:tcBorders>
            <w:hideMark/>
          </w:tcPr>
          <w:p w:rsidR="00DA20B3" w:rsidRPr="008B62B0" w:rsidRDefault="00E264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r w:rsidR="00DA20B3" w:rsidRPr="008B62B0">
              <w:rPr>
                <w:rFonts w:ascii="Times New Roman" w:hAnsi="Times New Roman"/>
                <w:sz w:val="24"/>
                <w:szCs w:val="24"/>
                <w:lang w:val="uk-UA"/>
              </w:rPr>
              <w:t>юджет</w:t>
            </w:r>
          </w:p>
          <w:p w:rsidR="00E264B3" w:rsidRPr="008B62B0" w:rsidRDefault="00E264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8B62B0" w:rsidRDefault="000F1C9E" w:rsidP="00AF14A3">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1768,3</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0,00</w:t>
            </w:r>
          </w:p>
        </w:tc>
        <w:tc>
          <w:tcPr>
            <w:tcW w:w="1843"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700,0</w:t>
            </w:r>
          </w:p>
        </w:tc>
        <w:tc>
          <w:tcPr>
            <w:tcW w:w="1874" w:type="dxa"/>
            <w:tcBorders>
              <w:top w:val="single" w:sz="4" w:space="0" w:color="auto"/>
              <w:left w:val="single" w:sz="4" w:space="0" w:color="auto"/>
              <w:bottom w:val="single" w:sz="4" w:space="0" w:color="auto"/>
              <w:right w:val="single" w:sz="4" w:space="0" w:color="auto"/>
            </w:tcBorders>
            <w:noWrap/>
            <w:hideMark/>
          </w:tcPr>
          <w:p w:rsidR="00DE3827" w:rsidRPr="008B62B0" w:rsidRDefault="00DE3827"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 xml:space="preserve"> </w:t>
            </w:r>
            <w:r w:rsidR="00572DD3" w:rsidRPr="008B62B0">
              <w:rPr>
                <w:rFonts w:ascii="Times New Roman" w:hAnsi="Times New Roman"/>
                <w:sz w:val="24"/>
                <w:szCs w:val="24"/>
                <w:lang w:val="uk-UA"/>
              </w:rPr>
              <w:t>1068,3</w:t>
            </w:r>
          </w:p>
          <w:p w:rsidR="00AC50E2" w:rsidRPr="008B62B0" w:rsidRDefault="00AC50E2" w:rsidP="002009B0">
            <w:pPr>
              <w:pStyle w:val="a4"/>
              <w:shd w:val="clear" w:color="auto" w:fill="FFFFFF"/>
              <w:ind w:firstLine="7"/>
              <w:jc w:val="center"/>
              <w:rPr>
                <w:rFonts w:ascii="Times New Roman" w:hAnsi="Times New Roman"/>
                <w:sz w:val="24"/>
                <w:szCs w:val="24"/>
                <w:lang w:val="uk-UA"/>
              </w:rPr>
            </w:pPr>
          </w:p>
          <w:p w:rsidR="00572DD3" w:rsidRPr="008B62B0" w:rsidRDefault="00572DD3" w:rsidP="002D1C31">
            <w:pPr>
              <w:pStyle w:val="a4"/>
              <w:shd w:val="clear" w:color="auto" w:fill="FFFFFF"/>
              <w:ind w:firstLine="7"/>
              <w:jc w:val="center"/>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1 об’єкт</w:t>
            </w:r>
          </w:p>
        </w:tc>
      </w:tr>
      <w:tr w:rsidR="00DA20B3" w:rsidRPr="002117FD" w:rsidTr="00B118C5">
        <w:trPr>
          <w:trHeight w:val="3103"/>
        </w:trPr>
        <w:tc>
          <w:tcPr>
            <w:tcW w:w="568" w:type="dxa"/>
            <w:vMerge w:val="restart"/>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ind w:firstLine="34"/>
              <w:jc w:val="both"/>
              <w:rPr>
                <w:rFonts w:ascii="Times New Roman" w:hAnsi="Times New Roman"/>
                <w:sz w:val="24"/>
                <w:szCs w:val="24"/>
                <w:lang w:val="uk-UA"/>
              </w:rPr>
            </w:pPr>
            <w:r w:rsidRPr="002117FD">
              <w:rPr>
                <w:rFonts w:ascii="Times New Roman" w:hAnsi="Times New Roman"/>
                <w:sz w:val="24"/>
                <w:szCs w:val="24"/>
                <w:lang w:val="uk-UA"/>
              </w:rPr>
              <w:t>3</w:t>
            </w:r>
          </w:p>
        </w:tc>
        <w:tc>
          <w:tcPr>
            <w:tcW w:w="1244" w:type="dxa"/>
            <w:vMerge w:val="restart"/>
            <w:tcBorders>
              <w:top w:val="single" w:sz="4" w:space="0" w:color="auto"/>
              <w:left w:val="single" w:sz="4" w:space="0" w:color="auto"/>
              <w:bottom w:val="single" w:sz="4" w:space="0" w:color="auto"/>
              <w:right w:val="single" w:sz="4" w:space="0" w:color="auto"/>
            </w:tcBorders>
            <w:hideMark/>
          </w:tcPr>
          <w:p w:rsidR="00DA20B3" w:rsidRPr="00431269" w:rsidRDefault="00DA20B3" w:rsidP="00AF14A3">
            <w:pPr>
              <w:pStyle w:val="a4"/>
              <w:shd w:val="clear" w:color="auto" w:fill="FFFFFF"/>
              <w:jc w:val="both"/>
              <w:rPr>
                <w:rFonts w:ascii="Times New Roman" w:hAnsi="Times New Roman"/>
                <w:sz w:val="24"/>
                <w:szCs w:val="24"/>
                <w:lang w:val="uk-UA"/>
              </w:rPr>
            </w:pPr>
            <w:r w:rsidRPr="00431269">
              <w:rPr>
                <w:rFonts w:ascii="Times New Roman" w:hAnsi="Times New Roman"/>
                <w:sz w:val="24"/>
                <w:szCs w:val="24"/>
                <w:lang w:val="uk-UA"/>
              </w:rPr>
              <w:t>Розвиток мережі тролейбусних ліній:</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Реконструкція тролейбусних ліній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hideMark/>
          </w:tcPr>
          <w:p w:rsidR="00DA20B3" w:rsidRPr="008B62B0" w:rsidRDefault="00E264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r w:rsidR="00DA20B3" w:rsidRPr="008B62B0">
              <w:rPr>
                <w:rFonts w:ascii="Times New Roman" w:hAnsi="Times New Roman"/>
                <w:sz w:val="24"/>
                <w:szCs w:val="24"/>
                <w:lang w:val="uk-UA"/>
              </w:rPr>
              <w:t>юджет</w:t>
            </w:r>
          </w:p>
          <w:p w:rsidR="00E264B3" w:rsidRPr="008B62B0" w:rsidRDefault="00E264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8B62B0" w:rsidRDefault="000F1C9E" w:rsidP="00AF14A3">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9657,4</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6978,4</w:t>
            </w:r>
          </w:p>
        </w:tc>
        <w:tc>
          <w:tcPr>
            <w:tcW w:w="1843" w:type="dxa"/>
            <w:tcBorders>
              <w:top w:val="single" w:sz="4" w:space="0" w:color="auto"/>
              <w:left w:val="single" w:sz="4" w:space="0" w:color="auto"/>
              <w:bottom w:val="single" w:sz="4" w:space="0" w:color="auto"/>
              <w:right w:val="single" w:sz="4" w:space="0" w:color="auto"/>
            </w:tcBorders>
            <w:noWrap/>
            <w:hideMark/>
          </w:tcPr>
          <w:p w:rsidR="008945C0" w:rsidRPr="008B62B0" w:rsidRDefault="008945C0"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2200</w:t>
            </w:r>
          </w:p>
          <w:p w:rsidR="00906B01" w:rsidRPr="008B62B0" w:rsidRDefault="00906B01" w:rsidP="002009B0">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021233" w:rsidRPr="008B62B0" w:rsidRDefault="002D1C31" w:rsidP="00D83897">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479,0</w:t>
            </w:r>
          </w:p>
          <w:p w:rsidR="001205B8" w:rsidRPr="008B62B0" w:rsidRDefault="001205B8" w:rsidP="00D83897">
            <w:pPr>
              <w:pStyle w:val="a4"/>
              <w:shd w:val="clear" w:color="auto" w:fill="FFFFFF"/>
              <w:ind w:firstLine="7"/>
              <w:jc w:val="center"/>
              <w:rPr>
                <w:rFonts w:ascii="Times New Roman" w:hAnsi="Times New Roman"/>
                <w:sz w:val="24"/>
                <w:szCs w:val="24"/>
                <w:lang w:val="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rPr>
            </w:pPr>
            <w:r w:rsidRPr="008B62B0">
              <w:rPr>
                <w:rFonts w:ascii="Times New Roman" w:hAnsi="Times New Roman"/>
                <w:sz w:val="24"/>
                <w:szCs w:val="24"/>
              </w:rPr>
              <w:t>Придбання проводу, опор, ремонтні роботи/</w:t>
            </w:r>
            <w:r w:rsidRPr="008B62B0">
              <w:rPr>
                <w:rFonts w:ascii="Times New Roman" w:hAnsi="Times New Roman"/>
                <w:sz w:val="24"/>
                <w:szCs w:val="24"/>
              </w:rPr>
              <w:br/>
              <w:t>2018р-48опор та 15т. проводу;</w:t>
            </w:r>
            <w:r w:rsidRPr="008B62B0">
              <w:rPr>
                <w:rFonts w:ascii="Times New Roman" w:hAnsi="Times New Roman"/>
                <w:sz w:val="24"/>
                <w:szCs w:val="24"/>
              </w:rPr>
              <w:br/>
              <w:t>2019р-50опор та 15 т. проводу;</w:t>
            </w:r>
            <w:r w:rsidRPr="008B62B0">
              <w:rPr>
                <w:rFonts w:ascii="Times New Roman" w:hAnsi="Times New Roman"/>
                <w:sz w:val="24"/>
                <w:szCs w:val="24"/>
              </w:rPr>
              <w:br/>
              <w:t>2020р- 50 опор та 15 т проводу</w:t>
            </w:r>
            <w:r w:rsidRPr="008B62B0">
              <w:rPr>
                <w:rFonts w:ascii="Times New Roman" w:hAnsi="Times New Roman"/>
                <w:sz w:val="24"/>
                <w:szCs w:val="24"/>
              </w:rPr>
              <w:br/>
              <w:t xml:space="preserve">                                      </w:t>
            </w:r>
          </w:p>
        </w:tc>
      </w:tr>
      <w:tr w:rsidR="00DA20B3" w:rsidRPr="002117FD" w:rsidTr="00B118C5">
        <w:trPr>
          <w:trHeight w:val="315"/>
        </w:trPr>
        <w:tc>
          <w:tcPr>
            <w:tcW w:w="568" w:type="dxa"/>
            <w:vMerge/>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jc w:val="both"/>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Інші джерела</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AF14A3">
            <w:pPr>
              <w:pStyle w:val="a4"/>
              <w:shd w:val="clear" w:color="auto" w:fill="FFFFFF"/>
              <w:ind w:firstLine="7"/>
              <w:jc w:val="both"/>
              <w:rPr>
                <w:rFonts w:ascii="Times New Roman" w:hAnsi="Times New Roman"/>
                <w:sz w:val="24"/>
                <w:szCs w:val="24"/>
                <w:lang w:val="en-US"/>
              </w:rPr>
            </w:pPr>
            <w:r w:rsidRPr="008B62B0">
              <w:rPr>
                <w:rFonts w:ascii="Times New Roman" w:hAnsi="Times New Roman"/>
                <w:sz w:val="24"/>
                <w:szCs w:val="24"/>
                <w:lang w:val="en-US"/>
              </w:rPr>
              <w:t>0</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p>
        </w:tc>
        <w:tc>
          <w:tcPr>
            <w:tcW w:w="187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uk-UA"/>
              </w:rPr>
            </w:pP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en-US"/>
              </w:rPr>
            </w:pPr>
          </w:p>
        </w:tc>
      </w:tr>
      <w:tr w:rsidR="00DA20B3" w:rsidRPr="002117FD" w:rsidTr="00B118C5">
        <w:trPr>
          <w:trHeight w:val="630"/>
        </w:trPr>
        <w:tc>
          <w:tcPr>
            <w:tcW w:w="568" w:type="dxa"/>
            <w:vMerge/>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ind w:firstLine="34"/>
              <w:jc w:val="both"/>
              <w:rPr>
                <w:rFonts w:ascii="Times New Roman" w:hAnsi="Times New Roman"/>
                <w:sz w:val="24"/>
                <w:szCs w:val="24"/>
                <w:lang w:val="en-US"/>
              </w:rPr>
            </w:pPr>
          </w:p>
        </w:tc>
        <w:tc>
          <w:tcPr>
            <w:tcW w:w="1244" w:type="dxa"/>
            <w:vMerge/>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jc w:val="both"/>
              <w:rPr>
                <w:rFonts w:ascii="Times New Roman" w:hAnsi="Times New Roman"/>
                <w:sz w:val="24"/>
                <w:szCs w:val="24"/>
                <w:lang w:val="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rPr>
            </w:pPr>
            <w:r w:rsidRPr="008B62B0">
              <w:rPr>
                <w:rFonts w:ascii="Times New Roman" w:hAnsi="Times New Roman"/>
                <w:sz w:val="24"/>
                <w:szCs w:val="24"/>
              </w:rPr>
              <w:t>будівництво нових тролейбусних ліній до мікрорайонів міста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hideMark/>
          </w:tcPr>
          <w:p w:rsidR="00DA20B3" w:rsidRPr="008B62B0" w:rsidRDefault="00E264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r w:rsidR="00DA20B3" w:rsidRPr="008B62B0">
              <w:rPr>
                <w:rFonts w:ascii="Times New Roman" w:hAnsi="Times New Roman"/>
                <w:sz w:val="24"/>
                <w:szCs w:val="24"/>
                <w:lang w:val="en-US"/>
              </w:rPr>
              <w:t>юджет</w:t>
            </w:r>
          </w:p>
          <w:p w:rsidR="00E264B3" w:rsidRPr="008B62B0" w:rsidRDefault="00E264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381A63">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1</w:t>
            </w:r>
            <w:r w:rsidR="00381A63" w:rsidRPr="008B62B0">
              <w:rPr>
                <w:rFonts w:ascii="Times New Roman" w:hAnsi="Times New Roman"/>
                <w:sz w:val="24"/>
                <w:szCs w:val="24"/>
                <w:lang w:val="uk-UA"/>
              </w:rPr>
              <w:t>622</w:t>
            </w:r>
            <w:r w:rsidR="000B6DB2" w:rsidRPr="008B62B0">
              <w:rPr>
                <w:rFonts w:ascii="Times New Roman" w:hAnsi="Times New Roman"/>
                <w:sz w:val="24"/>
                <w:szCs w:val="24"/>
                <w:lang w:val="uk-UA"/>
              </w:rPr>
              <w:t>,</w:t>
            </w:r>
            <w:r w:rsidR="00381A63" w:rsidRPr="008B62B0">
              <w:rPr>
                <w:rFonts w:ascii="Times New Roman" w:hAnsi="Times New Roman"/>
                <w:sz w:val="24"/>
                <w:szCs w:val="24"/>
                <w:lang w:val="uk-UA"/>
              </w:rPr>
              <w:t>9</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 xml:space="preserve"> </w:t>
            </w:r>
          </w:p>
          <w:p w:rsidR="00906B01" w:rsidRPr="008B62B0" w:rsidRDefault="00906B01"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1622,9</w:t>
            </w:r>
          </w:p>
          <w:p w:rsidR="00906B01" w:rsidRPr="008B62B0" w:rsidRDefault="00906B01" w:rsidP="002009B0">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CE2879" w:rsidRPr="008B62B0" w:rsidRDefault="00CE2879" w:rsidP="002009B0">
            <w:pPr>
              <w:pStyle w:val="a4"/>
              <w:shd w:val="clear" w:color="auto" w:fill="FFFFFF"/>
              <w:ind w:firstLine="7"/>
              <w:jc w:val="center"/>
              <w:rPr>
                <w:rFonts w:ascii="Times New Roman" w:hAnsi="Times New Roman"/>
                <w:sz w:val="24"/>
                <w:szCs w:val="24"/>
                <w:lang w:val="uk-UA"/>
              </w:rPr>
            </w:pPr>
          </w:p>
          <w:p w:rsidR="00742F6B" w:rsidRPr="008B62B0" w:rsidRDefault="000B2A04"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r w:rsidR="00742F6B" w:rsidRPr="008B62B0">
              <w:rPr>
                <w:rFonts w:ascii="Times New Roman" w:hAnsi="Times New Roman"/>
                <w:sz w:val="24"/>
                <w:szCs w:val="24"/>
                <w:lang w:val="uk-UA"/>
              </w:rPr>
              <w:t xml:space="preserve"> </w:t>
            </w:r>
          </w:p>
          <w:p w:rsidR="00021233" w:rsidRPr="008B62B0" w:rsidRDefault="00021233" w:rsidP="002009B0">
            <w:pPr>
              <w:pStyle w:val="a4"/>
              <w:shd w:val="clear" w:color="auto" w:fill="FFFFFF"/>
              <w:ind w:firstLine="7"/>
              <w:jc w:val="center"/>
              <w:rPr>
                <w:rFonts w:ascii="Times New Roman" w:hAnsi="Times New Roman"/>
                <w:sz w:val="24"/>
                <w:szCs w:val="24"/>
                <w:lang w:val="uk-UA"/>
              </w:rPr>
            </w:pP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DA20B3" w:rsidRPr="008B62B0" w:rsidRDefault="00DA20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rPr>
              <w:t>2019р.-3,6км.</w:t>
            </w:r>
          </w:p>
          <w:p w:rsidR="00DA20B3" w:rsidRPr="008B62B0" w:rsidRDefault="00DA20B3" w:rsidP="00553D11">
            <w:pPr>
              <w:pStyle w:val="a4"/>
              <w:shd w:val="clear" w:color="auto" w:fill="FFFFFF"/>
              <w:jc w:val="both"/>
              <w:rPr>
                <w:rFonts w:ascii="Times New Roman" w:hAnsi="Times New Roman"/>
                <w:sz w:val="24"/>
                <w:szCs w:val="24"/>
                <w:lang w:val="uk-UA"/>
              </w:rPr>
            </w:pPr>
          </w:p>
        </w:tc>
      </w:tr>
      <w:tr w:rsidR="00DA20B3" w:rsidRPr="002117FD" w:rsidTr="00B118C5">
        <w:trPr>
          <w:trHeight w:val="315"/>
        </w:trPr>
        <w:tc>
          <w:tcPr>
            <w:tcW w:w="568" w:type="dxa"/>
            <w:vMerge/>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jc w:val="both"/>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Інші джерела</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AF14A3">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5000,0</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5000,0</w:t>
            </w:r>
          </w:p>
        </w:tc>
        <w:tc>
          <w:tcPr>
            <w:tcW w:w="187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en-US"/>
              </w:rPr>
            </w:pPr>
            <w:r w:rsidRPr="008B62B0">
              <w:rPr>
                <w:rFonts w:ascii="Times New Roman" w:hAnsi="Times New Roman"/>
                <w:sz w:val="24"/>
                <w:szCs w:val="24"/>
                <w:lang w:val="en-US"/>
              </w:rPr>
              <w:t>0</w:t>
            </w: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en-US"/>
              </w:rPr>
            </w:pPr>
          </w:p>
        </w:tc>
      </w:tr>
      <w:tr w:rsidR="00DA20B3" w:rsidRPr="002117FD" w:rsidTr="00B118C5">
        <w:trPr>
          <w:trHeight w:val="3480"/>
        </w:trPr>
        <w:tc>
          <w:tcPr>
            <w:tcW w:w="568" w:type="dxa"/>
            <w:vMerge w:val="restart"/>
            <w:tcBorders>
              <w:top w:val="single" w:sz="4" w:space="0" w:color="auto"/>
              <w:left w:val="single" w:sz="4" w:space="0" w:color="auto"/>
              <w:bottom w:val="single" w:sz="4" w:space="0" w:color="auto"/>
              <w:right w:val="single" w:sz="4" w:space="0" w:color="auto"/>
            </w:tcBorders>
            <w:noWrap/>
            <w:hideMark/>
          </w:tcPr>
          <w:p w:rsidR="00DA20B3" w:rsidRPr="002117FD" w:rsidRDefault="00DA20B3" w:rsidP="00AF14A3">
            <w:pPr>
              <w:pStyle w:val="a4"/>
              <w:shd w:val="clear" w:color="auto" w:fill="FFFFFF"/>
              <w:ind w:firstLine="34"/>
              <w:jc w:val="both"/>
              <w:rPr>
                <w:rFonts w:ascii="Times New Roman" w:hAnsi="Times New Roman"/>
                <w:sz w:val="24"/>
                <w:szCs w:val="24"/>
                <w:lang w:val="uk-UA"/>
              </w:rPr>
            </w:pPr>
            <w:r w:rsidRPr="002117FD">
              <w:rPr>
                <w:rFonts w:ascii="Times New Roman" w:hAnsi="Times New Roman"/>
                <w:sz w:val="24"/>
                <w:szCs w:val="24"/>
                <w:lang w:val="uk-UA"/>
              </w:rPr>
              <w:t>4</w:t>
            </w:r>
          </w:p>
        </w:tc>
        <w:tc>
          <w:tcPr>
            <w:tcW w:w="1244" w:type="dxa"/>
            <w:vMerge w:val="restart"/>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jc w:val="both"/>
              <w:rPr>
                <w:rFonts w:ascii="Times New Roman" w:hAnsi="Times New Roman"/>
                <w:sz w:val="24"/>
                <w:szCs w:val="24"/>
              </w:rPr>
            </w:pPr>
            <w:r w:rsidRPr="002117FD">
              <w:rPr>
                <w:rFonts w:ascii="Times New Roman" w:hAnsi="Times New Roman"/>
                <w:sz w:val="24"/>
                <w:szCs w:val="24"/>
              </w:rPr>
              <w:t>Оновлення основних фондів підприємства, підвищення якості технічного обслуговування  транспортних   засобів</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rPr>
            </w:pPr>
            <w:r w:rsidRPr="008B62B0">
              <w:rPr>
                <w:rFonts w:ascii="Times New Roman" w:hAnsi="Times New Roman"/>
                <w:sz w:val="24"/>
                <w:szCs w:val="24"/>
              </w:rPr>
              <w:t>Придбання спеціальних аварійних машин для ремонту та обслуговування контактної мережі</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hideMark/>
          </w:tcPr>
          <w:p w:rsidR="00DA20B3" w:rsidRPr="008B62B0" w:rsidRDefault="00E264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r w:rsidR="00DA20B3" w:rsidRPr="008B62B0">
              <w:rPr>
                <w:rFonts w:ascii="Times New Roman" w:hAnsi="Times New Roman"/>
                <w:sz w:val="24"/>
                <w:szCs w:val="24"/>
                <w:lang w:val="en-US"/>
              </w:rPr>
              <w:t>юджет</w:t>
            </w:r>
          </w:p>
          <w:p w:rsidR="00E264B3" w:rsidRPr="008B62B0" w:rsidRDefault="00E264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8B62B0" w:rsidRDefault="000B6DB2" w:rsidP="00EB1AD3">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5</w:t>
            </w:r>
            <w:r w:rsidR="00EB1AD3" w:rsidRPr="008B62B0">
              <w:rPr>
                <w:rFonts w:ascii="Times New Roman" w:hAnsi="Times New Roman"/>
                <w:sz w:val="24"/>
                <w:szCs w:val="24"/>
                <w:lang w:val="uk-UA"/>
              </w:rPr>
              <w:t>093,6</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3268,8</w:t>
            </w:r>
          </w:p>
        </w:tc>
        <w:tc>
          <w:tcPr>
            <w:tcW w:w="1843" w:type="dxa"/>
            <w:tcBorders>
              <w:top w:val="single" w:sz="4" w:space="0" w:color="auto"/>
              <w:left w:val="single" w:sz="4" w:space="0" w:color="auto"/>
              <w:bottom w:val="single" w:sz="4" w:space="0" w:color="auto"/>
              <w:right w:val="single" w:sz="4" w:space="0" w:color="auto"/>
            </w:tcBorders>
            <w:noWrap/>
            <w:hideMark/>
          </w:tcPr>
          <w:p w:rsidR="00906B01" w:rsidRPr="008B62B0" w:rsidRDefault="00906B01"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p>
          <w:p w:rsidR="00906B01" w:rsidRPr="008B62B0" w:rsidRDefault="00906B01" w:rsidP="002009B0">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B611DE" w:rsidRPr="008B62B0" w:rsidRDefault="00B611DE"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1824,8</w:t>
            </w:r>
          </w:p>
          <w:p w:rsidR="000B2A04" w:rsidRPr="008B62B0" w:rsidRDefault="000B2A04" w:rsidP="002009B0">
            <w:pPr>
              <w:pStyle w:val="a4"/>
              <w:shd w:val="clear" w:color="auto" w:fill="FFFFFF"/>
              <w:ind w:firstLine="7"/>
              <w:jc w:val="center"/>
              <w:rPr>
                <w:rFonts w:ascii="Times New Roman" w:hAnsi="Times New Roman"/>
                <w:sz w:val="24"/>
                <w:szCs w:val="24"/>
                <w:lang w:val="uk-UA"/>
              </w:rPr>
            </w:pPr>
          </w:p>
          <w:p w:rsidR="00021233" w:rsidRPr="008B62B0" w:rsidRDefault="00021233" w:rsidP="002009B0">
            <w:pPr>
              <w:pStyle w:val="a4"/>
              <w:shd w:val="clear" w:color="auto" w:fill="FFFFFF"/>
              <w:ind w:firstLine="7"/>
              <w:jc w:val="center"/>
              <w:rPr>
                <w:rFonts w:ascii="Times New Roman" w:hAnsi="Times New Roman"/>
                <w:sz w:val="24"/>
                <w:szCs w:val="24"/>
                <w:lang w:val="uk-UA"/>
              </w:rPr>
            </w:pP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DA20B3" w:rsidRPr="008B62B0" w:rsidRDefault="00DA20B3"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2 одиниці</w:t>
            </w:r>
          </w:p>
        </w:tc>
      </w:tr>
      <w:tr w:rsidR="00DA20B3" w:rsidRPr="002117FD" w:rsidTr="00B118C5">
        <w:trPr>
          <w:trHeight w:val="315"/>
        </w:trPr>
        <w:tc>
          <w:tcPr>
            <w:tcW w:w="568" w:type="dxa"/>
            <w:vMerge/>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ind w:firstLine="34"/>
              <w:jc w:val="both"/>
              <w:rPr>
                <w:rFonts w:ascii="Times New Roman" w:hAnsi="Times New Roman"/>
                <w:sz w:val="24"/>
                <w:szCs w:val="24"/>
                <w:lang w:val="en-US"/>
              </w:rPr>
            </w:pPr>
          </w:p>
        </w:tc>
        <w:tc>
          <w:tcPr>
            <w:tcW w:w="1244" w:type="dxa"/>
            <w:vMerge/>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jc w:val="both"/>
              <w:rPr>
                <w:rFonts w:ascii="Times New Roman" w:hAnsi="Times New Roman"/>
                <w:sz w:val="24"/>
                <w:szCs w:val="24"/>
                <w:lang w:val="en-US"/>
              </w:rPr>
            </w:pPr>
          </w:p>
        </w:tc>
        <w:tc>
          <w:tcPr>
            <w:tcW w:w="1417" w:type="dxa"/>
            <w:vMerge/>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en-US"/>
              </w:rPr>
            </w:pP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Інші джерела</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AF14A3">
            <w:pPr>
              <w:pStyle w:val="a4"/>
              <w:shd w:val="clear" w:color="auto" w:fill="FFFFFF"/>
              <w:ind w:firstLine="7"/>
              <w:jc w:val="both"/>
              <w:rPr>
                <w:rFonts w:ascii="Times New Roman" w:hAnsi="Times New Roman"/>
                <w:sz w:val="24"/>
                <w:szCs w:val="24"/>
                <w:lang w:val="en-US"/>
              </w:rPr>
            </w:pPr>
            <w:r w:rsidRPr="008B62B0">
              <w:rPr>
                <w:rFonts w:ascii="Times New Roman" w:hAnsi="Times New Roman"/>
                <w:sz w:val="24"/>
                <w:szCs w:val="24"/>
                <w:lang w:val="en-US"/>
              </w:rPr>
              <w:t>0</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en-US"/>
              </w:rPr>
            </w:pPr>
          </w:p>
        </w:tc>
        <w:tc>
          <w:tcPr>
            <w:tcW w:w="187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en-US"/>
              </w:rPr>
            </w:pPr>
            <w:r w:rsidRPr="008B62B0">
              <w:rPr>
                <w:rFonts w:ascii="Times New Roman" w:hAnsi="Times New Roman"/>
                <w:sz w:val="24"/>
                <w:szCs w:val="24"/>
                <w:lang w:val="en-US"/>
              </w:rPr>
              <w:t>0</w:t>
            </w: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en-US"/>
              </w:rPr>
            </w:pPr>
          </w:p>
        </w:tc>
      </w:tr>
      <w:tr w:rsidR="00DA20B3" w:rsidRPr="002117FD" w:rsidTr="00B118C5">
        <w:trPr>
          <w:trHeight w:val="1200"/>
        </w:trPr>
        <w:tc>
          <w:tcPr>
            <w:tcW w:w="568" w:type="dxa"/>
            <w:vMerge/>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ind w:firstLine="34"/>
              <w:jc w:val="both"/>
              <w:rPr>
                <w:rFonts w:ascii="Times New Roman" w:hAnsi="Times New Roman"/>
                <w:sz w:val="24"/>
                <w:szCs w:val="24"/>
                <w:lang w:val="en-US"/>
              </w:rPr>
            </w:pPr>
          </w:p>
        </w:tc>
        <w:tc>
          <w:tcPr>
            <w:tcW w:w="1244" w:type="dxa"/>
            <w:vMerge/>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jc w:val="both"/>
              <w:rPr>
                <w:rFonts w:ascii="Times New Roman" w:hAnsi="Times New Roman"/>
                <w:sz w:val="24"/>
                <w:szCs w:val="24"/>
                <w:lang w:val="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Капітальний ремонт рухомого складу</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hideMark/>
          </w:tcPr>
          <w:p w:rsidR="00DA20B3" w:rsidRPr="008B62B0" w:rsidRDefault="00E264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r w:rsidR="00DA20B3" w:rsidRPr="008B62B0">
              <w:rPr>
                <w:rFonts w:ascii="Times New Roman" w:hAnsi="Times New Roman"/>
                <w:sz w:val="24"/>
                <w:szCs w:val="24"/>
                <w:lang w:val="en-US"/>
              </w:rPr>
              <w:t>юджет</w:t>
            </w:r>
          </w:p>
          <w:p w:rsidR="00E264B3" w:rsidRPr="008B62B0" w:rsidRDefault="00E264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8B62B0" w:rsidRDefault="00EB1AD3" w:rsidP="00AF14A3">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5878,7</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3878,7</w:t>
            </w:r>
          </w:p>
        </w:tc>
        <w:tc>
          <w:tcPr>
            <w:tcW w:w="1843" w:type="dxa"/>
            <w:tcBorders>
              <w:top w:val="single" w:sz="4" w:space="0" w:color="auto"/>
              <w:left w:val="single" w:sz="4" w:space="0" w:color="auto"/>
              <w:bottom w:val="single" w:sz="4" w:space="0" w:color="auto"/>
              <w:right w:val="single" w:sz="4" w:space="0" w:color="auto"/>
            </w:tcBorders>
            <w:noWrap/>
            <w:hideMark/>
          </w:tcPr>
          <w:p w:rsidR="00906B01" w:rsidRPr="008B62B0" w:rsidRDefault="00906B01"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500</w:t>
            </w:r>
          </w:p>
          <w:p w:rsidR="00906B01" w:rsidRPr="008B62B0" w:rsidRDefault="00906B01" w:rsidP="002009B0">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D07432" w:rsidRPr="008B62B0" w:rsidRDefault="00D07432"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rPr>
              <w:t>1500</w:t>
            </w:r>
          </w:p>
          <w:p w:rsidR="000B2A04" w:rsidRPr="008B62B0" w:rsidRDefault="000B2A04" w:rsidP="002009B0">
            <w:pPr>
              <w:pStyle w:val="a4"/>
              <w:shd w:val="clear" w:color="auto" w:fill="FFFFFF"/>
              <w:ind w:firstLine="7"/>
              <w:jc w:val="center"/>
              <w:rPr>
                <w:rFonts w:ascii="Times New Roman" w:hAnsi="Times New Roman"/>
                <w:sz w:val="24"/>
                <w:szCs w:val="24"/>
                <w:lang w:val="uk-UA"/>
              </w:rPr>
            </w:pPr>
          </w:p>
          <w:p w:rsidR="00021233" w:rsidRPr="008B62B0" w:rsidRDefault="00021233" w:rsidP="002009B0">
            <w:pPr>
              <w:pStyle w:val="a4"/>
              <w:shd w:val="clear" w:color="auto" w:fill="FFFFFF"/>
              <w:ind w:firstLine="7"/>
              <w:jc w:val="center"/>
              <w:rPr>
                <w:rFonts w:ascii="Times New Roman" w:hAnsi="Times New Roman"/>
                <w:sz w:val="24"/>
                <w:szCs w:val="24"/>
                <w:lang w:val="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en-US"/>
              </w:rPr>
              <w:t>18 одиниць</w:t>
            </w:r>
          </w:p>
          <w:p w:rsidR="00DA20B3" w:rsidRPr="008B62B0" w:rsidRDefault="00DA20B3" w:rsidP="00AF14A3">
            <w:pPr>
              <w:pStyle w:val="a4"/>
              <w:shd w:val="clear" w:color="auto" w:fill="FFFFFF"/>
              <w:jc w:val="both"/>
              <w:rPr>
                <w:rFonts w:ascii="Times New Roman" w:hAnsi="Times New Roman"/>
                <w:sz w:val="24"/>
                <w:szCs w:val="24"/>
                <w:lang w:val="uk-UA"/>
              </w:rPr>
            </w:pPr>
          </w:p>
          <w:p w:rsidR="00DA20B3" w:rsidRPr="008B62B0" w:rsidRDefault="00DA20B3" w:rsidP="00AF14A3">
            <w:pPr>
              <w:pStyle w:val="a4"/>
              <w:shd w:val="clear" w:color="auto" w:fill="FFFFFF"/>
              <w:jc w:val="both"/>
              <w:rPr>
                <w:rFonts w:ascii="Times New Roman" w:hAnsi="Times New Roman"/>
                <w:sz w:val="24"/>
                <w:szCs w:val="24"/>
                <w:lang w:val="uk-UA"/>
              </w:rPr>
            </w:pPr>
          </w:p>
        </w:tc>
      </w:tr>
      <w:tr w:rsidR="00DA20B3" w:rsidRPr="002117FD" w:rsidTr="00B118C5">
        <w:trPr>
          <w:trHeight w:val="315"/>
        </w:trPr>
        <w:tc>
          <w:tcPr>
            <w:tcW w:w="568" w:type="dxa"/>
            <w:vMerge/>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jc w:val="both"/>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AF14A3">
            <w:pPr>
              <w:pStyle w:val="a4"/>
              <w:shd w:val="clear" w:color="auto" w:fill="FFFFFF"/>
              <w:jc w:val="both"/>
              <w:rPr>
                <w:rFonts w:ascii="Times New Roman" w:hAnsi="Times New Roman"/>
                <w:sz w:val="24"/>
                <w:szCs w:val="24"/>
              </w:rPr>
            </w:pPr>
            <w:r w:rsidRPr="008B62B0">
              <w:rPr>
                <w:rFonts w:ascii="Times New Roman" w:hAnsi="Times New Roman"/>
                <w:sz w:val="24"/>
                <w:szCs w:val="24"/>
              </w:rPr>
              <w:t>Інші джерела</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AF14A3">
            <w:pPr>
              <w:pStyle w:val="a4"/>
              <w:shd w:val="clear" w:color="auto" w:fill="FFFFFF"/>
              <w:ind w:firstLine="7"/>
              <w:jc w:val="both"/>
              <w:rPr>
                <w:rFonts w:ascii="Times New Roman" w:hAnsi="Times New Roman"/>
                <w:sz w:val="24"/>
                <w:szCs w:val="24"/>
              </w:rPr>
            </w:pPr>
            <w:r w:rsidRPr="008B62B0">
              <w:rPr>
                <w:rFonts w:ascii="Times New Roman" w:hAnsi="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rPr>
            </w:pPr>
          </w:p>
        </w:tc>
        <w:tc>
          <w:tcPr>
            <w:tcW w:w="187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rPr>
            </w:pPr>
            <w:r w:rsidRPr="008B62B0">
              <w:rPr>
                <w:rFonts w:ascii="Times New Roman" w:hAnsi="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rPr>
            </w:pPr>
          </w:p>
        </w:tc>
      </w:tr>
      <w:tr w:rsidR="00DA20B3" w:rsidRPr="002117FD" w:rsidTr="00B118C5">
        <w:trPr>
          <w:trHeight w:val="630"/>
        </w:trPr>
        <w:tc>
          <w:tcPr>
            <w:tcW w:w="568" w:type="dxa"/>
            <w:vMerge/>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jc w:val="both"/>
              <w:rPr>
                <w:rFonts w:ascii="Times New Roman" w:hAnsi="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rPr>
            </w:pPr>
            <w:r w:rsidRPr="008B62B0">
              <w:rPr>
                <w:rFonts w:ascii="Times New Roman" w:hAnsi="Times New Roman"/>
                <w:sz w:val="24"/>
                <w:szCs w:val="24"/>
              </w:rPr>
              <w:t>Будівництво очисних споруд від миття тролейбусів із системою зворотнього водопостачання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rPr>
              <w:t>КП «Те</w:t>
            </w:r>
            <w:r w:rsidRPr="008B62B0">
              <w:rPr>
                <w:rFonts w:ascii="Times New Roman" w:hAnsi="Times New Roman"/>
                <w:sz w:val="24"/>
                <w:szCs w:val="24"/>
                <w:lang w:val="en-US"/>
              </w:rPr>
              <w:t xml:space="preserve">рнопільелектротранс» </w:t>
            </w:r>
          </w:p>
        </w:tc>
        <w:tc>
          <w:tcPr>
            <w:tcW w:w="1418" w:type="dxa"/>
            <w:tcBorders>
              <w:top w:val="single" w:sz="4" w:space="0" w:color="auto"/>
              <w:left w:val="single" w:sz="4" w:space="0" w:color="auto"/>
              <w:bottom w:val="single" w:sz="4" w:space="0" w:color="auto"/>
              <w:right w:val="single" w:sz="4" w:space="0" w:color="auto"/>
            </w:tcBorders>
            <w:hideMark/>
          </w:tcPr>
          <w:p w:rsidR="00DA20B3" w:rsidRPr="008B62B0" w:rsidRDefault="00E264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r w:rsidR="00DA20B3" w:rsidRPr="008B62B0">
              <w:rPr>
                <w:rFonts w:ascii="Times New Roman" w:hAnsi="Times New Roman"/>
                <w:sz w:val="24"/>
                <w:szCs w:val="24"/>
                <w:lang w:val="en-US"/>
              </w:rPr>
              <w:t>юджет</w:t>
            </w:r>
          </w:p>
          <w:p w:rsidR="00E264B3" w:rsidRPr="008B62B0" w:rsidRDefault="00E264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8B62B0" w:rsidRDefault="00AF50C5" w:rsidP="00AF14A3">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5240</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2120</w:t>
            </w:r>
          </w:p>
        </w:tc>
        <w:tc>
          <w:tcPr>
            <w:tcW w:w="1843" w:type="dxa"/>
            <w:tcBorders>
              <w:top w:val="single" w:sz="4" w:space="0" w:color="auto"/>
              <w:left w:val="single" w:sz="4" w:space="0" w:color="auto"/>
              <w:bottom w:val="single" w:sz="4" w:space="0" w:color="auto"/>
              <w:right w:val="single" w:sz="4" w:space="0" w:color="auto"/>
            </w:tcBorders>
            <w:noWrap/>
            <w:hideMark/>
          </w:tcPr>
          <w:p w:rsidR="00906B01" w:rsidRPr="008B62B0" w:rsidRDefault="00906B01"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p>
          <w:p w:rsidR="00906B01" w:rsidRPr="008B62B0" w:rsidRDefault="00906B01" w:rsidP="002009B0">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021233" w:rsidRPr="008B62B0" w:rsidRDefault="00021233"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 xml:space="preserve"> 3120,0</w:t>
            </w:r>
          </w:p>
          <w:p w:rsidR="000B2A04" w:rsidRPr="008B62B0" w:rsidRDefault="000B2A04" w:rsidP="002009B0">
            <w:pPr>
              <w:pStyle w:val="a4"/>
              <w:shd w:val="clear" w:color="auto" w:fill="FFFFFF"/>
              <w:ind w:firstLine="7"/>
              <w:jc w:val="center"/>
              <w:rPr>
                <w:rFonts w:ascii="Times New Roman" w:hAnsi="Times New Roman"/>
                <w:sz w:val="24"/>
                <w:szCs w:val="24"/>
                <w:lang w:val="uk-UA"/>
              </w:rPr>
            </w:pPr>
          </w:p>
          <w:p w:rsidR="00021233" w:rsidRPr="008B62B0" w:rsidRDefault="00021233" w:rsidP="002009B0">
            <w:pPr>
              <w:pStyle w:val="a4"/>
              <w:shd w:val="clear" w:color="auto" w:fill="FFFFFF"/>
              <w:ind w:firstLine="7"/>
              <w:jc w:val="center"/>
              <w:rPr>
                <w:rFonts w:ascii="Times New Roman" w:hAnsi="Times New Roman"/>
                <w:sz w:val="24"/>
                <w:szCs w:val="24"/>
                <w:lang w:val="uk-UA"/>
              </w:rPr>
            </w:pP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DA20B3" w:rsidRPr="008B62B0" w:rsidRDefault="00DA20B3"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1 об’єкт</w:t>
            </w:r>
          </w:p>
        </w:tc>
      </w:tr>
      <w:tr w:rsidR="00DA20B3" w:rsidRPr="002117FD" w:rsidTr="00B118C5">
        <w:trPr>
          <w:trHeight w:val="2025"/>
        </w:trPr>
        <w:tc>
          <w:tcPr>
            <w:tcW w:w="568" w:type="dxa"/>
            <w:vMerge/>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ind w:firstLine="34"/>
              <w:jc w:val="both"/>
              <w:rPr>
                <w:rFonts w:ascii="Times New Roman" w:hAnsi="Times New Roman"/>
                <w:sz w:val="24"/>
                <w:szCs w:val="24"/>
                <w:lang w:val="en-US"/>
              </w:rPr>
            </w:pPr>
          </w:p>
        </w:tc>
        <w:tc>
          <w:tcPr>
            <w:tcW w:w="1244" w:type="dxa"/>
            <w:vMerge/>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jc w:val="both"/>
              <w:rPr>
                <w:rFonts w:ascii="Times New Roman" w:hAnsi="Times New Roman"/>
                <w:sz w:val="24"/>
                <w:szCs w:val="24"/>
                <w:lang w:val="en-US"/>
              </w:rPr>
            </w:pPr>
          </w:p>
        </w:tc>
        <w:tc>
          <w:tcPr>
            <w:tcW w:w="1417" w:type="dxa"/>
            <w:vMerge/>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en-US"/>
              </w:rPr>
            </w:pP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Інші джерела</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AF14A3">
            <w:pPr>
              <w:pStyle w:val="a4"/>
              <w:shd w:val="clear" w:color="auto" w:fill="FFFFFF"/>
              <w:ind w:firstLine="7"/>
              <w:jc w:val="both"/>
              <w:rPr>
                <w:rFonts w:ascii="Times New Roman" w:hAnsi="Times New Roman"/>
                <w:sz w:val="24"/>
                <w:szCs w:val="24"/>
                <w:lang w:val="en-US"/>
              </w:rPr>
            </w:pPr>
            <w:r w:rsidRPr="008B62B0">
              <w:rPr>
                <w:rFonts w:ascii="Times New Roman" w:hAnsi="Times New Roman"/>
                <w:sz w:val="24"/>
                <w:szCs w:val="24"/>
                <w:lang w:val="en-US"/>
              </w:rPr>
              <w:t>0</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en-US"/>
              </w:rPr>
            </w:pPr>
          </w:p>
        </w:tc>
        <w:tc>
          <w:tcPr>
            <w:tcW w:w="187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en-US"/>
              </w:rPr>
            </w:pPr>
            <w:r w:rsidRPr="008B62B0">
              <w:rPr>
                <w:rFonts w:ascii="Times New Roman" w:hAnsi="Times New Roman"/>
                <w:sz w:val="24"/>
                <w:szCs w:val="24"/>
                <w:lang w:val="en-US"/>
              </w:rPr>
              <w:t>0</w:t>
            </w: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en-US"/>
              </w:rPr>
            </w:pPr>
          </w:p>
        </w:tc>
      </w:tr>
      <w:tr w:rsidR="00DA20B3" w:rsidRPr="002117FD" w:rsidTr="00B118C5">
        <w:trPr>
          <w:trHeight w:val="630"/>
        </w:trPr>
        <w:tc>
          <w:tcPr>
            <w:tcW w:w="568" w:type="dxa"/>
            <w:vMerge/>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ind w:firstLine="34"/>
              <w:jc w:val="both"/>
              <w:rPr>
                <w:rFonts w:ascii="Times New Roman" w:hAnsi="Times New Roman"/>
                <w:sz w:val="24"/>
                <w:szCs w:val="24"/>
                <w:lang w:val="en-US"/>
              </w:rPr>
            </w:pPr>
          </w:p>
        </w:tc>
        <w:tc>
          <w:tcPr>
            <w:tcW w:w="1244" w:type="dxa"/>
            <w:vMerge/>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jc w:val="both"/>
              <w:rPr>
                <w:rFonts w:ascii="Times New Roman" w:hAnsi="Times New Roman"/>
                <w:sz w:val="24"/>
                <w:szCs w:val="24"/>
                <w:lang w:val="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rPr>
            </w:pPr>
            <w:r w:rsidRPr="008B62B0">
              <w:rPr>
                <w:rFonts w:ascii="Times New Roman" w:hAnsi="Times New Roman"/>
                <w:sz w:val="24"/>
                <w:szCs w:val="24"/>
              </w:rPr>
              <w:t>Ремонт покрівлі на тягових підстанціях, збільшення потужності</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hideMark/>
          </w:tcPr>
          <w:p w:rsidR="00DA20B3" w:rsidRPr="008B62B0" w:rsidRDefault="00E264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r w:rsidR="00DA20B3" w:rsidRPr="008B62B0">
              <w:rPr>
                <w:rFonts w:ascii="Times New Roman" w:hAnsi="Times New Roman"/>
                <w:sz w:val="24"/>
                <w:szCs w:val="24"/>
                <w:lang w:val="en-US"/>
              </w:rPr>
              <w:t>юджет</w:t>
            </w:r>
          </w:p>
          <w:p w:rsidR="00E264B3" w:rsidRPr="008B62B0" w:rsidRDefault="00E264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AF14A3">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en-US"/>
              </w:rPr>
              <w:t>1</w:t>
            </w:r>
            <w:r w:rsidRPr="008B62B0">
              <w:rPr>
                <w:rFonts w:ascii="Times New Roman" w:hAnsi="Times New Roman"/>
                <w:sz w:val="24"/>
                <w:szCs w:val="24"/>
                <w:lang w:val="uk-UA"/>
              </w:rPr>
              <w:t>320</w:t>
            </w:r>
            <w:r w:rsidRPr="008B62B0">
              <w:rPr>
                <w:rFonts w:ascii="Times New Roman" w:hAnsi="Times New Roman"/>
                <w:sz w:val="24"/>
                <w:szCs w:val="24"/>
                <w:lang w:val="en-US"/>
              </w:rPr>
              <w:t>,</w:t>
            </w:r>
            <w:r w:rsidRPr="008B62B0">
              <w:rPr>
                <w:rFonts w:ascii="Times New Roman" w:hAnsi="Times New Roman"/>
                <w:sz w:val="24"/>
                <w:szCs w:val="24"/>
                <w:lang w:val="uk-UA"/>
              </w:rPr>
              <w:t>0</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1320,0</w:t>
            </w:r>
          </w:p>
        </w:tc>
        <w:tc>
          <w:tcPr>
            <w:tcW w:w="1843"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p>
        </w:tc>
        <w:tc>
          <w:tcPr>
            <w:tcW w:w="187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en-US"/>
              </w:rPr>
            </w:pPr>
            <w:r w:rsidRPr="008B62B0">
              <w:rPr>
                <w:rFonts w:ascii="Times New Roman" w:hAnsi="Times New Roman"/>
                <w:sz w:val="24"/>
                <w:szCs w:val="24"/>
                <w:lang w:val="en-US"/>
              </w:rPr>
              <w:t>0</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rPr>
              <w:t>780м.кабеля, допоміжні матеріали та ремонтні роботи</w:t>
            </w:r>
          </w:p>
          <w:p w:rsidR="00DA20B3" w:rsidRPr="008B62B0" w:rsidRDefault="00DA20B3" w:rsidP="00AF14A3">
            <w:pPr>
              <w:pStyle w:val="a4"/>
              <w:shd w:val="clear" w:color="auto" w:fill="FFFFFF"/>
              <w:jc w:val="both"/>
              <w:rPr>
                <w:rFonts w:ascii="Times New Roman" w:hAnsi="Times New Roman"/>
                <w:sz w:val="24"/>
                <w:szCs w:val="24"/>
                <w:lang w:val="uk-UA"/>
              </w:rPr>
            </w:pPr>
          </w:p>
        </w:tc>
      </w:tr>
      <w:tr w:rsidR="00DA20B3" w:rsidRPr="002117FD" w:rsidTr="00B118C5">
        <w:trPr>
          <w:trHeight w:val="1425"/>
        </w:trPr>
        <w:tc>
          <w:tcPr>
            <w:tcW w:w="568" w:type="dxa"/>
            <w:vMerge/>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jc w:val="both"/>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Інші джерела</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AF14A3">
            <w:pPr>
              <w:pStyle w:val="a4"/>
              <w:shd w:val="clear" w:color="auto" w:fill="FFFFFF"/>
              <w:ind w:firstLine="7"/>
              <w:jc w:val="both"/>
              <w:rPr>
                <w:rFonts w:ascii="Times New Roman" w:hAnsi="Times New Roman"/>
                <w:sz w:val="24"/>
                <w:szCs w:val="24"/>
                <w:lang w:val="en-US"/>
              </w:rPr>
            </w:pPr>
            <w:r w:rsidRPr="008B62B0">
              <w:rPr>
                <w:rFonts w:ascii="Times New Roman" w:hAnsi="Times New Roman"/>
                <w:sz w:val="24"/>
                <w:szCs w:val="24"/>
                <w:lang w:val="en-US"/>
              </w:rPr>
              <w:t>0</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en-US"/>
              </w:rPr>
            </w:pPr>
          </w:p>
        </w:tc>
        <w:tc>
          <w:tcPr>
            <w:tcW w:w="187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en-US"/>
              </w:rPr>
            </w:pP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en-US"/>
              </w:rPr>
            </w:pPr>
          </w:p>
        </w:tc>
      </w:tr>
      <w:tr w:rsidR="00DA20B3" w:rsidRPr="002117FD" w:rsidTr="00B118C5">
        <w:trPr>
          <w:trHeight w:val="3600"/>
        </w:trPr>
        <w:tc>
          <w:tcPr>
            <w:tcW w:w="568" w:type="dxa"/>
            <w:vMerge w:val="restart"/>
            <w:tcBorders>
              <w:top w:val="single" w:sz="4" w:space="0" w:color="auto"/>
              <w:left w:val="single" w:sz="4" w:space="0" w:color="auto"/>
              <w:bottom w:val="single" w:sz="4" w:space="0" w:color="auto"/>
              <w:right w:val="single" w:sz="4" w:space="0" w:color="auto"/>
            </w:tcBorders>
            <w:noWrap/>
            <w:hideMark/>
          </w:tcPr>
          <w:p w:rsidR="00DA20B3" w:rsidRPr="002117FD" w:rsidRDefault="00DA20B3" w:rsidP="00AF14A3">
            <w:pPr>
              <w:pStyle w:val="a4"/>
              <w:shd w:val="clear" w:color="auto" w:fill="FFFFFF"/>
              <w:ind w:firstLine="34"/>
              <w:jc w:val="both"/>
              <w:rPr>
                <w:rFonts w:ascii="Times New Roman" w:hAnsi="Times New Roman"/>
                <w:sz w:val="24"/>
                <w:szCs w:val="24"/>
                <w:lang w:val="uk-UA"/>
              </w:rPr>
            </w:pPr>
            <w:r w:rsidRPr="002117FD">
              <w:rPr>
                <w:rFonts w:ascii="Times New Roman" w:hAnsi="Times New Roman"/>
                <w:sz w:val="24"/>
                <w:szCs w:val="24"/>
                <w:lang w:val="uk-UA"/>
              </w:rPr>
              <w:t>5</w:t>
            </w:r>
          </w:p>
        </w:tc>
        <w:tc>
          <w:tcPr>
            <w:tcW w:w="1244" w:type="dxa"/>
            <w:vMerge w:val="restart"/>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jc w:val="both"/>
              <w:rPr>
                <w:rFonts w:ascii="Times New Roman" w:hAnsi="Times New Roman"/>
                <w:sz w:val="24"/>
                <w:szCs w:val="24"/>
              </w:rPr>
            </w:pPr>
            <w:r w:rsidRPr="002117FD">
              <w:rPr>
                <w:rFonts w:ascii="Times New Roman" w:hAnsi="Times New Roman"/>
                <w:sz w:val="24"/>
                <w:szCs w:val="24"/>
              </w:rPr>
              <w:t>Розвиток та  покращення роботи комунального підприємства.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rPr>
            </w:pPr>
            <w:r w:rsidRPr="008B62B0">
              <w:rPr>
                <w:rFonts w:ascii="Times New Roman" w:hAnsi="Times New Roman"/>
                <w:sz w:val="24"/>
                <w:szCs w:val="24"/>
              </w:rPr>
              <w:t>Модернізація системи диспетчеризації та телекерування тягових підстанцій, дообладнання (доукомплектація) системи сповіщення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hideMark/>
          </w:tcPr>
          <w:p w:rsidR="00DA20B3" w:rsidRPr="008B62B0" w:rsidRDefault="00E264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r w:rsidR="00DA20B3" w:rsidRPr="008B62B0">
              <w:rPr>
                <w:rFonts w:ascii="Times New Roman" w:hAnsi="Times New Roman"/>
                <w:sz w:val="24"/>
                <w:szCs w:val="24"/>
                <w:lang w:val="en-US"/>
              </w:rPr>
              <w:t>юджет</w:t>
            </w:r>
          </w:p>
          <w:p w:rsidR="00E264B3" w:rsidRPr="008B62B0" w:rsidRDefault="00E264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8B62B0" w:rsidRDefault="00AF50C5" w:rsidP="00AF14A3">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5541,43</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435</w:t>
            </w:r>
          </w:p>
        </w:tc>
        <w:tc>
          <w:tcPr>
            <w:tcW w:w="1843" w:type="dxa"/>
            <w:tcBorders>
              <w:top w:val="single" w:sz="4" w:space="0" w:color="auto"/>
              <w:left w:val="single" w:sz="4" w:space="0" w:color="auto"/>
              <w:bottom w:val="single" w:sz="4" w:space="0" w:color="auto"/>
              <w:right w:val="single" w:sz="4" w:space="0" w:color="auto"/>
            </w:tcBorders>
            <w:noWrap/>
            <w:hideMark/>
          </w:tcPr>
          <w:p w:rsidR="008945C0" w:rsidRPr="008B62B0" w:rsidRDefault="008945C0"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860,3</w:t>
            </w:r>
          </w:p>
          <w:p w:rsidR="001355EF" w:rsidRPr="008B62B0" w:rsidRDefault="001355EF" w:rsidP="002009B0">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B611DE" w:rsidRPr="008B62B0" w:rsidRDefault="00B611DE"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4246,13</w:t>
            </w:r>
          </w:p>
          <w:p w:rsidR="000B2A04" w:rsidRPr="008B62B0" w:rsidRDefault="000B2A04" w:rsidP="002009B0">
            <w:pPr>
              <w:pStyle w:val="a4"/>
              <w:shd w:val="clear" w:color="auto" w:fill="FFFFFF"/>
              <w:ind w:firstLine="7"/>
              <w:jc w:val="center"/>
              <w:rPr>
                <w:rFonts w:ascii="Times New Roman" w:hAnsi="Times New Roman"/>
                <w:sz w:val="24"/>
                <w:szCs w:val="24"/>
                <w:lang w:val="uk-UA"/>
              </w:rPr>
            </w:pPr>
          </w:p>
          <w:p w:rsidR="00D9341A" w:rsidRPr="008B62B0" w:rsidRDefault="00D9341A" w:rsidP="00EB6F04">
            <w:pPr>
              <w:pStyle w:val="a4"/>
              <w:shd w:val="clear" w:color="auto" w:fill="FFFFFF"/>
              <w:ind w:firstLine="7"/>
              <w:jc w:val="center"/>
              <w:rPr>
                <w:rFonts w:ascii="Times New Roman" w:hAnsi="Times New Roman"/>
                <w:sz w:val="24"/>
                <w:szCs w:val="24"/>
                <w:lang w:val="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rPr>
              <w:t>Придбання 2 тягових підстанцій</w:t>
            </w:r>
          </w:p>
          <w:p w:rsidR="00DA20B3" w:rsidRPr="008B62B0" w:rsidRDefault="00DA20B3" w:rsidP="00AF14A3">
            <w:pPr>
              <w:pStyle w:val="a4"/>
              <w:shd w:val="clear" w:color="auto" w:fill="FFFFFF"/>
              <w:jc w:val="both"/>
              <w:rPr>
                <w:rFonts w:ascii="Times New Roman" w:hAnsi="Times New Roman"/>
                <w:sz w:val="24"/>
                <w:szCs w:val="24"/>
              </w:rPr>
            </w:pPr>
            <w:r w:rsidRPr="008B62B0">
              <w:rPr>
                <w:rFonts w:ascii="Times New Roman" w:hAnsi="Times New Roman"/>
                <w:sz w:val="24"/>
                <w:szCs w:val="24"/>
                <w:lang w:val="uk-UA"/>
              </w:rPr>
              <w:t>Дообладнання (доукомплектація) системи сповіщення</w:t>
            </w:r>
            <w:r w:rsidRPr="008B62B0">
              <w:rPr>
                <w:rFonts w:ascii="Times New Roman" w:hAnsi="Times New Roman"/>
                <w:sz w:val="24"/>
                <w:szCs w:val="24"/>
              </w:rPr>
              <w:t xml:space="preserve"> </w:t>
            </w:r>
          </w:p>
        </w:tc>
      </w:tr>
      <w:tr w:rsidR="00DA20B3" w:rsidRPr="002117FD" w:rsidTr="00B118C5">
        <w:trPr>
          <w:trHeight w:val="315"/>
        </w:trPr>
        <w:tc>
          <w:tcPr>
            <w:tcW w:w="568" w:type="dxa"/>
            <w:vMerge/>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jc w:val="both"/>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Інші джерела</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AF14A3">
            <w:pPr>
              <w:pStyle w:val="a4"/>
              <w:shd w:val="clear" w:color="auto" w:fill="FFFFFF"/>
              <w:ind w:firstLine="7"/>
              <w:jc w:val="both"/>
              <w:rPr>
                <w:rFonts w:ascii="Times New Roman" w:hAnsi="Times New Roman"/>
                <w:sz w:val="24"/>
                <w:szCs w:val="24"/>
                <w:lang w:val="en-US"/>
              </w:rPr>
            </w:pPr>
            <w:r w:rsidRPr="008B62B0">
              <w:rPr>
                <w:rFonts w:ascii="Times New Roman" w:hAnsi="Times New Roman"/>
                <w:sz w:val="24"/>
                <w:szCs w:val="24"/>
                <w:lang w:val="en-US"/>
              </w:rPr>
              <w:t>0</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en-US"/>
              </w:rPr>
            </w:pPr>
          </w:p>
        </w:tc>
        <w:tc>
          <w:tcPr>
            <w:tcW w:w="187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en-US"/>
              </w:rPr>
            </w:pPr>
            <w:r w:rsidRPr="008B62B0">
              <w:rPr>
                <w:rFonts w:ascii="Times New Roman" w:hAnsi="Times New Roman"/>
                <w:sz w:val="24"/>
                <w:szCs w:val="24"/>
                <w:lang w:val="en-US"/>
              </w:rPr>
              <w:t>0</w:t>
            </w: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en-US"/>
              </w:rPr>
            </w:pPr>
          </w:p>
        </w:tc>
      </w:tr>
      <w:tr w:rsidR="00DA20B3" w:rsidRPr="002117FD" w:rsidTr="00B118C5">
        <w:trPr>
          <w:trHeight w:val="1104"/>
        </w:trPr>
        <w:tc>
          <w:tcPr>
            <w:tcW w:w="568" w:type="dxa"/>
            <w:vMerge/>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ind w:firstLine="34"/>
              <w:jc w:val="both"/>
              <w:rPr>
                <w:rFonts w:ascii="Times New Roman" w:hAnsi="Times New Roman"/>
                <w:sz w:val="24"/>
                <w:szCs w:val="24"/>
                <w:lang w:val="en-US"/>
              </w:rPr>
            </w:pPr>
          </w:p>
        </w:tc>
        <w:tc>
          <w:tcPr>
            <w:tcW w:w="1244" w:type="dxa"/>
            <w:vMerge/>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jc w:val="both"/>
              <w:rPr>
                <w:rFonts w:ascii="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Створення страхового фонду документації</w:t>
            </w:r>
          </w:p>
        </w:tc>
        <w:tc>
          <w:tcPr>
            <w:tcW w:w="1701" w:type="dxa"/>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Інші джерела</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AF14A3">
            <w:pPr>
              <w:pStyle w:val="a4"/>
              <w:shd w:val="clear" w:color="auto" w:fill="FFFFFF"/>
              <w:ind w:firstLine="7"/>
              <w:jc w:val="both"/>
              <w:rPr>
                <w:rFonts w:ascii="Times New Roman" w:hAnsi="Times New Roman"/>
                <w:sz w:val="24"/>
                <w:szCs w:val="24"/>
                <w:lang w:val="en-US"/>
              </w:rPr>
            </w:pPr>
            <w:r w:rsidRPr="008B62B0">
              <w:rPr>
                <w:rFonts w:ascii="Times New Roman" w:hAnsi="Times New Roman"/>
                <w:sz w:val="24"/>
                <w:szCs w:val="24"/>
                <w:lang w:val="en-US"/>
              </w:rPr>
              <w:t>20</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20</w:t>
            </w:r>
          </w:p>
        </w:tc>
        <w:tc>
          <w:tcPr>
            <w:tcW w:w="187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en-US"/>
              </w:rPr>
            </w:pPr>
            <w:r w:rsidRPr="008B62B0">
              <w:rPr>
                <w:rFonts w:ascii="Times New Roman" w:hAnsi="Times New Roman"/>
                <w:sz w:val="24"/>
                <w:szCs w:val="24"/>
                <w:lang w:val="en-US"/>
              </w:rPr>
              <w:t>0</w:t>
            </w:r>
          </w:p>
        </w:tc>
        <w:tc>
          <w:tcPr>
            <w:tcW w:w="1701"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 </w:t>
            </w:r>
          </w:p>
        </w:tc>
      </w:tr>
      <w:tr w:rsidR="00DA20B3" w:rsidRPr="002117FD" w:rsidTr="00B118C5">
        <w:trPr>
          <w:trHeight w:val="1380"/>
        </w:trPr>
        <w:tc>
          <w:tcPr>
            <w:tcW w:w="568" w:type="dxa"/>
            <w:vMerge/>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ind w:firstLine="34"/>
              <w:jc w:val="both"/>
              <w:rPr>
                <w:rFonts w:ascii="Times New Roman" w:hAnsi="Times New Roman"/>
                <w:sz w:val="24"/>
                <w:szCs w:val="24"/>
                <w:lang w:val="en-US"/>
              </w:rPr>
            </w:pPr>
          </w:p>
        </w:tc>
        <w:tc>
          <w:tcPr>
            <w:tcW w:w="1244" w:type="dxa"/>
            <w:vMerge/>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jc w:val="both"/>
              <w:rPr>
                <w:rFonts w:ascii="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rPr>
              <w:t>Реконструкція системи опалення</w:t>
            </w:r>
            <w:r w:rsidR="00D07432" w:rsidRPr="008B62B0">
              <w:rPr>
                <w:rFonts w:ascii="Times New Roman" w:hAnsi="Times New Roman"/>
                <w:sz w:val="24"/>
                <w:szCs w:val="24"/>
                <w:lang w:val="uk-UA"/>
              </w:rPr>
              <w:t>, реконструкція виробничих приміщень (заміна воріт)</w:t>
            </w:r>
          </w:p>
        </w:tc>
        <w:tc>
          <w:tcPr>
            <w:tcW w:w="1701" w:type="dxa"/>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hideMark/>
          </w:tcPr>
          <w:p w:rsidR="00DA20B3" w:rsidRPr="008B62B0" w:rsidRDefault="00E264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r w:rsidR="00DA20B3" w:rsidRPr="008B62B0">
              <w:rPr>
                <w:rFonts w:ascii="Times New Roman" w:hAnsi="Times New Roman"/>
                <w:sz w:val="24"/>
                <w:szCs w:val="24"/>
                <w:lang w:val="en-US"/>
              </w:rPr>
              <w:t>юджет</w:t>
            </w:r>
          </w:p>
          <w:p w:rsidR="00E264B3" w:rsidRPr="008B62B0" w:rsidRDefault="00E264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8B62B0" w:rsidRDefault="00B856F4" w:rsidP="00AF14A3">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3436,1</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1436,1</w:t>
            </w:r>
          </w:p>
        </w:tc>
        <w:tc>
          <w:tcPr>
            <w:tcW w:w="1843" w:type="dxa"/>
            <w:tcBorders>
              <w:top w:val="single" w:sz="4" w:space="0" w:color="auto"/>
              <w:left w:val="single" w:sz="4" w:space="0" w:color="auto"/>
              <w:bottom w:val="single" w:sz="4" w:space="0" w:color="auto"/>
              <w:right w:val="single" w:sz="4" w:space="0" w:color="auto"/>
            </w:tcBorders>
            <w:noWrap/>
            <w:hideMark/>
          </w:tcPr>
          <w:p w:rsidR="00107A53" w:rsidRPr="008B62B0" w:rsidRDefault="00107A53"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p>
          <w:p w:rsidR="00107A53" w:rsidRPr="008B62B0" w:rsidRDefault="00107A53" w:rsidP="002009B0">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en-US"/>
              </w:rPr>
              <w:t>2000</w:t>
            </w:r>
          </w:p>
          <w:p w:rsidR="000B2A04" w:rsidRPr="008B62B0" w:rsidRDefault="000B2A04" w:rsidP="002009B0">
            <w:pPr>
              <w:pStyle w:val="a4"/>
              <w:shd w:val="clear" w:color="auto" w:fill="FFFFFF"/>
              <w:ind w:firstLine="7"/>
              <w:jc w:val="center"/>
              <w:rPr>
                <w:rFonts w:ascii="Times New Roman" w:hAnsi="Times New Roman"/>
                <w:sz w:val="24"/>
                <w:szCs w:val="24"/>
                <w:lang w:val="uk-UA"/>
              </w:rPr>
            </w:pPr>
          </w:p>
          <w:p w:rsidR="00D9341A" w:rsidRPr="008B62B0" w:rsidRDefault="00D9341A" w:rsidP="002009B0">
            <w:pPr>
              <w:pStyle w:val="a4"/>
              <w:shd w:val="clear" w:color="auto" w:fill="FFFFFF"/>
              <w:ind w:firstLine="7"/>
              <w:jc w:val="center"/>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rPr>
            </w:pPr>
            <w:r w:rsidRPr="008B62B0">
              <w:rPr>
                <w:rFonts w:ascii="Times New Roman" w:hAnsi="Times New Roman"/>
                <w:sz w:val="24"/>
                <w:szCs w:val="24"/>
              </w:rPr>
              <w:t>виробничі приміщення по вул. Тролейбусна, 7</w:t>
            </w:r>
          </w:p>
        </w:tc>
      </w:tr>
      <w:tr w:rsidR="00DA20B3" w:rsidRPr="002117FD" w:rsidTr="00B118C5">
        <w:trPr>
          <w:trHeight w:val="1932"/>
        </w:trPr>
        <w:tc>
          <w:tcPr>
            <w:tcW w:w="568" w:type="dxa"/>
            <w:vMerge/>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rPr>
            </w:pPr>
            <w:r w:rsidRPr="008B62B0">
              <w:rPr>
                <w:rFonts w:ascii="Times New Roman" w:hAnsi="Times New Roman"/>
                <w:sz w:val="24"/>
                <w:szCs w:val="24"/>
              </w:rPr>
              <w:t>Організація ремонтних робіт шляхом придбання основних засобів</w:t>
            </w:r>
          </w:p>
        </w:tc>
        <w:tc>
          <w:tcPr>
            <w:tcW w:w="1701" w:type="dxa"/>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hideMark/>
          </w:tcPr>
          <w:p w:rsidR="00DA20B3" w:rsidRPr="008B62B0" w:rsidRDefault="00E264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r w:rsidR="00DA20B3" w:rsidRPr="008B62B0">
              <w:rPr>
                <w:rFonts w:ascii="Times New Roman" w:hAnsi="Times New Roman"/>
                <w:sz w:val="24"/>
                <w:szCs w:val="24"/>
                <w:lang w:val="en-US"/>
              </w:rPr>
              <w:t>юджет</w:t>
            </w:r>
          </w:p>
          <w:p w:rsidR="00E264B3" w:rsidRPr="008B62B0" w:rsidRDefault="00E264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8B62B0" w:rsidRDefault="0082532F" w:rsidP="00AF14A3">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3685</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2185</w:t>
            </w:r>
          </w:p>
        </w:tc>
        <w:tc>
          <w:tcPr>
            <w:tcW w:w="1843" w:type="dxa"/>
            <w:tcBorders>
              <w:top w:val="single" w:sz="4" w:space="0" w:color="auto"/>
              <w:left w:val="single" w:sz="4" w:space="0" w:color="auto"/>
              <w:bottom w:val="single" w:sz="4" w:space="0" w:color="auto"/>
              <w:right w:val="single" w:sz="4" w:space="0" w:color="auto"/>
            </w:tcBorders>
            <w:noWrap/>
            <w:hideMark/>
          </w:tcPr>
          <w:p w:rsidR="002C0F27" w:rsidRPr="008B62B0" w:rsidRDefault="002C0F27"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p>
          <w:p w:rsidR="002C0F27" w:rsidRPr="008B62B0" w:rsidRDefault="002C0F27" w:rsidP="002009B0">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en-US"/>
              </w:rPr>
              <w:t>1500</w:t>
            </w:r>
          </w:p>
          <w:p w:rsidR="000B2A04" w:rsidRPr="008B62B0" w:rsidRDefault="000B2A04" w:rsidP="002009B0">
            <w:pPr>
              <w:pStyle w:val="a4"/>
              <w:shd w:val="clear" w:color="auto" w:fill="FFFFFF"/>
              <w:ind w:firstLine="7"/>
              <w:jc w:val="center"/>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DA20B3" w:rsidRPr="008B62B0" w:rsidRDefault="00DA20B3" w:rsidP="00FF7DAC">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rPr>
              <w:t>Придбання фрезерного та токарного станків.</w:t>
            </w:r>
          </w:p>
        </w:tc>
      </w:tr>
      <w:tr w:rsidR="00AE669A" w:rsidRPr="002117FD" w:rsidTr="00B118C5">
        <w:trPr>
          <w:trHeight w:val="2785"/>
        </w:trPr>
        <w:tc>
          <w:tcPr>
            <w:tcW w:w="568" w:type="dxa"/>
            <w:vMerge/>
            <w:tcBorders>
              <w:top w:val="single" w:sz="4" w:space="0" w:color="auto"/>
              <w:left w:val="single" w:sz="4" w:space="0" w:color="auto"/>
              <w:bottom w:val="single" w:sz="4" w:space="0" w:color="auto"/>
              <w:right w:val="single" w:sz="4" w:space="0" w:color="auto"/>
            </w:tcBorders>
            <w:hideMark/>
          </w:tcPr>
          <w:p w:rsidR="00AE669A" w:rsidRPr="002117FD" w:rsidRDefault="00AE669A" w:rsidP="00AF14A3">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AE669A" w:rsidRPr="002117FD" w:rsidRDefault="00AE669A" w:rsidP="00AF14A3">
            <w:pPr>
              <w:pStyle w:val="a4"/>
              <w:shd w:val="clear" w:color="auto" w:fill="FFFFFF"/>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AE669A" w:rsidRPr="008B62B0" w:rsidRDefault="00AE669A" w:rsidP="00AF14A3">
            <w:pPr>
              <w:pStyle w:val="a4"/>
              <w:shd w:val="clear" w:color="auto" w:fill="FFFFFF"/>
              <w:jc w:val="both"/>
              <w:rPr>
                <w:rFonts w:ascii="Times New Roman" w:hAnsi="Times New Roman"/>
                <w:sz w:val="24"/>
                <w:szCs w:val="24"/>
              </w:rPr>
            </w:pPr>
            <w:r w:rsidRPr="008B62B0">
              <w:rPr>
                <w:rFonts w:ascii="Times New Roman" w:hAnsi="Times New Roman"/>
                <w:sz w:val="24"/>
                <w:szCs w:val="24"/>
              </w:rPr>
              <w:t>Придбання транспортного засобу з подальшим переобладнанням на евакуатор</w:t>
            </w:r>
          </w:p>
        </w:tc>
        <w:tc>
          <w:tcPr>
            <w:tcW w:w="1701" w:type="dxa"/>
            <w:tcBorders>
              <w:top w:val="single" w:sz="4" w:space="0" w:color="auto"/>
              <w:left w:val="single" w:sz="4" w:space="0" w:color="auto"/>
              <w:bottom w:val="single" w:sz="4" w:space="0" w:color="auto"/>
              <w:right w:val="single" w:sz="4" w:space="0" w:color="auto"/>
            </w:tcBorders>
            <w:hideMark/>
          </w:tcPr>
          <w:p w:rsidR="00AE669A" w:rsidRPr="008B62B0" w:rsidRDefault="00AE669A"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hideMark/>
          </w:tcPr>
          <w:p w:rsidR="00AE669A" w:rsidRPr="008B62B0" w:rsidRDefault="00E264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r w:rsidR="00AE669A" w:rsidRPr="008B62B0">
              <w:rPr>
                <w:rFonts w:ascii="Times New Roman" w:hAnsi="Times New Roman"/>
                <w:sz w:val="24"/>
                <w:szCs w:val="24"/>
                <w:lang w:val="en-US"/>
              </w:rPr>
              <w:t>юджет</w:t>
            </w:r>
          </w:p>
          <w:p w:rsidR="00E264B3" w:rsidRPr="008B62B0" w:rsidRDefault="00E264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AE669A" w:rsidRPr="008B62B0" w:rsidRDefault="00AE669A" w:rsidP="00AF14A3">
            <w:pPr>
              <w:pStyle w:val="a4"/>
              <w:shd w:val="clear" w:color="auto" w:fill="FFFFFF"/>
              <w:ind w:firstLine="7"/>
              <w:jc w:val="both"/>
              <w:rPr>
                <w:rFonts w:ascii="Times New Roman" w:hAnsi="Times New Roman"/>
                <w:sz w:val="24"/>
                <w:szCs w:val="24"/>
                <w:lang w:val="en-US"/>
              </w:rPr>
            </w:pPr>
            <w:r w:rsidRPr="008B62B0">
              <w:rPr>
                <w:rFonts w:ascii="Times New Roman" w:hAnsi="Times New Roman"/>
                <w:sz w:val="24"/>
                <w:szCs w:val="24"/>
                <w:lang w:val="en-US"/>
              </w:rPr>
              <w:t>2500</w:t>
            </w:r>
          </w:p>
        </w:tc>
        <w:tc>
          <w:tcPr>
            <w:tcW w:w="1984" w:type="dxa"/>
            <w:tcBorders>
              <w:top w:val="single" w:sz="4" w:space="0" w:color="auto"/>
              <w:left w:val="single" w:sz="4" w:space="0" w:color="auto"/>
              <w:bottom w:val="single" w:sz="4" w:space="0" w:color="auto"/>
              <w:right w:val="single" w:sz="4" w:space="0" w:color="auto"/>
            </w:tcBorders>
            <w:noWrap/>
            <w:hideMark/>
          </w:tcPr>
          <w:p w:rsidR="00AE669A" w:rsidRPr="008B62B0" w:rsidRDefault="00AE669A"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2500</w:t>
            </w:r>
          </w:p>
        </w:tc>
        <w:tc>
          <w:tcPr>
            <w:tcW w:w="1843" w:type="dxa"/>
            <w:tcBorders>
              <w:top w:val="single" w:sz="4" w:space="0" w:color="auto"/>
              <w:left w:val="single" w:sz="4" w:space="0" w:color="auto"/>
              <w:bottom w:val="single" w:sz="4" w:space="0" w:color="auto"/>
              <w:right w:val="single" w:sz="4" w:space="0" w:color="auto"/>
            </w:tcBorders>
            <w:noWrap/>
            <w:hideMark/>
          </w:tcPr>
          <w:p w:rsidR="00AE669A" w:rsidRPr="008B62B0" w:rsidRDefault="00AE669A"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p>
        </w:tc>
        <w:tc>
          <w:tcPr>
            <w:tcW w:w="1874" w:type="dxa"/>
            <w:tcBorders>
              <w:top w:val="single" w:sz="4" w:space="0" w:color="auto"/>
              <w:left w:val="single" w:sz="4" w:space="0" w:color="auto"/>
              <w:bottom w:val="single" w:sz="4" w:space="0" w:color="auto"/>
              <w:right w:val="single" w:sz="4" w:space="0" w:color="auto"/>
            </w:tcBorders>
            <w:noWrap/>
            <w:hideMark/>
          </w:tcPr>
          <w:p w:rsidR="00AE669A" w:rsidRPr="008B62B0" w:rsidRDefault="00AE669A" w:rsidP="002009B0">
            <w:pPr>
              <w:pStyle w:val="a4"/>
              <w:shd w:val="clear" w:color="auto" w:fill="FFFFFF"/>
              <w:ind w:firstLine="7"/>
              <w:jc w:val="center"/>
              <w:rPr>
                <w:rFonts w:ascii="Times New Roman" w:hAnsi="Times New Roman"/>
                <w:sz w:val="24"/>
                <w:szCs w:val="24"/>
                <w:lang w:val="en-US"/>
              </w:rPr>
            </w:pPr>
            <w:r w:rsidRPr="008B62B0">
              <w:rPr>
                <w:rFonts w:ascii="Times New Roman" w:hAnsi="Times New Roman"/>
                <w:sz w:val="24"/>
                <w:szCs w:val="24"/>
                <w:lang w:val="en-US"/>
              </w:rPr>
              <w:t>0</w:t>
            </w:r>
          </w:p>
        </w:tc>
        <w:tc>
          <w:tcPr>
            <w:tcW w:w="1701" w:type="dxa"/>
            <w:tcBorders>
              <w:top w:val="single" w:sz="4" w:space="0" w:color="auto"/>
              <w:left w:val="single" w:sz="4" w:space="0" w:color="auto"/>
              <w:bottom w:val="single" w:sz="4" w:space="0" w:color="auto"/>
              <w:right w:val="single" w:sz="4" w:space="0" w:color="auto"/>
            </w:tcBorders>
            <w:hideMark/>
          </w:tcPr>
          <w:p w:rsidR="00AE669A" w:rsidRPr="008B62B0" w:rsidRDefault="00AE669A" w:rsidP="00AF14A3">
            <w:pPr>
              <w:pStyle w:val="a4"/>
              <w:shd w:val="clear" w:color="auto" w:fill="FFFFFF"/>
              <w:jc w:val="both"/>
              <w:rPr>
                <w:rFonts w:ascii="Times New Roman" w:hAnsi="Times New Roman"/>
                <w:sz w:val="24"/>
                <w:szCs w:val="24"/>
              </w:rPr>
            </w:pPr>
            <w:r w:rsidRPr="008B62B0">
              <w:rPr>
                <w:rFonts w:ascii="Times New Roman" w:hAnsi="Times New Roman"/>
                <w:sz w:val="24"/>
                <w:szCs w:val="24"/>
              </w:rPr>
              <w:t>Придбання транспортного засобу з подальшим переобладнанням на евакуатор</w:t>
            </w:r>
          </w:p>
        </w:tc>
      </w:tr>
      <w:tr w:rsidR="00DA20B3" w:rsidRPr="002117FD" w:rsidTr="00B118C5">
        <w:trPr>
          <w:trHeight w:val="2460"/>
        </w:trPr>
        <w:tc>
          <w:tcPr>
            <w:tcW w:w="568" w:type="dxa"/>
            <w:vMerge/>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Фінансова підтримка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 xml:space="preserve">КП «Тернопільелектротранс»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A20B3" w:rsidRPr="008B62B0" w:rsidRDefault="00E264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r w:rsidR="00DA20B3" w:rsidRPr="008B62B0">
              <w:rPr>
                <w:rFonts w:ascii="Times New Roman" w:hAnsi="Times New Roman"/>
                <w:sz w:val="24"/>
                <w:szCs w:val="24"/>
                <w:lang w:val="en-US"/>
              </w:rPr>
              <w:t>юджет</w:t>
            </w:r>
          </w:p>
          <w:p w:rsidR="00E264B3" w:rsidRPr="008B62B0" w:rsidRDefault="00E264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p w:rsidR="00DA20B3" w:rsidRPr="008B62B0" w:rsidRDefault="00DA20B3" w:rsidP="00AF14A3">
            <w:pPr>
              <w:pStyle w:val="a4"/>
              <w:shd w:val="clear" w:color="auto" w:fill="FFFFFF"/>
              <w:jc w:val="both"/>
              <w:rPr>
                <w:rFonts w:ascii="Times New Roman" w:hAnsi="Times New Roman"/>
                <w:sz w:val="24"/>
                <w:szCs w:val="24"/>
                <w:lang w:val="uk-UA"/>
              </w:rPr>
            </w:pPr>
          </w:p>
          <w:p w:rsidR="00DA20B3" w:rsidRPr="008B62B0" w:rsidRDefault="00DA20B3" w:rsidP="00AF14A3">
            <w:pPr>
              <w:pStyle w:val="a4"/>
              <w:shd w:val="clear" w:color="auto" w:fill="FFFFFF"/>
              <w:jc w:val="both"/>
              <w:rPr>
                <w:rFonts w:ascii="Times New Roman" w:hAnsi="Times New Roman"/>
                <w:sz w:val="24"/>
                <w:szCs w:val="24"/>
                <w:lang w:val="uk-UA"/>
              </w:rPr>
            </w:pPr>
          </w:p>
          <w:p w:rsidR="00DA20B3" w:rsidRPr="008B62B0" w:rsidRDefault="00DA20B3" w:rsidP="00AF14A3">
            <w:pPr>
              <w:pStyle w:val="a4"/>
              <w:shd w:val="clear" w:color="auto" w:fill="FFFFFF"/>
              <w:jc w:val="both"/>
              <w:rPr>
                <w:rFonts w:ascii="Times New Roman" w:hAnsi="Times New Roman"/>
                <w:sz w:val="24"/>
                <w:szCs w:val="24"/>
                <w:lang w:val="uk-UA"/>
              </w:rPr>
            </w:pPr>
          </w:p>
          <w:p w:rsidR="00DA20B3" w:rsidRPr="008B62B0" w:rsidRDefault="00DA20B3" w:rsidP="00AF14A3">
            <w:pPr>
              <w:pStyle w:val="a4"/>
              <w:shd w:val="clear" w:color="auto" w:fill="FFFFFF"/>
              <w:jc w:val="both"/>
              <w:rPr>
                <w:rFonts w:ascii="Times New Roman" w:hAnsi="Times New Roman"/>
                <w:sz w:val="24"/>
                <w:szCs w:val="24"/>
                <w:lang w:val="uk-UA"/>
              </w:rPr>
            </w:pPr>
          </w:p>
          <w:p w:rsidR="00DA20B3" w:rsidRPr="008B62B0" w:rsidRDefault="00DA20B3" w:rsidP="00AF14A3">
            <w:pPr>
              <w:pStyle w:val="a4"/>
              <w:shd w:val="clear" w:color="auto" w:fill="FFFFFF"/>
              <w:jc w:val="both"/>
              <w:rPr>
                <w:rFonts w:ascii="Times New Roman" w:hAnsi="Times New Roman"/>
                <w:sz w:val="24"/>
                <w:szCs w:val="24"/>
                <w:lang w:val="uk-UA"/>
              </w:rPr>
            </w:pPr>
          </w:p>
          <w:p w:rsidR="00DA20B3" w:rsidRPr="008B62B0" w:rsidRDefault="00DA20B3" w:rsidP="00AF14A3">
            <w:pPr>
              <w:pStyle w:val="a4"/>
              <w:shd w:val="clear" w:color="auto" w:fill="FFFFFF"/>
              <w:jc w:val="both"/>
              <w:rPr>
                <w:rFonts w:ascii="Times New Roman" w:hAnsi="Times New Roman"/>
                <w:sz w:val="24"/>
                <w:szCs w:val="24"/>
                <w:lang w:val="uk-UA"/>
              </w:rPr>
            </w:pPr>
          </w:p>
          <w:p w:rsidR="002009B0" w:rsidRPr="008B62B0" w:rsidRDefault="002009B0" w:rsidP="00AF14A3">
            <w:pPr>
              <w:pStyle w:val="a4"/>
              <w:shd w:val="clear" w:color="auto" w:fill="FFFFFF"/>
              <w:jc w:val="both"/>
              <w:rPr>
                <w:rFonts w:ascii="Times New Roman" w:hAnsi="Times New Roman"/>
                <w:sz w:val="24"/>
                <w:szCs w:val="24"/>
                <w:lang w:val="uk-UA"/>
              </w:rPr>
            </w:pPr>
          </w:p>
          <w:p w:rsidR="002009B0" w:rsidRPr="008B62B0" w:rsidRDefault="002009B0" w:rsidP="00AF14A3">
            <w:pPr>
              <w:pStyle w:val="a4"/>
              <w:shd w:val="clear" w:color="auto" w:fill="FFFFFF"/>
              <w:jc w:val="both"/>
              <w:rPr>
                <w:rFonts w:ascii="Times New Roman" w:hAnsi="Times New Roman"/>
                <w:sz w:val="24"/>
                <w:szCs w:val="24"/>
                <w:lang w:val="uk-UA"/>
              </w:rPr>
            </w:pPr>
          </w:p>
          <w:p w:rsidR="002009B0" w:rsidRPr="008B62B0" w:rsidRDefault="002009B0" w:rsidP="00AF14A3">
            <w:pPr>
              <w:pStyle w:val="a4"/>
              <w:shd w:val="clear" w:color="auto" w:fill="FFFFFF"/>
              <w:jc w:val="both"/>
              <w:rPr>
                <w:rFonts w:ascii="Times New Roman" w:hAnsi="Times New Roman"/>
                <w:sz w:val="24"/>
                <w:szCs w:val="24"/>
                <w:lang w:val="uk-UA"/>
              </w:rPr>
            </w:pPr>
          </w:p>
          <w:p w:rsidR="002009B0" w:rsidRPr="008B62B0" w:rsidRDefault="002009B0" w:rsidP="00AF14A3">
            <w:pPr>
              <w:pStyle w:val="a4"/>
              <w:shd w:val="clear" w:color="auto" w:fill="FFFFFF"/>
              <w:jc w:val="both"/>
              <w:rPr>
                <w:rFonts w:ascii="Times New Roman" w:hAnsi="Times New Roman"/>
                <w:sz w:val="24"/>
                <w:szCs w:val="24"/>
                <w:lang w:val="uk-UA"/>
              </w:rPr>
            </w:pPr>
          </w:p>
          <w:p w:rsidR="002009B0" w:rsidRPr="008B62B0" w:rsidRDefault="002009B0" w:rsidP="00AF14A3">
            <w:pPr>
              <w:pStyle w:val="a4"/>
              <w:shd w:val="clear" w:color="auto" w:fill="FFFFFF"/>
              <w:jc w:val="both"/>
              <w:rPr>
                <w:rFonts w:ascii="Times New Roman" w:hAnsi="Times New Roman"/>
                <w:sz w:val="24"/>
                <w:szCs w:val="24"/>
                <w:lang w:val="uk-UA"/>
              </w:rPr>
            </w:pPr>
          </w:p>
          <w:p w:rsidR="002009B0" w:rsidRPr="008B62B0" w:rsidRDefault="002009B0" w:rsidP="00AF14A3">
            <w:pPr>
              <w:pStyle w:val="a4"/>
              <w:shd w:val="clear" w:color="auto" w:fill="FFFFFF"/>
              <w:jc w:val="both"/>
              <w:rPr>
                <w:rFonts w:ascii="Times New Roman" w:hAnsi="Times New Roman"/>
                <w:sz w:val="24"/>
                <w:szCs w:val="24"/>
                <w:lang w:val="uk-UA"/>
              </w:rPr>
            </w:pPr>
          </w:p>
          <w:p w:rsidR="00DA20B3" w:rsidRPr="008B62B0" w:rsidRDefault="00E264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r w:rsidR="00DA20B3" w:rsidRPr="008B62B0">
              <w:rPr>
                <w:rFonts w:ascii="Times New Roman" w:hAnsi="Times New Roman"/>
                <w:sz w:val="24"/>
                <w:szCs w:val="24"/>
                <w:lang w:val="en-US"/>
              </w:rPr>
              <w:t>юджет</w:t>
            </w:r>
          </w:p>
          <w:p w:rsidR="00E264B3" w:rsidRPr="008B62B0" w:rsidRDefault="00E264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AB32F3" w:rsidRPr="008B62B0" w:rsidRDefault="0011112C" w:rsidP="009B5ACC">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99623,47</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19121,6</w:t>
            </w:r>
          </w:p>
          <w:p w:rsidR="00DA20B3" w:rsidRPr="008B62B0" w:rsidRDefault="00DA20B3" w:rsidP="002009B0">
            <w:pPr>
              <w:pStyle w:val="a4"/>
              <w:shd w:val="clear" w:color="auto" w:fill="FFFFFF"/>
              <w:ind w:firstLine="7"/>
              <w:jc w:val="center"/>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noWrap/>
            <w:hideMark/>
          </w:tcPr>
          <w:p w:rsidR="002C0F27" w:rsidRPr="008B62B0" w:rsidRDefault="00554D06" w:rsidP="002C0F27">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20 000.0</w:t>
            </w:r>
          </w:p>
          <w:p w:rsidR="00554D06" w:rsidRPr="008B62B0" w:rsidRDefault="00554D06" w:rsidP="002C0F27">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0B2A04" w:rsidRPr="008B62B0" w:rsidRDefault="000B2A04"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60501,87</w:t>
            </w:r>
          </w:p>
          <w:p w:rsidR="00422A1E" w:rsidRPr="008B62B0" w:rsidRDefault="00422A1E" w:rsidP="00100533">
            <w:pPr>
              <w:pStyle w:val="a4"/>
              <w:shd w:val="clear" w:color="auto" w:fill="FFFFFF"/>
              <w:ind w:firstLine="7"/>
              <w:jc w:val="center"/>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rPr>
              <w:t>Безперебійна робота підприємства</w:t>
            </w:r>
          </w:p>
          <w:p w:rsidR="00DA20B3" w:rsidRPr="008B62B0" w:rsidRDefault="00DA20B3" w:rsidP="00B62E46">
            <w:pPr>
              <w:pStyle w:val="a4"/>
              <w:shd w:val="clear" w:color="auto" w:fill="FFFFFF"/>
              <w:jc w:val="both"/>
              <w:rPr>
                <w:rFonts w:ascii="Times New Roman" w:hAnsi="Times New Roman"/>
                <w:sz w:val="24"/>
                <w:szCs w:val="24"/>
                <w:lang w:val="uk-UA"/>
              </w:rPr>
            </w:pPr>
          </w:p>
        </w:tc>
      </w:tr>
      <w:tr w:rsidR="00DA20B3" w:rsidRPr="002117FD" w:rsidTr="00B118C5">
        <w:trPr>
          <w:trHeight w:val="5670"/>
        </w:trPr>
        <w:tc>
          <w:tcPr>
            <w:tcW w:w="568" w:type="dxa"/>
            <w:tcBorders>
              <w:top w:val="single" w:sz="4" w:space="0" w:color="auto"/>
              <w:left w:val="single" w:sz="4" w:space="0" w:color="auto"/>
              <w:bottom w:val="single" w:sz="4" w:space="0" w:color="auto"/>
              <w:right w:val="single" w:sz="4" w:space="0" w:color="auto"/>
            </w:tcBorders>
            <w:noWrap/>
            <w:hideMark/>
          </w:tcPr>
          <w:p w:rsidR="00DA20B3" w:rsidRPr="002117FD" w:rsidRDefault="00DA20B3" w:rsidP="00AF14A3">
            <w:pPr>
              <w:pStyle w:val="a4"/>
              <w:shd w:val="clear" w:color="auto" w:fill="FFFFFF"/>
              <w:ind w:firstLine="34"/>
              <w:jc w:val="both"/>
              <w:rPr>
                <w:rFonts w:ascii="Times New Roman" w:hAnsi="Times New Roman"/>
                <w:sz w:val="24"/>
                <w:szCs w:val="24"/>
                <w:lang w:val="uk-UA"/>
              </w:rPr>
            </w:pPr>
            <w:r w:rsidRPr="002117FD">
              <w:rPr>
                <w:rFonts w:ascii="Times New Roman" w:hAnsi="Times New Roman"/>
                <w:sz w:val="24"/>
                <w:szCs w:val="24"/>
                <w:lang w:val="uk-UA"/>
              </w:rPr>
              <w:t>6</w:t>
            </w:r>
          </w:p>
        </w:tc>
        <w:tc>
          <w:tcPr>
            <w:tcW w:w="1244" w:type="dxa"/>
            <w:tcBorders>
              <w:top w:val="single" w:sz="4" w:space="0" w:color="auto"/>
              <w:left w:val="single" w:sz="4" w:space="0" w:color="auto"/>
              <w:bottom w:val="single" w:sz="4" w:space="0" w:color="auto"/>
              <w:right w:val="single" w:sz="4" w:space="0" w:color="auto"/>
            </w:tcBorders>
            <w:hideMark/>
          </w:tcPr>
          <w:p w:rsidR="00DA20B3" w:rsidRPr="002117FD" w:rsidRDefault="00DA20B3" w:rsidP="00AF14A3">
            <w:pPr>
              <w:pStyle w:val="a4"/>
              <w:shd w:val="clear" w:color="auto" w:fill="FFFFFF"/>
              <w:jc w:val="both"/>
              <w:rPr>
                <w:rFonts w:ascii="Times New Roman" w:hAnsi="Times New Roman"/>
                <w:sz w:val="24"/>
                <w:szCs w:val="24"/>
              </w:rPr>
            </w:pPr>
            <w:r w:rsidRPr="002117FD">
              <w:rPr>
                <w:rFonts w:ascii="Times New Roman" w:hAnsi="Times New Roman"/>
                <w:sz w:val="24"/>
                <w:szCs w:val="24"/>
              </w:rPr>
              <w:t>Впорядкування інфраструктури водного транспорту</w:t>
            </w:r>
          </w:p>
        </w:tc>
        <w:tc>
          <w:tcPr>
            <w:tcW w:w="1417" w:type="dxa"/>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rPr>
            </w:pPr>
            <w:r w:rsidRPr="008B62B0">
              <w:rPr>
                <w:rFonts w:ascii="Times New Roman" w:hAnsi="Times New Roman"/>
                <w:sz w:val="24"/>
                <w:szCs w:val="24"/>
              </w:rPr>
              <w:t>Впорядкування інфраструктури водного транспорту.</w:t>
            </w:r>
            <w:r w:rsidRPr="008B62B0">
              <w:rPr>
                <w:rFonts w:ascii="Times New Roman" w:hAnsi="Times New Roman"/>
                <w:sz w:val="24"/>
                <w:szCs w:val="24"/>
              </w:rPr>
              <w:br/>
              <w:t>Будівництво будиночку технічного обслуговування на базі чалення</w:t>
            </w: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hideMark/>
          </w:tcPr>
          <w:p w:rsidR="00AB32F3" w:rsidRPr="008B62B0" w:rsidRDefault="00AB32F3" w:rsidP="00AF14A3">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1533,8</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8B62B0" w:rsidRDefault="00DA20B3"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noWrap/>
            <w:hideMark/>
          </w:tcPr>
          <w:p w:rsidR="00FD1BF4" w:rsidRPr="008B62B0" w:rsidRDefault="00FD1BF4"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102.0</w:t>
            </w:r>
          </w:p>
          <w:p w:rsidR="00FD1BF4" w:rsidRPr="008B62B0" w:rsidRDefault="00FD1BF4" w:rsidP="002009B0">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627993" w:rsidRPr="008B62B0" w:rsidRDefault="00422A1E" w:rsidP="00422A1E">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 xml:space="preserve"> </w:t>
            </w:r>
            <w:r w:rsidR="00627993" w:rsidRPr="008B62B0">
              <w:rPr>
                <w:rFonts w:ascii="Times New Roman" w:hAnsi="Times New Roman"/>
                <w:sz w:val="24"/>
                <w:szCs w:val="24"/>
                <w:lang w:val="uk-UA"/>
              </w:rPr>
              <w:t xml:space="preserve"> 1431,8</w:t>
            </w:r>
          </w:p>
          <w:p w:rsidR="00A20BD0" w:rsidRPr="008B62B0" w:rsidRDefault="00A20BD0" w:rsidP="00422A1E">
            <w:pPr>
              <w:pStyle w:val="a4"/>
              <w:shd w:val="clear" w:color="auto" w:fill="FFFFFF"/>
              <w:ind w:firstLine="7"/>
              <w:jc w:val="center"/>
              <w:rPr>
                <w:rFonts w:ascii="Times New Roman" w:hAnsi="Times New Roman"/>
                <w:sz w:val="24"/>
                <w:szCs w:val="24"/>
                <w:lang w:val="uk-UA"/>
              </w:rPr>
            </w:pPr>
          </w:p>
          <w:p w:rsidR="00422A1E" w:rsidRPr="008B62B0" w:rsidRDefault="00422A1E" w:rsidP="00422A1E">
            <w:pPr>
              <w:pStyle w:val="a4"/>
              <w:shd w:val="clear" w:color="auto" w:fill="FFFFFF"/>
              <w:ind w:firstLine="7"/>
              <w:jc w:val="center"/>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DA20B3" w:rsidRPr="008B62B0" w:rsidRDefault="00DA20B3"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rPr>
              <w:t>Капітальн</w:t>
            </w:r>
            <w:r w:rsidRPr="008B62B0">
              <w:rPr>
                <w:rFonts w:ascii="Times New Roman" w:hAnsi="Times New Roman"/>
                <w:sz w:val="24"/>
                <w:szCs w:val="24"/>
              </w:rPr>
              <w:br/>
              <w:t>ий ремонт причалів на базі чалення, «Галичина» та «Ресторан Хутір»</w:t>
            </w:r>
            <w:r w:rsidRPr="008B62B0">
              <w:rPr>
                <w:rFonts w:ascii="Times New Roman" w:hAnsi="Times New Roman"/>
                <w:sz w:val="24"/>
                <w:szCs w:val="24"/>
              </w:rPr>
              <w:br/>
              <w:t>Будівництво підпірної стіни на базі чалення.</w:t>
            </w:r>
            <w:r w:rsidRPr="008B62B0">
              <w:rPr>
                <w:rFonts w:ascii="Times New Roman" w:hAnsi="Times New Roman"/>
                <w:sz w:val="24"/>
                <w:szCs w:val="24"/>
              </w:rPr>
              <w:br/>
              <w:t>Проведення капремонту теплоходу «Герой Танцоров»</w:t>
            </w:r>
            <w:r w:rsidRPr="008B62B0">
              <w:rPr>
                <w:rFonts w:ascii="Times New Roman" w:hAnsi="Times New Roman"/>
                <w:sz w:val="24"/>
                <w:szCs w:val="24"/>
              </w:rPr>
              <w:br/>
              <w:t>Будівництво будиночку технічного обслуговування на базі чалення</w:t>
            </w:r>
            <w:r w:rsidRPr="008B62B0">
              <w:rPr>
                <w:rFonts w:ascii="Times New Roman" w:hAnsi="Times New Roman"/>
                <w:sz w:val="24"/>
                <w:szCs w:val="24"/>
                <w:lang w:val="uk-UA"/>
              </w:rPr>
              <w:t>, оновлення сертифікації</w:t>
            </w:r>
            <w:r w:rsidR="00B74CAB" w:rsidRPr="008B62B0">
              <w:rPr>
                <w:rFonts w:ascii="Times New Roman" w:hAnsi="Times New Roman"/>
                <w:sz w:val="24"/>
                <w:szCs w:val="24"/>
                <w:lang w:val="uk-UA"/>
              </w:rPr>
              <w:t>/</w:t>
            </w:r>
          </w:p>
          <w:p w:rsidR="00B74CAB" w:rsidRPr="008B62B0" w:rsidRDefault="00B74CAB"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Придбання катера щодо забезпечення контролю за дотриманням екологічної безпеки на Тернопільському ставі.</w:t>
            </w:r>
          </w:p>
          <w:p w:rsidR="00B74CAB" w:rsidRPr="008B62B0" w:rsidRDefault="00B74CAB" w:rsidP="00AF14A3">
            <w:pPr>
              <w:pStyle w:val="a4"/>
              <w:shd w:val="clear" w:color="auto" w:fill="FFFFFF"/>
              <w:jc w:val="both"/>
              <w:rPr>
                <w:rFonts w:ascii="Times New Roman" w:hAnsi="Times New Roman"/>
                <w:sz w:val="24"/>
                <w:szCs w:val="24"/>
                <w:lang w:val="uk-UA"/>
              </w:rPr>
            </w:pPr>
          </w:p>
        </w:tc>
      </w:tr>
      <w:tr w:rsidR="002009B0" w:rsidRPr="002117FD" w:rsidTr="00B118C5">
        <w:trPr>
          <w:trHeight w:val="315"/>
        </w:trPr>
        <w:tc>
          <w:tcPr>
            <w:tcW w:w="14884" w:type="dxa"/>
            <w:gridSpan w:val="10"/>
            <w:tcBorders>
              <w:top w:val="single" w:sz="4" w:space="0" w:color="auto"/>
              <w:left w:val="single" w:sz="4" w:space="0" w:color="auto"/>
              <w:bottom w:val="single" w:sz="4" w:space="0" w:color="auto"/>
              <w:right w:val="single" w:sz="4" w:space="0" w:color="auto"/>
            </w:tcBorders>
          </w:tcPr>
          <w:p w:rsidR="002009B0" w:rsidRPr="008B62B0" w:rsidRDefault="002009B0" w:rsidP="002009B0">
            <w:pPr>
              <w:pStyle w:val="a4"/>
              <w:shd w:val="clear" w:color="auto" w:fill="FFFFFF"/>
              <w:rPr>
                <w:rFonts w:ascii="Times New Roman" w:hAnsi="Times New Roman"/>
                <w:sz w:val="24"/>
                <w:szCs w:val="24"/>
              </w:rPr>
            </w:pPr>
            <w:r w:rsidRPr="008B62B0">
              <w:rPr>
                <w:rFonts w:ascii="Times New Roman" w:hAnsi="Times New Roman"/>
                <w:sz w:val="24"/>
                <w:szCs w:val="24"/>
              </w:rPr>
              <w:t>Завдання 2. Розвиток мережі автомобільного транспорту.</w:t>
            </w:r>
          </w:p>
        </w:tc>
      </w:tr>
      <w:tr w:rsidR="00855FB5" w:rsidRPr="002117FD" w:rsidTr="00B118C5">
        <w:trPr>
          <w:trHeight w:val="1200"/>
        </w:trPr>
        <w:tc>
          <w:tcPr>
            <w:tcW w:w="568" w:type="dxa"/>
            <w:vMerge w:val="restart"/>
            <w:tcBorders>
              <w:top w:val="single" w:sz="4" w:space="0" w:color="auto"/>
              <w:left w:val="single" w:sz="4" w:space="0" w:color="auto"/>
              <w:bottom w:val="single" w:sz="4" w:space="0" w:color="auto"/>
              <w:right w:val="single" w:sz="4" w:space="0" w:color="auto"/>
            </w:tcBorders>
            <w:noWrap/>
            <w:hideMark/>
          </w:tcPr>
          <w:p w:rsidR="00855FB5" w:rsidRPr="002117FD" w:rsidRDefault="00855FB5" w:rsidP="00AF14A3">
            <w:pPr>
              <w:pStyle w:val="a4"/>
              <w:shd w:val="clear" w:color="auto" w:fill="FFFFFF"/>
              <w:ind w:firstLine="34"/>
              <w:jc w:val="both"/>
              <w:rPr>
                <w:rFonts w:ascii="Times New Roman" w:hAnsi="Times New Roman"/>
                <w:sz w:val="24"/>
                <w:szCs w:val="24"/>
                <w:lang w:val="uk-UA"/>
              </w:rPr>
            </w:pPr>
            <w:r w:rsidRPr="002117FD">
              <w:rPr>
                <w:rFonts w:ascii="Times New Roman" w:hAnsi="Times New Roman"/>
                <w:sz w:val="24"/>
                <w:szCs w:val="24"/>
                <w:lang w:val="uk-UA"/>
              </w:rPr>
              <w:t>7</w:t>
            </w:r>
          </w:p>
        </w:tc>
        <w:tc>
          <w:tcPr>
            <w:tcW w:w="1244" w:type="dxa"/>
            <w:vMerge w:val="restart"/>
            <w:tcBorders>
              <w:top w:val="single" w:sz="4" w:space="0" w:color="auto"/>
              <w:left w:val="single" w:sz="4" w:space="0" w:color="auto"/>
              <w:bottom w:val="single" w:sz="4" w:space="0" w:color="auto"/>
              <w:right w:val="single" w:sz="4" w:space="0" w:color="auto"/>
            </w:tcBorders>
            <w:hideMark/>
          </w:tcPr>
          <w:p w:rsidR="00855FB5" w:rsidRPr="002117FD" w:rsidRDefault="00855FB5" w:rsidP="00AF14A3">
            <w:pPr>
              <w:pStyle w:val="a4"/>
              <w:shd w:val="clear" w:color="auto" w:fill="FFFFFF"/>
              <w:jc w:val="both"/>
              <w:rPr>
                <w:rFonts w:ascii="Times New Roman" w:hAnsi="Times New Roman"/>
                <w:sz w:val="24"/>
                <w:szCs w:val="24"/>
                <w:lang w:val="en-US"/>
              </w:rPr>
            </w:pPr>
            <w:r w:rsidRPr="002117FD">
              <w:rPr>
                <w:rFonts w:ascii="Times New Roman" w:hAnsi="Times New Roman"/>
                <w:sz w:val="24"/>
                <w:szCs w:val="24"/>
                <w:lang w:val="en-US"/>
              </w:rPr>
              <w:t>Оновлення парку міських автобусів</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55FB5" w:rsidRPr="008B62B0" w:rsidRDefault="00855FB5" w:rsidP="00D9254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rPr>
              <w:t xml:space="preserve">Придбання  </w:t>
            </w:r>
            <w:r w:rsidRPr="008B62B0">
              <w:rPr>
                <w:rFonts w:ascii="Times New Roman" w:hAnsi="Times New Roman"/>
                <w:sz w:val="24"/>
                <w:szCs w:val="24"/>
                <w:lang w:val="uk-UA"/>
              </w:rPr>
              <w:t>транспорртних засобів</w:t>
            </w:r>
            <w:r w:rsidR="009F6964" w:rsidRPr="008B62B0">
              <w:rPr>
                <w:rFonts w:ascii="Times New Roman" w:hAnsi="Times New Roman"/>
                <w:sz w:val="24"/>
                <w:szCs w:val="24"/>
                <w:lang w:val="uk-UA"/>
              </w:rPr>
              <w:t>(в тому числі на умовах лізингу)</w:t>
            </w:r>
            <w:r w:rsidRPr="008B62B0">
              <w:rPr>
                <w:rFonts w:ascii="Times New Roman" w:hAnsi="Times New Roman"/>
                <w:sz w:val="24"/>
                <w:szCs w:val="24"/>
                <w:lang w:val="uk-UA"/>
              </w:rPr>
              <w:t xml:space="preserve"> </w:t>
            </w:r>
            <w:r w:rsidRPr="008B62B0">
              <w:rPr>
                <w:rFonts w:ascii="Times New Roman" w:hAnsi="Times New Roman"/>
                <w:sz w:val="24"/>
                <w:szCs w:val="24"/>
              </w:rPr>
              <w:t xml:space="preserve">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55FB5" w:rsidRPr="008B62B0" w:rsidRDefault="00855FB5"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hideMark/>
          </w:tcPr>
          <w:p w:rsidR="00855FB5" w:rsidRPr="008B62B0" w:rsidRDefault="00855FB5"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r w:rsidRPr="008B62B0">
              <w:rPr>
                <w:rFonts w:ascii="Times New Roman" w:hAnsi="Times New Roman"/>
                <w:sz w:val="24"/>
                <w:szCs w:val="24"/>
                <w:lang w:val="en-US"/>
              </w:rPr>
              <w:t>юджет</w:t>
            </w:r>
          </w:p>
          <w:p w:rsidR="00855FB5" w:rsidRPr="008B62B0" w:rsidRDefault="00855FB5"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FF53EB">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56698,6</w:t>
            </w:r>
          </w:p>
        </w:tc>
        <w:tc>
          <w:tcPr>
            <w:tcW w:w="1984"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 xml:space="preserve"> 3138.0</w:t>
            </w:r>
          </w:p>
          <w:p w:rsidR="00855FB5" w:rsidRPr="008B62B0" w:rsidRDefault="00855FB5" w:rsidP="002009B0">
            <w:pPr>
              <w:pStyle w:val="a4"/>
              <w:shd w:val="clear" w:color="auto" w:fill="FFFFFF"/>
              <w:ind w:firstLine="7"/>
              <w:jc w:val="center"/>
              <w:rPr>
                <w:rFonts w:ascii="Times New Roman" w:hAnsi="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 xml:space="preserve"> 22360,2</w:t>
            </w:r>
          </w:p>
          <w:p w:rsidR="00855FB5" w:rsidRPr="008B62B0" w:rsidRDefault="00855FB5" w:rsidP="002009B0">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31200,4</w:t>
            </w:r>
          </w:p>
          <w:p w:rsidR="00855FB5" w:rsidRPr="008B62B0" w:rsidRDefault="00855FB5" w:rsidP="00B710E9">
            <w:pPr>
              <w:pStyle w:val="a4"/>
              <w:shd w:val="clear" w:color="auto" w:fill="FFFFFF"/>
              <w:ind w:firstLine="7"/>
              <w:jc w:val="center"/>
              <w:rPr>
                <w:rFonts w:ascii="Times New Roman" w:hAnsi="Times New Roman"/>
                <w:sz w:val="24"/>
                <w:szCs w:val="24"/>
                <w:lang w:val="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855FB5" w:rsidRPr="008B62B0" w:rsidRDefault="00855FB5"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en-US"/>
              </w:rPr>
              <w:t xml:space="preserve">Придбання </w:t>
            </w:r>
            <w:r w:rsidRPr="008B62B0">
              <w:rPr>
                <w:rFonts w:ascii="Times New Roman" w:hAnsi="Times New Roman"/>
                <w:sz w:val="24"/>
                <w:szCs w:val="24"/>
                <w:lang w:val="en-US"/>
              </w:rPr>
              <w:br/>
              <w:t>50 одиниць</w:t>
            </w:r>
          </w:p>
          <w:p w:rsidR="00855FB5" w:rsidRPr="008B62B0" w:rsidRDefault="00855FB5" w:rsidP="00AF14A3">
            <w:pPr>
              <w:pStyle w:val="a4"/>
              <w:shd w:val="clear" w:color="auto" w:fill="FFFFFF"/>
              <w:jc w:val="both"/>
              <w:rPr>
                <w:rFonts w:ascii="Times New Roman" w:hAnsi="Times New Roman"/>
                <w:sz w:val="24"/>
                <w:szCs w:val="24"/>
                <w:lang w:val="uk-UA"/>
              </w:rPr>
            </w:pPr>
          </w:p>
        </w:tc>
      </w:tr>
      <w:tr w:rsidR="00855FB5" w:rsidRPr="002117FD" w:rsidTr="00B118C5">
        <w:trPr>
          <w:trHeight w:val="315"/>
        </w:trPr>
        <w:tc>
          <w:tcPr>
            <w:tcW w:w="568" w:type="dxa"/>
            <w:vMerge/>
            <w:tcBorders>
              <w:top w:val="single" w:sz="4" w:space="0" w:color="auto"/>
              <w:left w:val="single" w:sz="4" w:space="0" w:color="auto"/>
              <w:bottom w:val="single" w:sz="4" w:space="0" w:color="auto"/>
              <w:right w:val="single" w:sz="4" w:space="0" w:color="auto"/>
            </w:tcBorders>
            <w:hideMark/>
          </w:tcPr>
          <w:p w:rsidR="00855FB5" w:rsidRPr="002117FD" w:rsidRDefault="00855FB5" w:rsidP="00AF14A3">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855FB5" w:rsidRPr="002117FD" w:rsidRDefault="00855FB5" w:rsidP="00AF14A3">
            <w:pPr>
              <w:pStyle w:val="a4"/>
              <w:shd w:val="clear" w:color="auto" w:fill="FFFFFF"/>
              <w:jc w:val="both"/>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855FB5" w:rsidRPr="008B62B0" w:rsidRDefault="00855FB5" w:rsidP="00AF14A3">
            <w:pPr>
              <w:pStyle w:val="a4"/>
              <w:shd w:val="clear" w:color="auto" w:fill="FFFFFF"/>
              <w:jc w:val="both"/>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855FB5" w:rsidRPr="008B62B0" w:rsidRDefault="00855FB5" w:rsidP="00AF14A3">
            <w:pPr>
              <w:pStyle w:val="a4"/>
              <w:shd w:val="clear" w:color="auto" w:fill="FFFFFF"/>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Інші джерела</w:t>
            </w:r>
          </w:p>
        </w:tc>
        <w:tc>
          <w:tcPr>
            <w:tcW w:w="1134"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AF14A3">
            <w:pPr>
              <w:pStyle w:val="a4"/>
              <w:shd w:val="clear" w:color="auto" w:fill="FFFFFF"/>
              <w:ind w:firstLine="7"/>
              <w:jc w:val="both"/>
              <w:rPr>
                <w:rFonts w:ascii="Times New Roman" w:hAnsi="Times New Roman"/>
                <w:sz w:val="24"/>
                <w:szCs w:val="24"/>
                <w:lang w:val="en-US"/>
              </w:rPr>
            </w:pPr>
            <w:r w:rsidRPr="008B62B0">
              <w:rPr>
                <w:rFonts w:ascii="Times New Roman" w:hAnsi="Times New Roman"/>
                <w:sz w:val="24"/>
                <w:szCs w:val="24"/>
                <w:lang w:val="en-US"/>
              </w:rPr>
              <w:t>0</w:t>
            </w:r>
          </w:p>
        </w:tc>
        <w:tc>
          <w:tcPr>
            <w:tcW w:w="1984"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00</w:t>
            </w:r>
          </w:p>
        </w:tc>
        <w:tc>
          <w:tcPr>
            <w:tcW w:w="1874"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2009B0">
            <w:pPr>
              <w:pStyle w:val="a4"/>
              <w:shd w:val="clear" w:color="auto" w:fill="FFFFFF"/>
              <w:ind w:firstLine="7"/>
              <w:jc w:val="center"/>
              <w:rPr>
                <w:rFonts w:ascii="Times New Roman" w:hAnsi="Times New Roman"/>
                <w:sz w:val="24"/>
                <w:szCs w:val="24"/>
                <w:lang w:val="en-US"/>
              </w:rPr>
            </w:pPr>
            <w:r w:rsidRPr="008B62B0">
              <w:rPr>
                <w:rFonts w:ascii="Times New Roman" w:hAnsi="Times New Roman"/>
                <w:sz w:val="24"/>
                <w:szCs w:val="24"/>
                <w:lang w:val="en-US"/>
              </w:rPr>
              <w:t>0</w:t>
            </w:r>
          </w:p>
        </w:tc>
        <w:tc>
          <w:tcPr>
            <w:tcW w:w="1701" w:type="dxa"/>
            <w:vMerge/>
            <w:tcBorders>
              <w:top w:val="single" w:sz="4" w:space="0" w:color="auto"/>
              <w:left w:val="single" w:sz="4" w:space="0" w:color="auto"/>
              <w:bottom w:val="single" w:sz="4" w:space="0" w:color="auto"/>
              <w:right w:val="single" w:sz="4" w:space="0" w:color="auto"/>
            </w:tcBorders>
            <w:hideMark/>
          </w:tcPr>
          <w:p w:rsidR="00855FB5" w:rsidRPr="008B62B0" w:rsidRDefault="00855FB5" w:rsidP="00AF14A3">
            <w:pPr>
              <w:pStyle w:val="a4"/>
              <w:shd w:val="clear" w:color="auto" w:fill="FFFFFF"/>
              <w:jc w:val="both"/>
              <w:rPr>
                <w:rFonts w:ascii="Times New Roman" w:hAnsi="Times New Roman"/>
                <w:sz w:val="24"/>
                <w:szCs w:val="24"/>
                <w:lang w:val="en-US"/>
              </w:rPr>
            </w:pPr>
          </w:p>
        </w:tc>
      </w:tr>
      <w:tr w:rsidR="00855FB5" w:rsidRPr="002117FD" w:rsidTr="00B118C5">
        <w:trPr>
          <w:trHeight w:val="630"/>
        </w:trPr>
        <w:tc>
          <w:tcPr>
            <w:tcW w:w="568" w:type="dxa"/>
            <w:vMerge/>
            <w:tcBorders>
              <w:top w:val="single" w:sz="4" w:space="0" w:color="auto"/>
              <w:left w:val="single" w:sz="4" w:space="0" w:color="auto"/>
              <w:bottom w:val="single" w:sz="4" w:space="0" w:color="auto"/>
              <w:right w:val="single" w:sz="4" w:space="0" w:color="auto"/>
            </w:tcBorders>
            <w:hideMark/>
          </w:tcPr>
          <w:p w:rsidR="00855FB5" w:rsidRPr="002117FD" w:rsidRDefault="00855FB5" w:rsidP="00AF14A3">
            <w:pPr>
              <w:pStyle w:val="a4"/>
              <w:shd w:val="clear" w:color="auto" w:fill="FFFFFF"/>
              <w:ind w:firstLine="34"/>
              <w:jc w:val="both"/>
              <w:rPr>
                <w:rFonts w:ascii="Times New Roman" w:hAnsi="Times New Roman"/>
                <w:sz w:val="24"/>
                <w:szCs w:val="24"/>
                <w:lang w:val="en-US"/>
              </w:rPr>
            </w:pPr>
          </w:p>
        </w:tc>
        <w:tc>
          <w:tcPr>
            <w:tcW w:w="1244" w:type="dxa"/>
            <w:vMerge/>
            <w:tcBorders>
              <w:top w:val="single" w:sz="4" w:space="0" w:color="auto"/>
              <w:left w:val="single" w:sz="4" w:space="0" w:color="auto"/>
              <w:bottom w:val="single" w:sz="4" w:space="0" w:color="auto"/>
              <w:right w:val="single" w:sz="4" w:space="0" w:color="auto"/>
            </w:tcBorders>
            <w:hideMark/>
          </w:tcPr>
          <w:p w:rsidR="00855FB5" w:rsidRPr="002117FD" w:rsidRDefault="00855FB5" w:rsidP="00AF14A3">
            <w:pPr>
              <w:pStyle w:val="a4"/>
              <w:shd w:val="clear" w:color="auto" w:fill="FFFFFF"/>
              <w:jc w:val="both"/>
              <w:rPr>
                <w:rFonts w:ascii="Times New Roman" w:hAnsi="Times New Roman"/>
                <w:sz w:val="24"/>
                <w:szCs w:val="24"/>
                <w:lang w:val="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855FB5" w:rsidRPr="008B62B0" w:rsidRDefault="00855FB5" w:rsidP="00AF14A3">
            <w:pPr>
              <w:pStyle w:val="a4"/>
              <w:shd w:val="clear" w:color="auto" w:fill="FFFFFF"/>
              <w:jc w:val="both"/>
              <w:rPr>
                <w:rFonts w:ascii="Times New Roman" w:hAnsi="Times New Roman"/>
                <w:sz w:val="24"/>
                <w:szCs w:val="24"/>
              </w:rPr>
            </w:pPr>
            <w:r w:rsidRPr="008B62B0">
              <w:rPr>
                <w:rFonts w:ascii="Times New Roman" w:hAnsi="Times New Roman"/>
                <w:sz w:val="24"/>
                <w:szCs w:val="24"/>
              </w:rPr>
              <w:t>Придбання нових</w:t>
            </w:r>
            <w:r w:rsidRPr="008B62B0">
              <w:rPr>
                <w:rFonts w:ascii="Times New Roman" w:hAnsi="Times New Roman"/>
                <w:sz w:val="24"/>
                <w:szCs w:val="24"/>
                <w:lang w:val="uk-UA"/>
              </w:rPr>
              <w:t xml:space="preserve">, б/к </w:t>
            </w:r>
            <w:r w:rsidRPr="008B62B0">
              <w:rPr>
                <w:rFonts w:ascii="Times New Roman" w:hAnsi="Times New Roman"/>
                <w:sz w:val="24"/>
                <w:szCs w:val="24"/>
              </w:rPr>
              <w:t>автобусів,</w:t>
            </w:r>
            <w:r w:rsidRPr="008B62B0">
              <w:rPr>
                <w:rFonts w:ascii="Times New Roman" w:hAnsi="Times New Roman"/>
                <w:sz w:val="24"/>
                <w:szCs w:val="24"/>
                <w:lang w:val="uk-UA"/>
              </w:rPr>
              <w:t xml:space="preserve"> </w:t>
            </w:r>
            <w:r w:rsidRPr="008B62B0">
              <w:rPr>
                <w:rFonts w:ascii="Times New Roman" w:hAnsi="Times New Roman"/>
                <w:sz w:val="24"/>
                <w:szCs w:val="24"/>
              </w:rPr>
              <w:t>призначених для перевезення осіб з обмеженими фізичними можливостями</w:t>
            </w:r>
            <w:r w:rsidRPr="008B62B0">
              <w:rPr>
                <w:rFonts w:ascii="Times New Roman" w:hAnsi="Times New Roman"/>
                <w:sz w:val="24"/>
                <w:szCs w:val="24"/>
                <w:lang w:val="uk-UA"/>
              </w:rPr>
              <w:t xml:space="preserve"> </w:t>
            </w:r>
            <w:r w:rsidRPr="008B62B0">
              <w:rPr>
                <w:rFonts w:ascii="Times New Roman" w:hAnsi="Times New Roman"/>
                <w:sz w:val="24"/>
                <w:szCs w:val="24"/>
              </w:rPr>
              <w:t xml:space="preserve">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55FB5" w:rsidRPr="008B62B0" w:rsidRDefault="00855FB5"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rPr>
              <w:t>КП «Міськавтотранс»</w:t>
            </w:r>
          </w:p>
        </w:tc>
        <w:tc>
          <w:tcPr>
            <w:tcW w:w="1418" w:type="dxa"/>
            <w:tcBorders>
              <w:top w:val="single" w:sz="4" w:space="0" w:color="auto"/>
              <w:left w:val="single" w:sz="4" w:space="0" w:color="auto"/>
              <w:bottom w:val="single" w:sz="4" w:space="0" w:color="auto"/>
              <w:right w:val="single" w:sz="4" w:space="0" w:color="auto"/>
            </w:tcBorders>
            <w:hideMark/>
          </w:tcPr>
          <w:p w:rsidR="00855FB5" w:rsidRPr="008B62B0" w:rsidRDefault="00855FB5"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r w:rsidRPr="008B62B0">
              <w:rPr>
                <w:rFonts w:ascii="Times New Roman" w:hAnsi="Times New Roman"/>
                <w:sz w:val="24"/>
                <w:szCs w:val="24"/>
                <w:lang w:val="en-US"/>
              </w:rPr>
              <w:t>юджет</w:t>
            </w:r>
          </w:p>
          <w:p w:rsidR="00855FB5" w:rsidRPr="008B62B0" w:rsidRDefault="00855FB5"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855FB5" w:rsidRPr="008B62B0" w:rsidRDefault="00601B6F" w:rsidP="007D01A9">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0.0</w:t>
            </w:r>
          </w:p>
        </w:tc>
        <w:tc>
          <w:tcPr>
            <w:tcW w:w="1984"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p>
          <w:p w:rsidR="00855FB5" w:rsidRPr="008B62B0" w:rsidRDefault="00855FB5" w:rsidP="002009B0">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FB70D5" w:rsidRPr="008B62B0" w:rsidRDefault="00FB70D5"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p>
          <w:p w:rsidR="00855FB5" w:rsidRPr="008B62B0" w:rsidRDefault="00855FB5" w:rsidP="002009B0">
            <w:pPr>
              <w:pStyle w:val="a4"/>
              <w:shd w:val="clear" w:color="auto" w:fill="FFFFFF"/>
              <w:ind w:firstLine="7"/>
              <w:jc w:val="center"/>
              <w:rPr>
                <w:rFonts w:ascii="Times New Roman" w:hAnsi="Times New Roman"/>
                <w:sz w:val="24"/>
                <w:szCs w:val="24"/>
                <w:lang w:val="uk-UA"/>
              </w:rPr>
            </w:pP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855FB5" w:rsidRPr="008B62B0" w:rsidRDefault="00855FB5"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en-US"/>
              </w:rPr>
              <w:t xml:space="preserve">15  автобусів </w:t>
            </w:r>
          </w:p>
          <w:p w:rsidR="00855FB5" w:rsidRPr="008B62B0" w:rsidRDefault="00855FB5" w:rsidP="00AF14A3">
            <w:pPr>
              <w:pStyle w:val="a4"/>
              <w:shd w:val="clear" w:color="auto" w:fill="FFFFFF"/>
              <w:jc w:val="both"/>
              <w:rPr>
                <w:rFonts w:ascii="Times New Roman" w:hAnsi="Times New Roman"/>
                <w:sz w:val="24"/>
                <w:szCs w:val="24"/>
                <w:lang w:val="uk-UA"/>
              </w:rPr>
            </w:pPr>
          </w:p>
          <w:p w:rsidR="00855FB5" w:rsidRPr="008B62B0" w:rsidRDefault="00855FB5" w:rsidP="00AF14A3">
            <w:pPr>
              <w:pStyle w:val="a4"/>
              <w:shd w:val="clear" w:color="auto" w:fill="FFFFFF"/>
              <w:jc w:val="both"/>
              <w:rPr>
                <w:rFonts w:ascii="Times New Roman" w:hAnsi="Times New Roman"/>
                <w:sz w:val="24"/>
                <w:szCs w:val="24"/>
                <w:lang w:val="uk-UA"/>
              </w:rPr>
            </w:pPr>
          </w:p>
        </w:tc>
      </w:tr>
      <w:tr w:rsidR="00855FB5" w:rsidRPr="002117FD" w:rsidTr="00B118C5">
        <w:trPr>
          <w:trHeight w:val="6920"/>
        </w:trPr>
        <w:tc>
          <w:tcPr>
            <w:tcW w:w="568" w:type="dxa"/>
            <w:vMerge/>
            <w:tcBorders>
              <w:top w:val="single" w:sz="4" w:space="0" w:color="auto"/>
              <w:left w:val="single" w:sz="4" w:space="0" w:color="auto"/>
              <w:bottom w:val="single" w:sz="4" w:space="0" w:color="auto"/>
              <w:right w:val="single" w:sz="4" w:space="0" w:color="auto"/>
            </w:tcBorders>
            <w:hideMark/>
          </w:tcPr>
          <w:p w:rsidR="00855FB5" w:rsidRPr="002117FD" w:rsidRDefault="00855FB5" w:rsidP="00AF14A3">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855FB5" w:rsidRPr="002117FD" w:rsidRDefault="00855FB5" w:rsidP="00AF14A3">
            <w:pPr>
              <w:pStyle w:val="a4"/>
              <w:shd w:val="clear" w:color="auto" w:fill="FFFFFF"/>
              <w:jc w:val="both"/>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855FB5" w:rsidRPr="008B62B0" w:rsidRDefault="00855FB5" w:rsidP="00AF14A3">
            <w:pPr>
              <w:pStyle w:val="a4"/>
              <w:shd w:val="clear" w:color="auto" w:fill="FFFFFF"/>
              <w:jc w:val="both"/>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855FB5" w:rsidRPr="008B62B0" w:rsidRDefault="00855FB5" w:rsidP="00AF14A3">
            <w:pPr>
              <w:pStyle w:val="a4"/>
              <w:shd w:val="clear" w:color="auto" w:fill="FFFFFF"/>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rPr>
              <w:t>Інші джерела</w:t>
            </w:r>
            <w:r w:rsidRPr="008B62B0">
              <w:rPr>
                <w:rFonts w:ascii="Times New Roman" w:hAnsi="Times New Roman"/>
                <w:sz w:val="24"/>
                <w:szCs w:val="24"/>
                <w:lang w:val="uk-UA"/>
              </w:rPr>
              <w:t xml:space="preserve"> (кредитні кошти ЄІБ)</w:t>
            </w:r>
          </w:p>
        </w:tc>
        <w:tc>
          <w:tcPr>
            <w:tcW w:w="1134"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AF14A3">
            <w:pPr>
              <w:pStyle w:val="a4"/>
              <w:shd w:val="clear" w:color="auto" w:fill="FFFFFF"/>
              <w:ind w:firstLine="7"/>
              <w:jc w:val="both"/>
              <w:rPr>
                <w:rFonts w:ascii="Times New Roman" w:hAnsi="Times New Roman"/>
                <w:sz w:val="24"/>
                <w:szCs w:val="24"/>
                <w:lang w:val="en-US"/>
              </w:rPr>
            </w:pPr>
            <w:r w:rsidRPr="008B62B0">
              <w:rPr>
                <w:rFonts w:ascii="Times New Roman" w:hAnsi="Times New Roman"/>
                <w:sz w:val="24"/>
                <w:szCs w:val="24"/>
                <w:lang w:val="uk-UA"/>
              </w:rPr>
              <w:t>54799,6</w:t>
            </w:r>
          </w:p>
        </w:tc>
        <w:tc>
          <w:tcPr>
            <w:tcW w:w="1984" w:type="dxa"/>
            <w:tcBorders>
              <w:top w:val="single" w:sz="4" w:space="0" w:color="auto"/>
              <w:left w:val="single" w:sz="4" w:space="0" w:color="auto"/>
              <w:bottom w:val="single" w:sz="4" w:space="0" w:color="auto"/>
              <w:right w:val="single" w:sz="4" w:space="0" w:color="auto"/>
            </w:tcBorders>
            <w:noWrap/>
            <w:hideMark/>
          </w:tcPr>
          <w:p w:rsidR="00E21774" w:rsidRDefault="00855FB5" w:rsidP="002009B0">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p>
          <w:p w:rsidR="00E21774" w:rsidRPr="00E21774" w:rsidRDefault="00E21774" w:rsidP="00E21774">
            <w:pPr>
              <w:rPr>
                <w:lang w:val="uk-UA" w:eastAsia="en-US"/>
              </w:rPr>
            </w:pPr>
          </w:p>
          <w:p w:rsidR="00E21774" w:rsidRPr="00E21774" w:rsidRDefault="00E21774" w:rsidP="00E21774">
            <w:pPr>
              <w:rPr>
                <w:lang w:val="uk-UA" w:eastAsia="en-US"/>
              </w:rPr>
            </w:pPr>
          </w:p>
          <w:p w:rsidR="00E21774" w:rsidRPr="00E21774" w:rsidRDefault="00E21774" w:rsidP="00E21774">
            <w:pPr>
              <w:rPr>
                <w:lang w:val="uk-UA" w:eastAsia="en-US"/>
              </w:rPr>
            </w:pPr>
          </w:p>
          <w:p w:rsidR="00E21774" w:rsidRPr="00E21774" w:rsidRDefault="00E21774" w:rsidP="00E21774">
            <w:pPr>
              <w:rPr>
                <w:lang w:val="uk-UA" w:eastAsia="en-US"/>
              </w:rPr>
            </w:pPr>
          </w:p>
          <w:p w:rsidR="00E21774" w:rsidRPr="00E21774" w:rsidRDefault="00E21774" w:rsidP="00E21774">
            <w:pPr>
              <w:rPr>
                <w:lang w:val="uk-UA" w:eastAsia="en-US"/>
              </w:rPr>
            </w:pPr>
          </w:p>
          <w:p w:rsidR="00E21774" w:rsidRPr="00E21774" w:rsidRDefault="00E21774" w:rsidP="00E21774">
            <w:pPr>
              <w:rPr>
                <w:lang w:val="uk-UA" w:eastAsia="en-US"/>
              </w:rPr>
            </w:pPr>
          </w:p>
          <w:p w:rsidR="00855FB5" w:rsidRPr="00E21774" w:rsidRDefault="00855FB5" w:rsidP="00E21774">
            <w:pPr>
              <w:jc w:val="right"/>
              <w:rPr>
                <w:lang w:val="uk-UA" w:eastAsia="en-US"/>
              </w:rPr>
            </w:pPr>
          </w:p>
        </w:tc>
        <w:tc>
          <w:tcPr>
            <w:tcW w:w="1843"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B6366B">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0.0</w:t>
            </w:r>
          </w:p>
        </w:tc>
        <w:tc>
          <w:tcPr>
            <w:tcW w:w="1874"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B6366B">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54799,6</w:t>
            </w:r>
          </w:p>
          <w:p w:rsidR="00FB70D5" w:rsidRPr="008B62B0" w:rsidRDefault="00FB70D5" w:rsidP="00B6366B">
            <w:pPr>
              <w:pStyle w:val="a4"/>
              <w:shd w:val="clear" w:color="auto" w:fill="FFFFFF"/>
              <w:ind w:firstLine="7"/>
              <w:jc w:val="center"/>
              <w:rPr>
                <w:rFonts w:ascii="Times New Roman" w:hAnsi="Times New Roman"/>
                <w:sz w:val="24"/>
                <w:szCs w:val="24"/>
                <w:lang w:val="uk-UA"/>
              </w:rPr>
            </w:pPr>
          </w:p>
        </w:tc>
        <w:tc>
          <w:tcPr>
            <w:tcW w:w="1701" w:type="dxa"/>
            <w:vMerge/>
            <w:tcBorders>
              <w:top w:val="single" w:sz="4" w:space="0" w:color="auto"/>
              <w:left w:val="single" w:sz="4" w:space="0" w:color="auto"/>
              <w:bottom w:val="single" w:sz="4" w:space="0" w:color="auto"/>
              <w:right w:val="single" w:sz="4" w:space="0" w:color="auto"/>
            </w:tcBorders>
            <w:hideMark/>
          </w:tcPr>
          <w:p w:rsidR="00855FB5" w:rsidRPr="008B62B0" w:rsidRDefault="00855FB5" w:rsidP="00AF14A3">
            <w:pPr>
              <w:pStyle w:val="a4"/>
              <w:shd w:val="clear" w:color="auto" w:fill="FFFFFF"/>
              <w:jc w:val="both"/>
              <w:rPr>
                <w:rFonts w:ascii="Times New Roman" w:hAnsi="Times New Roman"/>
                <w:sz w:val="24"/>
                <w:szCs w:val="24"/>
                <w:lang w:val="en-US"/>
              </w:rPr>
            </w:pPr>
          </w:p>
        </w:tc>
      </w:tr>
      <w:tr w:rsidR="00855FB5" w:rsidRPr="002117FD" w:rsidTr="00B118C5">
        <w:trPr>
          <w:trHeight w:val="3645"/>
        </w:trPr>
        <w:tc>
          <w:tcPr>
            <w:tcW w:w="568" w:type="dxa"/>
            <w:tcBorders>
              <w:top w:val="single" w:sz="4" w:space="0" w:color="auto"/>
              <w:left w:val="single" w:sz="4" w:space="0" w:color="auto"/>
              <w:bottom w:val="single" w:sz="4" w:space="0" w:color="auto"/>
              <w:right w:val="single" w:sz="4" w:space="0" w:color="auto"/>
            </w:tcBorders>
            <w:noWrap/>
            <w:hideMark/>
          </w:tcPr>
          <w:p w:rsidR="00855FB5" w:rsidRPr="002117FD" w:rsidRDefault="00855FB5" w:rsidP="00AF14A3">
            <w:pPr>
              <w:pStyle w:val="a4"/>
              <w:shd w:val="clear" w:color="auto" w:fill="FFFFFF"/>
              <w:ind w:firstLine="34"/>
              <w:jc w:val="both"/>
              <w:rPr>
                <w:rFonts w:ascii="Times New Roman" w:hAnsi="Times New Roman"/>
                <w:sz w:val="24"/>
                <w:szCs w:val="24"/>
                <w:lang w:val="uk-UA"/>
              </w:rPr>
            </w:pPr>
            <w:r w:rsidRPr="002117FD">
              <w:rPr>
                <w:rFonts w:ascii="Times New Roman" w:hAnsi="Times New Roman"/>
                <w:sz w:val="24"/>
                <w:szCs w:val="24"/>
                <w:lang w:val="uk-UA"/>
              </w:rPr>
              <w:t>8</w:t>
            </w:r>
          </w:p>
        </w:tc>
        <w:tc>
          <w:tcPr>
            <w:tcW w:w="1244" w:type="dxa"/>
            <w:tcBorders>
              <w:top w:val="single" w:sz="4" w:space="0" w:color="auto"/>
              <w:left w:val="single" w:sz="4" w:space="0" w:color="auto"/>
              <w:bottom w:val="single" w:sz="4" w:space="0" w:color="auto"/>
              <w:right w:val="single" w:sz="4" w:space="0" w:color="auto"/>
            </w:tcBorders>
            <w:hideMark/>
          </w:tcPr>
          <w:p w:rsidR="00855FB5" w:rsidRPr="002117FD" w:rsidRDefault="00855FB5" w:rsidP="00AF14A3">
            <w:pPr>
              <w:pStyle w:val="a4"/>
              <w:shd w:val="clear" w:color="auto" w:fill="FFFFFF"/>
              <w:jc w:val="both"/>
              <w:rPr>
                <w:rFonts w:ascii="Times New Roman" w:hAnsi="Times New Roman"/>
                <w:sz w:val="24"/>
                <w:szCs w:val="24"/>
                <w:lang w:val="en-US"/>
              </w:rPr>
            </w:pPr>
            <w:r w:rsidRPr="002117FD">
              <w:rPr>
                <w:rFonts w:ascii="Times New Roman" w:hAnsi="Times New Roman"/>
                <w:sz w:val="24"/>
                <w:szCs w:val="24"/>
                <w:lang w:val="en-US"/>
              </w:rPr>
              <w:t xml:space="preserve">Технічне переоснащення </w:t>
            </w:r>
          </w:p>
        </w:tc>
        <w:tc>
          <w:tcPr>
            <w:tcW w:w="1417" w:type="dxa"/>
            <w:tcBorders>
              <w:top w:val="single" w:sz="4" w:space="0" w:color="auto"/>
              <w:left w:val="single" w:sz="4" w:space="0" w:color="auto"/>
              <w:bottom w:val="single" w:sz="4" w:space="0" w:color="auto"/>
              <w:right w:val="single" w:sz="4" w:space="0" w:color="auto"/>
            </w:tcBorders>
            <w:hideMark/>
          </w:tcPr>
          <w:p w:rsidR="00855FB5" w:rsidRPr="008B62B0" w:rsidRDefault="00855FB5" w:rsidP="00AF14A3">
            <w:pPr>
              <w:pStyle w:val="a4"/>
              <w:shd w:val="clear" w:color="auto" w:fill="FFFFFF"/>
              <w:jc w:val="both"/>
              <w:rPr>
                <w:rFonts w:ascii="Times New Roman" w:hAnsi="Times New Roman"/>
                <w:sz w:val="24"/>
                <w:szCs w:val="24"/>
              </w:rPr>
            </w:pPr>
            <w:r w:rsidRPr="008B62B0">
              <w:rPr>
                <w:rFonts w:ascii="Times New Roman" w:hAnsi="Times New Roman"/>
                <w:sz w:val="24"/>
                <w:szCs w:val="24"/>
              </w:rPr>
              <w:t>Придбання станків та іншого обладнання для організації проведення ремонту автобусів</w:t>
            </w:r>
          </w:p>
        </w:tc>
        <w:tc>
          <w:tcPr>
            <w:tcW w:w="1701" w:type="dxa"/>
            <w:tcBorders>
              <w:top w:val="single" w:sz="4" w:space="0" w:color="auto"/>
              <w:left w:val="single" w:sz="4" w:space="0" w:color="auto"/>
              <w:bottom w:val="single" w:sz="4" w:space="0" w:color="auto"/>
              <w:right w:val="single" w:sz="4" w:space="0" w:color="auto"/>
            </w:tcBorders>
            <w:hideMark/>
          </w:tcPr>
          <w:p w:rsidR="00855FB5" w:rsidRPr="008B62B0" w:rsidRDefault="00855FB5"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rPr>
              <w:t>КП «Міськавтотранс»</w:t>
            </w:r>
          </w:p>
        </w:tc>
        <w:tc>
          <w:tcPr>
            <w:tcW w:w="1418" w:type="dxa"/>
            <w:tcBorders>
              <w:top w:val="single" w:sz="4" w:space="0" w:color="auto"/>
              <w:left w:val="single" w:sz="4" w:space="0" w:color="auto"/>
              <w:bottom w:val="single" w:sz="4" w:space="0" w:color="auto"/>
              <w:right w:val="single" w:sz="4" w:space="0" w:color="auto"/>
            </w:tcBorders>
            <w:hideMark/>
          </w:tcPr>
          <w:p w:rsidR="00855FB5" w:rsidRPr="008B62B0" w:rsidRDefault="00855FB5"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r w:rsidRPr="008B62B0">
              <w:rPr>
                <w:rFonts w:ascii="Times New Roman" w:hAnsi="Times New Roman"/>
                <w:sz w:val="24"/>
                <w:szCs w:val="24"/>
                <w:lang w:val="en-US"/>
              </w:rPr>
              <w:t>юджет</w:t>
            </w:r>
          </w:p>
          <w:p w:rsidR="00855FB5" w:rsidRPr="008B62B0" w:rsidRDefault="00855FB5"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AF14A3">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900</w:t>
            </w:r>
          </w:p>
        </w:tc>
        <w:tc>
          <w:tcPr>
            <w:tcW w:w="1984"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AF14A3">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400</w:t>
            </w:r>
          </w:p>
        </w:tc>
        <w:tc>
          <w:tcPr>
            <w:tcW w:w="1843"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AF14A3">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0</w:t>
            </w:r>
          </w:p>
          <w:p w:rsidR="00855FB5" w:rsidRPr="008B62B0" w:rsidRDefault="00855FB5" w:rsidP="00AF14A3">
            <w:pPr>
              <w:pStyle w:val="a4"/>
              <w:shd w:val="clear" w:color="auto" w:fill="FFFFFF"/>
              <w:ind w:firstLine="7"/>
              <w:jc w:val="both"/>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AF14A3">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en-US"/>
              </w:rPr>
              <w:t>500</w:t>
            </w:r>
          </w:p>
          <w:p w:rsidR="00FB70D5" w:rsidRPr="008B62B0" w:rsidRDefault="00FB70D5" w:rsidP="00AF14A3">
            <w:pPr>
              <w:pStyle w:val="a4"/>
              <w:shd w:val="clear" w:color="auto" w:fill="FFFFFF"/>
              <w:ind w:firstLine="7"/>
              <w:jc w:val="both"/>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4 одиниці</w:t>
            </w:r>
          </w:p>
        </w:tc>
      </w:tr>
      <w:tr w:rsidR="00855FB5" w:rsidRPr="002117FD" w:rsidTr="00B118C5">
        <w:trPr>
          <w:trHeight w:val="3855"/>
        </w:trPr>
        <w:tc>
          <w:tcPr>
            <w:tcW w:w="568" w:type="dxa"/>
            <w:tcBorders>
              <w:top w:val="single" w:sz="4" w:space="0" w:color="auto"/>
              <w:left w:val="single" w:sz="4" w:space="0" w:color="auto"/>
              <w:bottom w:val="single" w:sz="4" w:space="0" w:color="auto"/>
              <w:right w:val="single" w:sz="4" w:space="0" w:color="auto"/>
            </w:tcBorders>
            <w:noWrap/>
            <w:vAlign w:val="center"/>
            <w:hideMark/>
          </w:tcPr>
          <w:p w:rsidR="00855FB5" w:rsidRPr="002117FD" w:rsidRDefault="00855FB5" w:rsidP="00AF14A3">
            <w:pPr>
              <w:spacing w:line="240" w:lineRule="auto"/>
              <w:jc w:val="center"/>
              <w:rPr>
                <w:rFonts w:ascii="Times New Roman" w:hAnsi="Times New Roman"/>
                <w:color w:val="000000"/>
                <w:sz w:val="24"/>
                <w:szCs w:val="24"/>
                <w:lang w:val="uk-UA"/>
              </w:rPr>
            </w:pPr>
            <w:r w:rsidRPr="002117FD">
              <w:rPr>
                <w:rFonts w:ascii="Times New Roman" w:hAnsi="Times New Roman"/>
                <w:color w:val="000000"/>
                <w:sz w:val="24"/>
                <w:szCs w:val="24"/>
                <w:lang w:val="uk-UA"/>
              </w:rPr>
              <w:t>9</w:t>
            </w:r>
          </w:p>
        </w:tc>
        <w:tc>
          <w:tcPr>
            <w:tcW w:w="1244" w:type="dxa"/>
            <w:tcBorders>
              <w:top w:val="single" w:sz="4" w:space="0" w:color="auto"/>
              <w:left w:val="single" w:sz="4" w:space="0" w:color="auto"/>
              <w:bottom w:val="single" w:sz="4" w:space="0" w:color="auto"/>
              <w:right w:val="single" w:sz="4" w:space="0" w:color="auto"/>
            </w:tcBorders>
            <w:vAlign w:val="center"/>
            <w:hideMark/>
          </w:tcPr>
          <w:p w:rsidR="00855FB5" w:rsidRPr="002117FD" w:rsidRDefault="00855FB5" w:rsidP="00AF14A3">
            <w:pPr>
              <w:spacing w:line="240" w:lineRule="auto"/>
              <w:jc w:val="center"/>
              <w:rPr>
                <w:rFonts w:ascii="Times New Roman" w:hAnsi="Times New Roman"/>
                <w:color w:val="000000"/>
                <w:sz w:val="24"/>
                <w:szCs w:val="24"/>
              </w:rPr>
            </w:pPr>
            <w:r w:rsidRPr="002117FD">
              <w:rPr>
                <w:rFonts w:ascii="Times New Roman" w:hAnsi="Times New Roman"/>
                <w:color w:val="000000"/>
                <w:sz w:val="24"/>
                <w:szCs w:val="24"/>
              </w:rPr>
              <w:t>Інші заходи у сфері автортранспорту (фінансова підтримка)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855FB5" w:rsidRPr="008B62B0" w:rsidRDefault="00855FB5" w:rsidP="00AF14A3">
            <w:pPr>
              <w:spacing w:line="240" w:lineRule="auto"/>
              <w:jc w:val="center"/>
              <w:rPr>
                <w:rFonts w:ascii="Times New Roman" w:hAnsi="Times New Roman"/>
                <w:color w:val="000000"/>
                <w:sz w:val="24"/>
                <w:szCs w:val="24"/>
              </w:rPr>
            </w:pPr>
            <w:r w:rsidRPr="008B62B0">
              <w:rPr>
                <w:rFonts w:ascii="Times New Roman" w:hAnsi="Times New Roman"/>
                <w:color w:val="000000"/>
                <w:sz w:val="24"/>
                <w:szCs w:val="24"/>
              </w:rPr>
              <w:t>Інші заходи у сфері автортранспорту</w:t>
            </w:r>
          </w:p>
        </w:tc>
        <w:tc>
          <w:tcPr>
            <w:tcW w:w="1701" w:type="dxa"/>
            <w:tcBorders>
              <w:top w:val="single" w:sz="4" w:space="0" w:color="auto"/>
              <w:left w:val="single" w:sz="4" w:space="0" w:color="auto"/>
              <w:bottom w:val="single" w:sz="4" w:space="0" w:color="auto"/>
              <w:right w:val="single" w:sz="4" w:space="0" w:color="auto"/>
            </w:tcBorders>
            <w:hideMark/>
          </w:tcPr>
          <w:p w:rsidR="00855FB5" w:rsidRPr="008B62B0" w:rsidRDefault="00855FB5"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rPr>
              <w:t>КП «Міськавтотранс»</w:t>
            </w:r>
          </w:p>
          <w:p w:rsidR="00855FB5" w:rsidRPr="008B62B0" w:rsidRDefault="00855FB5" w:rsidP="00A600E6">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КП «Автошкола «Міськавтотранс»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855FB5" w:rsidRPr="008B62B0" w:rsidRDefault="00855FB5" w:rsidP="00E264B3">
            <w:pPr>
              <w:spacing w:line="240" w:lineRule="auto"/>
              <w:rPr>
                <w:rFonts w:ascii="Times New Roman" w:hAnsi="Times New Roman"/>
                <w:sz w:val="24"/>
                <w:szCs w:val="24"/>
                <w:lang w:val="uk-UA"/>
              </w:rPr>
            </w:pPr>
            <w:r w:rsidRPr="008B62B0">
              <w:rPr>
                <w:rFonts w:ascii="Times New Roman" w:hAnsi="Times New Roman"/>
                <w:sz w:val="24"/>
                <w:szCs w:val="24"/>
                <w:lang w:val="uk-UA"/>
              </w:rPr>
              <w:t>Б</w:t>
            </w:r>
            <w:r w:rsidRPr="008B62B0">
              <w:rPr>
                <w:rFonts w:ascii="Times New Roman" w:hAnsi="Times New Roman"/>
                <w:sz w:val="24"/>
                <w:szCs w:val="24"/>
              </w:rPr>
              <w:t>юджет</w:t>
            </w:r>
          </w:p>
          <w:p w:rsidR="00855FB5" w:rsidRPr="008B62B0" w:rsidRDefault="00855FB5" w:rsidP="00E264B3">
            <w:pPr>
              <w:spacing w:line="240" w:lineRule="auto"/>
              <w:rPr>
                <w:rFonts w:ascii="Times New Roman" w:hAnsi="Times New Roman"/>
                <w:color w:val="000000"/>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72086" w:rsidRPr="008B62B0" w:rsidRDefault="00472086" w:rsidP="00AF14A3">
            <w:pPr>
              <w:spacing w:line="240" w:lineRule="auto"/>
              <w:jc w:val="center"/>
              <w:rPr>
                <w:rFonts w:ascii="Times New Roman" w:hAnsi="Times New Roman"/>
                <w:sz w:val="24"/>
                <w:szCs w:val="24"/>
                <w:lang w:val="uk-UA"/>
              </w:rPr>
            </w:pPr>
            <w:r w:rsidRPr="008B62B0">
              <w:rPr>
                <w:rFonts w:ascii="Times New Roman" w:hAnsi="Times New Roman"/>
                <w:sz w:val="24"/>
                <w:szCs w:val="24"/>
                <w:lang w:val="uk-UA"/>
              </w:rPr>
              <w:t>1300</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855FB5" w:rsidRPr="008B62B0" w:rsidRDefault="00855FB5" w:rsidP="00AF14A3">
            <w:pPr>
              <w:spacing w:line="240" w:lineRule="auto"/>
              <w:jc w:val="center"/>
              <w:rPr>
                <w:rFonts w:ascii="Times New Roman" w:hAnsi="Times New Roman"/>
                <w:sz w:val="24"/>
                <w:szCs w:val="24"/>
              </w:rPr>
            </w:pPr>
            <w:r w:rsidRPr="008B62B0">
              <w:rPr>
                <w:rFonts w:ascii="Times New Roman" w:hAnsi="Times New Roman"/>
                <w:sz w:val="24"/>
                <w:szCs w:val="24"/>
                <w:lang w:val="uk-UA"/>
              </w:rPr>
              <w:t xml:space="preserve"> 500,0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855FB5" w:rsidRPr="008B62B0" w:rsidRDefault="00855FB5" w:rsidP="006E302A">
            <w:pPr>
              <w:spacing w:line="240" w:lineRule="auto"/>
              <w:jc w:val="center"/>
              <w:rPr>
                <w:rFonts w:ascii="Times New Roman" w:hAnsi="Times New Roman"/>
                <w:sz w:val="24"/>
                <w:szCs w:val="24"/>
                <w:lang w:val="uk-UA"/>
              </w:rPr>
            </w:pPr>
            <w:r w:rsidRPr="008B62B0">
              <w:rPr>
                <w:rFonts w:ascii="Times New Roman" w:hAnsi="Times New Roman"/>
                <w:sz w:val="24"/>
                <w:szCs w:val="24"/>
                <w:lang w:val="uk-UA"/>
              </w:rPr>
              <w:t>600,0</w:t>
            </w:r>
          </w:p>
          <w:p w:rsidR="00855FB5" w:rsidRPr="008B62B0" w:rsidRDefault="00855FB5" w:rsidP="006E302A">
            <w:pPr>
              <w:spacing w:line="240" w:lineRule="auto"/>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vAlign w:val="center"/>
            <w:hideMark/>
          </w:tcPr>
          <w:p w:rsidR="005E52E5" w:rsidRPr="008B62B0" w:rsidRDefault="005E52E5" w:rsidP="003C56EE">
            <w:pPr>
              <w:spacing w:line="240" w:lineRule="auto"/>
              <w:jc w:val="center"/>
              <w:rPr>
                <w:rFonts w:ascii="Times New Roman" w:hAnsi="Times New Roman"/>
                <w:sz w:val="24"/>
                <w:szCs w:val="24"/>
                <w:lang w:val="uk-UA"/>
              </w:rPr>
            </w:pPr>
            <w:r w:rsidRPr="008B62B0">
              <w:rPr>
                <w:rFonts w:ascii="Times New Roman" w:hAnsi="Times New Roman"/>
                <w:sz w:val="24"/>
                <w:szCs w:val="24"/>
                <w:lang w:val="uk-UA"/>
              </w:rPr>
              <w:t xml:space="preserve"> 200,0</w:t>
            </w:r>
          </w:p>
          <w:p w:rsidR="00431269" w:rsidRPr="008B62B0" w:rsidRDefault="00431269" w:rsidP="003C56EE">
            <w:pPr>
              <w:spacing w:line="240" w:lineRule="auto"/>
              <w:jc w:val="center"/>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E52E5" w:rsidRPr="008B62B0" w:rsidRDefault="005E52E5" w:rsidP="00AF14A3">
            <w:pPr>
              <w:spacing w:line="240" w:lineRule="auto"/>
              <w:jc w:val="center"/>
              <w:rPr>
                <w:rFonts w:ascii="Times New Roman" w:hAnsi="Times New Roman"/>
                <w:color w:val="000000"/>
                <w:sz w:val="24"/>
                <w:szCs w:val="24"/>
                <w:lang w:val="uk-UA"/>
              </w:rPr>
            </w:pPr>
          </w:p>
          <w:p w:rsidR="00855FB5" w:rsidRPr="008B62B0" w:rsidRDefault="00855FB5" w:rsidP="00AF14A3">
            <w:pPr>
              <w:spacing w:line="240" w:lineRule="auto"/>
              <w:jc w:val="center"/>
              <w:rPr>
                <w:rFonts w:ascii="Times New Roman" w:hAnsi="Times New Roman"/>
                <w:color w:val="000000"/>
                <w:sz w:val="24"/>
                <w:szCs w:val="24"/>
                <w:lang w:val="uk-UA"/>
              </w:rPr>
            </w:pPr>
            <w:r w:rsidRPr="008B62B0">
              <w:rPr>
                <w:rFonts w:ascii="Times New Roman" w:hAnsi="Times New Roman"/>
                <w:color w:val="000000"/>
                <w:sz w:val="24"/>
                <w:szCs w:val="24"/>
              </w:rPr>
              <w:t>Підтримання фінансової стабільності підприємтсва</w:t>
            </w:r>
          </w:p>
          <w:p w:rsidR="00855FB5" w:rsidRPr="008B62B0" w:rsidRDefault="00855FB5" w:rsidP="00AF14A3">
            <w:pPr>
              <w:spacing w:line="240" w:lineRule="auto"/>
              <w:jc w:val="center"/>
              <w:rPr>
                <w:rFonts w:ascii="Times New Roman" w:hAnsi="Times New Roman"/>
                <w:color w:val="000000"/>
                <w:sz w:val="24"/>
                <w:szCs w:val="24"/>
                <w:lang w:val="uk-UA"/>
              </w:rPr>
            </w:pPr>
          </w:p>
        </w:tc>
      </w:tr>
      <w:tr w:rsidR="00855FB5" w:rsidRPr="002117FD" w:rsidTr="00B118C5">
        <w:trPr>
          <w:trHeight w:val="693"/>
        </w:trPr>
        <w:tc>
          <w:tcPr>
            <w:tcW w:w="568" w:type="dxa"/>
            <w:tcBorders>
              <w:top w:val="single" w:sz="4" w:space="0" w:color="auto"/>
              <w:left w:val="single" w:sz="4" w:space="0" w:color="auto"/>
              <w:bottom w:val="single" w:sz="4" w:space="0" w:color="auto"/>
              <w:right w:val="single" w:sz="4" w:space="0" w:color="auto"/>
            </w:tcBorders>
            <w:noWrap/>
            <w:vAlign w:val="center"/>
            <w:hideMark/>
          </w:tcPr>
          <w:p w:rsidR="00855FB5" w:rsidRPr="002117FD" w:rsidRDefault="00855FB5" w:rsidP="00B118C5">
            <w:pPr>
              <w:jc w:val="center"/>
              <w:rPr>
                <w:rFonts w:ascii="Times New Roman" w:hAnsi="Times New Roman"/>
                <w:color w:val="000000"/>
                <w:sz w:val="24"/>
                <w:szCs w:val="24"/>
                <w:lang w:val="uk-UA"/>
              </w:rPr>
            </w:pPr>
            <w:r w:rsidRPr="002117FD">
              <w:rPr>
                <w:rFonts w:ascii="Times New Roman" w:hAnsi="Times New Roman"/>
                <w:color w:val="000000"/>
                <w:sz w:val="24"/>
                <w:szCs w:val="24"/>
                <w:lang w:val="uk-UA"/>
              </w:rPr>
              <w:t>10</w:t>
            </w:r>
          </w:p>
        </w:tc>
        <w:tc>
          <w:tcPr>
            <w:tcW w:w="1244" w:type="dxa"/>
            <w:tcBorders>
              <w:top w:val="single" w:sz="4" w:space="0" w:color="auto"/>
              <w:left w:val="single" w:sz="4" w:space="0" w:color="auto"/>
              <w:bottom w:val="single" w:sz="4" w:space="0" w:color="auto"/>
              <w:right w:val="single" w:sz="4" w:space="0" w:color="auto"/>
            </w:tcBorders>
            <w:vAlign w:val="center"/>
            <w:hideMark/>
          </w:tcPr>
          <w:p w:rsidR="00855FB5" w:rsidRPr="002117FD" w:rsidRDefault="00855FB5" w:rsidP="00AF14A3">
            <w:pPr>
              <w:jc w:val="center"/>
              <w:rPr>
                <w:rFonts w:ascii="Times New Roman" w:hAnsi="Times New Roman"/>
                <w:color w:val="000000"/>
                <w:sz w:val="24"/>
                <w:szCs w:val="24"/>
              </w:rPr>
            </w:pPr>
            <w:r w:rsidRPr="002117FD">
              <w:rPr>
                <w:rFonts w:ascii="Times New Roman" w:hAnsi="Times New Roman"/>
                <w:sz w:val="24"/>
                <w:szCs w:val="24"/>
              </w:rPr>
              <w:t>Оновлення матеріально технічної бази школи водіїв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855FB5" w:rsidRPr="008B62B0" w:rsidRDefault="00855FB5" w:rsidP="00AF14A3">
            <w:pPr>
              <w:jc w:val="center"/>
              <w:rPr>
                <w:rFonts w:ascii="Times New Roman" w:hAnsi="Times New Roman"/>
                <w:color w:val="000000"/>
                <w:sz w:val="24"/>
                <w:szCs w:val="24"/>
                <w:lang w:val="uk-UA"/>
              </w:rPr>
            </w:pPr>
            <w:r w:rsidRPr="008B62B0">
              <w:rPr>
                <w:rFonts w:ascii="Times New Roman" w:hAnsi="Times New Roman"/>
                <w:color w:val="000000"/>
                <w:sz w:val="24"/>
                <w:szCs w:val="24"/>
                <w:lang w:val="uk-UA"/>
              </w:rPr>
              <w:t xml:space="preserve">Оновлення та модернізація основних засобів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5FB5" w:rsidRPr="008B62B0" w:rsidRDefault="00855FB5" w:rsidP="00AF14A3">
            <w:pPr>
              <w:jc w:val="center"/>
              <w:rPr>
                <w:rFonts w:ascii="Times New Roman" w:hAnsi="Times New Roman"/>
                <w:color w:val="000000"/>
                <w:sz w:val="24"/>
                <w:szCs w:val="24"/>
              </w:rPr>
            </w:pPr>
            <w:r w:rsidRPr="008B62B0">
              <w:rPr>
                <w:rFonts w:ascii="Times New Roman" w:hAnsi="Times New Roman"/>
                <w:color w:val="000000"/>
                <w:sz w:val="24"/>
                <w:szCs w:val="24"/>
              </w:rPr>
              <w:t>КП «Автошкола «Міськавтотранс»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855FB5" w:rsidRPr="008B62B0" w:rsidRDefault="00855FB5" w:rsidP="00AF14A3">
            <w:pPr>
              <w:jc w:val="center"/>
              <w:rPr>
                <w:rFonts w:ascii="Times New Roman" w:hAnsi="Times New Roman"/>
                <w:sz w:val="24"/>
                <w:szCs w:val="24"/>
                <w:lang w:val="uk-UA"/>
              </w:rPr>
            </w:pPr>
            <w:r w:rsidRPr="008B62B0">
              <w:rPr>
                <w:rFonts w:ascii="Times New Roman" w:hAnsi="Times New Roman"/>
                <w:sz w:val="24"/>
                <w:szCs w:val="24"/>
                <w:lang w:val="uk-UA"/>
              </w:rPr>
              <w:t>Б</w:t>
            </w:r>
            <w:r w:rsidRPr="008B62B0">
              <w:rPr>
                <w:rFonts w:ascii="Times New Roman" w:hAnsi="Times New Roman"/>
                <w:sz w:val="24"/>
                <w:szCs w:val="24"/>
              </w:rPr>
              <w:t>юджет</w:t>
            </w:r>
          </w:p>
          <w:p w:rsidR="00855FB5" w:rsidRPr="008B62B0" w:rsidRDefault="00855FB5" w:rsidP="00AF14A3">
            <w:pPr>
              <w:jc w:val="center"/>
              <w:rPr>
                <w:rFonts w:ascii="Times New Roman" w:hAnsi="Times New Roman"/>
                <w:color w:val="000000"/>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55FB5" w:rsidRPr="008B62B0" w:rsidRDefault="00855FB5" w:rsidP="00AF14A3">
            <w:pPr>
              <w:jc w:val="center"/>
              <w:rPr>
                <w:rFonts w:ascii="Times New Roman" w:hAnsi="Times New Roman"/>
                <w:color w:val="000000"/>
                <w:sz w:val="24"/>
                <w:szCs w:val="24"/>
              </w:rPr>
            </w:pPr>
            <w:r w:rsidRPr="008B62B0">
              <w:rPr>
                <w:rFonts w:ascii="Times New Roman" w:hAnsi="Times New Roman"/>
                <w:color w:val="000000"/>
                <w:sz w:val="24"/>
                <w:szCs w:val="24"/>
                <w:lang w:val="uk-UA"/>
              </w:rPr>
              <w:t>9</w:t>
            </w:r>
            <w:r w:rsidRPr="008B62B0">
              <w:rPr>
                <w:rFonts w:ascii="Times New Roman" w:hAnsi="Times New Roman"/>
                <w:color w:val="000000"/>
                <w:sz w:val="24"/>
                <w:szCs w:val="24"/>
              </w:rPr>
              <w:t>50,0</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855FB5" w:rsidRPr="008B62B0" w:rsidRDefault="00855FB5" w:rsidP="00AF14A3">
            <w:pPr>
              <w:jc w:val="center"/>
              <w:rPr>
                <w:rFonts w:ascii="Times New Roman" w:hAnsi="Times New Roman"/>
                <w:color w:val="000000"/>
                <w:sz w:val="24"/>
                <w:szCs w:val="24"/>
                <w:lang w:val="uk-UA"/>
              </w:rPr>
            </w:pPr>
          </w:p>
          <w:p w:rsidR="00855FB5" w:rsidRPr="008B62B0" w:rsidRDefault="00855FB5" w:rsidP="00AF14A3">
            <w:pPr>
              <w:jc w:val="center"/>
              <w:rPr>
                <w:rFonts w:ascii="Times New Roman" w:hAnsi="Times New Roman"/>
                <w:color w:val="000000"/>
                <w:sz w:val="24"/>
                <w:szCs w:val="24"/>
                <w:lang w:val="uk-UA"/>
              </w:rPr>
            </w:pPr>
          </w:p>
          <w:p w:rsidR="00855FB5" w:rsidRPr="008B62B0" w:rsidRDefault="00855FB5" w:rsidP="00AF14A3">
            <w:pPr>
              <w:jc w:val="center"/>
              <w:rPr>
                <w:rFonts w:ascii="Times New Roman" w:hAnsi="Times New Roman"/>
                <w:color w:val="000000"/>
                <w:sz w:val="24"/>
                <w:szCs w:val="24"/>
                <w:lang w:val="uk-UA"/>
              </w:rPr>
            </w:pPr>
            <w:r w:rsidRPr="008B62B0">
              <w:rPr>
                <w:rFonts w:ascii="Times New Roman" w:hAnsi="Times New Roman"/>
                <w:color w:val="000000"/>
                <w:sz w:val="24"/>
                <w:szCs w:val="24"/>
                <w:lang w:val="uk-UA"/>
              </w:rPr>
              <w:t>0,0</w:t>
            </w:r>
          </w:p>
          <w:p w:rsidR="00855FB5" w:rsidRPr="008B62B0" w:rsidRDefault="00855FB5" w:rsidP="00AF14A3">
            <w:pPr>
              <w:jc w:val="center"/>
              <w:rPr>
                <w:rFonts w:ascii="Times New Roman" w:hAnsi="Times New Roman"/>
                <w:color w:val="000000"/>
                <w:sz w:val="24"/>
                <w:szCs w:val="24"/>
                <w:lang w:val="uk-UA"/>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855FB5" w:rsidRPr="008B62B0" w:rsidRDefault="00855FB5" w:rsidP="00AF14A3">
            <w:pPr>
              <w:jc w:val="center"/>
              <w:rPr>
                <w:rFonts w:ascii="Times New Roman" w:hAnsi="Times New Roman"/>
                <w:color w:val="000000"/>
                <w:sz w:val="24"/>
                <w:szCs w:val="24"/>
                <w:lang w:val="uk-UA"/>
              </w:rPr>
            </w:pPr>
          </w:p>
          <w:p w:rsidR="00855FB5" w:rsidRPr="008B62B0" w:rsidRDefault="00855FB5" w:rsidP="00AF14A3">
            <w:pPr>
              <w:jc w:val="center"/>
              <w:rPr>
                <w:rFonts w:ascii="Times New Roman" w:hAnsi="Times New Roman"/>
                <w:color w:val="000000"/>
                <w:sz w:val="24"/>
                <w:szCs w:val="24"/>
                <w:lang w:val="uk-UA"/>
              </w:rPr>
            </w:pPr>
          </w:p>
          <w:p w:rsidR="00855FB5" w:rsidRPr="008B62B0" w:rsidRDefault="00855FB5" w:rsidP="00AF14A3">
            <w:pPr>
              <w:jc w:val="center"/>
              <w:rPr>
                <w:rFonts w:ascii="Times New Roman" w:hAnsi="Times New Roman"/>
                <w:color w:val="000000"/>
                <w:sz w:val="24"/>
                <w:szCs w:val="24"/>
                <w:lang w:val="uk-UA"/>
              </w:rPr>
            </w:pPr>
            <w:r w:rsidRPr="008B62B0">
              <w:rPr>
                <w:rFonts w:ascii="Times New Roman" w:hAnsi="Times New Roman"/>
                <w:color w:val="000000"/>
                <w:sz w:val="24"/>
                <w:szCs w:val="24"/>
                <w:lang w:val="uk-UA"/>
              </w:rPr>
              <w:t>0,0</w:t>
            </w:r>
          </w:p>
          <w:p w:rsidR="00855FB5" w:rsidRPr="008B62B0" w:rsidRDefault="00855FB5" w:rsidP="00AF14A3">
            <w:pPr>
              <w:jc w:val="center"/>
              <w:rPr>
                <w:rFonts w:ascii="Times New Roman" w:hAnsi="Times New Roman"/>
                <w:color w:val="000000"/>
                <w:sz w:val="24"/>
                <w:szCs w:val="24"/>
                <w:lang w:val="uk-UA"/>
              </w:rPr>
            </w:pPr>
          </w:p>
          <w:p w:rsidR="00855FB5" w:rsidRPr="008B62B0" w:rsidRDefault="00855FB5" w:rsidP="00AF14A3">
            <w:pPr>
              <w:jc w:val="center"/>
              <w:rPr>
                <w:rFonts w:ascii="Times New Roman" w:hAnsi="Times New Roman"/>
                <w:color w:val="000000"/>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vAlign w:val="center"/>
            <w:hideMark/>
          </w:tcPr>
          <w:p w:rsidR="00855FB5" w:rsidRPr="008B62B0" w:rsidRDefault="00855FB5" w:rsidP="00AF14A3">
            <w:pPr>
              <w:jc w:val="center"/>
              <w:rPr>
                <w:rFonts w:ascii="Times New Roman" w:hAnsi="Times New Roman"/>
                <w:color w:val="000000"/>
                <w:sz w:val="24"/>
                <w:szCs w:val="24"/>
              </w:rPr>
            </w:pPr>
            <w:r w:rsidRPr="008B62B0">
              <w:rPr>
                <w:rFonts w:ascii="Times New Roman" w:hAnsi="Times New Roman"/>
                <w:color w:val="000000"/>
                <w:sz w:val="24"/>
                <w:szCs w:val="24"/>
                <w:lang w:val="uk-UA"/>
              </w:rPr>
              <w:t>95</w:t>
            </w:r>
            <w:r w:rsidRPr="008B62B0">
              <w:rPr>
                <w:rFonts w:ascii="Times New Roman" w:hAnsi="Times New Roman"/>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5FB5" w:rsidRPr="008B62B0" w:rsidRDefault="00855FB5" w:rsidP="00AF14A3">
            <w:pPr>
              <w:rPr>
                <w:rFonts w:ascii="Times New Roman" w:hAnsi="Times New Roman"/>
                <w:color w:val="000000"/>
                <w:sz w:val="24"/>
                <w:szCs w:val="24"/>
              </w:rPr>
            </w:pPr>
            <w:r w:rsidRPr="008B62B0">
              <w:rPr>
                <w:rFonts w:ascii="Times New Roman" w:hAnsi="Times New Roman"/>
                <w:color w:val="000000"/>
                <w:sz w:val="24"/>
                <w:szCs w:val="24"/>
                <w:lang w:val="uk-UA"/>
              </w:rPr>
              <w:t>Ремонт та реконструкція, добудова обов</w:t>
            </w:r>
            <w:r w:rsidRPr="008B62B0">
              <w:rPr>
                <w:rFonts w:ascii="Times New Roman" w:hAnsi="Times New Roman"/>
                <w:color w:val="000000"/>
                <w:sz w:val="24"/>
                <w:szCs w:val="24"/>
              </w:rPr>
              <w:t>’язков</w:t>
            </w:r>
            <w:r w:rsidRPr="008B62B0">
              <w:rPr>
                <w:rFonts w:ascii="Times New Roman" w:hAnsi="Times New Roman"/>
                <w:color w:val="000000"/>
                <w:sz w:val="24"/>
                <w:szCs w:val="24"/>
                <w:lang w:val="uk-UA"/>
              </w:rPr>
              <w:t>их  елементів   «естакади та косогору»  на майданчику для початкового навчання водінню . Придбання основних засобів (автотренажер, тренажер –манекен, мотоцикл, легкові автомобілі, причіп-лавета). Придбання навчальної літератури.</w:t>
            </w:r>
          </w:p>
        </w:tc>
      </w:tr>
      <w:tr w:rsidR="00855FB5" w:rsidRPr="002117FD" w:rsidTr="00B118C5">
        <w:trPr>
          <w:trHeight w:val="3855"/>
        </w:trPr>
        <w:tc>
          <w:tcPr>
            <w:tcW w:w="568" w:type="dxa"/>
            <w:tcBorders>
              <w:top w:val="single" w:sz="4" w:space="0" w:color="auto"/>
              <w:left w:val="single" w:sz="4" w:space="0" w:color="auto"/>
              <w:bottom w:val="single" w:sz="4" w:space="0" w:color="auto"/>
              <w:right w:val="single" w:sz="4" w:space="0" w:color="auto"/>
            </w:tcBorders>
            <w:noWrap/>
            <w:vAlign w:val="center"/>
            <w:hideMark/>
          </w:tcPr>
          <w:p w:rsidR="00855FB5" w:rsidRPr="002117FD" w:rsidRDefault="00855FB5" w:rsidP="00B118C5">
            <w:pPr>
              <w:jc w:val="center"/>
              <w:rPr>
                <w:rFonts w:ascii="Times New Roman" w:hAnsi="Times New Roman"/>
                <w:color w:val="000000"/>
                <w:sz w:val="24"/>
                <w:szCs w:val="24"/>
                <w:lang w:val="uk-UA"/>
              </w:rPr>
            </w:pPr>
            <w:r w:rsidRPr="002117FD">
              <w:rPr>
                <w:rFonts w:ascii="Times New Roman" w:hAnsi="Times New Roman"/>
                <w:color w:val="000000"/>
                <w:sz w:val="24"/>
                <w:szCs w:val="24"/>
                <w:lang w:val="uk-UA"/>
              </w:rPr>
              <w:t>11</w:t>
            </w:r>
          </w:p>
        </w:tc>
        <w:tc>
          <w:tcPr>
            <w:tcW w:w="1244" w:type="dxa"/>
            <w:tcBorders>
              <w:top w:val="single" w:sz="4" w:space="0" w:color="auto"/>
              <w:left w:val="single" w:sz="4" w:space="0" w:color="auto"/>
              <w:bottom w:val="single" w:sz="4" w:space="0" w:color="auto"/>
              <w:right w:val="single" w:sz="4" w:space="0" w:color="auto"/>
            </w:tcBorders>
            <w:vAlign w:val="center"/>
            <w:hideMark/>
          </w:tcPr>
          <w:p w:rsidR="00855FB5" w:rsidRPr="002117FD" w:rsidRDefault="00855FB5" w:rsidP="00AF14A3">
            <w:pPr>
              <w:jc w:val="center"/>
              <w:rPr>
                <w:rFonts w:ascii="Times New Roman" w:hAnsi="Times New Roman"/>
                <w:color w:val="000000"/>
                <w:sz w:val="24"/>
                <w:szCs w:val="24"/>
              </w:rPr>
            </w:pPr>
            <w:r w:rsidRPr="002117FD">
              <w:rPr>
                <w:rFonts w:ascii="Times New Roman" w:hAnsi="Times New Roman"/>
                <w:color w:val="000000"/>
                <w:sz w:val="24"/>
                <w:szCs w:val="24"/>
              </w:rPr>
              <w:t>Послуги з проведення з ринкових досліджень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855FB5" w:rsidRPr="008B62B0" w:rsidRDefault="00855FB5" w:rsidP="00AF14A3">
            <w:pPr>
              <w:jc w:val="center"/>
              <w:rPr>
                <w:rFonts w:ascii="Times New Roman" w:hAnsi="Times New Roman"/>
                <w:color w:val="000000"/>
                <w:sz w:val="24"/>
                <w:szCs w:val="24"/>
              </w:rPr>
            </w:pPr>
            <w:r w:rsidRPr="008B62B0">
              <w:rPr>
                <w:rFonts w:ascii="Times New Roman" w:hAnsi="Times New Roman"/>
                <w:color w:val="000000"/>
                <w:sz w:val="24"/>
                <w:szCs w:val="24"/>
              </w:rPr>
              <w:t>Проведення опитування та обстежень, розробка транспортної моделі міста і формування маршрутної мережі громадського транспорту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5FB5" w:rsidRPr="008B62B0" w:rsidRDefault="00855FB5" w:rsidP="00A320C1">
            <w:pPr>
              <w:rPr>
                <w:rFonts w:ascii="Times New Roman" w:hAnsi="Times New Roman"/>
                <w:color w:val="000000"/>
                <w:sz w:val="24"/>
                <w:szCs w:val="24"/>
              </w:rPr>
            </w:pPr>
            <w:r w:rsidRPr="008B62B0">
              <w:rPr>
                <w:rFonts w:ascii="Times New Roman" w:hAnsi="Times New Roman"/>
                <w:color w:val="000000"/>
                <w:sz w:val="24"/>
                <w:szCs w:val="24"/>
              </w:rPr>
              <w:t>Управління транспорт</w:t>
            </w:r>
            <w:r w:rsidR="00A320C1" w:rsidRPr="008B62B0">
              <w:rPr>
                <w:rFonts w:ascii="Times New Roman" w:hAnsi="Times New Roman"/>
                <w:color w:val="000000"/>
                <w:sz w:val="24"/>
                <w:szCs w:val="24"/>
                <w:lang w:val="uk-UA"/>
              </w:rPr>
              <w:t xml:space="preserve">них мереж </w:t>
            </w:r>
            <w:r w:rsidRPr="008B62B0">
              <w:rPr>
                <w:rFonts w:ascii="Times New Roman" w:hAnsi="Times New Roman"/>
                <w:color w:val="000000"/>
                <w:sz w:val="24"/>
                <w:szCs w:val="24"/>
              </w:rPr>
              <w:t>та зв'язку ТМР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855FB5" w:rsidRPr="008B62B0" w:rsidRDefault="00855FB5" w:rsidP="00AF14A3">
            <w:pPr>
              <w:jc w:val="center"/>
              <w:rPr>
                <w:rFonts w:ascii="Times New Roman" w:hAnsi="Times New Roman"/>
                <w:color w:val="000000"/>
                <w:sz w:val="24"/>
                <w:szCs w:val="24"/>
                <w:lang w:val="uk-UA"/>
              </w:rPr>
            </w:pPr>
            <w:r w:rsidRPr="008B62B0">
              <w:rPr>
                <w:rFonts w:ascii="Times New Roman" w:hAnsi="Times New Roman"/>
                <w:color w:val="000000"/>
                <w:sz w:val="24"/>
                <w:szCs w:val="24"/>
                <w:lang w:val="uk-UA"/>
              </w:rPr>
              <w:t>Б</w:t>
            </w:r>
            <w:r w:rsidRPr="008B62B0">
              <w:rPr>
                <w:rFonts w:ascii="Times New Roman" w:hAnsi="Times New Roman"/>
                <w:color w:val="000000"/>
                <w:sz w:val="24"/>
                <w:szCs w:val="24"/>
              </w:rPr>
              <w:t>юджет</w:t>
            </w:r>
          </w:p>
          <w:p w:rsidR="00855FB5" w:rsidRPr="008B62B0" w:rsidRDefault="00855FB5" w:rsidP="00AF14A3">
            <w:pPr>
              <w:jc w:val="center"/>
              <w:rPr>
                <w:rFonts w:ascii="Times New Roman" w:hAnsi="Times New Roman"/>
                <w:color w:val="000000"/>
                <w:sz w:val="24"/>
                <w:szCs w:val="24"/>
                <w:lang w:val="uk-UA"/>
              </w:rPr>
            </w:pPr>
            <w:r w:rsidRPr="008B62B0">
              <w:rPr>
                <w:rFonts w:ascii="Times New Roman" w:hAnsi="Times New Roman"/>
                <w:color w:val="000000"/>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55FB5" w:rsidRPr="008B62B0" w:rsidRDefault="00855FB5" w:rsidP="00AF14A3">
            <w:pPr>
              <w:jc w:val="center"/>
              <w:rPr>
                <w:rFonts w:ascii="Times New Roman" w:hAnsi="Times New Roman"/>
                <w:color w:val="000000"/>
                <w:sz w:val="24"/>
                <w:szCs w:val="24"/>
              </w:rPr>
            </w:pPr>
            <w:r w:rsidRPr="008B62B0">
              <w:rPr>
                <w:rFonts w:ascii="Times New Roman" w:hAnsi="Times New Roman"/>
                <w:color w:val="000000"/>
                <w:sz w:val="24"/>
                <w:szCs w:val="24"/>
              </w:rPr>
              <w:t>1500</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855FB5" w:rsidRPr="008B62B0" w:rsidRDefault="00855FB5" w:rsidP="00AF14A3">
            <w:pPr>
              <w:jc w:val="center"/>
              <w:rPr>
                <w:rFonts w:ascii="Times New Roman" w:hAnsi="Times New Roman"/>
                <w:color w:val="000000"/>
                <w:sz w:val="24"/>
                <w:szCs w:val="24"/>
                <w:lang w:val="uk-UA"/>
              </w:rPr>
            </w:pPr>
          </w:p>
          <w:p w:rsidR="00855FB5" w:rsidRPr="008B62B0" w:rsidRDefault="00855FB5" w:rsidP="00AF14A3">
            <w:pPr>
              <w:jc w:val="center"/>
              <w:rPr>
                <w:rFonts w:ascii="Times New Roman" w:hAnsi="Times New Roman"/>
                <w:color w:val="000000"/>
                <w:sz w:val="24"/>
                <w:szCs w:val="24"/>
                <w:lang w:val="uk-UA"/>
              </w:rPr>
            </w:pPr>
            <w:r w:rsidRPr="008B62B0">
              <w:rPr>
                <w:rFonts w:ascii="Times New Roman" w:hAnsi="Times New Roman"/>
                <w:color w:val="000000"/>
                <w:sz w:val="24"/>
                <w:szCs w:val="24"/>
                <w:lang w:val="uk-UA"/>
              </w:rPr>
              <w:t>1500</w:t>
            </w:r>
          </w:p>
          <w:p w:rsidR="00855FB5" w:rsidRPr="008B62B0" w:rsidRDefault="00855FB5" w:rsidP="00AF14A3">
            <w:pPr>
              <w:jc w:val="center"/>
              <w:rPr>
                <w:rFonts w:ascii="Times New Roman" w:hAnsi="Times New Roman"/>
                <w:color w:val="000000"/>
                <w:sz w:val="24"/>
                <w:szCs w:val="24"/>
                <w:lang w:val="uk-UA"/>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855FB5" w:rsidRPr="008B62B0" w:rsidRDefault="00855FB5" w:rsidP="00AF14A3">
            <w:pPr>
              <w:jc w:val="center"/>
              <w:rPr>
                <w:rFonts w:ascii="Times New Roman" w:hAnsi="Times New Roman"/>
                <w:color w:val="000000"/>
                <w:sz w:val="24"/>
                <w:szCs w:val="24"/>
              </w:rPr>
            </w:pPr>
            <w:r w:rsidRPr="008B62B0">
              <w:rPr>
                <w:rFonts w:ascii="Times New Roman" w:hAnsi="Times New Roman"/>
                <w:color w:val="000000"/>
                <w:sz w:val="24"/>
                <w:szCs w:val="24"/>
              </w:rPr>
              <w:t>0</w:t>
            </w:r>
          </w:p>
        </w:tc>
        <w:tc>
          <w:tcPr>
            <w:tcW w:w="1874" w:type="dxa"/>
            <w:tcBorders>
              <w:top w:val="single" w:sz="4" w:space="0" w:color="auto"/>
              <w:left w:val="single" w:sz="4" w:space="0" w:color="auto"/>
              <w:bottom w:val="single" w:sz="4" w:space="0" w:color="auto"/>
              <w:right w:val="single" w:sz="4" w:space="0" w:color="auto"/>
            </w:tcBorders>
            <w:noWrap/>
            <w:vAlign w:val="center"/>
            <w:hideMark/>
          </w:tcPr>
          <w:p w:rsidR="00855FB5" w:rsidRPr="008B62B0" w:rsidRDefault="00855FB5" w:rsidP="00AF14A3">
            <w:pPr>
              <w:jc w:val="center"/>
              <w:rPr>
                <w:rFonts w:ascii="Times New Roman" w:hAnsi="Times New Roman"/>
                <w:color w:val="000000"/>
                <w:sz w:val="24"/>
                <w:szCs w:val="24"/>
              </w:rPr>
            </w:pPr>
            <w:r w:rsidRPr="008B62B0">
              <w:rPr>
                <w:rFonts w:ascii="Times New Roman" w:hAnsi="Times New Roman"/>
                <w:color w:val="000000"/>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5FB5" w:rsidRPr="008B62B0" w:rsidRDefault="00855FB5" w:rsidP="00AF14A3">
            <w:pPr>
              <w:jc w:val="center"/>
              <w:rPr>
                <w:rFonts w:ascii="Times New Roman" w:hAnsi="Times New Roman"/>
                <w:color w:val="000000"/>
                <w:sz w:val="24"/>
                <w:szCs w:val="24"/>
              </w:rPr>
            </w:pPr>
            <w:r w:rsidRPr="008B62B0">
              <w:rPr>
                <w:rFonts w:ascii="Times New Roman" w:hAnsi="Times New Roman"/>
                <w:color w:val="000000"/>
                <w:sz w:val="24"/>
                <w:szCs w:val="24"/>
              </w:rPr>
              <w:t>Створення транспортної моделі та  мережі міста.</w:t>
            </w:r>
          </w:p>
        </w:tc>
      </w:tr>
      <w:tr w:rsidR="00855FB5" w:rsidRPr="002117FD" w:rsidTr="00B118C5">
        <w:trPr>
          <w:trHeight w:val="315"/>
        </w:trPr>
        <w:tc>
          <w:tcPr>
            <w:tcW w:w="14884" w:type="dxa"/>
            <w:gridSpan w:val="10"/>
            <w:tcBorders>
              <w:top w:val="single" w:sz="4" w:space="0" w:color="auto"/>
              <w:left w:val="single" w:sz="4" w:space="0" w:color="auto"/>
              <w:bottom w:val="single" w:sz="4" w:space="0" w:color="auto"/>
              <w:right w:val="single" w:sz="4" w:space="0" w:color="auto"/>
            </w:tcBorders>
          </w:tcPr>
          <w:p w:rsidR="00855FB5" w:rsidRPr="008B62B0" w:rsidRDefault="00855FB5"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Завдання 3. Впровадження інноваційних технологій</w:t>
            </w:r>
          </w:p>
        </w:tc>
      </w:tr>
      <w:tr w:rsidR="00855FB5" w:rsidRPr="002117FD" w:rsidTr="00B118C5">
        <w:trPr>
          <w:trHeight w:val="6930"/>
        </w:trPr>
        <w:tc>
          <w:tcPr>
            <w:tcW w:w="568" w:type="dxa"/>
            <w:tcBorders>
              <w:top w:val="single" w:sz="4" w:space="0" w:color="auto"/>
              <w:left w:val="single" w:sz="4" w:space="0" w:color="auto"/>
              <w:bottom w:val="single" w:sz="4" w:space="0" w:color="auto"/>
              <w:right w:val="single" w:sz="4" w:space="0" w:color="auto"/>
            </w:tcBorders>
            <w:noWrap/>
            <w:hideMark/>
          </w:tcPr>
          <w:p w:rsidR="00855FB5" w:rsidRPr="002117FD" w:rsidRDefault="00855FB5" w:rsidP="00B118C5">
            <w:pPr>
              <w:pStyle w:val="a4"/>
              <w:shd w:val="clear" w:color="auto" w:fill="FFFFFF"/>
              <w:ind w:right="-359" w:firstLine="34"/>
              <w:jc w:val="both"/>
              <w:rPr>
                <w:rFonts w:ascii="Times New Roman" w:hAnsi="Times New Roman"/>
                <w:sz w:val="24"/>
                <w:szCs w:val="24"/>
                <w:lang w:val="uk-UA"/>
              </w:rPr>
            </w:pPr>
            <w:r w:rsidRPr="002117FD">
              <w:rPr>
                <w:rFonts w:ascii="Times New Roman" w:hAnsi="Times New Roman"/>
                <w:sz w:val="24"/>
                <w:szCs w:val="24"/>
                <w:lang w:val="uk-UA"/>
              </w:rPr>
              <w:t>12</w:t>
            </w:r>
          </w:p>
        </w:tc>
        <w:tc>
          <w:tcPr>
            <w:tcW w:w="1244" w:type="dxa"/>
            <w:tcBorders>
              <w:top w:val="single" w:sz="4" w:space="0" w:color="auto"/>
              <w:left w:val="single" w:sz="4" w:space="0" w:color="auto"/>
              <w:bottom w:val="single" w:sz="4" w:space="0" w:color="auto"/>
              <w:right w:val="single" w:sz="4" w:space="0" w:color="auto"/>
            </w:tcBorders>
            <w:noWrap/>
            <w:hideMark/>
          </w:tcPr>
          <w:p w:rsidR="00855FB5" w:rsidRPr="002117FD" w:rsidRDefault="00855FB5" w:rsidP="00AF14A3">
            <w:pPr>
              <w:pStyle w:val="a4"/>
              <w:shd w:val="clear" w:color="auto" w:fill="FFFFFF"/>
              <w:jc w:val="both"/>
              <w:rPr>
                <w:rFonts w:ascii="Times New Roman" w:hAnsi="Times New Roman"/>
                <w:sz w:val="24"/>
                <w:szCs w:val="24"/>
              </w:rPr>
            </w:pPr>
            <w:r w:rsidRPr="002117FD">
              <w:rPr>
                <w:rFonts w:ascii="Times New Roman" w:hAnsi="Times New Roman"/>
                <w:sz w:val="24"/>
                <w:szCs w:val="24"/>
              </w:rPr>
              <w:t>Забезпечення необхідними матеріалами, послугами та технікою для впровадження АСООП на всьому пасажирському громадському транспорті</w:t>
            </w:r>
          </w:p>
        </w:tc>
        <w:tc>
          <w:tcPr>
            <w:tcW w:w="1417" w:type="dxa"/>
            <w:tcBorders>
              <w:top w:val="single" w:sz="4" w:space="0" w:color="auto"/>
              <w:left w:val="single" w:sz="4" w:space="0" w:color="auto"/>
              <w:bottom w:val="single" w:sz="4" w:space="0" w:color="auto"/>
              <w:right w:val="single" w:sz="4" w:space="0" w:color="auto"/>
            </w:tcBorders>
            <w:hideMark/>
          </w:tcPr>
          <w:p w:rsidR="00855FB5" w:rsidRPr="008B62B0" w:rsidRDefault="00855FB5" w:rsidP="00AF14A3">
            <w:pPr>
              <w:pStyle w:val="a4"/>
              <w:shd w:val="clear" w:color="auto" w:fill="FFFFFF"/>
              <w:jc w:val="both"/>
              <w:rPr>
                <w:rFonts w:ascii="Times New Roman" w:hAnsi="Times New Roman"/>
                <w:sz w:val="24"/>
                <w:szCs w:val="24"/>
              </w:rPr>
            </w:pPr>
            <w:r w:rsidRPr="008B62B0">
              <w:rPr>
                <w:rFonts w:ascii="Times New Roman" w:hAnsi="Times New Roman"/>
                <w:sz w:val="24"/>
                <w:szCs w:val="24"/>
              </w:rPr>
              <w:t>забезпечення визначеної кількості засобів оплати проїзду, оснащення транспортних засобів  терміналами, для справляння оплати проїзду;</w:t>
            </w:r>
            <w:r w:rsidRPr="008B62B0">
              <w:rPr>
                <w:rFonts w:ascii="Times New Roman" w:hAnsi="Times New Roman"/>
                <w:sz w:val="24"/>
                <w:szCs w:val="24"/>
              </w:rPr>
              <w:br/>
              <w:t>забезпечення ППЕК;</w:t>
            </w:r>
            <w:r w:rsidRPr="008B62B0">
              <w:rPr>
                <w:rFonts w:ascii="Times New Roman" w:hAnsi="Times New Roman"/>
                <w:sz w:val="24"/>
                <w:szCs w:val="24"/>
              </w:rPr>
              <w:br/>
              <w:t>забезпечення роботи центру обробки даних;</w:t>
            </w:r>
            <w:r w:rsidRPr="008B62B0">
              <w:rPr>
                <w:rFonts w:ascii="Times New Roman" w:hAnsi="Times New Roman"/>
                <w:sz w:val="24"/>
                <w:szCs w:val="24"/>
              </w:rPr>
              <w:br/>
              <w:t>забезпечення виконання функцій передбачених Положенням про оператора</w:t>
            </w:r>
          </w:p>
        </w:tc>
        <w:tc>
          <w:tcPr>
            <w:tcW w:w="1701"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Оператор</w:t>
            </w:r>
          </w:p>
        </w:tc>
        <w:tc>
          <w:tcPr>
            <w:tcW w:w="1418"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 xml:space="preserve">Інші кошти </w:t>
            </w:r>
          </w:p>
        </w:tc>
        <w:tc>
          <w:tcPr>
            <w:tcW w:w="1134"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AF14A3">
            <w:pPr>
              <w:pStyle w:val="a4"/>
              <w:shd w:val="clear" w:color="auto" w:fill="FFFFFF"/>
              <w:ind w:firstLine="7"/>
              <w:jc w:val="both"/>
              <w:rPr>
                <w:rFonts w:ascii="Times New Roman" w:hAnsi="Times New Roman"/>
                <w:sz w:val="24"/>
                <w:szCs w:val="24"/>
                <w:lang w:val="en-US"/>
              </w:rPr>
            </w:pPr>
            <w:r w:rsidRPr="008B62B0">
              <w:rPr>
                <w:rFonts w:ascii="Times New Roman" w:hAnsi="Times New Roman"/>
                <w:sz w:val="24"/>
                <w:szCs w:val="24"/>
                <w:lang w:val="en-US"/>
              </w:rPr>
              <w:t>10170</w:t>
            </w:r>
          </w:p>
        </w:tc>
        <w:tc>
          <w:tcPr>
            <w:tcW w:w="1984"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AF14A3">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10170</w:t>
            </w:r>
          </w:p>
        </w:tc>
        <w:tc>
          <w:tcPr>
            <w:tcW w:w="1843"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AF14A3">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0</w:t>
            </w:r>
          </w:p>
        </w:tc>
        <w:tc>
          <w:tcPr>
            <w:tcW w:w="1874"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AF14A3">
            <w:pPr>
              <w:pStyle w:val="a4"/>
              <w:shd w:val="clear" w:color="auto" w:fill="FFFFFF"/>
              <w:ind w:firstLine="7"/>
              <w:jc w:val="both"/>
              <w:rPr>
                <w:rFonts w:ascii="Times New Roman" w:hAnsi="Times New Roman"/>
                <w:sz w:val="24"/>
                <w:szCs w:val="24"/>
                <w:lang w:val="en-US"/>
              </w:rPr>
            </w:pPr>
            <w:r w:rsidRPr="008B62B0">
              <w:rPr>
                <w:rFonts w:ascii="Times New Roman" w:hAnsi="Times New Roman"/>
                <w:sz w:val="24"/>
                <w:szCs w:val="24"/>
                <w:lang w:val="en-US"/>
              </w:rPr>
              <w:t>0</w:t>
            </w:r>
          </w:p>
        </w:tc>
        <w:tc>
          <w:tcPr>
            <w:tcW w:w="1701" w:type="dxa"/>
            <w:tcBorders>
              <w:top w:val="single" w:sz="4" w:space="0" w:color="auto"/>
              <w:left w:val="single" w:sz="4" w:space="0" w:color="auto"/>
              <w:bottom w:val="single" w:sz="4" w:space="0" w:color="auto"/>
              <w:right w:val="single" w:sz="4" w:space="0" w:color="auto"/>
            </w:tcBorders>
            <w:hideMark/>
          </w:tcPr>
          <w:p w:rsidR="00855FB5" w:rsidRPr="008B62B0" w:rsidRDefault="00855FB5" w:rsidP="00AF14A3">
            <w:pPr>
              <w:pStyle w:val="a4"/>
              <w:shd w:val="clear" w:color="auto" w:fill="FFFFFF"/>
              <w:jc w:val="both"/>
              <w:rPr>
                <w:rFonts w:ascii="Times New Roman" w:hAnsi="Times New Roman"/>
                <w:sz w:val="24"/>
                <w:szCs w:val="24"/>
              </w:rPr>
            </w:pPr>
            <w:r w:rsidRPr="008B62B0">
              <w:rPr>
                <w:rFonts w:ascii="Times New Roman" w:hAnsi="Times New Roman"/>
                <w:sz w:val="24"/>
                <w:szCs w:val="24"/>
              </w:rPr>
              <w:t>Закупівля у 2018р. обладнання: настінні автомати на зупинках – 25од.</w:t>
            </w:r>
            <w:r w:rsidRPr="008B62B0">
              <w:rPr>
                <w:rFonts w:ascii="Times New Roman" w:hAnsi="Times New Roman"/>
                <w:sz w:val="24"/>
                <w:szCs w:val="24"/>
              </w:rPr>
              <w:br/>
              <w:t>стаціонарні термінали для транспортних засобів– 115од.</w:t>
            </w:r>
            <w:r w:rsidRPr="008B62B0">
              <w:rPr>
                <w:rFonts w:ascii="Times New Roman" w:hAnsi="Times New Roman"/>
                <w:sz w:val="24"/>
                <w:szCs w:val="24"/>
              </w:rPr>
              <w:br/>
              <w:t>ручні термінали касира для ППЕК (зупинки та місця масового скупчення людей) – 120од.</w:t>
            </w:r>
            <w:r w:rsidRPr="008B62B0">
              <w:rPr>
                <w:rFonts w:ascii="Times New Roman" w:hAnsi="Times New Roman"/>
                <w:sz w:val="24"/>
                <w:szCs w:val="24"/>
              </w:rPr>
              <w:br/>
              <w:t>Виготовлення засобів оплати проїзду – 80000од. персоніфікованих е-квитків , 80000од. неперсоніфікованих е-квитків.</w:t>
            </w:r>
          </w:p>
        </w:tc>
      </w:tr>
      <w:tr w:rsidR="00855FB5" w:rsidRPr="002117FD" w:rsidTr="00B118C5">
        <w:trPr>
          <w:trHeight w:val="6615"/>
        </w:trPr>
        <w:tc>
          <w:tcPr>
            <w:tcW w:w="568" w:type="dxa"/>
            <w:tcBorders>
              <w:top w:val="single" w:sz="4" w:space="0" w:color="auto"/>
              <w:left w:val="single" w:sz="4" w:space="0" w:color="auto"/>
              <w:bottom w:val="single" w:sz="4" w:space="0" w:color="auto"/>
              <w:right w:val="single" w:sz="4" w:space="0" w:color="auto"/>
            </w:tcBorders>
            <w:noWrap/>
            <w:hideMark/>
          </w:tcPr>
          <w:p w:rsidR="00855FB5" w:rsidRPr="002117FD" w:rsidRDefault="00855FB5" w:rsidP="00B118C5">
            <w:pPr>
              <w:pStyle w:val="a4"/>
              <w:shd w:val="clear" w:color="auto" w:fill="FFFFFF"/>
              <w:ind w:firstLine="34"/>
              <w:jc w:val="both"/>
              <w:rPr>
                <w:rFonts w:ascii="Times New Roman" w:hAnsi="Times New Roman"/>
                <w:sz w:val="24"/>
                <w:szCs w:val="24"/>
                <w:lang w:val="uk-UA"/>
              </w:rPr>
            </w:pPr>
            <w:r w:rsidRPr="002117FD">
              <w:rPr>
                <w:rFonts w:ascii="Times New Roman" w:hAnsi="Times New Roman"/>
                <w:sz w:val="24"/>
                <w:szCs w:val="24"/>
                <w:lang w:val="en-US"/>
              </w:rPr>
              <w:t>1</w:t>
            </w:r>
            <w:r w:rsidRPr="002117FD">
              <w:rPr>
                <w:rFonts w:ascii="Times New Roman" w:hAnsi="Times New Roman"/>
                <w:sz w:val="24"/>
                <w:szCs w:val="24"/>
                <w:lang w:val="uk-UA"/>
              </w:rPr>
              <w:t>3</w:t>
            </w:r>
          </w:p>
        </w:tc>
        <w:tc>
          <w:tcPr>
            <w:tcW w:w="1244" w:type="dxa"/>
            <w:tcBorders>
              <w:top w:val="single" w:sz="4" w:space="0" w:color="auto"/>
              <w:left w:val="single" w:sz="4" w:space="0" w:color="auto"/>
              <w:bottom w:val="single" w:sz="4" w:space="0" w:color="auto"/>
              <w:right w:val="single" w:sz="4" w:space="0" w:color="auto"/>
            </w:tcBorders>
            <w:noWrap/>
            <w:hideMark/>
          </w:tcPr>
          <w:p w:rsidR="00855FB5" w:rsidRPr="002117FD" w:rsidRDefault="00855FB5" w:rsidP="00AF14A3">
            <w:pPr>
              <w:pStyle w:val="a4"/>
              <w:shd w:val="clear" w:color="auto" w:fill="FFFFFF"/>
              <w:jc w:val="both"/>
              <w:rPr>
                <w:rFonts w:ascii="Times New Roman" w:hAnsi="Times New Roman"/>
                <w:sz w:val="24"/>
                <w:szCs w:val="24"/>
              </w:rPr>
            </w:pPr>
            <w:r w:rsidRPr="002117FD">
              <w:rPr>
                <w:rFonts w:ascii="Times New Roman" w:hAnsi="Times New Roman"/>
                <w:sz w:val="24"/>
                <w:szCs w:val="24"/>
              </w:rPr>
              <w:t>Забезпечення можливості видачі, придбання та поповнення карт, їх отримання  окремими категоріями пасажирів</w:t>
            </w:r>
          </w:p>
        </w:tc>
        <w:tc>
          <w:tcPr>
            <w:tcW w:w="1417" w:type="dxa"/>
            <w:tcBorders>
              <w:top w:val="single" w:sz="4" w:space="0" w:color="auto"/>
              <w:left w:val="single" w:sz="4" w:space="0" w:color="auto"/>
              <w:bottom w:val="single" w:sz="4" w:space="0" w:color="auto"/>
              <w:right w:val="single" w:sz="4" w:space="0" w:color="auto"/>
            </w:tcBorders>
            <w:hideMark/>
          </w:tcPr>
          <w:p w:rsidR="00855FB5" w:rsidRPr="008B62B0" w:rsidRDefault="00855FB5" w:rsidP="00AF14A3">
            <w:pPr>
              <w:pStyle w:val="a4"/>
              <w:shd w:val="clear" w:color="auto" w:fill="FFFFFF"/>
              <w:jc w:val="both"/>
              <w:rPr>
                <w:rFonts w:ascii="Times New Roman" w:hAnsi="Times New Roman"/>
                <w:sz w:val="24"/>
                <w:szCs w:val="24"/>
              </w:rPr>
            </w:pPr>
            <w:r w:rsidRPr="008B62B0">
              <w:rPr>
                <w:rFonts w:ascii="Times New Roman" w:hAnsi="Times New Roman"/>
                <w:sz w:val="24"/>
                <w:szCs w:val="24"/>
              </w:rPr>
              <w:t>Визначення місць розміщення другої черги пунктів видачі, продажу та поповнення е-квитків</w:t>
            </w:r>
            <w:r w:rsidRPr="008B62B0">
              <w:rPr>
                <w:rFonts w:ascii="Times New Roman" w:hAnsi="Times New Roman"/>
                <w:sz w:val="24"/>
                <w:szCs w:val="24"/>
              </w:rPr>
              <w:br/>
              <w:t>Забезпечення роботи всіх ППЕК</w:t>
            </w:r>
            <w:r w:rsidRPr="008B62B0">
              <w:rPr>
                <w:rFonts w:ascii="Times New Roman" w:hAnsi="Times New Roman"/>
                <w:sz w:val="24"/>
                <w:szCs w:val="24"/>
              </w:rPr>
              <w:br/>
              <w:t>Забезпечення можливості поповнення е-квитків через мережу інтернет, у терміналах самообслуговування, тощо</w:t>
            </w:r>
          </w:p>
        </w:tc>
        <w:tc>
          <w:tcPr>
            <w:tcW w:w="1701"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Оператор</w:t>
            </w:r>
          </w:p>
        </w:tc>
        <w:tc>
          <w:tcPr>
            <w:tcW w:w="1418" w:type="dxa"/>
            <w:tcBorders>
              <w:top w:val="single" w:sz="4" w:space="0" w:color="auto"/>
              <w:left w:val="single" w:sz="4" w:space="0" w:color="auto"/>
              <w:bottom w:val="single" w:sz="4" w:space="0" w:color="auto"/>
              <w:right w:val="single" w:sz="4" w:space="0" w:color="auto"/>
            </w:tcBorders>
            <w:hideMark/>
          </w:tcPr>
          <w:p w:rsidR="00855FB5" w:rsidRPr="008B62B0" w:rsidRDefault="00855FB5"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Фінансування не потребує</w:t>
            </w:r>
          </w:p>
        </w:tc>
        <w:tc>
          <w:tcPr>
            <w:tcW w:w="1134"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AF14A3">
            <w:pPr>
              <w:pStyle w:val="a4"/>
              <w:shd w:val="clear" w:color="auto" w:fill="FFFFFF"/>
              <w:ind w:firstLine="7"/>
              <w:jc w:val="both"/>
              <w:rPr>
                <w:rFonts w:ascii="Times New Roman" w:hAnsi="Times New Roman"/>
                <w:sz w:val="24"/>
                <w:szCs w:val="24"/>
                <w:lang w:val="en-US"/>
              </w:rPr>
            </w:pPr>
            <w:r w:rsidRPr="008B62B0">
              <w:rPr>
                <w:rFonts w:ascii="Times New Roman" w:hAnsi="Times New Roman"/>
                <w:sz w:val="24"/>
                <w:szCs w:val="24"/>
                <w:lang w:val="en-US"/>
              </w:rPr>
              <w:t>0</w:t>
            </w:r>
          </w:p>
        </w:tc>
        <w:tc>
          <w:tcPr>
            <w:tcW w:w="1984"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AF14A3">
            <w:pPr>
              <w:pStyle w:val="a4"/>
              <w:shd w:val="clear" w:color="auto" w:fill="FFFFFF"/>
              <w:ind w:firstLine="7"/>
              <w:jc w:val="both"/>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AF14A3">
            <w:pPr>
              <w:pStyle w:val="a4"/>
              <w:shd w:val="clear" w:color="auto" w:fill="FFFFFF"/>
              <w:ind w:firstLine="7"/>
              <w:jc w:val="both"/>
              <w:rPr>
                <w:rFonts w:ascii="Times New Roman" w:hAnsi="Times New Roman"/>
                <w:sz w:val="24"/>
                <w:szCs w:val="24"/>
                <w:lang w:val="en-US"/>
              </w:rPr>
            </w:pPr>
            <w:r w:rsidRPr="008B62B0">
              <w:rPr>
                <w:rFonts w:ascii="Times New Roman" w:hAnsi="Times New Roman"/>
                <w:sz w:val="24"/>
                <w:szCs w:val="24"/>
                <w:lang w:val="en-US"/>
              </w:rPr>
              <w:t>0</w:t>
            </w:r>
          </w:p>
        </w:tc>
        <w:tc>
          <w:tcPr>
            <w:tcW w:w="1874"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AF14A3">
            <w:pPr>
              <w:pStyle w:val="a4"/>
              <w:shd w:val="clear" w:color="auto" w:fill="FFFFFF"/>
              <w:ind w:firstLine="7"/>
              <w:jc w:val="both"/>
              <w:rPr>
                <w:rFonts w:ascii="Times New Roman" w:hAnsi="Times New Roman"/>
                <w:sz w:val="24"/>
                <w:szCs w:val="24"/>
                <w:lang w:val="en-US"/>
              </w:rPr>
            </w:pPr>
            <w:r w:rsidRPr="008B62B0">
              <w:rPr>
                <w:rFonts w:ascii="Times New Roman" w:hAnsi="Times New Roman"/>
                <w:sz w:val="24"/>
                <w:szCs w:val="24"/>
                <w:lang w:val="en-US"/>
              </w:rPr>
              <w:t>0</w:t>
            </w:r>
          </w:p>
        </w:tc>
        <w:tc>
          <w:tcPr>
            <w:tcW w:w="1701" w:type="dxa"/>
            <w:tcBorders>
              <w:top w:val="single" w:sz="4" w:space="0" w:color="auto"/>
              <w:left w:val="single" w:sz="4" w:space="0" w:color="auto"/>
              <w:bottom w:val="single" w:sz="4" w:space="0" w:color="auto"/>
              <w:right w:val="single" w:sz="4" w:space="0" w:color="auto"/>
            </w:tcBorders>
            <w:hideMark/>
          </w:tcPr>
          <w:p w:rsidR="00855FB5" w:rsidRPr="008B62B0" w:rsidRDefault="00855FB5"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rPr>
              <w:t xml:space="preserve">Створення передумов використання е-квитків. </w:t>
            </w:r>
            <w:r w:rsidRPr="008B62B0">
              <w:rPr>
                <w:rFonts w:ascii="Times New Roman" w:hAnsi="Times New Roman"/>
                <w:sz w:val="24"/>
                <w:szCs w:val="24"/>
                <w:lang w:val="en-US"/>
              </w:rPr>
              <w:t>Зменшення обігу готівкових коштів.</w:t>
            </w:r>
          </w:p>
        </w:tc>
      </w:tr>
      <w:tr w:rsidR="00855FB5" w:rsidRPr="002117FD" w:rsidTr="00B118C5">
        <w:trPr>
          <w:trHeight w:val="5040"/>
        </w:trPr>
        <w:tc>
          <w:tcPr>
            <w:tcW w:w="568" w:type="dxa"/>
            <w:tcBorders>
              <w:top w:val="single" w:sz="4" w:space="0" w:color="auto"/>
              <w:left w:val="single" w:sz="4" w:space="0" w:color="auto"/>
              <w:bottom w:val="single" w:sz="4" w:space="0" w:color="auto"/>
              <w:right w:val="single" w:sz="4" w:space="0" w:color="auto"/>
            </w:tcBorders>
            <w:noWrap/>
            <w:hideMark/>
          </w:tcPr>
          <w:p w:rsidR="00855FB5" w:rsidRPr="002117FD" w:rsidRDefault="00855FB5" w:rsidP="00B118C5">
            <w:pPr>
              <w:pStyle w:val="a4"/>
              <w:shd w:val="clear" w:color="auto" w:fill="FFFFFF"/>
              <w:ind w:firstLine="34"/>
              <w:jc w:val="both"/>
              <w:rPr>
                <w:rFonts w:ascii="Times New Roman" w:hAnsi="Times New Roman"/>
                <w:sz w:val="24"/>
                <w:szCs w:val="24"/>
                <w:lang w:val="uk-UA"/>
              </w:rPr>
            </w:pPr>
            <w:r w:rsidRPr="002117FD">
              <w:rPr>
                <w:rFonts w:ascii="Times New Roman" w:hAnsi="Times New Roman"/>
                <w:sz w:val="24"/>
                <w:szCs w:val="24"/>
                <w:lang w:val="en-US"/>
              </w:rPr>
              <w:t>1</w:t>
            </w:r>
            <w:r w:rsidRPr="002117FD">
              <w:rPr>
                <w:rFonts w:ascii="Times New Roman" w:hAnsi="Times New Roman"/>
                <w:sz w:val="24"/>
                <w:szCs w:val="24"/>
                <w:lang w:val="uk-UA"/>
              </w:rPr>
              <w:t>4</w:t>
            </w:r>
          </w:p>
        </w:tc>
        <w:tc>
          <w:tcPr>
            <w:tcW w:w="1244" w:type="dxa"/>
            <w:tcBorders>
              <w:top w:val="single" w:sz="4" w:space="0" w:color="auto"/>
              <w:left w:val="single" w:sz="4" w:space="0" w:color="auto"/>
              <w:bottom w:val="single" w:sz="4" w:space="0" w:color="auto"/>
              <w:right w:val="single" w:sz="4" w:space="0" w:color="auto"/>
            </w:tcBorders>
            <w:noWrap/>
            <w:hideMark/>
          </w:tcPr>
          <w:p w:rsidR="00855FB5" w:rsidRPr="002117FD" w:rsidRDefault="00855FB5" w:rsidP="00AF14A3">
            <w:pPr>
              <w:pStyle w:val="a4"/>
              <w:shd w:val="clear" w:color="auto" w:fill="FFFFFF"/>
              <w:jc w:val="both"/>
              <w:rPr>
                <w:rFonts w:ascii="Times New Roman" w:hAnsi="Times New Roman"/>
                <w:sz w:val="24"/>
                <w:szCs w:val="24"/>
              </w:rPr>
            </w:pPr>
            <w:r w:rsidRPr="002117FD">
              <w:rPr>
                <w:rFonts w:ascii="Times New Roman" w:hAnsi="Times New Roman"/>
                <w:sz w:val="24"/>
                <w:szCs w:val="24"/>
              </w:rPr>
              <w:t>Реалізація проекту «Соціальна карта Тернополянина»</w:t>
            </w:r>
          </w:p>
        </w:tc>
        <w:tc>
          <w:tcPr>
            <w:tcW w:w="1417" w:type="dxa"/>
            <w:tcBorders>
              <w:top w:val="single" w:sz="4" w:space="0" w:color="auto"/>
              <w:left w:val="single" w:sz="4" w:space="0" w:color="auto"/>
              <w:bottom w:val="single" w:sz="4" w:space="0" w:color="auto"/>
              <w:right w:val="single" w:sz="4" w:space="0" w:color="auto"/>
            </w:tcBorders>
            <w:hideMark/>
          </w:tcPr>
          <w:p w:rsidR="00855FB5" w:rsidRPr="008B62B0" w:rsidRDefault="00855FB5" w:rsidP="00AF14A3">
            <w:pPr>
              <w:pStyle w:val="a4"/>
              <w:shd w:val="clear" w:color="auto" w:fill="FFFFFF"/>
              <w:jc w:val="both"/>
              <w:rPr>
                <w:rFonts w:ascii="Times New Roman" w:hAnsi="Times New Roman"/>
                <w:sz w:val="24"/>
                <w:szCs w:val="24"/>
              </w:rPr>
            </w:pPr>
            <w:r w:rsidRPr="008B62B0">
              <w:rPr>
                <w:rFonts w:ascii="Times New Roman" w:hAnsi="Times New Roman"/>
                <w:sz w:val="24"/>
                <w:szCs w:val="24"/>
              </w:rPr>
              <w:t>Впровадження  е-квитків «Соціальна карта Тернополянина»</w:t>
            </w:r>
            <w:r w:rsidRPr="008B62B0">
              <w:rPr>
                <w:rFonts w:ascii="Times New Roman" w:hAnsi="Times New Roman"/>
                <w:sz w:val="24"/>
                <w:szCs w:val="24"/>
              </w:rPr>
              <w:br/>
              <w:t>Забезпечення достовірного обліку наданих послуг з безплатного перевезення пільгових категорій пасажирів.</w:t>
            </w:r>
          </w:p>
        </w:tc>
        <w:tc>
          <w:tcPr>
            <w:tcW w:w="1701" w:type="dxa"/>
            <w:tcBorders>
              <w:top w:val="single" w:sz="4" w:space="0" w:color="auto"/>
              <w:left w:val="single" w:sz="4" w:space="0" w:color="auto"/>
              <w:bottom w:val="single" w:sz="4" w:space="0" w:color="auto"/>
              <w:right w:val="single" w:sz="4" w:space="0" w:color="auto"/>
            </w:tcBorders>
            <w:hideMark/>
          </w:tcPr>
          <w:p w:rsidR="00855FB5" w:rsidRPr="008B62B0" w:rsidRDefault="00855FB5" w:rsidP="00AF14A3">
            <w:pPr>
              <w:pStyle w:val="a4"/>
              <w:shd w:val="clear" w:color="auto" w:fill="FFFFFF"/>
              <w:jc w:val="both"/>
              <w:rPr>
                <w:rFonts w:ascii="Times New Roman" w:hAnsi="Times New Roman"/>
                <w:sz w:val="24"/>
                <w:szCs w:val="24"/>
              </w:rPr>
            </w:pPr>
            <w:r w:rsidRPr="008B62B0">
              <w:rPr>
                <w:rFonts w:ascii="Times New Roman" w:hAnsi="Times New Roman"/>
                <w:sz w:val="24"/>
                <w:szCs w:val="24"/>
              </w:rPr>
              <w:t>Оператор</w:t>
            </w:r>
            <w:r w:rsidRPr="008B62B0">
              <w:rPr>
                <w:rFonts w:ascii="Times New Roman" w:hAnsi="Times New Roman"/>
                <w:sz w:val="24"/>
                <w:szCs w:val="24"/>
              </w:rPr>
              <w:br/>
              <w:t xml:space="preserve">Управління соціальної політики Тернопільське об'єднане управління Пенсійного фонду України Тернопільської </w:t>
            </w:r>
            <w:r w:rsidRPr="008B62B0">
              <w:rPr>
                <w:rFonts w:ascii="Times New Roman" w:hAnsi="Times New Roman"/>
                <w:sz w:val="24"/>
                <w:szCs w:val="24"/>
              </w:rPr>
              <w:br/>
              <w:t>області</w:t>
            </w:r>
          </w:p>
        </w:tc>
        <w:tc>
          <w:tcPr>
            <w:tcW w:w="1418" w:type="dxa"/>
            <w:tcBorders>
              <w:top w:val="single" w:sz="4" w:space="0" w:color="auto"/>
              <w:left w:val="single" w:sz="4" w:space="0" w:color="auto"/>
              <w:bottom w:val="single" w:sz="4" w:space="0" w:color="auto"/>
              <w:right w:val="single" w:sz="4" w:space="0" w:color="auto"/>
            </w:tcBorders>
            <w:hideMark/>
          </w:tcPr>
          <w:p w:rsidR="00855FB5" w:rsidRPr="008B62B0" w:rsidRDefault="00855FB5"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r w:rsidRPr="008B62B0">
              <w:rPr>
                <w:rFonts w:ascii="Times New Roman" w:hAnsi="Times New Roman"/>
                <w:sz w:val="24"/>
                <w:szCs w:val="24"/>
                <w:lang w:val="en-US"/>
              </w:rPr>
              <w:t>юджет</w:t>
            </w:r>
          </w:p>
          <w:p w:rsidR="00855FB5" w:rsidRPr="008B62B0" w:rsidRDefault="00855FB5"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472086" w:rsidRPr="008B62B0" w:rsidRDefault="00472086" w:rsidP="00AF14A3">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2490</w:t>
            </w:r>
          </w:p>
        </w:tc>
        <w:tc>
          <w:tcPr>
            <w:tcW w:w="1984"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EB564C">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1290</w:t>
            </w:r>
          </w:p>
        </w:tc>
        <w:tc>
          <w:tcPr>
            <w:tcW w:w="1843"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8945C0">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 xml:space="preserve"> 600,0</w:t>
            </w:r>
          </w:p>
          <w:p w:rsidR="00855FB5" w:rsidRPr="008B62B0" w:rsidRDefault="00855FB5" w:rsidP="008945C0">
            <w:pPr>
              <w:pStyle w:val="a4"/>
              <w:shd w:val="clear" w:color="auto" w:fill="FFFFFF"/>
              <w:ind w:firstLine="7"/>
              <w:jc w:val="both"/>
              <w:rPr>
                <w:rFonts w:ascii="Times New Roman" w:hAnsi="Times New Roman"/>
                <w:sz w:val="24"/>
                <w:szCs w:val="24"/>
                <w:lang w:val="en-US"/>
              </w:rPr>
            </w:pPr>
          </w:p>
        </w:tc>
        <w:tc>
          <w:tcPr>
            <w:tcW w:w="1874" w:type="dxa"/>
            <w:tcBorders>
              <w:top w:val="single" w:sz="4" w:space="0" w:color="auto"/>
              <w:left w:val="single" w:sz="4" w:space="0" w:color="auto"/>
              <w:bottom w:val="single" w:sz="4" w:space="0" w:color="auto"/>
              <w:right w:val="single" w:sz="4" w:space="0" w:color="auto"/>
            </w:tcBorders>
            <w:noWrap/>
            <w:hideMark/>
          </w:tcPr>
          <w:p w:rsidR="002F28EC" w:rsidRPr="008B62B0" w:rsidRDefault="002F28EC" w:rsidP="00AF14A3">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 xml:space="preserve"> 600</w:t>
            </w:r>
          </w:p>
          <w:p w:rsidR="00855FB5" w:rsidRPr="008B62B0" w:rsidRDefault="00855FB5" w:rsidP="00431269">
            <w:pPr>
              <w:pStyle w:val="a4"/>
              <w:shd w:val="clear" w:color="auto" w:fill="FFFFFF"/>
              <w:ind w:firstLine="7"/>
              <w:jc w:val="both"/>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855FB5" w:rsidRPr="008B62B0" w:rsidRDefault="00855FB5" w:rsidP="00AF14A3">
            <w:pPr>
              <w:shd w:val="clear" w:color="auto" w:fill="FFFFFF"/>
              <w:spacing w:after="0" w:line="240" w:lineRule="auto"/>
              <w:jc w:val="both"/>
              <w:rPr>
                <w:rFonts w:ascii="Times New Roman" w:hAnsi="Times New Roman"/>
                <w:sz w:val="24"/>
                <w:szCs w:val="24"/>
                <w:lang w:val="uk-UA"/>
              </w:rPr>
            </w:pPr>
            <w:r w:rsidRPr="008B62B0">
              <w:rPr>
                <w:rFonts w:ascii="Times New Roman" w:hAnsi="Times New Roman"/>
                <w:sz w:val="24"/>
                <w:szCs w:val="24"/>
                <w:lang w:val="uk-UA"/>
              </w:rPr>
              <w:t xml:space="preserve">Відшкодування витрат з виготовлення та видачі е-квитків «Соціальна карта Тернополянина» пільговим категоріям громадян, учням перших класів загальноосвітніх шкіл. </w:t>
            </w:r>
          </w:p>
          <w:p w:rsidR="00855FB5" w:rsidRPr="008B62B0" w:rsidRDefault="00855FB5"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rPr>
              <w:t xml:space="preserve">Видача е-квитків «Соціальна карта Тернополянина» (учні, студенти, </w:t>
            </w:r>
            <w:r w:rsidRPr="008B62B0">
              <w:rPr>
                <w:rFonts w:ascii="Times New Roman" w:hAnsi="Times New Roman"/>
                <w:sz w:val="24"/>
                <w:szCs w:val="24"/>
                <w:lang w:val="uk-UA"/>
              </w:rPr>
              <w:t xml:space="preserve">мешканці </w:t>
            </w:r>
            <w:r w:rsidRPr="008B62B0">
              <w:rPr>
                <w:rFonts w:ascii="Times New Roman" w:hAnsi="Times New Roman"/>
                <w:sz w:val="24"/>
                <w:szCs w:val="24"/>
              </w:rPr>
              <w:t>громади)</w:t>
            </w:r>
          </w:p>
          <w:p w:rsidR="00855FB5" w:rsidRPr="008B62B0" w:rsidRDefault="00855FB5" w:rsidP="00AF14A3">
            <w:pPr>
              <w:pStyle w:val="a4"/>
              <w:shd w:val="clear" w:color="auto" w:fill="FFFFFF"/>
              <w:jc w:val="both"/>
              <w:rPr>
                <w:rFonts w:ascii="Times New Roman" w:hAnsi="Times New Roman"/>
                <w:sz w:val="24"/>
                <w:szCs w:val="24"/>
                <w:lang w:val="uk-UA"/>
              </w:rPr>
            </w:pPr>
          </w:p>
        </w:tc>
      </w:tr>
      <w:tr w:rsidR="00855FB5" w:rsidRPr="002E5817" w:rsidTr="00B118C5">
        <w:trPr>
          <w:trHeight w:val="3465"/>
        </w:trPr>
        <w:tc>
          <w:tcPr>
            <w:tcW w:w="568" w:type="dxa"/>
            <w:tcBorders>
              <w:top w:val="single" w:sz="4" w:space="0" w:color="auto"/>
              <w:left w:val="single" w:sz="4" w:space="0" w:color="auto"/>
              <w:bottom w:val="single" w:sz="4" w:space="0" w:color="auto"/>
              <w:right w:val="single" w:sz="4" w:space="0" w:color="auto"/>
            </w:tcBorders>
            <w:noWrap/>
            <w:hideMark/>
          </w:tcPr>
          <w:p w:rsidR="00855FB5" w:rsidRPr="002117FD" w:rsidRDefault="00855FB5" w:rsidP="00B118C5">
            <w:pPr>
              <w:pStyle w:val="a4"/>
              <w:shd w:val="clear" w:color="auto" w:fill="FFFFFF"/>
              <w:ind w:firstLine="34"/>
              <w:jc w:val="both"/>
              <w:rPr>
                <w:rFonts w:ascii="Times New Roman" w:hAnsi="Times New Roman"/>
                <w:sz w:val="24"/>
                <w:szCs w:val="24"/>
                <w:lang w:val="uk-UA"/>
              </w:rPr>
            </w:pPr>
            <w:r w:rsidRPr="002117FD">
              <w:rPr>
                <w:rFonts w:ascii="Times New Roman" w:hAnsi="Times New Roman"/>
                <w:sz w:val="24"/>
                <w:szCs w:val="24"/>
                <w:lang w:val="en-US"/>
              </w:rPr>
              <w:t>1</w:t>
            </w:r>
            <w:r w:rsidRPr="002117FD">
              <w:rPr>
                <w:rFonts w:ascii="Times New Roman" w:hAnsi="Times New Roman"/>
                <w:sz w:val="24"/>
                <w:szCs w:val="24"/>
                <w:lang w:val="uk-UA"/>
              </w:rPr>
              <w:t>5</w:t>
            </w:r>
          </w:p>
        </w:tc>
        <w:tc>
          <w:tcPr>
            <w:tcW w:w="1244" w:type="dxa"/>
            <w:tcBorders>
              <w:top w:val="single" w:sz="4" w:space="0" w:color="auto"/>
              <w:left w:val="single" w:sz="4" w:space="0" w:color="auto"/>
              <w:bottom w:val="single" w:sz="4" w:space="0" w:color="auto"/>
              <w:right w:val="single" w:sz="4" w:space="0" w:color="auto"/>
            </w:tcBorders>
            <w:noWrap/>
            <w:hideMark/>
          </w:tcPr>
          <w:p w:rsidR="00A97841" w:rsidRDefault="00A97841" w:rsidP="00A97841">
            <w:pPr>
              <w:pStyle w:val="a4"/>
              <w:shd w:val="clear" w:color="auto" w:fill="FFFFFF"/>
              <w:jc w:val="both"/>
              <w:rPr>
                <w:rFonts w:ascii="Times New Roman" w:hAnsi="Times New Roman"/>
                <w:sz w:val="24"/>
                <w:szCs w:val="24"/>
                <w:lang w:val="uk-UA"/>
              </w:rPr>
            </w:pPr>
            <w:r w:rsidRPr="002117FD">
              <w:rPr>
                <w:rFonts w:ascii="Times New Roman" w:hAnsi="Times New Roman"/>
                <w:sz w:val="24"/>
                <w:szCs w:val="24"/>
              </w:rPr>
              <w:t>Впровадження сучасних технологій Зокрема, придбання пристроїв бездротового доступу (</w:t>
            </w:r>
            <w:r w:rsidRPr="002117FD">
              <w:rPr>
                <w:rFonts w:ascii="Times New Roman" w:hAnsi="Times New Roman"/>
                <w:sz w:val="24"/>
                <w:szCs w:val="24"/>
                <w:lang w:val="en-US"/>
              </w:rPr>
              <w:t>Wi</w:t>
            </w:r>
            <w:r w:rsidRPr="002117FD">
              <w:rPr>
                <w:rFonts w:ascii="Times New Roman" w:hAnsi="Times New Roman"/>
                <w:sz w:val="24"/>
                <w:szCs w:val="24"/>
              </w:rPr>
              <w:t xml:space="preserve"> </w:t>
            </w:r>
            <w:r w:rsidRPr="002117FD">
              <w:rPr>
                <w:rFonts w:ascii="Times New Roman" w:hAnsi="Times New Roman"/>
                <w:sz w:val="24"/>
                <w:szCs w:val="24"/>
                <w:lang w:val="en-US"/>
              </w:rPr>
              <w:t>Fi</w:t>
            </w:r>
            <w:r w:rsidRPr="002117FD">
              <w:rPr>
                <w:rFonts w:ascii="Times New Roman" w:hAnsi="Times New Roman"/>
                <w:sz w:val="24"/>
                <w:szCs w:val="24"/>
              </w:rPr>
              <w:t>) до мережі інтернет</w:t>
            </w:r>
            <w:r>
              <w:rPr>
                <w:rFonts w:ascii="Times New Roman" w:hAnsi="Times New Roman"/>
                <w:sz w:val="24"/>
                <w:szCs w:val="24"/>
                <w:lang w:val="uk-UA"/>
              </w:rPr>
              <w:t xml:space="preserve"> </w:t>
            </w:r>
            <w:r w:rsidRPr="002117FD">
              <w:rPr>
                <w:rFonts w:ascii="Times New Roman" w:hAnsi="Times New Roman"/>
                <w:sz w:val="24"/>
                <w:szCs w:val="24"/>
              </w:rPr>
              <w:t xml:space="preserve">в </w:t>
            </w:r>
            <w:r w:rsidRPr="00C34632">
              <w:rPr>
                <w:rFonts w:ascii="Times New Roman" w:hAnsi="Times New Roman"/>
                <w:sz w:val="24"/>
                <w:szCs w:val="24"/>
              </w:rPr>
              <w:t>тролейбусах</w:t>
            </w:r>
            <w:r w:rsidRPr="00C34632">
              <w:rPr>
                <w:rFonts w:ascii="Times New Roman" w:hAnsi="Times New Roman"/>
                <w:sz w:val="24"/>
                <w:szCs w:val="24"/>
                <w:lang w:val="uk-UA"/>
              </w:rPr>
              <w:t xml:space="preserve"> та систем відеоспостереження в автобусах</w:t>
            </w:r>
          </w:p>
          <w:p w:rsidR="00855FB5" w:rsidRPr="002117FD" w:rsidRDefault="00855FB5" w:rsidP="00A97841">
            <w:pPr>
              <w:pStyle w:val="a4"/>
              <w:shd w:val="clear" w:color="auto" w:fill="FFFFFF"/>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855FB5" w:rsidRPr="008B62B0" w:rsidRDefault="00855FB5"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rPr>
              <w:t>Впровадження сучасних технологій Зокрема, придбання пристроїв бездротового доступу (</w:t>
            </w:r>
            <w:r w:rsidRPr="008B62B0">
              <w:rPr>
                <w:rFonts w:ascii="Times New Roman" w:hAnsi="Times New Roman"/>
                <w:sz w:val="24"/>
                <w:szCs w:val="24"/>
                <w:lang w:val="en-US"/>
              </w:rPr>
              <w:t>Wi</w:t>
            </w:r>
            <w:r w:rsidRPr="008B62B0">
              <w:rPr>
                <w:rFonts w:ascii="Times New Roman" w:hAnsi="Times New Roman"/>
                <w:sz w:val="24"/>
                <w:szCs w:val="24"/>
              </w:rPr>
              <w:t xml:space="preserve"> </w:t>
            </w:r>
            <w:r w:rsidRPr="008B62B0">
              <w:rPr>
                <w:rFonts w:ascii="Times New Roman" w:hAnsi="Times New Roman"/>
                <w:sz w:val="24"/>
                <w:szCs w:val="24"/>
                <w:lang w:val="en-US"/>
              </w:rPr>
              <w:t>Fi</w:t>
            </w:r>
            <w:r w:rsidRPr="008B62B0">
              <w:rPr>
                <w:rFonts w:ascii="Times New Roman" w:hAnsi="Times New Roman"/>
                <w:sz w:val="24"/>
                <w:szCs w:val="24"/>
              </w:rPr>
              <w:t>) до мережі інтернет</w:t>
            </w:r>
            <w:r w:rsidR="00F37942" w:rsidRPr="008B62B0">
              <w:rPr>
                <w:rFonts w:ascii="Times New Roman" w:hAnsi="Times New Roman"/>
                <w:sz w:val="24"/>
                <w:szCs w:val="24"/>
                <w:lang w:val="uk-UA"/>
              </w:rPr>
              <w:t xml:space="preserve"> </w:t>
            </w:r>
            <w:r w:rsidRPr="008B62B0">
              <w:rPr>
                <w:rFonts w:ascii="Times New Roman" w:hAnsi="Times New Roman"/>
                <w:sz w:val="24"/>
                <w:szCs w:val="24"/>
              </w:rPr>
              <w:t>в тролейбусах</w:t>
            </w:r>
            <w:r w:rsidR="00F37942" w:rsidRPr="008B62B0">
              <w:rPr>
                <w:rFonts w:ascii="Times New Roman" w:hAnsi="Times New Roman"/>
                <w:sz w:val="24"/>
                <w:szCs w:val="24"/>
                <w:lang w:val="uk-UA"/>
              </w:rPr>
              <w:t xml:space="preserve"> та систем відеоспостереження в автобусах</w:t>
            </w:r>
            <w:r w:rsidRPr="008B62B0">
              <w:rPr>
                <w:rFonts w:ascii="Times New Roman" w:hAnsi="Times New Roman"/>
                <w:sz w:val="24"/>
                <w:szCs w:val="24"/>
              </w:rPr>
              <w:t>.</w:t>
            </w:r>
          </w:p>
          <w:p w:rsidR="00F37942" w:rsidRPr="008B62B0" w:rsidRDefault="00F37942" w:rsidP="00AF14A3">
            <w:pPr>
              <w:pStyle w:val="a4"/>
              <w:shd w:val="clear" w:color="auto" w:fill="FFFFFF"/>
              <w:jc w:val="both"/>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855FB5" w:rsidRPr="008B62B0" w:rsidRDefault="00855FB5" w:rsidP="00AF14A3">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r w:rsidRPr="008B62B0">
              <w:rPr>
                <w:rFonts w:ascii="Times New Roman" w:hAnsi="Times New Roman"/>
                <w:sz w:val="24"/>
                <w:szCs w:val="24"/>
                <w:lang w:val="en-US"/>
              </w:rPr>
              <w:t>юджет</w:t>
            </w:r>
          </w:p>
          <w:p w:rsidR="00855FB5" w:rsidRPr="008B62B0" w:rsidRDefault="00855FB5"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292A23">
            <w:pPr>
              <w:pStyle w:val="a4"/>
              <w:shd w:val="clear" w:color="auto" w:fill="FFFFFF"/>
              <w:ind w:firstLine="7"/>
              <w:jc w:val="both"/>
              <w:rPr>
                <w:rFonts w:ascii="Times New Roman" w:hAnsi="Times New Roman"/>
                <w:sz w:val="24"/>
                <w:szCs w:val="24"/>
                <w:lang w:val="en-US"/>
              </w:rPr>
            </w:pPr>
            <w:r w:rsidRPr="008B62B0">
              <w:rPr>
                <w:rFonts w:ascii="Times New Roman" w:hAnsi="Times New Roman"/>
                <w:sz w:val="24"/>
                <w:szCs w:val="24"/>
                <w:lang w:val="en-US"/>
              </w:rPr>
              <w:t>1</w:t>
            </w:r>
            <w:r w:rsidR="00292A23" w:rsidRPr="008B62B0">
              <w:rPr>
                <w:rFonts w:ascii="Times New Roman" w:hAnsi="Times New Roman"/>
                <w:sz w:val="24"/>
                <w:szCs w:val="24"/>
                <w:lang w:val="uk-UA"/>
              </w:rPr>
              <w:t>24</w:t>
            </w:r>
          </w:p>
        </w:tc>
        <w:tc>
          <w:tcPr>
            <w:tcW w:w="1984"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AF14A3">
            <w:pPr>
              <w:pStyle w:val="a4"/>
              <w:shd w:val="clear" w:color="auto" w:fill="FFFFFF"/>
              <w:ind w:firstLine="7"/>
              <w:jc w:val="both"/>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AF14A3">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0</w:t>
            </w:r>
          </w:p>
          <w:p w:rsidR="00855FB5" w:rsidRPr="008B62B0" w:rsidRDefault="00855FB5" w:rsidP="00AF14A3">
            <w:pPr>
              <w:pStyle w:val="a4"/>
              <w:shd w:val="clear" w:color="auto" w:fill="FFFFFF"/>
              <w:ind w:firstLine="7"/>
              <w:jc w:val="both"/>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5C3A4F" w:rsidRPr="008B62B0" w:rsidRDefault="00F37942" w:rsidP="00AF14A3">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124</w:t>
            </w:r>
          </w:p>
          <w:p w:rsidR="00855FB5" w:rsidRPr="008B62B0" w:rsidRDefault="00855FB5" w:rsidP="00AF14A3">
            <w:pPr>
              <w:pStyle w:val="a4"/>
              <w:shd w:val="clear" w:color="auto" w:fill="FFFFFF"/>
              <w:ind w:firstLine="7"/>
              <w:jc w:val="both"/>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855FB5" w:rsidRPr="008B62B0" w:rsidRDefault="00855FB5" w:rsidP="00AF14A3">
            <w:pPr>
              <w:pStyle w:val="a4"/>
              <w:shd w:val="clear" w:color="auto" w:fill="FFFFFF"/>
              <w:jc w:val="both"/>
              <w:rPr>
                <w:rFonts w:ascii="Times New Roman" w:hAnsi="Times New Roman"/>
                <w:sz w:val="24"/>
                <w:szCs w:val="24"/>
              </w:rPr>
            </w:pPr>
            <w:r w:rsidRPr="008B62B0">
              <w:rPr>
                <w:rFonts w:ascii="Times New Roman" w:hAnsi="Times New Roman"/>
                <w:sz w:val="24"/>
                <w:szCs w:val="24"/>
              </w:rPr>
              <w:t>Проведення бездротового доступу (</w:t>
            </w:r>
            <w:r w:rsidRPr="008B62B0">
              <w:rPr>
                <w:rFonts w:ascii="Times New Roman" w:hAnsi="Times New Roman"/>
                <w:sz w:val="24"/>
                <w:szCs w:val="24"/>
                <w:lang w:val="en-US"/>
              </w:rPr>
              <w:t>Wi</w:t>
            </w:r>
            <w:r w:rsidRPr="008B62B0">
              <w:rPr>
                <w:rFonts w:ascii="Times New Roman" w:hAnsi="Times New Roman"/>
                <w:sz w:val="24"/>
                <w:szCs w:val="24"/>
              </w:rPr>
              <w:t xml:space="preserve"> </w:t>
            </w:r>
            <w:r w:rsidRPr="008B62B0">
              <w:rPr>
                <w:rFonts w:ascii="Times New Roman" w:hAnsi="Times New Roman"/>
                <w:sz w:val="24"/>
                <w:szCs w:val="24"/>
                <w:lang w:val="en-US"/>
              </w:rPr>
              <w:t>Fi</w:t>
            </w:r>
            <w:r w:rsidRPr="008B62B0">
              <w:rPr>
                <w:rFonts w:ascii="Times New Roman" w:hAnsi="Times New Roman"/>
                <w:sz w:val="24"/>
                <w:szCs w:val="24"/>
              </w:rPr>
              <w:t>) до мережі інтернет в 30  тролейбусах.</w:t>
            </w:r>
          </w:p>
        </w:tc>
      </w:tr>
      <w:tr w:rsidR="00855FB5" w:rsidRPr="002117FD" w:rsidTr="00B118C5">
        <w:trPr>
          <w:trHeight w:val="487"/>
        </w:trPr>
        <w:tc>
          <w:tcPr>
            <w:tcW w:w="14884" w:type="dxa"/>
            <w:gridSpan w:val="10"/>
            <w:tcBorders>
              <w:top w:val="single" w:sz="4" w:space="0" w:color="auto"/>
              <w:left w:val="single" w:sz="4" w:space="0" w:color="auto"/>
              <w:bottom w:val="single" w:sz="4" w:space="0" w:color="auto"/>
              <w:right w:val="single" w:sz="4" w:space="0" w:color="auto"/>
            </w:tcBorders>
          </w:tcPr>
          <w:p w:rsidR="00855FB5" w:rsidRPr="008B62B0" w:rsidRDefault="00855FB5"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4. Завдання: Соціальні гарантії</w:t>
            </w:r>
          </w:p>
        </w:tc>
      </w:tr>
      <w:tr w:rsidR="00855FB5" w:rsidRPr="002117FD" w:rsidTr="00B118C5">
        <w:trPr>
          <w:trHeight w:val="3465"/>
        </w:trPr>
        <w:tc>
          <w:tcPr>
            <w:tcW w:w="568" w:type="dxa"/>
            <w:tcBorders>
              <w:top w:val="single" w:sz="4" w:space="0" w:color="auto"/>
              <w:left w:val="single" w:sz="4" w:space="0" w:color="auto"/>
              <w:bottom w:val="single" w:sz="4" w:space="0" w:color="auto"/>
              <w:right w:val="single" w:sz="4" w:space="0" w:color="auto"/>
            </w:tcBorders>
            <w:noWrap/>
            <w:hideMark/>
          </w:tcPr>
          <w:p w:rsidR="00855FB5" w:rsidRPr="002117FD" w:rsidRDefault="00855FB5" w:rsidP="00AF14A3">
            <w:pPr>
              <w:pStyle w:val="a4"/>
              <w:shd w:val="clear" w:color="auto" w:fill="FFFFFF"/>
              <w:ind w:firstLine="34"/>
              <w:jc w:val="both"/>
              <w:rPr>
                <w:rFonts w:ascii="Times New Roman" w:hAnsi="Times New Roman"/>
                <w:sz w:val="24"/>
                <w:szCs w:val="24"/>
                <w:lang w:val="uk-UA"/>
              </w:rPr>
            </w:pPr>
            <w:r w:rsidRPr="002117FD">
              <w:rPr>
                <w:rFonts w:ascii="Times New Roman" w:hAnsi="Times New Roman"/>
                <w:sz w:val="24"/>
                <w:szCs w:val="24"/>
                <w:lang w:val="uk-UA"/>
              </w:rPr>
              <w:t>16</w:t>
            </w:r>
          </w:p>
        </w:tc>
        <w:tc>
          <w:tcPr>
            <w:tcW w:w="1244" w:type="dxa"/>
            <w:tcBorders>
              <w:top w:val="single" w:sz="4" w:space="0" w:color="auto"/>
              <w:left w:val="single" w:sz="4" w:space="0" w:color="auto"/>
              <w:bottom w:val="single" w:sz="4" w:space="0" w:color="auto"/>
              <w:right w:val="single" w:sz="4" w:space="0" w:color="auto"/>
            </w:tcBorders>
            <w:noWrap/>
            <w:hideMark/>
          </w:tcPr>
          <w:p w:rsidR="00855FB5" w:rsidRPr="002117FD" w:rsidRDefault="00855FB5" w:rsidP="00AF14A3">
            <w:pPr>
              <w:pStyle w:val="a4"/>
              <w:shd w:val="clear" w:color="auto" w:fill="FFFFFF"/>
              <w:jc w:val="both"/>
              <w:rPr>
                <w:rFonts w:ascii="Times New Roman" w:hAnsi="Times New Roman"/>
                <w:sz w:val="24"/>
                <w:szCs w:val="24"/>
                <w:lang w:val="uk-UA"/>
              </w:rPr>
            </w:pPr>
            <w:r w:rsidRPr="002117FD">
              <w:rPr>
                <w:rFonts w:ascii="Times New Roman" w:hAnsi="Times New Roman"/>
                <w:sz w:val="24"/>
                <w:szCs w:val="24"/>
                <w:lang w:val="uk-UA"/>
              </w:rPr>
              <w:t>Забезпечення соціальних гарантій</w:t>
            </w:r>
          </w:p>
        </w:tc>
        <w:tc>
          <w:tcPr>
            <w:tcW w:w="1417" w:type="dxa"/>
            <w:tcBorders>
              <w:top w:val="single" w:sz="4" w:space="0" w:color="auto"/>
              <w:left w:val="single" w:sz="4" w:space="0" w:color="auto"/>
              <w:bottom w:val="single" w:sz="4" w:space="0" w:color="auto"/>
              <w:right w:val="single" w:sz="4" w:space="0" w:color="auto"/>
            </w:tcBorders>
            <w:hideMark/>
          </w:tcPr>
          <w:p w:rsidR="00855FB5" w:rsidRPr="008B62B0" w:rsidRDefault="00855FB5"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Компенсаційні виплати на пільговий проїзд автомобільним, електричним та залізничним транспортом окремих категорій громадян та учнів, студентів.</w:t>
            </w:r>
          </w:p>
          <w:p w:rsidR="00A416C0" w:rsidRPr="008B62B0" w:rsidRDefault="00A416C0" w:rsidP="00A416C0">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Компнсації виплат та відшкодування збитків за здійснення спеціальних перевезень</w:t>
            </w:r>
          </w:p>
        </w:tc>
        <w:tc>
          <w:tcPr>
            <w:tcW w:w="1701" w:type="dxa"/>
            <w:tcBorders>
              <w:top w:val="single" w:sz="4" w:space="0" w:color="auto"/>
              <w:left w:val="single" w:sz="4" w:space="0" w:color="auto"/>
              <w:bottom w:val="single" w:sz="4" w:space="0" w:color="auto"/>
              <w:right w:val="single" w:sz="4" w:space="0" w:color="auto"/>
            </w:tcBorders>
            <w:hideMark/>
          </w:tcPr>
          <w:p w:rsidR="00855FB5" w:rsidRPr="008B62B0" w:rsidRDefault="00855FB5"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Фінансове управління,</w:t>
            </w:r>
          </w:p>
          <w:p w:rsidR="00855FB5" w:rsidRPr="008B62B0" w:rsidRDefault="00A320C1" w:rsidP="00AF14A3">
            <w:pPr>
              <w:pStyle w:val="a4"/>
              <w:shd w:val="clear" w:color="auto" w:fill="FFFFFF"/>
              <w:jc w:val="both"/>
              <w:rPr>
                <w:rFonts w:ascii="Times New Roman" w:hAnsi="Times New Roman"/>
                <w:sz w:val="24"/>
                <w:szCs w:val="24"/>
                <w:lang w:val="uk-UA"/>
              </w:rPr>
            </w:pPr>
            <w:r w:rsidRPr="008B62B0">
              <w:rPr>
                <w:rFonts w:ascii="Times New Roman" w:hAnsi="Times New Roman"/>
                <w:color w:val="000000"/>
                <w:sz w:val="24"/>
                <w:szCs w:val="24"/>
              </w:rPr>
              <w:t>Управління транспорт</w:t>
            </w:r>
            <w:r w:rsidRPr="008B62B0">
              <w:rPr>
                <w:rFonts w:ascii="Times New Roman" w:hAnsi="Times New Roman"/>
                <w:color w:val="000000"/>
                <w:sz w:val="24"/>
                <w:szCs w:val="24"/>
                <w:lang w:val="uk-UA"/>
              </w:rPr>
              <w:t xml:space="preserve">них мереж </w:t>
            </w:r>
            <w:r w:rsidRPr="008B62B0">
              <w:rPr>
                <w:rFonts w:ascii="Times New Roman" w:hAnsi="Times New Roman"/>
                <w:color w:val="000000"/>
                <w:sz w:val="24"/>
                <w:szCs w:val="24"/>
              </w:rPr>
              <w:t>та зв'язку ТМР</w:t>
            </w:r>
            <w:r w:rsidR="00855FB5" w:rsidRPr="008B62B0">
              <w:rPr>
                <w:rFonts w:ascii="Times New Roman" w:hAnsi="Times New Roman"/>
                <w:sz w:val="24"/>
                <w:szCs w:val="24"/>
                <w:lang w:val="uk-UA"/>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r w:rsidRPr="008B62B0">
              <w:rPr>
                <w:rFonts w:ascii="Times New Roman" w:hAnsi="Times New Roman"/>
                <w:sz w:val="24"/>
                <w:szCs w:val="24"/>
                <w:lang w:val="en-US"/>
              </w:rPr>
              <w:t>юджет</w:t>
            </w:r>
          </w:p>
          <w:p w:rsidR="00855FB5" w:rsidRPr="008B62B0" w:rsidRDefault="00855FB5"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2B25BA">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1</w:t>
            </w:r>
            <w:r w:rsidR="002B25BA" w:rsidRPr="008B62B0">
              <w:rPr>
                <w:rFonts w:ascii="Times New Roman" w:hAnsi="Times New Roman"/>
                <w:sz w:val="24"/>
                <w:szCs w:val="24"/>
                <w:lang w:val="uk-UA"/>
              </w:rPr>
              <w:t>21015,43</w:t>
            </w:r>
          </w:p>
        </w:tc>
        <w:tc>
          <w:tcPr>
            <w:tcW w:w="1984"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AF14A3">
            <w:pPr>
              <w:pStyle w:val="a4"/>
              <w:shd w:val="clear" w:color="auto" w:fill="FFFFFF"/>
              <w:ind w:firstLine="7"/>
              <w:jc w:val="both"/>
              <w:rPr>
                <w:rFonts w:ascii="Times New Roman" w:hAnsi="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noWrap/>
            <w:hideMark/>
          </w:tcPr>
          <w:p w:rsidR="00855FB5" w:rsidRPr="008B62B0" w:rsidRDefault="00855FB5" w:rsidP="00FF7DAC">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62608,4</w:t>
            </w:r>
          </w:p>
          <w:p w:rsidR="00855FB5" w:rsidRPr="008B62B0" w:rsidRDefault="00855FB5" w:rsidP="007A554D">
            <w:pPr>
              <w:pStyle w:val="a4"/>
              <w:shd w:val="clear" w:color="auto" w:fill="FFFFFF"/>
              <w:ind w:firstLine="7"/>
              <w:jc w:val="both"/>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5C3A4F" w:rsidRPr="008B62B0" w:rsidRDefault="005C3A4F" w:rsidP="00AF14A3">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5</w:t>
            </w:r>
            <w:r w:rsidR="001A5FF1" w:rsidRPr="008B62B0">
              <w:rPr>
                <w:rFonts w:ascii="Times New Roman" w:hAnsi="Times New Roman"/>
                <w:sz w:val="24"/>
                <w:szCs w:val="24"/>
                <w:lang w:val="uk-UA"/>
              </w:rPr>
              <w:t>8407,03</w:t>
            </w:r>
          </w:p>
          <w:p w:rsidR="00855FB5" w:rsidRPr="008B62B0" w:rsidRDefault="00855FB5" w:rsidP="00AF14A3">
            <w:pPr>
              <w:pStyle w:val="a4"/>
              <w:shd w:val="clear" w:color="auto" w:fill="FFFFFF"/>
              <w:ind w:firstLine="7"/>
              <w:jc w:val="both"/>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855FB5" w:rsidRPr="008B62B0" w:rsidRDefault="00855FB5" w:rsidP="00AF14A3">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Компенсаційні виплати на пільговий проїзд автомобільним, електричним та залізничним транспортом окремих категорій громадян та учнів, студентів.</w:t>
            </w:r>
          </w:p>
          <w:p w:rsidR="00855FB5" w:rsidRPr="008B62B0" w:rsidRDefault="00855FB5" w:rsidP="00FF7DAC">
            <w:pPr>
              <w:pStyle w:val="a4"/>
              <w:shd w:val="clear" w:color="auto" w:fill="FFFFFF"/>
              <w:jc w:val="both"/>
              <w:rPr>
                <w:rFonts w:ascii="Times New Roman" w:hAnsi="Times New Roman"/>
                <w:sz w:val="24"/>
                <w:szCs w:val="24"/>
              </w:rPr>
            </w:pPr>
          </w:p>
        </w:tc>
      </w:tr>
    </w:tbl>
    <w:p w:rsidR="008F5208" w:rsidRPr="002117FD" w:rsidRDefault="008F5208" w:rsidP="008F5208">
      <w:pPr>
        <w:pStyle w:val="a4"/>
        <w:shd w:val="clear" w:color="auto" w:fill="FFFFFF"/>
        <w:jc w:val="both"/>
        <w:rPr>
          <w:rFonts w:ascii="Times New Roman" w:hAnsi="Times New Roman"/>
          <w:sz w:val="24"/>
          <w:szCs w:val="24"/>
          <w:lang w:val="uk-UA"/>
        </w:rPr>
      </w:pPr>
      <w:r w:rsidRPr="002117FD">
        <w:rPr>
          <w:rFonts w:ascii="Times New Roman" w:hAnsi="Times New Roman"/>
          <w:sz w:val="24"/>
          <w:szCs w:val="24"/>
          <w:lang w:val="uk-UA"/>
        </w:rPr>
        <w:t xml:space="preserve">   </w:t>
      </w:r>
    </w:p>
    <w:p w:rsidR="008F5208" w:rsidRPr="002117FD" w:rsidRDefault="008F5208" w:rsidP="008F5208">
      <w:pPr>
        <w:pStyle w:val="a4"/>
        <w:shd w:val="clear" w:color="auto" w:fill="FFFFFF"/>
        <w:jc w:val="both"/>
        <w:rPr>
          <w:rFonts w:ascii="Times New Roman" w:hAnsi="Times New Roman"/>
          <w:sz w:val="24"/>
          <w:szCs w:val="24"/>
          <w:lang w:val="uk-UA"/>
        </w:rPr>
      </w:pPr>
    </w:p>
    <w:p w:rsidR="002A0DF8" w:rsidRDefault="008F5208" w:rsidP="008F5208">
      <w:pPr>
        <w:pStyle w:val="a4"/>
        <w:shd w:val="clear" w:color="auto" w:fill="FFFFFF"/>
        <w:jc w:val="both"/>
        <w:rPr>
          <w:rFonts w:ascii="Times New Roman" w:hAnsi="Times New Roman"/>
          <w:sz w:val="24"/>
          <w:szCs w:val="24"/>
          <w:lang w:val="uk-UA"/>
        </w:rPr>
      </w:pPr>
      <w:r w:rsidRPr="002117FD">
        <w:rPr>
          <w:rFonts w:ascii="Times New Roman" w:hAnsi="Times New Roman"/>
          <w:sz w:val="24"/>
          <w:szCs w:val="24"/>
          <w:lang w:val="uk-UA"/>
        </w:rPr>
        <w:tab/>
        <w:t>Міський голова</w:t>
      </w:r>
      <w:r w:rsidRPr="002117FD">
        <w:rPr>
          <w:rFonts w:ascii="Times New Roman" w:hAnsi="Times New Roman"/>
          <w:sz w:val="24"/>
          <w:szCs w:val="24"/>
          <w:lang w:val="uk-UA"/>
        </w:rPr>
        <w:tab/>
      </w:r>
      <w:r w:rsidRPr="002117FD">
        <w:rPr>
          <w:rFonts w:ascii="Times New Roman" w:hAnsi="Times New Roman"/>
          <w:sz w:val="24"/>
          <w:szCs w:val="24"/>
          <w:lang w:val="uk-UA"/>
        </w:rPr>
        <w:tab/>
      </w:r>
      <w:r w:rsidRPr="002117FD">
        <w:rPr>
          <w:rFonts w:ascii="Times New Roman" w:hAnsi="Times New Roman"/>
          <w:sz w:val="24"/>
          <w:szCs w:val="24"/>
          <w:lang w:val="uk-UA"/>
        </w:rPr>
        <w:tab/>
      </w:r>
      <w:r w:rsidRPr="002117FD">
        <w:rPr>
          <w:rFonts w:ascii="Times New Roman" w:hAnsi="Times New Roman"/>
          <w:sz w:val="24"/>
          <w:szCs w:val="24"/>
          <w:lang w:val="uk-UA"/>
        </w:rPr>
        <w:tab/>
      </w:r>
      <w:r w:rsidRPr="002117FD">
        <w:rPr>
          <w:rFonts w:ascii="Times New Roman" w:hAnsi="Times New Roman"/>
          <w:sz w:val="24"/>
          <w:szCs w:val="24"/>
          <w:lang w:val="uk-UA"/>
        </w:rPr>
        <w:tab/>
      </w:r>
      <w:r w:rsidRPr="002117FD">
        <w:rPr>
          <w:rFonts w:ascii="Times New Roman" w:hAnsi="Times New Roman"/>
          <w:sz w:val="24"/>
          <w:szCs w:val="24"/>
          <w:lang w:val="uk-UA"/>
        </w:rPr>
        <w:tab/>
      </w:r>
      <w:r w:rsidRPr="002117FD">
        <w:rPr>
          <w:rFonts w:ascii="Times New Roman" w:hAnsi="Times New Roman"/>
          <w:sz w:val="24"/>
          <w:szCs w:val="24"/>
          <w:lang w:val="uk-UA"/>
        </w:rPr>
        <w:tab/>
      </w:r>
      <w:r w:rsidRPr="002117FD">
        <w:rPr>
          <w:rFonts w:ascii="Times New Roman" w:hAnsi="Times New Roman"/>
          <w:sz w:val="24"/>
          <w:szCs w:val="24"/>
          <w:lang w:val="uk-UA"/>
        </w:rPr>
        <w:tab/>
        <w:t>С</w:t>
      </w:r>
      <w:r w:rsidR="005347F9">
        <w:rPr>
          <w:rFonts w:ascii="Times New Roman" w:hAnsi="Times New Roman"/>
          <w:sz w:val="24"/>
          <w:szCs w:val="24"/>
          <w:lang w:val="uk-UA"/>
        </w:rPr>
        <w:t xml:space="preserve">ергій </w:t>
      </w:r>
      <w:r w:rsidRPr="002117FD">
        <w:rPr>
          <w:rFonts w:ascii="Times New Roman" w:hAnsi="Times New Roman"/>
          <w:sz w:val="24"/>
          <w:szCs w:val="24"/>
          <w:lang w:val="uk-UA"/>
        </w:rPr>
        <w:t>Н</w:t>
      </w:r>
      <w:r w:rsidR="005347F9">
        <w:rPr>
          <w:rFonts w:ascii="Times New Roman" w:hAnsi="Times New Roman"/>
          <w:sz w:val="24"/>
          <w:szCs w:val="24"/>
          <w:lang w:val="uk-UA"/>
        </w:rPr>
        <w:t>АДАЛ</w:t>
      </w:r>
    </w:p>
    <w:p w:rsidR="005347F9" w:rsidRDefault="005347F9" w:rsidP="008F5208">
      <w:pPr>
        <w:pStyle w:val="a4"/>
        <w:shd w:val="clear" w:color="auto" w:fill="FFFFFF"/>
        <w:jc w:val="both"/>
        <w:rPr>
          <w:rFonts w:ascii="Times New Roman" w:hAnsi="Times New Roman"/>
          <w:sz w:val="24"/>
          <w:szCs w:val="24"/>
          <w:lang w:val="uk-UA"/>
        </w:rPr>
        <w:sectPr w:rsidR="005347F9" w:rsidSect="00E264B3">
          <w:pgSz w:w="15840" w:h="12240" w:orient="landscape"/>
          <w:pgMar w:top="851" w:right="851" w:bottom="476" w:left="567" w:header="709" w:footer="709" w:gutter="0"/>
          <w:cols w:space="708"/>
          <w:docGrid w:linePitch="360"/>
        </w:sectPr>
      </w:pPr>
    </w:p>
    <w:p w:rsidR="00756756" w:rsidRPr="00847EF5" w:rsidRDefault="00756756" w:rsidP="00E264B3">
      <w:pPr>
        <w:rPr>
          <w:lang w:val="uk-UA"/>
        </w:rPr>
      </w:pPr>
    </w:p>
    <w:sectPr w:rsidR="00756756" w:rsidRPr="00847EF5" w:rsidSect="005E1604">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D01" w:rsidRPr="00F20D0B" w:rsidRDefault="00511D01" w:rsidP="00AE669A">
      <w:pPr>
        <w:spacing w:after="0" w:line="240" w:lineRule="auto"/>
      </w:pPr>
      <w:r>
        <w:separator/>
      </w:r>
    </w:p>
  </w:endnote>
  <w:endnote w:type="continuationSeparator" w:id="1">
    <w:p w:rsidR="00511D01" w:rsidRPr="00F20D0B" w:rsidRDefault="00511D01" w:rsidP="00AE66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D01" w:rsidRPr="00F20D0B" w:rsidRDefault="00511D01" w:rsidP="00AE669A">
      <w:pPr>
        <w:spacing w:after="0" w:line="240" w:lineRule="auto"/>
      </w:pPr>
      <w:r>
        <w:separator/>
      </w:r>
    </w:p>
  </w:footnote>
  <w:footnote w:type="continuationSeparator" w:id="1">
    <w:p w:rsidR="00511D01" w:rsidRPr="00F20D0B" w:rsidRDefault="00511D01" w:rsidP="00AE66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C7D68"/>
    <w:multiLevelType w:val="hybridMultilevel"/>
    <w:tmpl w:val="99C6D6CA"/>
    <w:lvl w:ilvl="0" w:tplc="31CA7526">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
    <w:nsid w:val="779B4FC6"/>
    <w:multiLevelType w:val="hybridMultilevel"/>
    <w:tmpl w:val="7CFE815C"/>
    <w:lvl w:ilvl="0" w:tplc="FD7AC530">
      <w:start w:val="5"/>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47EF5"/>
    <w:rsid w:val="000007EC"/>
    <w:rsid w:val="000113F4"/>
    <w:rsid w:val="00014D94"/>
    <w:rsid w:val="00021233"/>
    <w:rsid w:val="00024BE5"/>
    <w:rsid w:val="00041F61"/>
    <w:rsid w:val="00054B0E"/>
    <w:rsid w:val="000615F3"/>
    <w:rsid w:val="00062A14"/>
    <w:rsid w:val="00073386"/>
    <w:rsid w:val="00074B44"/>
    <w:rsid w:val="0007517B"/>
    <w:rsid w:val="00081A32"/>
    <w:rsid w:val="00094782"/>
    <w:rsid w:val="000B2A04"/>
    <w:rsid w:val="000B6DB2"/>
    <w:rsid w:val="000D037C"/>
    <w:rsid w:val="000D553F"/>
    <w:rsid w:val="000F1C9E"/>
    <w:rsid w:val="000F7801"/>
    <w:rsid w:val="00100533"/>
    <w:rsid w:val="00107A53"/>
    <w:rsid w:val="0011112C"/>
    <w:rsid w:val="001164FE"/>
    <w:rsid w:val="001205B8"/>
    <w:rsid w:val="001355EF"/>
    <w:rsid w:val="00143131"/>
    <w:rsid w:val="0014335E"/>
    <w:rsid w:val="00170E20"/>
    <w:rsid w:val="00186F38"/>
    <w:rsid w:val="001910DC"/>
    <w:rsid w:val="001954F3"/>
    <w:rsid w:val="001A3D8E"/>
    <w:rsid w:val="001A4C78"/>
    <w:rsid w:val="001A51D3"/>
    <w:rsid w:val="001A5FF1"/>
    <w:rsid w:val="001A6C49"/>
    <w:rsid w:val="001C6162"/>
    <w:rsid w:val="001D3B41"/>
    <w:rsid w:val="001F0300"/>
    <w:rsid w:val="001F2B81"/>
    <w:rsid w:val="002009B0"/>
    <w:rsid w:val="002117FD"/>
    <w:rsid w:val="002305A0"/>
    <w:rsid w:val="002523D2"/>
    <w:rsid w:val="00254969"/>
    <w:rsid w:val="00272C34"/>
    <w:rsid w:val="00282BB8"/>
    <w:rsid w:val="00285AB8"/>
    <w:rsid w:val="00292A23"/>
    <w:rsid w:val="002A0DF8"/>
    <w:rsid w:val="002B035A"/>
    <w:rsid w:val="002B25BA"/>
    <w:rsid w:val="002B2A29"/>
    <w:rsid w:val="002C0F27"/>
    <w:rsid w:val="002C66EA"/>
    <w:rsid w:val="002D1C31"/>
    <w:rsid w:val="002D32FC"/>
    <w:rsid w:val="002D3869"/>
    <w:rsid w:val="002D57FB"/>
    <w:rsid w:val="002E1DA2"/>
    <w:rsid w:val="002E38A6"/>
    <w:rsid w:val="002E5817"/>
    <w:rsid w:val="002F0927"/>
    <w:rsid w:val="002F28EC"/>
    <w:rsid w:val="00326FB9"/>
    <w:rsid w:val="00347B83"/>
    <w:rsid w:val="00376ACF"/>
    <w:rsid w:val="00381235"/>
    <w:rsid w:val="00381A63"/>
    <w:rsid w:val="003B2331"/>
    <w:rsid w:val="003B3949"/>
    <w:rsid w:val="003B615C"/>
    <w:rsid w:val="003B6B65"/>
    <w:rsid w:val="003C2115"/>
    <w:rsid w:val="003C2567"/>
    <w:rsid w:val="003C56EE"/>
    <w:rsid w:val="003C6363"/>
    <w:rsid w:val="003D056D"/>
    <w:rsid w:val="003D27E5"/>
    <w:rsid w:val="003E1886"/>
    <w:rsid w:val="003E237F"/>
    <w:rsid w:val="00404A0E"/>
    <w:rsid w:val="00405F65"/>
    <w:rsid w:val="00406D07"/>
    <w:rsid w:val="0041353B"/>
    <w:rsid w:val="00422A1E"/>
    <w:rsid w:val="00424CF3"/>
    <w:rsid w:val="00431269"/>
    <w:rsid w:val="00432FA0"/>
    <w:rsid w:val="0044170C"/>
    <w:rsid w:val="0044366B"/>
    <w:rsid w:val="004474E8"/>
    <w:rsid w:val="0045421B"/>
    <w:rsid w:val="0047079D"/>
    <w:rsid w:val="00472086"/>
    <w:rsid w:val="00473948"/>
    <w:rsid w:val="004942FC"/>
    <w:rsid w:val="00496BC0"/>
    <w:rsid w:val="004B1350"/>
    <w:rsid w:val="004B3D04"/>
    <w:rsid w:val="004C7AB3"/>
    <w:rsid w:val="004D06B3"/>
    <w:rsid w:val="004D32DE"/>
    <w:rsid w:val="00511D01"/>
    <w:rsid w:val="0051686F"/>
    <w:rsid w:val="005267CA"/>
    <w:rsid w:val="005347F9"/>
    <w:rsid w:val="005349B3"/>
    <w:rsid w:val="00553D11"/>
    <w:rsid w:val="00554D06"/>
    <w:rsid w:val="005675D6"/>
    <w:rsid w:val="00572DD3"/>
    <w:rsid w:val="005761B9"/>
    <w:rsid w:val="00591774"/>
    <w:rsid w:val="00596F19"/>
    <w:rsid w:val="005B5191"/>
    <w:rsid w:val="005B5DA6"/>
    <w:rsid w:val="005B5E22"/>
    <w:rsid w:val="005C3988"/>
    <w:rsid w:val="005C3A4F"/>
    <w:rsid w:val="005E1604"/>
    <w:rsid w:val="005E52E5"/>
    <w:rsid w:val="00601B6F"/>
    <w:rsid w:val="00604999"/>
    <w:rsid w:val="00607418"/>
    <w:rsid w:val="00617AE7"/>
    <w:rsid w:val="006231AF"/>
    <w:rsid w:val="00625715"/>
    <w:rsid w:val="00627993"/>
    <w:rsid w:val="0063494B"/>
    <w:rsid w:val="00635146"/>
    <w:rsid w:val="00635DFE"/>
    <w:rsid w:val="00636A2C"/>
    <w:rsid w:val="006405A5"/>
    <w:rsid w:val="0064367D"/>
    <w:rsid w:val="006536D2"/>
    <w:rsid w:val="006603DE"/>
    <w:rsid w:val="00682239"/>
    <w:rsid w:val="0069632A"/>
    <w:rsid w:val="006A4D27"/>
    <w:rsid w:val="006D48E2"/>
    <w:rsid w:val="006E302A"/>
    <w:rsid w:val="006F00D4"/>
    <w:rsid w:val="006F2B33"/>
    <w:rsid w:val="007011F1"/>
    <w:rsid w:val="007075A4"/>
    <w:rsid w:val="0073136D"/>
    <w:rsid w:val="00742F6B"/>
    <w:rsid w:val="00744051"/>
    <w:rsid w:val="0075149A"/>
    <w:rsid w:val="00756756"/>
    <w:rsid w:val="0076562A"/>
    <w:rsid w:val="00773AF4"/>
    <w:rsid w:val="007811DF"/>
    <w:rsid w:val="0078378F"/>
    <w:rsid w:val="0079098E"/>
    <w:rsid w:val="007A554D"/>
    <w:rsid w:val="007B3DED"/>
    <w:rsid w:val="007C726B"/>
    <w:rsid w:val="007D01A9"/>
    <w:rsid w:val="007D1CCB"/>
    <w:rsid w:val="007E725E"/>
    <w:rsid w:val="0080775B"/>
    <w:rsid w:val="008078D9"/>
    <w:rsid w:val="00816B50"/>
    <w:rsid w:val="0082532F"/>
    <w:rsid w:val="0084063B"/>
    <w:rsid w:val="00847C8B"/>
    <w:rsid w:val="00847EF5"/>
    <w:rsid w:val="0085163B"/>
    <w:rsid w:val="00852D1C"/>
    <w:rsid w:val="00855FB5"/>
    <w:rsid w:val="00870C55"/>
    <w:rsid w:val="00872626"/>
    <w:rsid w:val="00876B6F"/>
    <w:rsid w:val="008945C0"/>
    <w:rsid w:val="00897D9F"/>
    <w:rsid w:val="008B62B0"/>
    <w:rsid w:val="008B6A21"/>
    <w:rsid w:val="008F5208"/>
    <w:rsid w:val="008F6136"/>
    <w:rsid w:val="00906B01"/>
    <w:rsid w:val="009131A2"/>
    <w:rsid w:val="0091570D"/>
    <w:rsid w:val="009200CF"/>
    <w:rsid w:val="00945E8B"/>
    <w:rsid w:val="00962170"/>
    <w:rsid w:val="00971D72"/>
    <w:rsid w:val="009859C7"/>
    <w:rsid w:val="009929F4"/>
    <w:rsid w:val="009B5ACC"/>
    <w:rsid w:val="009C5BF5"/>
    <w:rsid w:val="009E2B96"/>
    <w:rsid w:val="009F691A"/>
    <w:rsid w:val="009F6964"/>
    <w:rsid w:val="00A15BC8"/>
    <w:rsid w:val="00A20BD0"/>
    <w:rsid w:val="00A27243"/>
    <w:rsid w:val="00A320C1"/>
    <w:rsid w:val="00A416C0"/>
    <w:rsid w:val="00A42863"/>
    <w:rsid w:val="00A600E6"/>
    <w:rsid w:val="00A6252D"/>
    <w:rsid w:val="00A76332"/>
    <w:rsid w:val="00A9652D"/>
    <w:rsid w:val="00A97841"/>
    <w:rsid w:val="00AA3649"/>
    <w:rsid w:val="00AB268A"/>
    <w:rsid w:val="00AB32F3"/>
    <w:rsid w:val="00AB5347"/>
    <w:rsid w:val="00AC50E2"/>
    <w:rsid w:val="00AE2307"/>
    <w:rsid w:val="00AE554E"/>
    <w:rsid w:val="00AE669A"/>
    <w:rsid w:val="00AF14A3"/>
    <w:rsid w:val="00AF1681"/>
    <w:rsid w:val="00AF43D7"/>
    <w:rsid w:val="00AF50C5"/>
    <w:rsid w:val="00AF5279"/>
    <w:rsid w:val="00AF5CE3"/>
    <w:rsid w:val="00B03045"/>
    <w:rsid w:val="00B049BE"/>
    <w:rsid w:val="00B0748D"/>
    <w:rsid w:val="00B07DF2"/>
    <w:rsid w:val="00B118C5"/>
    <w:rsid w:val="00B1485F"/>
    <w:rsid w:val="00B344C9"/>
    <w:rsid w:val="00B3632E"/>
    <w:rsid w:val="00B426DE"/>
    <w:rsid w:val="00B611DE"/>
    <w:rsid w:val="00B62E46"/>
    <w:rsid w:val="00B6366B"/>
    <w:rsid w:val="00B6543A"/>
    <w:rsid w:val="00B710E9"/>
    <w:rsid w:val="00B74CAB"/>
    <w:rsid w:val="00B856F4"/>
    <w:rsid w:val="00B92E29"/>
    <w:rsid w:val="00B93794"/>
    <w:rsid w:val="00BC69F1"/>
    <w:rsid w:val="00BD503C"/>
    <w:rsid w:val="00BF0268"/>
    <w:rsid w:val="00C1367D"/>
    <w:rsid w:val="00C15B12"/>
    <w:rsid w:val="00C22692"/>
    <w:rsid w:val="00C272B3"/>
    <w:rsid w:val="00C3452C"/>
    <w:rsid w:val="00C34632"/>
    <w:rsid w:val="00C369DE"/>
    <w:rsid w:val="00C56399"/>
    <w:rsid w:val="00C67140"/>
    <w:rsid w:val="00C929BB"/>
    <w:rsid w:val="00C94840"/>
    <w:rsid w:val="00C94D1B"/>
    <w:rsid w:val="00CA0C44"/>
    <w:rsid w:val="00CA0EA0"/>
    <w:rsid w:val="00CB2A51"/>
    <w:rsid w:val="00CC071F"/>
    <w:rsid w:val="00CD587E"/>
    <w:rsid w:val="00CE2879"/>
    <w:rsid w:val="00D07432"/>
    <w:rsid w:val="00D778C9"/>
    <w:rsid w:val="00D83897"/>
    <w:rsid w:val="00D9254D"/>
    <w:rsid w:val="00D9341A"/>
    <w:rsid w:val="00DA20B3"/>
    <w:rsid w:val="00DB2A3F"/>
    <w:rsid w:val="00DC02B5"/>
    <w:rsid w:val="00DC641A"/>
    <w:rsid w:val="00DE3827"/>
    <w:rsid w:val="00DE6357"/>
    <w:rsid w:val="00DF42B5"/>
    <w:rsid w:val="00E03ED1"/>
    <w:rsid w:val="00E04398"/>
    <w:rsid w:val="00E07CE0"/>
    <w:rsid w:val="00E13333"/>
    <w:rsid w:val="00E21774"/>
    <w:rsid w:val="00E24833"/>
    <w:rsid w:val="00E264B3"/>
    <w:rsid w:val="00E27BD3"/>
    <w:rsid w:val="00E3354E"/>
    <w:rsid w:val="00E5358C"/>
    <w:rsid w:val="00E541B5"/>
    <w:rsid w:val="00EA0E52"/>
    <w:rsid w:val="00EB1AD3"/>
    <w:rsid w:val="00EB564C"/>
    <w:rsid w:val="00EB6C6A"/>
    <w:rsid w:val="00EB6F04"/>
    <w:rsid w:val="00EC718A"/>
    <w:rsid w:val="00EE0BE0"/>
    <w:rsid w:val="00EF1B10"/>
    <w:rsid w:val="00F271BA"/>
    <w:rsid w:val="00F37942"/>
    <w:rsid w:val="00F51D03"/>
    <w:rsid w:val="00F628B1"/>
    <w:rsid w:val="00F75F3E"/>
    <w:rsid w:val="00F852AF"/>
    <w:rsid w:val="00F94881"/>
    <w:rsid w:val="00F94B8A"/>
    <w:rsid w:val="00F9758C"/>
    <w:rsid w:val="00FB70D5"/>
    <w:rsid w:val="00FC474F"/>
    <w:rsid w:val="00FC6522"/>
    <w:rsid w:val="00FD0E39"/>
    <w:rsid w:val="00FD1BF4"/>
    <w:rsid w:val="00FE3A71"/>
    <w:rsid w:val="00FF7DA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EF5"/>
    <w:rPr>
      <w:rFonts w:ascii="Calibri" w:eastAsia="Times New Roman" w:hAnsi="Calibri" w:cs="Times New Roman"/>
      <w:lang w:val="ru-RU" w:eastAsia="ru-RU"/>
    </w:rPr>
  </w:style>
  <w:style w:type="paragraph" w:styleId="2">
    <w:name w:val="heading 2"/>
    <w:basedOn w:val="a"/>
    <w:next w:val="a"/>
    <w:link w:val="20"/>
    <w:qFormat/>
    <w:rsid w:val="00847EF5"/>
    <w:pPr>
      <w:keepNext/>
      <w:spacing w:after="0" w:line="240" w:lineRule="auto"/>
      <w:ind w:firstLine="708"/>
      <w:jc w:val="center"/>
      <w:outlineLvl w:val="1"/>
    </w:pPr>
    <w:rPr>
      <w:rFonts w:ascii="Times New Roman" w:eastAsia="Calibri" w:hAnsi="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47EF5"/>
    <w:rPr>
      <w:rFonts w:ascii="Times New Roman" w:eastAsia="Calibri" w:hAnsi="Times New Roman" w:cs="Times New Roman"/>
      <w:b/>
      <w:bCs/>
      <w:sz w:val="28"/>
      <w:szCs w:val="24"/>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rsid w:val="00847EF5"/>
    <w:pPr>
      <w:spacing w:before="100" w:beforeAutospacing="1" w:after="100" w:afterAutospacing="1" w:line="240" w:lineRule="auto"/>
    </w:pPr>
    <w:rPr>
      <w:rFonts w:ascii="Times New Roman" w:eastAsia="Calibri" w:hAnsi="Times New Roman"/>
      <w:sz w:val="24"/>
      <w:szCs w:val="24"/>
      <w:lang w:val="uk-UA"/>
    </w:rPr>
  </w:style>
  <w:style w:type="character" w:customStyle="1" w:styleId="NoSpacingChar3">
    <w:name w:val="No Spacing Char3"/>
    <w:link w:val="1"/>
    <w:locked/>
    <w:rsid w:val="00847EF5"/>
    <w:rPr>
      <w:rFonts w:ascii="Calibri" w:eastAsia="Calibri" w:hAnsi="Calibri"/>
      <w:lang w:eastAsia="uk-UA"/>
    </w:rPr>
  </w:style>
  <w:style w:type="paragraph" w:customStyle="1" w:styleId="1">
    <w:name w:val="Без интервала1"/>
    <w:link w:val="NoSpacingChar3"/>
    <w:rsid w:val="00847EF5"/>
    <w:pPr>
      <w:spacing w:after="0" w:line="240" w:lineRule="auto"/>
    </w:pPr>
    <w:rPr>
      <w:rFonts w:ascii="Calibri" w:eastAsia="Calibri" w:hAnsi="Calibri"/>
      <w:lang w:eastAsia="uk-UA"/>
    </w:rPr>
  </w:style>
  <w:style w:type="paragraph" w:styleId="a4">
    <w:name w:val="No Spacing"/>
    <w:qFormat/>
    <w:rsid w:val="00AF5CE3"/>
    <w:pPr>
      <w:spacing w:after="0" w:line="240" w:lineRule="auto"/>
    </w:pPr>
    <w:rPr>
      <w:rFonts w:ascii="Calibri" w:eastAsia="Calibri" w:hAnsi="Calibri" w:cs="Times New Roman"/>
      <w:lang w:val="ru-RU"/>
    </w:rPr>
  </w:style>
  <w:style w:type="paragraph" w:styleId="a5">
    <w:name w:val="List Paragraph"/>
    <w:basedOn w:val="a"/>
    <w:uiPriority w:val="34"/>
    <w:qFormat/>
    <w:rsid w:val="00F9758C"/>
    <w:pPr>
      <w:ind w:left="720"/>
      <w:contextualSpacing/>
    </w:pPr>
  </w:style>
  <w:style w:type="paragraph" w:styleId="a6">
    <w:name w:val="header"/>
    <w:basedOn w:val="a"/>
    <w:link w:val="a7"/>
    <w:uiPriority w:val="99"/>
    <w:semiHidden/>
    <w:unhideWhenUsed/>
    <w:rsid w:val="00AE669A"/>
    <w:pPr>
      <w:tabs>
        <w:tab w:val="center" w:pos="4819"/>
        <w:tab w:val="right" w:pos="9639"/>
      </w:tabs>
      <w:spacing w:after="0" w:line="240" w:lineRule="auto"/>
    </w:pPr>
  </w:style>
  <w:style w:type="character" w:customStyle="1" w:styleId="a7">
    <w:name w:val="Верхний колонтитул Знак"/>
    <w:basedOn w:val="a0"/>
    <w:link w:val="a6"/>
    <w:uiPriority w:val="99"/>
    <w:semiHidden/>
    <w:rsid w:val="00AE669A"/>
    <w:rPr>
      <w:rFonts w:ascii="Calibri" w:eastAsia="Times New Roman" w:hAnsi="Calibri" w:cs="Times New Roman"/>
      <w:lang w:val="ru-RU" w:eastAsia="ru-RU"/>
    </w:rPr>
  </w:style>
  <w:style w:type="paragraph" w:styleId="a8">
    <w:name w:val="footer"/>
    <w:basedOn w:val="a"/>
    <w:link w:val="a9"/>
    <w:uiPriority w:val="99"/>
    <w:semiHidden/>
    <w:unhideWhenUsed/>
    <w:rsid w:val="00AE669A"/>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AE669A"/>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divs>
    <w:div w:id="122121477">
      <w:bodyDiv w:val="1"/>
      <w:marLeft w:val="0"/>
      <w:marRight w:val="0"/>
      <w:marTop w:val="0"/>
      <w:marBottom w:val="0"/>
      <w:divBdr>
        <w:top w:val="none" w:sz="0" w:space="0" w:color="auto"/>
        <w:left w:val="none" w:sz="0" w:space="0" w:color="auto"/>
        <w:bottom w:val="none" w:sz="0" w:space="0" w:color="auto"/>
        <w:right w:val="none" w:sz="0" w:space="0" w:color="auto"/>
      </w:divBdr>
    </w:div>
    <w:div w:id="142896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5389</Words>
  <Characters>3073</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d12-Salyk</dc:creator>
  <cp:lastModifiedBy>d03-Hariv</cp:lastModifiedBy>
  <cp:revision>1</cp:revision>
  <cp:lastPrinted>2020-11-17T09:16:00Z</cp:lastPrinted>
  <dcterms:created xsi:type="dcterms:W3CDTF">2020-12-01T07:12:00Z</dcterms:created>
  <dcterms:modified xsi:type="dcterms:W3CDTF">2020-12-01T07:12:00Z</dcterms:modified>
</cp:coreProperties>
</file>