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9A" w:rsidRPr="002107E8" w:rsidRDefault="007D089A" w:rsidP="00B23461">
      <w:pPr>
        <w:pStyle w:val="a3"/>
        <w:ind w:left="2832" w:firstLine="708"/>
        <w:jc w:val="center"/>
        <w:rPr>
          <w:rFonts w:ascii="Times New Roman" w:hAnsi="Times New Roman"/>
          <w:sz w:val="28"/>
          <w:szCs w:val="28"/>
        </w:rPr>
      </w:pPr>
      <w:r w:rsidRPr="002107E8">
        <w:rPr>
          <w:rFonts w:ascii="Times New Roman" w:hAnsi="Times New Roman"/>
          <w:sz w:val="28"/>
          <w:szCs w:val="28"/>
          <w:lang w:val="ru-RU"/>
        </w:rPr>
        <w:t xml:space="preserve">      </w:t>
      </w:r>
      <w:r>
        <w:rPr>
          <w:rFonts w:ascii="Times New Roman" w:hAnsi="Times New Roman"/>
          <w:sz w:val="28"/>
          <w:szCs w:val="28"/>
          <w:lang w:val="ru-RU"/>
        </w:rPr>
        <w:t xml:space="preserve">                   </w:t>
      </w:r>
      <w:r>
        <w:rPr>
          <w:rFonts w:ascii="Times New Roman" w:hAnsi="Times New Roman"/>
          <w:sz w:val="28"/>
          <w:szCs w:val="28"/>
          <w:lang w:val="ru-RU"/>
        </w:rPr>
        <w:tab/>
      </w:r>
    </w:p>
    <w:p w:rsidR="007D089A" w:rsidRPr="002107E8" w:rsidRDefault="007D089A" w:rsidP="007A1D8F">
      <w:pPr>
        <w:pStyle w:val="a3"/>
        <w:jc w:val="center"/>
        <w:rPr>
          <w:rFonts w:ascii="Times New Roman" w:hAnsi="Times New Roman"/>
          <w:sz w:val="28"/>
          <w:szCs w:val="28"/>
        </w:rPr>
      </w:pPr>
      <w:r w:rsidRPr="002107E8">
        <w:rPr>
          <w:rFonts w:ascii="Times New Roman" w:hAnsi="Times New Roman"/>
          <w:sz w:val="28"/>
          <w:szCs w:val="28"/>
        </w:rPr>
        <w:t>ЗВІТ</w:t>
      </w:r>
    </w:p>
    <w:p w:rsidR="007D089A" w:rsidRPr="002107E8" w:rsidRDefault="007D089A" w:rsidP="007A1D8F">
      <w:pPr>
        <w:pStyle w:val="a3"/>
        <w:jc w:val="center"/>
        <w:rPr>
          <w:rFonts w:ascii="Times New Roman" w:hAnsi="Times New Roman"/>
          <w:sz w:val="28"/>
          <w:szCs w:val="28"/>
        </w:rPr>
      </w:pPr>
      <w:r w:rsidRPr="002107E8">
        <w:rPr>
          <w:rFonts w:ascii="Times New Roman" w:hAnsi="Times New Roman"/>
          <w:sz w:val="28"/>
          <w:szCs w:val="28"/>
        </w:rPr>
        <w:t xml:space="preserve">про роботу управління соціальної політики Тернопільської </w:t>
      </w:r>
    </w:p>
    <w:p w:rsidR="007D089A" w:rsidRPr="002107E8" w:rsidRDefault="007D089A" w:rsidP="004F611B">
      <w:pPr>
        <w:pStyle w:val="a3"/>
        <w:ind w:left="2124" w:firstLine="708"/>
        <w:rPr>
          <w:rFonts w:ascii="Times New Roman" w:hAnsi="Times New Roman"/>
          <w:sz w:val="28"/>
          <w:szCs w:val="28"/>
        </w:rPr>
      </w:pPr>
      <w:r w:rsidRPr="002107E8">
        <w:rPr>
          <w:rFonts w:ascii="Times New Roman" w:hAnsi="Times New Roman"/>
          <w:sz w:val="28"/>
          <w:szCs w:val="28"/>
        </w:rPr>
        <w:t xml:space="preserve"> міської ради за </w:t>
      </w:r>
      <w:r>
        <w:rPr>
          <w:rFonts w:ascii="Times New Roman" w:hAnsi="Times New Roman"/>
          <w:sz w:val="28"/>
          <w:szCs w:val="28"/>
        </w:rPr>
        <w:t xml:space="preserve"> </w:t>
      </w:r>
      <w:r w:rsidRPr="002107E8">
        <w:rPr>
          <w:rFonts w:ascii="Times New Roman" w:hAnsi="Times New Roman"/>
          <w:sz w:val="28"/>
          <w:szCs w:val="28"/>
        </w:rPr>
        <w:t>201</w:t>
      </w:r>
      <w:r w:rsidR="00671B1D" w:rsidRPr="00E50136">
        <w:rPr>
          <w:rFonts w:ascii="Times New Roman" w:hAnsi="Times New Roman"/>
          <w:sz w:val="28"/>
          <w:szCs w:val="28"/>
          <w:lang w:val="ru-RU"/>
        </w:rPr>
        <w:t>8</w:t>
      </w:r>
      <w:r w:rsidRPr="002107E8">
        <w:rPr>
          <w:rFonts w:ascii="Times New Roman" w:hAnsi="Times New Roman"/>
          <w:sz w:val="28"/>
          <w:szCs w:val="28"/>
        </w:rPr>
        <w:t xml:space="preserve"> - 201</w:t>
      </w:r>
      <w:r w:rsidR="00671B1D" w:rsidRPr="00E50136">
        <w:rPr>
          <w:rFonts w:ascii="Times New Roman" w:hAnsi="Times New Roman"/>
          <w:sz w:val="28"/>
          <w:szCs w:val="28"/>
          <w:lang w:val="ru-RU"/>
        </w:rPr>
        <w:t>9</w:t>
      </w:r>
      <w:r w:rsidRPr="002107E8">
        <w:rPr>
          <w:rFonts w:ascii="Times New Roman" w:hAnsi="Times New Roman"/>
          <w:sz w:val="28"/>
          <w:szCs w:val="28"/>
        </w:rPr>
        <w:t xml:space="preserve"> роки</w:t>
      </w:r>
    </w:p>
    <w:p w:rsidR="007D089A" w:rsidRPr="002107E8" w:rsidRDefault="007D089A" w:rsidP="007A1D8F">
      <w:pPr>
        <w:pStyle w:val="a3"/>
        <w:jc w:val="center"/>
        <w:rPr>
          <w:rFonts w:ascii="Times New Roman" w:hAnsi="Times New Roman"/>
          <w:sz w:val="28"/>
          <w:szCs w:val="28"/>
        </w:rPr>
      </w:pPr>
    </w:p>
    <w:p w:rsidR="007D089A" w:rsidRPr="008E4526" w:rsidRDefault="007D089A" w:rsidP="006C5820">
      <w:pPr>
        <w:pStyle w:val="a3"/>
        <w:ind w:firstLine="708"/>
        <w:jc w:val="both"/>
        <w:rPr>
          <w:rFonts w:ascii="Times New Roman" w:hAnsi="Times New Roman"/>
          <w:sz w:val="28"/>
          <w:szCs w:val="28"/>
        </w:rPr>
      </w:pPr>
      <w:r w:rsidRPr="008E4526">
        <w:rPr>
          <w:rFonts w:ascii="Times New Roman" w:hAnsi="Times New Roman"/>
          <w:sz w:val="28"/>
          <w:szCs w:val="28"/>
        </w:rPr>
        <w:t>Пріоритетні напрямками роботи управління соціальної політики за звітний період:</w:t>
      </w:r>
    </w:p>
    <w:p w:rsidR="007D089A" w:rsidRPr="008E4526" w:rsidRDefault="007D089A" w:rsidP="00A954A5">
      <w:pPr>
        <w:pStyle w:val="a3"/>
        <w:tabs>
          <w:tab w:val="left" w:pos="567"/>
        </w:tabs>
        <w:jc w:val="both"/>
        <w:rPr>
          <w:rFonts w:ascii="Times New Roman" w:hAnsi="Times New Roman"/>
          <w:sz w:val="28"/>
          <w:szCs w:val="28"/>
        </w:rPr>
      </w:pPr>
      <w:r w:rsidRPr="008E4526">
        <w:rPr>
          <w:rFonts w:ascii="Times New Roman" w:hAnsi="Times New Roman"/>
          <w:sz w:val="28"/>
          <w:szCs w:val="28"/>
          <w:lang w:val="ru-RU"/>
        </w:rPr>
        <w:t xml:space="preserve">      - </w:t>
      </w:r>
      <w:r w:rsidRPr="008E4526">
        <w:rPr>
          <w:rFonts w:ascii="Times New Roman" w:hAnsi="Times New Roman"/>
          <w:sz w:val="28"/>
          <w:szCs w:val="28"/>
        </w:rPr>
        <w:t xml:space="preserve">надання громадянам встановлених законодавством  державних соціальних допомог  і компенсацій; </w:t>
      </w:r>
    </w:p>
    <w:p w:rsidR="007D089A" w:rsidRPr="008E4526" w:rsidRDefault="007D089A" w:rsidP="00E20290">
      <w:pPr>
        <w:pStyle w:val="a3"/>
        <w:tabs>
          <w:tab w:val="left" w:pos="567"/>
        </w:tabs>
        <w:jc w:val="both"/>
        <w:rPr>
          <w:rFonts w:ascii="Times New Roman" w:hAnsi="Times New Roman"/>
          <w:sz w:val="28"/>
          <w:szCs w:val="28"/>
        </w:rPr>
      </w:pPr>
      <w:r w:rsidRPr="008E4526">
        <w:rPr>
          <w:rFonts w:ascii="Times New Roman" w:hAnsi="Times New Roman"/>
          <w:sz w:val="28"/>
          <w:szCs w:val="28"/>
        </w:rPr>
        <w:t xml:space="preserve">      -  реалізація заходів, затверджених міською  Програмою «Турбота» на 201</w:t>
      </w:r>
      <w:r w:rsidR="00755F3E" w:rsidRPr="008E4526">
        <w:rPr>
          <w:rFonts w:ascii="Times New Roman" w:hAnsi="Times New Roman"/>
          <w:sz w:val="28"/>
          <w:szCs w:val="28"/>
        </w:rPr>
        <w:t>8</w:t>
      </w:r>
      <w:r w:rsidRPr="008E4526">
        <w:rPr>
          <w:rFonts w:ascii="Times New Roman" w:hAnsi="Times New Roman"/>
          <w:sz w:val="28"/>
          <w:szCs w:val="28"/>
        </w:rPr>
        <w:t>-20</w:t>
      </w:r>
      <w:r w:rsidR="00755F3E" w:rsidRPr="008E4526">
        <w:rPr>
          <w:rFonts w:ascii="Times New Roman" w:hAnsi="Times New Roman"/>
          <w:sz w:val="28"/>
          <w:szCs w:val="28"/>
        </w:rPr>
        <w:t>2</w:t>
      </w:r>
      <w:r w:rsidR="00810050" w:rsidRPr="008E4526">
        <w:rPr>
          <w:rFonts w:ascii="Times New Roman" w:hAnsi="Times New Roman"/>
          <w:sz w:val="28"/>
          <w:szCs w:val="28"/>
        </w:rPr>
        <w:t>1</w:t>
      </w:r>
      <w:r w:rsidRPr="008E4526">
        <w:rPr>
          <w:rFonts w:ascii="Times New Roman" w:hAnsi="Times New Roman"/>
          <w:sz w:val="28"/>
          <w:szCs w:val="28"/>
        </w:rPr>
        <w:t xml:space="preserve"> роки, щодо  соціальної підтримки малозабезпечених громадян, учасників </w:t>
      </w:r>
      <w:r w:rsidR="00755F3E" w:rsidRPr="008E4526">
        <w:rPr>
          <w:rFonts w:ascii="Times New Roman" w:hAnsi="Times New Roman"/>
          <w:sz w:val="28"/>
          <w:szCs w:val="28"/>
        </w:rPr>
        <w:t>ОСС (АТО)</w:t>
      </w:r>
      <w:r w:rsidRPr="008E4526">
        <w:rPr>
          <w:rFonts w:ascii="Times New Roman" w:hAnsi="Times New Roman"/>
          <w:sz w:val="28"/>
          <w:szCs w:val="28"/>
        </w:rPr>
        <w:t>, членів сімей загиблих учасників АТО, осіб похилого віку, одиноких, осіб з інвалідністю, багатодітних сім’ям та інших незахищеним мешканців  міста;</w:t>
      </w:r>
    </w:p>
    <w:p w:rsidR="007D089A" w:rsidRPr="008E4526" w:rsidRDefault="007D089A" w:rsidP="00E20290">
      <w:pPr>
        <w:pStyle w:val="a3"/>
        <w:tabs>
          <w:tab w:val="left" w:pos="567"/>
        </w:tabs>
        <w:jc w:val="both"/>
        <w:rPr>
          <w:rFonts w:ascii="Times New Roman" w:hAnsi="Times New Roman"/>
          <w:sz w:val="28"/>
          <w:szCs w:val="28"/>
        </w:rPr>
      </w:pPr>
      <w:r w:rsidRPr="008E4526">
        <w:rPr>
          <w:rFonts w:ascii="Times New Roman" w:hAnsi="Times New Roman"/>
          <w:sz w:val="28"/>
          <w:szCs w:val="28"/>
        </w:rPr>
        <w:tab/>
        <w:t>-  призначення  житлових субсидій;</w:t>
      </w:r>
    </w:p>
    <w:p w:rsidR="007D089A" w:rsidRPr="008E4526" w:rsidRDefault="007D089A" w:rsidP="00E20290">
      <w:pPr>
        <w:pStyle w:val="a3"/>
        <w:tabs>
          <w:tab w:val="left" w:pos="567"/>
        </w:tabs>
        <w:jc w:val="both"/>
        <w:rPr>
          <w:rFonts w:ascii="Times New Roman" w:hAnsi="Times New Roman"/>
          <w:sz w:val="28"/>
          <w:szCs w:val="28"/>
        </w:rPr>
      </w:pPr>
    </w:p>
    <w:p w:rsidR="007D089A" w:rsidRPr="008E4526" w:rsidRDefault="007D089A" w:rsidP="00DD0986">
      <w:pPr>
        <w:pStyle w:val="a3"/>
        <w:ind w:firstLine="709"/>
        <w:jc w:val="both"/>
        <w:rPr>
          <w:rFonts w:ascii="Times New Roman" w:hAnsi="Times New Roman"/>
          <w:i/>
          <w:sz w:val="28"/>
          <w:szCs w:val="28"/>
          <w:u w:val="single"/>
        </w:rPr>
      </w:pPr>
      <w:r w:rsidRPr="008E4526">
        <w:rPr>
          <w:rFonts w:ascii="Times New Roman" w:hAnsi="Times New Roman"/>
          <w:sz w:val="28"/>
          <w:szCs w:val="28"/>
        </w:rPr>
        <w:t xml:space="preserve">Управління виконувало функції розпорядника коштів міського бюджету по делегованих повноваженнях з виконання державних програм соціального захисту за рахунок субвенцій з державного бюджету, обласного та міського бюджету на загальну суму  </w:t>
      </w:r>
      <w:r w:rsidR="00516FCC" w:rsidRPr="008E4526">
        <w:rPr>
          <w:rFonts w:ascii="Times New Roman" w:hAnsi="Times New Roman"/>
          <w:sz w:val="28"/>
          <w:szCs w:val="28"/>
        </w:rPr>
        <w:t>532</w:t>
      </w:r>
      <w:r w:rsidRPr="008E4526">
        <w:rPr>
          <w:rFonts w:ascii="Times New Roman" w:hAnsi="Times New Roman"/>
          <w:sz w:val="28"/>
          <w:szCs w:val="28"/>
        </w:rPr>
        <w:t>,</w:t>
      </w:r>
      <w:r w:rsidR="00516FCC" w:rsidRPr="008E4526">
        <w:rPr>
          <w:rFonts w:ascii="Times New Roman" w:hAnsi="Times New Roman"/>
          <w:sz w:val="28"/>
          <w:szCs w:val="28"/>
        </w:rPr>
        <w:t>8</w:t>
      </w:r>
      <w:r w:rsidRPr="008E4526">
        <w:rPr>
          <w:rFonts w:ascii="Times New Roman" w:hAnsi="Times New Roman"/>
          <w:sz w:val="28"/>
          <w:szCs w:val="28"/>
        </w:rPr>
        <w:t xml:space="preserve"> млн.грн. ( 201</w:t>
      </w:r>
      <w:r w:rsidR="00516FCC" w:rsidRPr="008E4526">
        <w:rPr>
          <w:rFonts w:ascii="Times New Roman" w:hAnsi="Times New Roman"/>
          <w:sz w:val="28"/>
          <w:szCs w:val="28"/>
        </w:rPr>
        <w:t>8</w:t>
      </w:r>
      <w:r w:rsidRPr="008E4526">
        <w:rPr>
          <w:rFonts w:ascii="Times New Roman" w:hAnsi="Times New Roman"/>
          <w:sz w:val="28"/>
          <w:szCs w:val="28"/>
        </w:rPr>
        <w:t xml:space="preserve">  рік – </w:t>
      </w:r>
      <w:r w:rsidR="00516FCC" w:rsidRPr="008E4526">
        <w:rPr>
          <w:rFonts w:ascii="Times New Roman" w:hAnsi="Times New Roman"/>
          <w:sz w:val="28"/>
          <w:szCs w:val="28"/>
        </w:rPr>
        <w:t>815</w:t>
      </w:r>
      <w:r w:rsidRPr="008E4526">
        <w:rPr>
          <w:rFonts w:ascii="Times New Roman" w:hAnsi="Times New Roman"/>
          <w:sz w:val="28"/>
          <w:szCs w:val="28"/>
        </w:rPr>
        <w:t>,</w:t>
      </w:r>
      <w:r w:rsidR="00516FCC" w:rsidRPr="008E4526">
        <w:rPr>
          <w:rFonts w:ascii="Times New Roman" w:hAnsi="Times New Roman"/>
          <w:sz w:val="28"/>
          <w:szCs w:val="28"/>
        </w:rPr>
        <w:t>9</w:t>
      </w:r>
      <w:r w:rsidRPr="008E4526">
        <w:rPr>
          <w:rFonts w:ascii="Times New Roman" w:hAnsi="Times New Roman"/>
          <w:sz w:val="28"/>
          <w:szCs w:val="28"/>
        </w:rPr>
        <w:t xml:space="preserve"> млн. грн.) </w:t>
      </w:r>
      <w:r w:rsidRPr="008E4526">
        <w:rPr>
          <w:sz w:val="28"/>
          <w:szCs w:val="28"/>
        </w:rPr>
        <w:tab/>
      </w:r>
    </w:p>
    <w:p w:rsidR="007D089A" w:rsidRPr="008E4526" w:rsidRDefault="007D089A" w:rsidP="007A1D8F">
      <w:pPr>
        <w:pStyle w:val="a3"/>
        <w:ind w:firstLine="708"/>
        <w:jc w:val="both"/>
        <w:rPr>
          <w:rFonts w:ascii="Times New Roman" w:hAnsi="Times New Roman"/>
          <w:sz w:val="28"/>
          <w:szCs w:val="28"/>
        </w:rPr>
      </w:pPr>
      <w:r w:rsidRPr="008E4526">
        <w:rPr>
          <w:rFonts w:ascii="Times New Roman" w:hAnsi="Times New Roman"/>
          <w:sz w:val="28"/>
          <w:szCs w:val="28"/>
        </w:rPr>
        <w:t xml:space="preserve">Забезпечено прийом документів та своєчасне призначення і виплату різних видів державних соціальних допомог і компенсацій </w:t>
      </w:r>
      <w:r w:rsidR="003829B8" w:rsidRPr="008E4526">
        <w:rPr>
          <w:rFonts w:ascii="Times New Roman" w:hAnsi="Times New Roman"/>
          <w:sz w:val="28"/>
          <w:szCs w:val="28"/>
          <w:lang w:val="ru-RU"/>
        </w:rPr>
        <w:t>17490</w:t>
      </w:r>
      <w:r w:rsidRPr="008E4526">
        <w:rPr>
          <w:rFonts w:ascii="Times New Roman" w:hAnsi="Times New Roman"/>
          <w:sz w:val="28"/>
          <w:szCs w:val="28"/>
        </w:rPr>
        <w:t xml:space="preserve"> заявникам ( у 201</w:t>
      </w:r>
      <w:r w:rsidR="008C571B" w:rsidRPr="008E4526">
        <w:rPr>
          <w:rFonts w:ascii="Times New Roman" w:hAnsi="Times New Roman"/>
          <w:sz w:val="28"/>
          <w:szCs w:val="28"/>
        </w:rPr>
        <w:t>8</w:t>
      </w:r>
      <w:r w:rsidRPr="008E4526">
        <w:rPr>
          <w:rFonts w:ascii="Times New Roman" w:hAnsi="Times New Roman"/>
          <w:sz w:val="28"/>
          <w:szCs w:val="28"/>
        </w:rPr>
        <w:t xml:space="preserve"> році – </w:t>
      </w:r>
      <w:r w:rsidR="008C571B" w:rsidRPr="008E4526">
        <w:rPr>
          <w:rFonts w:ascii="Times New Roman" w:hAnsi="Times New Roman"/>
          <w:sz w:val="28"/>
          <w:szCs w:val="28"/>
        </w:rPr>
        <w:t>1742</w:t>
      </w:r>
      <w:r w:rsidR="008C571B" w:rsidRPr="008E4526">
        <w:rPr>
          <w:rFonts w:ascii="Times New Roman" w:hAnsi="Times New Roman"/>
          <w:sz w:val="28"/>
          <w:szCs w:val="28"/>
          <w:lang w:val="ru-RU"/>
        </w:rPr>
        <w:t>7</w:t>
      </w:r>
      <w:r w:rsidRPr="008E4526">
        <w:rPr>
          <w:rFonts w:ascii="Times New Roman" w:hAnsi="Times New Roman"/>
          <w:sz w:val="28"/>
          <w:szCs w:val="28"/>
        </w:rPr>
        <w:t xml:space="preserve"> заявникам). </w:t>
      </w:r>
    </w:p>
    <w:p w:rsidR="007D089A" w:rsidRPr="008E4526" w:rsidRDefault="007D089A" w:rsidP="007A1D8F">
      <w:pPr>
        <w:pStyle w:val="a3"/>
        <w:ind w:firstLine="708"/>
        <w:jc w:val="both"/>
        <w:rPr>
          <w:rFonts w:ascii="Times New Roman" w:hAnsi="Times New Roman"/>
          <w:sz w:val="28"/>
          <w:szCs w:val="28"/>
          <w:lang w:eastAsia="ru-RU"/>
        </w:rPr>
      </w:pPr>
      <w:r w:rsidRPr="008E4526">
        <w:rPr>
          <w:rFonts w:ascii="Times New Roman" w:hAnsi="Times New Roman"/>
          <w:sz w:val="28"/>
          <w:szCs w:val="28"/>
        </w:rPr>
        <w:t>Станом на 01.10.201</w:t>
      </w:r>
      <w:r w:rsidR="003829B8" w:rsidRPr="008E4526">
        <w:rPr>
          <w:rFonts w:ascii="Times New Roman" w:hAnsi="Times New Roman"/>
          <w:sz w:val="28"/>
          <w:szCs w:val="28"/>
          <w:lang w:val="ru-RU"/>
        </w:rPr>
        <w:t>9</w:t>
      </w:r>
      <w:r w:rsidRPr="008E4526">
        <w:rPr>
          <w:rFonts w:ascii="Times New Roman" w:hAnsi="Times New Roman"/>
          <w:sz w:val="28"/>
          <w:szCs w:val="28"/>
        </w:rPr>
        <w:t xml:space="preserve"> в управлінні налічувалось 2</w:t>
      </w:r>
      <w:r w:rsidR="003829B8" w:rsidRPr="008E4526">
        <w:rPr>
          <w:rFonts w:ascii="Times New Roman" w:hAnsi="Times New Roman"/>
          <w:sz w:val="28"/>
          <w:szCs w:val="28"/>
          <w:lang w:val="ru-RU"/>
        </w:rPr>
        <w:t>4203</w:t>
      </w:r>
      <w:r w:rsidRPr="008E4526">
        <w:rPr>
          <w:rFonts w:ascii="Times New Roman" w:hAnsi="Times New Roman"/>
          <w:sz w:val="28"/>
          <w:szCs w:val="28"/>
          <w:lang w:val="ru-RU"/>
        </w:rPr>
        <w:t xml:space="preserve"> </w:t>
      </w:r>
      <w:r w:rsidRPr="008E4526">
        <w:rPr>
          <w:rFonts w:ascii="Times New Roman" w:hAnsi="Times New Roman"/>
          <w:sz w:val="28"/>
          <w:szCs w:val="28"/>
        </w:rPr>
        <w:t>одержувачів державних соціальних допомог і компенсацій (</w:t>
      </w:r>
      <w:r w:rsidRPr="008E4526">
        <w:rPr>
          <w:rFonts w:ascii="Times New Roman" w:hAnsi="Times New Roman"/>
          <w:sz w:val="28"/>
          <w:szCs w:val="28"/>
          <w:lang w:eastAsia="ru-RU"/>
        </w:rPr>
        <w:t>інформація по видах соціальних допомог та компенсацій наведена в Додатках № 2.1, 2.2, 2.3 до звіту).</w:t>
      </w:r>
    </w:p>
    <w:p w:rsidR="007D089A" w:rsidRPr="008E4526" w:rsidRDefault="007D089A" w:rsidP="007A1D8F">
      <w:pPr>
        <w:pStyle w:val="a3"/>
        <w:ind w:firstLine="708"/>
        <w:jc w:val="both"/>
        <w:rPr>
          <w:rFonts w:ascii="Times New Roman" w:hAnsi="Times New Roman"/>
          <w:sz w:val="28"/>
          <w:szCs w:val="28"/>
          <w:lang w:eastAsia="ru-RU"/>
        </w:rPr>
      </w:pPr>
      <w:r w:rsidRPr="008E4526">
        <w:rPr>
          <w:rFonts w:ascii="Times New Roman" w:hAnsi="Times New Roman"/>
          <w:sz w:val="28"/>
          <w:szCs w:val="28"/>
          <w:lang w:eastAsia="ru-RU"/>
        </w:rPr>
        <w:t>Для забезпечення громадян всією необхідною інформацією щодо отримання державних соціальних допомог та компенсацій  розроблені інформаційні картки, які розміщені на інформаційних стендах та офіційному веб-сайті міської ради, запроваджено телефон гарячої лінії.</w:t>
      </w:r>
    </w:p>
    <w:p w:rsidR="007D089A" w:rsidRPr="008E4526" w:rsidRDefault="007D089A" w:rsidP="009B7A88">
      <w:pPr>
        <w:pStyle w:val="a3"/>
        <w:ind w:firstLine="708"/>
        <w:jc w:val="both"/>
        <w:rPr>
          <w:rFonts w:ascii="Times New Roman" w:hAnsi="Times New Roman"/>
          <w:sz w:val="28"/>
          <w:szCs w:val="28"/>
        </w:rPr>
      </w:pPr>
      <w:r w:rsidRPr="008E4526">
        <w:rPr>
          <w:rFonts w:ascii="Times New Roman" w:hAnsi="Times New Roman"/>
          <w:sz w:val="28"/>
          <w:szCs w:val="28"/>
        </w:rPr>
        <w:t>Відповідно до Закону України «Про державну соціальну допомогу мало</w:t>
      </w:r>
      <w:r w:rsidR="00A30937" w:rsidRPr="008E4526">
        <w:rPr>
          <w:rFonts w:ascii="Times New Roman" w:hAnsi="Times New Roman"/>
          <w:sz w:val="28"/>
          <w:szCs w:val="28"/>
        </w:rPr>
        <w:t>забезпеченим сім’ям» проведено 9</w:t>
      </w:r>
      <w:r w:rsidRPr="008E4526">
        <w:rPr>
          <w:rFonts w:ascii="Times New Roman" w:hAnsi="Times New Roman"/>
          <w:sz w:val="28"/>
          <w:szCs w:val="28"/>
        </w:rPr>
        <w:t xml:space="preserve"> засідань Комісії з вирішення окремих питань призначення державної соціальної допомоги малозабезпеченим сім’ям на яких розглянуто звернення та прийнято рішен</w:t>
      </w:r>
      <w:r w:rsidR="00A30937" w:rsidRPr="008E4526">
        <w:rPr>
          <w:rFonts w:ascii="Times New Roman" w:hAnsi="Times New Roman"/>
          <w:sz w:val="28"/>
          <w:szCs w:val="28"/>
        </w:rPr>
        <w:t>ня щодо призначення допомоги 156 сім’ям (у 2018 році - 315</w:t>
      </w:r>
      <w:r w:rsidRPr="008E4526">
        <w:rPr>
          <w:rFonts w:ascii="Times New Roman" w:hAnsi="Times New Roman"/>
          <w:sz w:val="28"/>
          <w:szCs w:val="28"/>
        </w:rPr>
        <w:t xml:space="preserve">). </w:t>
      </w:r>
    </w:p>
    <w:p w:rsidR="007D089A" w:rsidRPr="008E4526" w:rsidRDefault="007D089A" w:rsidP="00E464CA">
      <w:pPr>
        <w:pStyle w:val="a3"/>
        <w:ind w:firstLine="709"/>
        <w:jc w:val="both"/>
        <w:rPr>
          <w:rFonts w:ascii="Times New Roman" w:hAnsi="Times New Roman"/>
          <w:sz w:val="28"/>
          <w:szCs w:val="28"/>
        </w:rPr>
      </w:pPr>
      <w:r w:rsidRPr="008E4526">
        <w:rPr>
          <w:rFonts w:ascii="Times New Roman" w:hAnsi="Times New Roman"/>
          <w:sz w:val="28"/>
          <w:szCs w:val="28"/>
        </w:rPr>
        <w:t>Організована робота щодо прийому документів від громадян, які зверталися за призначенням субсидій для відшкодування витрат на оплату житлово-комунальних послуг.</w:t>
      </w:r>
    </w:p>
    <w:p w:rsidR="007D089A" w:rsidRPr="008E4526" w:rsidRDefault="007D089A" w:rsidP="005C57E0">
      <w:pPr>
        <w:spacing w:after="0" w:line="240" w:lineRule="auto"/>
        <w:jc w:val="both"/>
        <w:rPr>
          <w:rFonts w:ascii="Times New Roman" w:hAnsi="Times New Roman"/>
          <w:sz w:val="28"/>
          <w:szCs w:val="28"/>
        </w:rPr>
      </w:pPr>
      <w:r w:rsidRPr="008E4526">
        <w:rPr>
          <w:rFonts w:ascii="Times New Roman" w:hAnsi="Times New Roman"/>
          <w:sz w:val="28"/>
          <w:szCs w:val="28"/>
        </w:rPr>
        <w:tab/>
        <w:t xml:space="preserve"> Відповідно до Постанови КМУ від 27.04.2018 № 329 затверджено нове Положення про порядок призначення житлових субсидій. В літній період звернулось </w:t>
      </w:r>
      <w:r w:rsidR="00095E51" w:rsidRPr="008E4526">
        <w:rPr>
          <w:rFonts w:ascii="Times New Roman" w:hAnsi="Times New Roman"/>
          <w:sz w:val="28"/>
          <w:szCs w:val="28"/>
        </w:rPr>
        <w:t>7405</w:t>
      </w:r>
      <w:r w:rsidRPr="008E4526">
        <w:rPr>
          <w:rFonts w:ascii="Times New Roman" w:hAnsi="Times New Roman"/>
          <w:sz w:val="28"/>
          <w:szCs w:val="28"/>
        </w:rPr>
        <w:t xml:space="preserve"> сімей, з яких 8</w:t>
      </w:r>
      <w:r w:rsidR="00D04B27" w:rsidRPr="008E4526">
        <w:rPr>
          <w:rFonts w:ascii="Times New Roman" w:hAnsi="Times New Roman"/>
          <w:sz w:val="28"/>
          <w:szCs w:val="28"/>
          <w:lang w:val="ru-RU"/>
        </w:rPr>
        <w:t>807</w:t>
      </w:r>
      <w:r w:rsidRPr="008E4526">
        <w:rPr>
          <w:rFonts w:ascii="Times New Roman" w:hAnsi="Times New Roman"/>
          <w:sz w:val="28"/>
          <w:szCs w:val="28"/>
        </w:rPr>
        <w:t xml:space="preserve"> домогосподарствам призначено  житлову субсидії. </w:t>
      </w:r>
    </w:p>
    <w:p w:rsidR="007D089A" w:rsidRPr="008E4526" w:rsidRDefault="007D089A" w:rsidP="005C57E0">
      <w:pPr>
        <w:pStyle w:val="a3"/>
        <w:ind w:firstLine="708"/>
        <w:jc w:val="both"/>
        <w:rPr>
          <w:rFonts w:ascii="Times New Roman" w:hAnsi="Times New Roman"/>
          <w:sz w:val="28"/>
          <w:szCs w:val="28"/>
        </w:rPr>
      </w:pPr>
      <w:r w:rsidRPr="008E4526">
        <w:rPr>
          <w:rFonts w:ascii="Times New Roman" w:hAnsi="Times New Roman"/>
          <w:sz w:val="28"/>
          <w:szCs w:val="28"/>
        </w:rPr>
        <w:t xml:space="preserve">Динаміка росту одержувачів житлових субсидій наведена в Додатку №3. </w:t>
      </w:r>
    </w:p>
    <w:p w:rsidR="007D089A" w:rsidRPr="008E4526" w:rsidRDefault="007D089A" w:rsidP="005C57E0">
      <w:pPr>
        <w:spacing w:after="0" w:line="240" w:lineRule="auto"/>
        <w:ind w:firstLine="709"/>
        <w:jc w:val="both"/>
        <w:rPr>
          <w:rFonts w:ascii="Times New Roman" w:hAnsi="Times New Roman"/>
          <w:sz w:val="28"/>
          <w:szCs w:val="28"/>
        </w:rPr>
      </w:pPr>
      <w:r w:rsidRPr="008E4526">
        <w:rPr>
          <w:rFonts w:ascii="Times New Roman" w:hAnsi="Times New Roman"/>
          <w:sz w:val="28"/>
          <w:szCs w:val="28"/>
        </w:rPr>
        <w:lastRenderedPageBreak/>
        <w:t>Інформація про зміни у порядку призначення житлових субсидій  розміщується на веб-сайті міської ради, в соціальній мережі Facebook, на інформаційних стендах в управлінні, в ЗМІ,  тощо.</w:t>
      </w:r>
    </w:p>
    <w:p w:rsidR="007D089A" w:rsidRPr="008E4526" w:rsidRDefault="007D089A" w:rsidP="005C57E0">
      <w:pPr>
        <w:pStyle w:val="a3"/>
        <w:ind w:firstLine="708"/>
        <w:jc w:val="both"/>
        <w:rPr>
          <w:rFonts w:ascii="Times New Roman" w:hAnsi="Times New Roman"/>
          <w:sz w:val="28"/>
          <w:szCs w:val="28"/>
        </w:rPr>
      </w:pPr>
      <w:r w:rsidRPr="008E4526">
        <w:rPr>
          <w:rFonts w:ascii="Times New Roman" w:hAnsi="Times New Roman"/>
          <w:sz w:val="28"/>
          <w:szCs w:val="28"/>
        </w:rPr>
        <w:t>За надані громадянам міста субсидії організаціям-надавачам послуг станом на 01.10.201</w:t>
      </w:r>
      <w:r w:rsidR="00516FCC" w:rsidRPr="008E4526">
        <w:rPr>
          <w:rFonts w:ascii="Times New Roman" w:hAnsi="Times New Roman"/>
          <w:sz w:val="28"/>
          <w:szCs w:val="28"/>
        </w:rPr>
        <w:t>9</w:t>
      </w:r>
      <w:r w:rsidRPr="008E4526">
        <w:rPr>
          <w:rFonts w:ascii="Times New Roman" w:hAnsi="Times New Roman"/>
          <w:sz w:val="28"/>
          <w:szCs w:val="28"/>
        </w:rPr>
        <w:t xml:space="preserve"> року відшкодовано коштів на суму</w:t>
      </w:r>
      <w:r w:rsidR="00516FCC" w:rsidRPr="008E4526">
        <w:rPr>
          <w:rFonts w:ascii="Times New Roman" w:hAnsi="Times New Roman"/>
          <w:sz w:val="28"/>
          <w:szCs w:val="28"/>
        </w:rPr>
        <w:t xml:space="preserve"> 89,7</w:t>
      </w:r>
      <w:r w:rsidRPr="008E4526">
        <w:rPr>
          <w:rFonts w:ascii="Times New Roman" w:hAnsi="Times New Roman"/>
          <w:sz w:val="28"/>
          <w:szCs w:val="28"/>
        </w:rPr>
        <w:t xml:space="preserve"> млн. грн. (на 01.10.201</w:t>
      </w:r>
      <w:r w:rsidR="00516FCC" w:rsidRPr="008E4526">
        <w:rPr>
          <w:rFonts w:ascii="Times New Roman" w:hAnsi="Times New Roman"/>
          <w:sz w:val="28"/>
          <w:szCs w:val="28"/>
        </w:rPr>
        <w:t>8</w:t>
      </w:r>
      <w:r w:rsidRPr="008E4526">
        <w:rPr>
          <w:rFonts w:ascii="Times New Roman" w:hAnsi="Times New Roman"/>
          <w:sz w:val="28"/>
          <w:szCs w:val="28"/>
        </w:rPr>
        <w:t xml:space="preserve">  -</w:t>
      </w:r>
      <w:r w:rsidR="00516FCC" w:rsidRPr="008E4526">
        <w:rPr>
          <w:rFonts w:ascii="Times New Roman" w:hAnsi="Times New Roman"/>
          <w:sz w:val="28"/>
          <w:szCs w:val="28"/>
        </w:rPr>
        <w:t xml:space="preserve"> 285,0 </w:t>
      </w:r>
      <w:r w:rsidRPr="008E4526">
        <w:rPr>
          <w:rFonts w:ascii="Times New Roman" w:hAnsi="Times New Roman"/>
          <w:sz w:val="28"/>
          <w:szCs w:val="28"/>
        </w:rPr>
        <w:t>млн.</w:t>
      </w:r>
      <w:r w:rsidR="00516FCC" w:rsidRPr="008E4526">
        <w:rPr>
          <w:rFonts w:ascii="Times New Roman" w:hAnsi="Times New Roman"/>
          <w:sz w:val="28"/>
          <w:szCs w:val="28"/>
        </w:rPr>
        <w:t xml:space="preserve"> </w:t>
      </w:r>
      <w:r w:rsidRPr="008E4526">
        <w:rPr>
          <w:rFonts w:ascii="Times New Roman" w:hAnsi="Times New Roman"/>
          <w:sz w:val="28"/>
          <w:szCs w:val="28"/>
        </w:rPr>
        <w:t xml:space="preserve">грн.). </w:t>
      </w:r>
    </w:p>
    <w:p w:rsidR="007D089A" w:rsidRPr="008E4526" w:rsidRDefault="007D089A" w:rsidP="007A1D8F">
      <w:pPr>
        <w:pStyle w:val="a3"/>
        <w:ind w:firstLine="708"/>
        <w:jc w:val="both"/>
        <w:rPr>
          <w:rFonts w:ascii="Times New Roman" w:hAnsi="Times New Roman"/>
          <w:sz w:val="28"/>
          <w:szCs w:val="28"/>
        </w:rPr>
      </w:pPr>
      <w:r w:rsidRPr="008E4526">
        <w:rPr>
          <w:rFonts w:ascii="Times New Roman" w:hAnsi="Times New Roman"/>
          <w:sz w:val="28"/>
          <w:szCs w:val="28"/>
        </w:rPr>
        <w:t>Проведено 17 засідань комісії з питань надання населенню субсидій, де  призначено су</w:t>
      </w:r>
      <w:r w:rsidR="007227E3" w:rsidRPr="008E4526">
        <w:rPr>
          <w:rFonts w:ascii="Times New Roman" w:hAnsi="Times New Roman"/>
          <w:sz w:val="28"/>
          <w:szCs w:val="28"/>
        </w:rPr>
        <w:t>бсидії за рішенням комісії  3172</w:t>
      </w:r>
      <w:r w:rsidRPr="008E4526">
        <w:rPr>
          <w:rFonts w:ascii="Times New Roman" w:hAnsi="Times New Roman"/>
          <w:sz w:val="28"/>
          <w:szCs w:val="28"/>
        </w:rPr>
        <w:t xml:space="preserve">  сім`ям. </w:t>
      </w:r>
    </w:p>
    <w:p w:rsidR="00516FCC" w:rsidRPr="008E4526" w:rsidRDefault="00516FCC" w:rsidP="00516FCC">
      <w:pPr>
        <w:spacing w:after="0" w:line="240" w:lineRule="auto"/>
        <w:ind w:firstLine="709"/>
        <w:jc w:val="both"/>
        <w:rPr>
          <w:rFonts w:ascii="Times New Roman" w:hAnsi="Times New Roman"/>
          <w:sz w:val="28"/>
          <w:szCs w:val="28"/>
        </w:rPr>
      </w:pPr>
      <w:r w:rsidRPr="008E4526">
        <w:rPr>
          <w:rFonts w:ascii="Times New Roman" w:hAnsi="Times New Roman"/>
          <w:sz w:val="28"/>
          <w:szCs w:val="28"/>
        </w:rPr>
        <w:t>Управлінням забезпечується  виконання міських Програм, а саме :</w:t>
      </w:r>
    </w:p>
    <w:p w:rsidR="00516FCC" w:rsidRPr="008E4526" w:rsidRDefault="00516FCC" w:rsidP="00516FCC">
      <w:pPr>
        <w:spacing w:after="0" w:line="240" w:lineRule="auto"/>
        <w:jc w:val="both"/>
        <w:rPr>
          <w:rFonts w:ascii="Times New Roman" w:hAnsi="Times New Roman"/>
          <w:sz w:val="28"/>
          <w:szCs w:val="28"/>
        </w:rPr>
      </w:pPr>
      <w:r w:rsidRPr="008E4526">
        <w:rPr>
          <w:rFonts w:ascii="Times New Roman" w:hAnsi="Times New Roman"/>
          <w:sz w:val="28"/>
          <w:szCs w:val="28"/>
        </w:rPr>
        <w:t>- Програми  «Турбота» на 2019-2021 роки щодо проведення виплат громадянам з коштів міського бюджету (Додаток №5);</w:t>
      </w:r>
    </w:p>
    <w:p w:rsidR="00516FCC" w:rsidRPr="008E4526" w:rsidRDefault="00516FCC" w:rsidP="00516FCC">
      <w:pPr>
        <w:spacing w:after="0" w:line="240" w:lineRule="auto"/>
        <w:jc w:val="both"/>
        <w:rPr>
          <w:rFonts w:ascii="Times New Roman" w:hAnsi="Times New Roman"/>
          <w:sz w:val="28"/>
          <w:szCs w:val="28"/>
        </w:rPr>
      </w:pPr>
      <w:r w:rsidRPr="008E4526">
        <w:rPr>
          <w:rFonts w:ascii="Times New Roman" w:hAnsi="Times New Roman"/>
          <w:sz w:val="28"/>
          <w:szCs w:val="28"/>
        </w:rPr>
        <w:t xml:space="preserve">- Програми розвитку пасажирського транспорту в м.Тернополі на 2018-2020 роки. </w:t>
      </w:r>
    </w:p>
    <w:p w:rsidR="00516FCC" w:rsidRPr="008E4526" w:rsidRDefault="00516FCC" w:rsidP="00516FCC">
      <w:pPr>
        <w:spacing w:after="0" w:line="240" w:lineRule="auto"/>
        <w:jc w:val="both"/>
        <w:rPr>
          <w:rFonts w:ascii="Times New Roman" w:hAnsi="Times New Roman"/>
          <w:sz w:val="28"/>
          <w:szCs w:val="28"/>
          <w:lang w:val="ru-RU"/>
        </w:rPr>
      </w:pPr>
      <w:r w:rsidRPr="008E4526">
        <w:rPr>
          <w:rFonts w:ascii="Times New Roman" w:hAnsi="Times New Roman"/>
          <w:sz w:val="28"/>
          <w:szCs w:val="28"/>
          <w:lang w:val="ru-RU"/>
        </w:rPr>
        <w:t xml:space="preserve">- Програми забезпечення виконання  рішень суду </w:t>
      </w:r>
      <w:r w:rsidRPr="008E4526">
        <w:rPr>
          <w:rFonts w:ascii="Times New Roman" w:hAnsi="Times New Roman"/>
          <w:sz w:val="28"/>
          <w:szCs w:val="28"/>
        </w:rPr>
        <w:t>щодо безспірного списання коштів з розпорядників коштів міського бюджету м</w:t>
      </w:r>
      <w:r w:rsidRPr="008E4526">
        <w:rPr>
          <w:rFonts w:ascii="Times New Roman" w:hAnsi="Times New Roman"/>
          <w:sz w:val="28"/>
          <w:szCs w:val="28"/>
          <w:lang w:val="ru-RU"/>
        </w:rPr>
        <w:t>.Т</w:t>
      </w:r>
      <w:r w:rsidRPr="008E4526">
        <w:rPr>
          <w:rFonts w:ascii="Times New Roman" w:hAnsi="Times New Roman"/>
          <w:sz w:val="28"/>
          <w:szCs w:val="28"/>
        </w:rPr>
        <w:t>ернополя на 2017-2020 роки.</w:t>
      </w:r>
    </w:p>
    <w:p w:rsidR="00516FCC" w:rsidRPr="008E4526" w:rsidRDefault="00516FCC" w:rsidP="00516FCC">
      <w:pPr>
        <w:spacing w:after="0" w:line="240" w:lineRule="auto"/>
        <w:jc w:val="both"/>
        <w:rPr>
          <w:rFonts w:ascii="Times New Roman" w:hAnsi="Times New Roman"/>
          <w:sz w:val="28"/>
          <w:szCs w:val="28"/>
          <w:lang w:val="ru-RU"/>
        </w:rPr>
      </w:pPr>
      <w:r w:rsidRPr="008E4526">
        <w:rPr>
          <w:rFonts w:ascii="Times New Roman" w:hAnsi="Times New Roman"/>
          <w:sz w:val="28"/>
          <w:szCs w:val="28"/>
          <w:lang w:val="ru-RU"/>
        </w:rPr>
        <w:t xml:space="preserve">- </w:t>
      </w:r>
      <w:r w:rsidRPr="008E4526">
        <w:rPr>
          <w:rFonts w:ascii="Times New Roman" w:hAnsi="Times New Roman"/>
          <w:sz w:val="28"/>
          <w:szCs w:val="28"/>
        </w:rPr>
        <w:t>Програми підтримки та розвитку діяльності Тернопільської міської організації Товариства Червоного Хреста на 2015-2019 роки.</w:t>
      </w:r>
    </w:p>
    <w:p w:rsidR="00516FCC" w:rsidRPr="008E4526" w:rsidRDefault="00516FCC" w:rsidP="00516FCC">
      <w:pPr>
        <w:spacing w:after="0" w:line="240" w:lineRule="auto"/>
        <w:ind w:firstLine="567"/>
        <w:jc w:val="both"/>
        <w:rPr>
          <w:rFonts w:ascii="Times New Roman" w:hAnsi="Times New Roman"/>
          <w:sz w:val="28"/>
          <w:szCs w:val="28"/>
        </w:rPr>
      </w:pPr>
      <w:r w:rsidRPr="008E4526">
        <w:rPr>
          <w:rFonts w:ascii="Times New Roman" w:hAnsi="Times New Roman"/>
          <w:sz w:val="28"/>
          <w:szCs w:val="28"/>
        </w:rPr>
        <w:t xml:space="preserve">В рамках  виконання заходів, передбачених міською Програмою «Турбота» на 2019-2021 роки,  управлінням проведено процедуру тендерних закупівель для здійснення соціального замовлення за рахунок бюджетних коштів для надання соціальних послуг особам з інвалідністю з дитинства після 18 років та особам з онкологічними захворювання </w:t>
      </w:r>
      <w:r w:rsidRPr="008E4526">
        <w:rPr>
          <w:rFonts w:ascii="Times New Roman" w:hAnsi="Times New Roman"/>
          <w:sz w:val="28"/>
          <w:szCs w:val="28"/>
          <w:lang w:val="en-US"/>
        </w:rPr>
        <w:t>IV</w:t>
      </w:r>
      <w:r w:rsidRPr="008E4526">
        <w:rPr>
          <w:rFonts w:ascii="Times New Roman" w:hAnsi="Times New Roman"/>
          <w:sz w:val="28"/>
          <w:szCs w:val="28"/>
        </w:rPr>
        <w:t xml:space="preserve"> стадії.  Переможцями даного конкурсу визнано Тернопільську міську громадську організацію родин дітей-інвалідів «Дитина» та Тернопільський благодійний фонд «Карітас». З міського бюджету на 2019 рік виділено 400,0 тис. грн.(2018 рік-100,0 тис.грн.).</w:t>
      </w:r>
    </w:p>
    <w:p w:rsidR="00516FCC" w:rsidRPr="008E4526" w:rsidRDefault="00516FCC" w:rsidP="00516FCC">
      <w:pPr>
        <w:spacing w:after="0" w:line="240" w:lineRule="auto"/>
        <w:ind w:firstLine="567"/>
        <w:jc w:val="both"/>
        <w:rPr>
          <w:rFonts w:ascii="Times New Roman" w:hAnsi="Times New Roman"/>
          <w:sz w:val="28"/>
          <w:szCs w:val="28"/>
        </w:rPr>
      </w:pPr>
      <w:r w:rsidRPr="008E4526">
        <w:rPr>
          <w:rFonts w:ascii="Times New Roman" w:hAnsi="Times New Roman"/>
          <w:sz w:val="28"/>
          <w:szCs w:val="28"/>
        </w:rPr>
        <w:t>Надано фінансову підтримку на суму 71,6 тис. грн. 7 громадським об’єднанням осіб з інвалідністю та ветеранів для здійснення діяльності, передбаченої  їх статутом.</w:t>
      </w:r>
    </w:p>
    <w:p w:rsidR="00516FCC" w:rsidRPr="008E4526" w:rsidRDefault="00516FCC" w:rsidP="00516FCC">
      <w:pPr>
        <w:spacing w:after="0" w:line="240" w:lineRule="auto"/>
        <w:jc w:val="both"/>
        <w:rPr>
          <w:rFonts w:ascii="Times New Roman" w:hAnsi="Times New Roman"/>
          <w:sz w:val="28"/>
          <w:szCs w:val="28"/>
        </w:rPr>
      </w:pPr>
      <w:r w:rsidRPr="008E4526">
        <w:rPr>
          <w:rFonts w:ascii="Times New Roman" w:hAnsi="Times New Roman"/>
          <w:sz w:val="28"/>
          <w:szCs w:val="28"/>
        </w:rPr>
        <w:t xml:space="preserve">      Для забезпечення реалізації проекту «Соціальне таксі» управлінню виділено 100,0 тис. грн. для відшкодування витрат Тернопільському  благодійному фонду «Карітас», пов’язаних з перевезенням осіб з інвалідністю з порушенням опорно-рухового апарату, осіб з вадами зору та одиноких людей похилого віку ( 227 особам надано послугу). </w:t>
      </w:r>
    </w:p>
    <w:p w:rsidR="00516FCC" w:rsidRPr="008E4526" w:rsidRDefault="00C063F0" w:rsidP="00516FCC">
      <w:pPr>
        <w:spacing w:after="0" w:line="240" w:lineRule="auto"/>
        <w:ind w:firstLine="567"/>
        <w:jc w:val="both"/>
        <w:rPr>
          <w:rFonts w:ascii="Times New Roman" w:hAnsi="Times New Roman"/>
          <w:sz w:val="28"/>
          <w:szCs w:val="28"/>
        </w:rPr>
      </w:pPr>
      <w:r w:rsidRPr="008E4526">
        <w:rPr>
          <w:rFonts w:ascii="Times New Roman" w:hAnsi="Times New Roman"/>
          <w:sz w:val="28"/>
          <w:szCs w:val="28"/>
        </w:rPr>
        <w:t>Протягом  звітного періоду</w:t>
      </w:r>
      <w:r w:rsidR="00516FCC" w:rsidRPr="008E4526">
        <w:rPr>
          <w:rFonts w:ascii="Times New Roman" w:hAnsi="Times New Roman"/>
          <w:sz w:val="28"/>
          <w:szCs w:val="28"/>
        </w:rPr>
        <w:t xml:space="preserve"> 2018-2019 років  управлінням відшкодовано ТОВ «Системний зв'язок» </w:t>
      </w:r>
      <w:r w:rsidR="00516FCC" w:rsidRPr="008E4526">
        <w:rPr>
          <w:rFonts w:ascii="Times New Roman" w:hAnsi="Times New Roman"/>
          <w:sz w:val="28"/>
          <w:szCs w:val="28"/>
          <w:lang w:val="ru-RU"/>
        </w:rPr>
        <w:t>1306,2</w:t>
      </w:r>
      <w:r w:rsidR="00516FCC" w:rsidRPr="008E4526">
        <w:rPr>
          <w:rFonts w:ascii="Times New Roman" w:hAnsi="Times New Roman"/>
          <w:sz w:val="28"/>
          <w:szCs w:val="28"/>
        </w:rPr>
        <w:t xml:space="preserve"> тис. грн. за виготовлення  електронного квитка «</w:t>
      </w:r>
      <w:r w:rsidR="00E3061A" w:rsidRPr="008E4526">
        <w:rPr>
          <w:rFonts w:ascii="Times New Roman" w:hAnsi="Times New Roman"/>
          <w:sz w:val="28"/>
          <w:szCs w:val="28"/>
        </w:rPr>
        <w:t>Соціальна картка Тернополянина»</w:t>
      </w:r>
      <w:r w:rsidR="00516FCC" w:rsidRPr="008E4526">
        <w:rPr>
          <w:rFonts w:ascii="Times New Roman" w:hAnsi="Times New Roman"/>
          <w:sz w:val="28"/>
          <w:szCs w:val="28"/>
        </w:rPr>
        <w:t xml:space="preserve"> для 21381 пільгових категорій населення та 3321 учнів перших класів; </w:t>
      </w:r>
    </w:p>
    <w:p w:rsidR="00516FCC" w:rsidRPr="008E4526" w:rsidRDefault="00C063F0" w:rsidP="00516FCC">
      <w:pPr>
        <w:spacing w:after="0" w:line="240" w:lineRule="auto"/>
        <w:ind w:firstLine="567"/>
        <w:jc w:val="both"/>
        <w:rPr>
          <w:rFonts w:ascii="Times New Roman" w:hAnsi="Times New Roman"/>
          <w:sz w:val="28"/>
          <w:szCs w:val="28"/>
        </w:rPr>
      </w:pPr>
      <w:r w:rsidRPr="008E4526">
        <w:rPr>
          <w:rFonts w:ascii="Times New Roman" w:hAnsi="Times New Roman"/>
          <w:sz w:val="28"/>
          <w:szCs w:val="28"/>
        </w:rPr>
        <w:t xml:space="preserve"> Управлінням виплачено грошову</w:t>
      </w:r>
      <w:r w:rsidR="00516FCC" w:rsidRPr="008E4526">
        <w:rPr>
          <w:rFonts w:ascii="Times New Roman" w:hAnsi="Times New Roman"/>
          <w:sz w:val="28"/>
          <w:szCs w:val="28"/>
        </w:rPr>
        <w:t xml:space="preserve"> компенсацію по 75,4 тис. грн. за земельні ділянки для індивідуального житлового будівництва   на суму 3773,7 тис. грн. 50 учасникам АТО та членам сімей загиблих ( померлих) осіб (2018 рік - 6 осіб на суму 452,8 тис. грн.). </w:t>
      </w:r>
    </w:p>
    <w:p w:rsidR="00516FCC" w:rsidRPr="008E4526" w:rsidRDefault="00516FCC" w:rsidP="007A1D8F">
      <w:pPr>
        <w:pStyle w:val="a3"/>
        <w:ind w:firstLine="708"/>
        <w:jc w:val="both"/>
        <w:rPr>
          <w:rFonts w:ascii="Times New Roman" w:hAnsi="Times New Roman"/>
          <w:b/>
          <w:sz w:val="28"/>
          <w:szCs w:val="28"/>
        </w:rPr>
      </w:pPr>
    </w:p>
    <w:p w:rsidR="00516FCC" w:rsidRPr="008E4526" w:rsidRDefault="00516FCC" w:rsidP="007A1D8F">
      <w:pPr>
        <w:pStyle w:val="a3"/>
        <w:ind w:firstLine="708"/>
        <w:jc w:val="both"/>
        <w:rPr>
          <w:rFonts w:ascii="Times New Roman" w:hAnsi="Times New Roman"/>
          <w:b/>
          <w:sz w:val="28"/>
          <w:szCs w:val="28"/>
        </w:rPr>
      </w:pPr>
    </w:p>
    <w:p w:rsidR="007D089A" w:rsidRPr="008E4526" w:rsidRDefault="007D089A" w:rsidP="00182721">
      <w:pPr>
        <w:pStyle w:val="a3"/>
        <w:ind w:firstLine="709"/>
        <w:jc w:val="both"/>
        <w:rPr>
          <w:rFonts w:ascii="Times New Roman" w:hAnsi="Times New Roman"/>
          <w:sz w:val="28"/>
          <w:szCs w:val="28"/>
        </w:rPr>
      </w:pPr>
      <w:r w:rsidRPr="008E4526">
        <w:rPr>
          <w:rFonts w:ascii="Times New Roman" w:hAnsi="Times New Roman"/>
          <w:sz w:val="28"/>
          <w:szCs w:val="28"/>
        </w:rPr>
        <w:lastRenderedPageBreak/>
        <w:t>Управлінням розглянуто документи і встановлено статус:</w:t>
      </w:r>
    </w:p>
    <w:p w:rsidR="007D089A" w:rsidRPr="008E4526" w:rsidRDefault="007D089A" w:rsidP="00182721">
      <w:pPr>
        <w:pStyle w:val="a3"/>
        <w:jc w:val="both"/>
        <w:rPr>
          <w:rFonts w:ascii="Times New Roman" w:hAnsi="Times New Roman"/>
          <w:sz w:val="28"/>
          <w:szCs w:val="28"/>
        </w:rPr>
      </w:pPr>
      <w:r w:rsidRPr="008E4526">
        <w:rPr>
          <w:rFonts w:ascii="Times New Roman" w:hAnsi="Times New Roman"/>
          <w:sz w:val="28"/>
          <w:szCs w:val="28"/>
        </w:rPr>
        <w:t xml:space="preserve">- інваліда війни </w:t>
      </w:r>
      <w:r w:rsidR="00755F3E" w:rsidRPr="008E4526">
        <w:rPr>
          <w:rFonts w:ascii="Times New Roman" w:hAnsi="Times New Roman"/>
          <w:sz w:val="28"/>
          <w:szCs w:val="28"/>
        </w:rPr>
        <w:t>–</w:t>
      </w:r>
      <w:r w:rsidRPr="008E4526">
        <w:rPr>
          <w:rFonts w:ascii="Times New Roman" w:hAnsi="Times New Roman"/>
          <w:sz w:val="28"/>
          <w:szCs w:val="28"/>
        </w:rPr>
        <w:t xml:space="preserve"> </w:t>
      </w:r>
      <w:r w:rsidR="00482648" w:rsidRPr="008E4526">
        <w:rPr>
          <w:rFonts w:ascii="Times New Roman" w:hAnsi="Times New Roman"/>
          <w:sz w:val="28"/>
          <w:szCs w:val="28"/>
          <w:lang w:val="ru-RU"/>
        </w:rPr>
        <w:t>92</w:t>
      </w:r>
      <w:r w:rsidR="00755F3E" w:rsidRPr="008E4526">
        <w:rPr>
          <w:rFonts w:ascii="Times New Roman" w:hAnsi="Times New Roman"/>
          <w:sz w:val="28"/>
          <w:szCs w:val="28"/>
          <w:lang w:val="ru-RU"/>
        </w:rPr>
        <w:t xml:space="preserve"> </w:t>
      </w:r>
      <w:r w:rsidRPr="008E4526">
        <w:rPr>
          <w:rFonts w:ascii="Times New Roman" w:hAnsi="Times New Roman"/>
          <w:sz w:val="28"/>
          <w:szCs w:val="28"/>
        </w:rPr>
        <w:t xml:space="preserve">особам; </w:t>
      </w:r>
    </w:p>
    <w:p w:rsidR="007D089A" w:rsidRPr="008E4526" w:rsidRDefault="007D089A" w:rsidP="00182721">
      <w:pPr>
        <w:pStyle w:val="a3"/>
        <w:jc w:val="both"/>
        <w:rPr>
          <w:rFonts w:ascii="Times New Roman" w:hAnsi="Times New Roman"/>
          <w:sz w:val="28"/>
          <w:szCs w:val="28"/>
        </w:rPr>
      </w:pPr>
      <w:r w:rsidRPr="008E4526">
        <w:rPr>
          <w:rFonts w:ascii="Times New Roman" w:hAnsi="Times New Roman"/>
          <w:sz w:val="28"/>
          <w:szCs w:val="28"/>
        </w:rPr>
        <w:t xml:space="preserve">- учасника війни – </w:t>
      </w:r>
      <w:r w:rsidR="00482648" w:rsidRPr="008E4526">
        <w:rPr>
          <w:rFonts w:ascii="Times New Roman" w:hAnsi="Times New Roman"/>
          <w:sz w:val="28"/>
          <w:szCs w:val="28"/>
          <w:lang w:val="ru-RU"/>
        </w:rPr>
        <w:t>9</w:t>
      </w:r>
      <w:r w:rsidRPr="008E4526">
        <w:rPr>
          <w:rFonts w:ascii="Times New Roman" w:hAnsi="Times New Roman"/>
          <w:sz w:val="28"/>
          <w:szCs w:val="28"/>
        </w:rPr>
        <w:t xml:space="preserve"> особам;</w:t>
      </w:r>
    </w:p>
    <w:p w:rsidR="007D089A" w:rsidRPr="008E4526" w:rsidRDefault="007D089A" w:rsidP="00182721">
      <w:pPr>
        <w:pStyle w:val="a3"/>
        <w:jc w:val="both"/>
        <w:rPr>
          <w:rFonts w:ascii="Times New Roman" w:hAnsi="Times New Roman"/>
          <w:sz w:val="28"/>
          <w:szCs w:val="28"/>
        </w:rPr>
      </w:pPr>
      <w:r w:rsidRPr="008E4526">
        <w:rPr>
          <w:rFonts w:ascii="Times New Roman" w:hAnsi="Times New Roman"/>
          <w:sz w:val="28"/>
          <w:szCs w:val="28"/>
        </w:rPr>
        <w:t xml:space="preserve">- члена сім’ї загиблого </w:t>
      </w:r>
      <w:r w:rsidR="00755F3E" w:rsidRPr="008E4526">
        <w:rPr>
          <w:rFonts w:ascii="Times New Roman" w:hAnsi="Times New Roman"/>
          <w:sz w:val="28"/>
          <w:szCs w:val="28"/>
        </w:rPr>
        <w:t>–</w:t>
      </w:r>
      <w:r w:rsidRPr="008E4526">
        <w:rPr>
          <w:rFonts w:ascii="Times New Roman" w:hAnsi="Times New Roman"/>
          <w:sz w:val="28"/>
          <w:szCs w:val="28"/>
        </w:rPr>
        <w:t xml:space="preserve"> </w:t>
      </w:r>
      <w:r w:rsidR="00482648" w:rsidRPr="008E4526">
        <w:rPr>
          <w:rFonts w:ascii="Times New Roman" w:hAnsi="Times New Roman"/>
          <w:sz w:val="28"/>
          <w:szCs w:val="28"/>
          <w:lang w:val="ru-RU"/>
        </w:rPr>
        <w:t>37</w:t>
      </w:r>
      <w:r w:rsidR="00755F3E" w:rsidRPr="008E4526">
        <w:rPr>
          <w:rFonts w:ascii="Times New Roman" w:hAnsi="Times New Roman"/>
          <w:sz w:val="28"/>
          <w:szCs w:val="28"/>
          <w:lang w:val="ru-RU"/>
        </w:rPr>
        <w:t xml:space="preserve"> </w:t>
      </w:r>
      <w:r w:rsidRPr="008E4526">
        <w:rPr>
          <w:rFonts w:ascii="Times New Roman" w:hAnsi="Times New Roman"/>
          <w:sz w:val="28"/>
          <w:szCs w:val="28"/>
        </w:rPr>
        <w:t xml:space="preserve">особам; </w:t>
      </w:r>
    </w:p>
    <w:p w:rsidR="007D089A" w:rsidRPr="008E4526" w:rsidRDefault="007D089A" w:rsidP="00182721">
      <w:pPr>
        <w:pStyle w:val="a3"/>
        <w:jc w:val="both"/>
        <w:rPr>
          <w:rFonts w:ascii="Times New Roman" w:hAnsi="Times New Roman"/>
          <w:sz w:val="28"/>
          <w:szCs w:val="28"/>
        </w:rPr>
      </w:pPr>
      <w:r w:rsidRPr="008E4526">
        <w:rPr>
          <w:rFonts w:ascii="Times New Roman" w:hAnsi="Times New Roman"/>
          <w:sz w:val="28"/>
          <w:szCs w:val="28"/>
        </w:rPr>
        <w:t xml:space="preserve">- дитини війни - </w:t>
      </w:r>
      <w:r w:rsidR="00482648" w:rsidRPr="008E4526">
        <w:rPr>
          <w:rFonts w:ascii="Times New Roman" w:hAnsi="Times New Roman"/>
          <w:sz w:val="28"/>
          <w:szCs w:val="28"/>
          <w:lang w:val="ru-RU"/>
        </w:rPr>
        <w:t>16</w:t>
      </w:r>
      <w:r w:rsidRPr="008E4526">
        <w:rPr>
          <w:rFonts w:ascii="Times New Roman" w:hAnsi="Times New Roman"/>
          <w:sz w:val="28"/>
          <w:szCs w:val="28"/>
        </w:rPr>
        <w:t xml:space="preserve"> особам; </w:t>
      </w:r>
    </w:p>
    <w:p w:rsidR="007D089A" w:rsidRPr="008E4526" w:rsidRDefault="007D089A" w:rsidP="00182721">
      <w:pPr>
        <w:pStyle w:val="a3"/>
        <w:jc w:val="both"/>
        <w:rPr>
          <w:rFonts w:ascii="Times New Roman" w:hAnsi="Times New Roman"/>
          <w:sz w:val="28"/>
          <w:szCs w:val="28"/>
        </w:rPr>
      </w:pPr>
      <w:r w:rsidRPr="008E4526">
        <w:rPr>
          <w:rFonts w:ascii="Times New Roman" w:hAnsi="Times New Roman"/>
          <w:sz w:val="28"/>
          <w:szCs w:val="28"/>
        </w:rPr>
        <w:t xml:space="preserve">- ветерана праці – </w:t>
      </w:r>
      <w:r w:rsidR="00482648" w:rsidRPr="008E4526">
        <w:rPr>
          <w:rFonts w:ascii="Times New Roman" w:hAnsi="Times New Roman"/>
          <w:sz w:val="28"/>
          <w:szCs w:val="28"/>
          <w:lang w:val="ru-RU"/>
        </w:rPr>
        <w:t>52</w:t>
      </w:r>
      <w:r w:rsidRPr="008E4526">
        <w:rPr>
          <w:rFonts w:ascii="Times New Roman" w:hAnsi="Times New Roman"/>
          <w:sz w:val="28"/>
          <w:szCs w:val="28"/>
        </w:rPr>
        <w:t xml:space="preserve"> особам.</w:t>
      </w:r>
    </w:p>
    <w:p w:rsidR="007D089A" w:rsidRPr="008E4526" w:rsidRDefault="007D089A" w:rsidP="00182721">
      <w:pPr>
        <w:pStyle w:val="a3"/>
        <w:jc w:val="both"/>
        <w:rPr>
          <w:rFonts w:ascii="Times New Roman" w:hAnsi="Times New Roman"/>
          <w:sz w:val="28"/>
          <w:szCs w:val="28"/>
          <w:lang w:val="ru-RU"/>
        </w:rPr>
      </w:pPr>
      <w:r w:rsidRPr="008E4526">
        <w:rPr>
          <w:rFonts w:ascii="Times New Roman" w:hAnsi="Times New Roman"/>
          <w:sz w:val="28"/>
          <w:szCs w:val="28"/>
        </w:rPr>
        <w:t xml:space="preserve"> </w:t>
      </w:r>
      <w:r w:rsidRPr="008E4526">
        <w:rPr>
          <w:rFonts w:ascii="Times New Roman" w:hAnsi="Times New Roman"/>
          <w:sz w:val="28"/>
          <w:szCs w:val="28"/>
        </w:rPr>
        <w:tab/>
        <w:t xml:space="preserve">Видано </w:t>
      </w:r>
      <w:r w:rsidR="00691C62" w:rsidRPr="008E4526">
        <w:rPr>
          <w:rFonts w:ascii="Times New Roman" w:hAnsi="Times New Roman"/>
          <w:sz w:val="28"/>
          <w:szCs w:val="28"/>
          <w:lang w:val="ru-RU"/>
        </w:rPr>
        <w:t>206</w:t>
      </w:r>
      <w:r w:rsidRPr="008E4526">
        <w:rPr>
          <w:rFonts w:ascii="Times New Roman" w:hAnsi="Times New Roman"/>
          <w:sz w:val="28"/>
          <w:szCs w:val="28"/>
          <w:lang w:val="ru-RU"/>
        </w:rPr>
        <w:t xml:space="preserve"> </w:t>
      </w:r>
      <w:r w:rsidRPr="008E4526">
        <w:rPr>
          <w:rFonts w:ascii="Times New Roman" w:hAnsi="Times New Roman"/>
          <w:sz w:val="28"/>
          <w:szCs w:val="28"/>
        </w:rPr>
        <w:t xml:space="preserve">пільгових посвідчень і </w:t>
      </w:r>
      <w:r w:rsidR="00691C62" w:rsidRPr="008E4526">
        <w:rPr>
          <w:rFonts w:ascii="Times New Roman" w:hAnsi="Times New Roman"/>
          <w:sz w:val="28"/>
          <w:szCs w:val="28"/>
          <w:lang w:val="ru-RU"/>
        </w:rPr>
        <w:t>267</w:t>
      </w:r>
      <w:r w:rsidR="00755F3E" w:rsidRPr="008E4526">
        <w:rPr>
          <w:rFonts w:ascii="Times New Roman" w:hAnsi="Times New Roman"/>
          <w:sz w:val="28"/>
          <w:szCs w:val="28"/>
        </w:rPr>
        <w:t xml:space="preserve"> талони</w:t>
      </w:r>
      <w:r w:rsidRPr="008E4526">
        <w:rPr>
          <w:rFonts w:ascii="Times New Roman" w:hAnsi="Times New Roman"/>
          <w:sz w:val="28"/>
          <w:szCs w:val="28"/>
        </w:rPr>
        <w:t xml:space="preserve"> на проїзд.</w:t>
      </w:r>
    </w:p>
    <w:p w:rsidR="007D089A" w:rsidRPr="008E4526" w:rsidRDefault="00671B1D" w:rsidP="0036076C">
      <w:pPr>
        <w:pStyle w:val="a3"/>
        <w:ind w:firstLine="708"/>
        <w:jc w:val="both"/>
        <w:rPr>
          <w:rFonts w:ascii="Times New Roman" w:hAnsi="Times New Roman"/>
          <w:sz w:val="28"/>
          <w:szCs w:val="28"/>
        </w:rPr>
      </w:pPr>
      <w:r w:rsidRPr="008E4526">
        <w:rPr>
          <w:rFonts w:ascii="Times New Roman" w:hAnsi="Times New Roman"/>
          <w:sz w:val="28"/>
          <w:szCs w:val="28"/>
        </w:rPr>
        <w:t>Відповідно до постанови КМУ</w:t>
      </w:r>
      <w:r w:rsidR="007D089A" w:rsidRPr="008E4526">
        <w:rPr>
          <w:rFonts w:ascii="Times New Roman" w:hAnsi="Times New Roman"/>
          <w:sz w:val="28"/>
          <w:szCs w:val="28"/>
        </w:rPr>
        <w:t xml:space="preserve"> від 05.04.2012 №321 «Про затвердження Порядку забезпечення технічними та іншими засобами р</w:t>
      </w:r>
      <w:r w:rsidRPr="008E4526">
        <w:rPr>
          <w:rFonts w:ascii="Times New Roman" w:hAnsi="Times New Roman"/>
          <w:sz w:val="28"/>
          <w:szCs w:val="28"/>
        </w:rPr>
        <w:t>еабілітації осіб з інвалідністю</w:t>
      </w:r>
      <w:r w:rsidR="007D089A" w:rsidRPr="008E4526">
        <w:rPr>
          <w:rFonts w:ascii="Times New Roman" w:hAnsi="Times New Roman"/>
          <w:sz w:val="28"/>
          <w:szCs w:val="28"/>
        </w:rPr>
        <w:t>,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 введеної в дію з 14.03.2018 року,  управління</w:t>
      </w:r>
      <w:r w:rsidR="00C063F0" w:rsidRPr="008E4526">
        <w:rPr>
          <w:rFonts w:ascii="Times New Roman" w:hAnsi="Times New Roman"/>
          <w:sz w:val="28"/>
          <w:szCs w:val="28"/>
        </w:rPr>
        <w:t xml:space="preserve">  визнано розпорядником коштів </w:t>
      </w:r>
      <w:r w:rsidR="007D089A" w:rsidRPr="008E4526">
        <w:rPr>
          <w:rFonts w:ascii="Times New Roman" w:hAnsi="Times New Roman"/>
          <w:sz w:val="28"/>
          <w:szCs w:val="28"/>
        </w:rPr>
        <w:t>по забезпеченню осіб з інвалідністю, дітей з інвалідністю технічними та іншими засобами реабілітації.  На 201</w:t>
      </w:r>
      <w:r w:rsidR="00932075" w:rsidRPr="008E4526">
        <w:rPr>
          <w:rFonts w:ascii="Times New Roman" w:hAnsi="Times New Roman"/>
          <w:sz w:val="28"/>
          <w:szCs w:val="28"/>
        </w:rPr>
        <w:t>9</w:t>
      </w:r>
      <w:r w:rsidR="007D089A" w:rsidRPr="008E4526">
        <w:rPr>
          <w:rFonts w:ascii="Times New Roman" w:hAnsi="Times New Roman"/>
          <w:sz w:val="28"/>
          <w:szCs w:val="28"/>
        </w:rPr>
        <w:t xml:space="preserve"> рік управлінню передбачені кошти в сумі 6988,7 тис. грн. Протягом року оформлено документ</w:t>
      </w:r>
      <w:r w:rsidR="00C063F0" w:rsidRPr="008E4526">
        <w:rPr>
          <w:rFonts w:ascii="Times New Roman" w:hAnsi="Times New Roman"/>
          <w:sz w:val="28"/>
          <w:szCs w:val="28"/>
        </w:rPr>
        <w:t>и</w:t>
      </w:r>
      <w:r w:rsidR="007D089A" w:rsidRPr="008E4526">
        <w:rPr>
          <w:rFonts w:ascii="Times New Roman" w:hAnsi="Times New Roman"/>
          <w:sz w:val="28"/>
          <w:szCs w:val="28"/>
        </w:rPr>
        <w:t xml:space="preserve"> і видані направлення на забезпечення протезно-ортопедичними виробами, технічними </w:t>
      </w:r>
      <w:r w:rsidR="00755F3E" w:rsidRPr="008E4526">
        <w:rPr>
          <w:rFonts w:ascii="Times New Roman" w:hAnsi="Times New Roman"/>
          <w:sz w:val="28"/>
          <w:szCs w:val="28"/>
        </w:rPr>
        <w:t>та іншими засобами реабілітації</w:t>
      </w:r>
      <w:r w:rsidR="007D089A" w:rsidRPr="008E4526">
        <w:rPr>
          <w:rFonts w:ascii="Times New Roman" w:hAnsi="Times New Roman"/>
          <w:sz w:val="28"/>
          <w:szCs w:val="28"/>
        </w:rPr>
        <w:t xml:space="preserve"> </w:t>
      </w:r>
      <w:r w:rsidR="00932075" w:rsidRPr="008E4526">
        <w:rPr>
          <w:rFonts w:ascii="Times New Roman" w:hAnsi="Times New Roman"/>
          <w:sz w:val="28"/>
          <w:szCs w:val="28"/>
        </w:rPr>
        <w:t>4907</w:t>
      </w:r>
      <w:r w:rsidR="00755F3E" w:rsidRPr="008E4526">
        <w:rPr>
          <w:rFonts w:ascii="Times New Roman" w:hAnsi="Times New Roman"/>
          <w:sz w:val="28"/>
          <w:szCs w:val="28"/>
        </w:rPr>
        <w:t xml:space="preserve"> </w:t>
      </w:r>
      <w:r w:rsidR="007D089A" w:rsidRPr="008E4526">
        <w:rPr>
          <w:rFonts w:ascii="Times New Roman" w:hAnsi="Times New Roman"/>
          <w:sz w:val="28"/>
          <w:szCs w:val="28"/>
        </w:rPr>
        <w:t xml:space="preserve">особам, укладено  </w:t>
      </w:r>
      <w:r w:rsidR="00932075" w:rsidRPr="008E4526">
        <w:rPr>
          <w:rFonts w:ascii="Times New Roman" w:hAnsi="Times New Roman"/>
          <w:sz w:val="28"/>
          <w:szCs w:val="28"/>
        </w:rPr>
        <w:t>130</w:t>
      </w:r>
      <w:r w:rsidR="007D089A" w:rsidRPr="008E4526">
        <w:rPr>
          <w:rFonts w:ascii="Times New Roman" w:hAnsi="Times New Roman"/>
          <w:sz w:val="28"/>
          <w:szCs w:val="28"/>
        </w:rPr>
        <w:t xml:space="preserve"> двох і трьох сторонніх договорів. </w:t>
      </w:r>
    </w:p>
    <w:p w:rsidR="007D089A" w:rsidRPr="008E4526" w:rsidRDefault="007D089A" w:rsidP="00182721">
      <w:pPr>
        <w:spacing w:after="0" w:line="240" w:lineRule="auto"/>
        <w:ind w:firstLine="708"/>
        <w:jc w:val="both"/>
        <w:rPr>
          <w:rFonts w:ascii="Times New Roman" w:hAnsi="Times New Roman"/>
          <w:sz w:val="28"/>
          <w:szCs w:val="28"/>
          <w:lang w:val="ru-RU"/>
        </w:rPr>
      </w:pPr>
      <w:r w:rsidRPr="008E4526">
        <w:rPr>
          <w:rFonts w:ascii="Times New Roman" w:hAnsi="Times New Roman"/>
          <w:sz w:val="28"/>
          <w:szCs w:val="28"/>
        </w:rPr>
        <w:t xml:space="preserve">Путівками на санаторно-курортне лікування забезпечено </w:t>
      </w:r>
      <w:r w:rsidR="00691C62" w:rsidRPr="008E4526">
        <w:rPr>
          <w:rFonts w:ascii="Times New Roman" w:hAnsi="Times New Roman"/>
          <w:sz w:val="28"/>
          <w:szCs w:val="28"/>
          <w:lang w:val="ru-RU"/>
        </w:rPr>
        <w:t>88</w:t>
      </w:r>
      <w:r w:rsidR="00671B1D" w:rsidRPr="008E4526">
        <w:rPr>
          <w:rFonts w:ascii="Times New Roman" w:hAnsi="Times New Roman"/>
          <w:sz w:val="28"/>
          <w:szCs w:val="28"/>
        </w:rPr>
        <w:t xml:space="preserve"> осіб з інвалідністю</w:t>
      </w:r>
      <w:r w:rsidRPr="008E4526">
        <w:rPr>
          <w:rFonts w:ascii="Times New Roman" w:hAnsi="Times New Roman"/>
          <w:sz w:val="28"/>
          <w:szCs w:val="28"/>
        </w:rPr>
        <w:t xml:space="preserve"> та ветеранів війни (в т. ч. 31 учасник АТО), а також </w:t>
      </w:r>
      <w:r w:rsidR="00691C62" w:rsidRPr="008E4526">
        <w:rPr>
          <w:rFonts w:ascii="Times New Roman" w:hAnsi="Times New Roman"/>
          <w:sz w:val="28"/>
          <w:szCs w:val="28"/>
          <w:lang w:val="ru-RU"/>
        </w:rPr>
        <w:t>31</w:t>
      </w:r>
      <w:r w:rsidRPr="008E4526">
        <w:rPr>
          <w:rFonts w:ascii="Times New Roman" w:hAnsi="Times New Roman"/>
          <w:sz w:val="28"/>
          <w:szCs w:val="28"/>
          <w:lang w:val="ru-RU"/>
        </w:rPr>
        <w:t xml:space="preserve"> </w:t>
      </w:r>
      <w:r w:rsidRPr="008E4526">
        <w:rPr>
          <w:rFonts w:ascii="Times New Roman" w:hAnsi="Times New Roman"/>
          <w:sz w:val="28"/>
          <w:szCs w:val="28"/>
        </w:rPr>
        <w:t>постраждалих внаслідок аварії на ЧАЕС</w:t>
      </w:r>
      <w:r w:rsidRPr="008E4526">
        <w:rPr>
          <w:rFonts w:ascii="Times New Roman" w:hAnsi="Times New Roman"/>
          <w:sz w:val="28"/>
          <w:szCs w:val="28"/>
          <w:lang w:val="ru-RU"/>
        </w:rPr>
        <w:t>.</w:t>
      </w:r>
    </w:p>
    <w:p w:rsidR="007D089A" w:rsidRPr="008E4526" w:rsidRDefault="007D089A" w:rsidP="00182721">
      <w:pPr>
        <w:pStyle w:val="a3"/>
        <w:ind w:firstLine="708"/>
        <w:jc w:val="both"/>
        <w:rPr>
          <w:rFonts w:ascii="Times New Roman" w:hAnsi="Times New Roman"/>
          <w:sz w:val="28"/>
          <w:szCs w:val="28"/>
          <w:lang w:val="ru-RU"/>
        </w:rPr>
      </w:pPr>
      <w:r w:rsidRPr="008E4526">
        <w:rPr>
          <w:rFonts w:ascii="Times New Roman" w:hAnsi="Times New Roman"/>
          <w:sz w:val="28"/>
          <w:szCs w:val="28"/>
        </w:rPr>
        <w:t xml:space="preserve">Виплачено компенсацію за невикористане санаторно-курортне лікування </w:t>
      </w:r>
      <w:r w:rsidR="00932075" w:rsidRPr="008E4526">
        <w:rPr>
          <w:rFonts w:ascii="Times New Roman" w:hAnsi="Times New Roman"/>
          <w:sz w:val="28"/>
          <w:szCs w:val="28"/>
          <w:lang w:val="ru-RU"/>
        </w:rPr>
        <w:t>13</w:t>
      </w:r>
      <w:r w:rsidRPr="008E4526">
        <w:rPr>
          <w:rFonts w:ascii="Times New Roman" w:hAnsi="Times New Roman"/>
          <w:sz w:val="28"/>
          <w:szCs w:val="28"/>
        </w:rPr>
        <w:t xml:space="preserve">  особам з інвалідністю внаслідок  війни на суму </w:t>
      </w:r>
      <w:r w:rsidR="00691C62" w:rsidRPr="008E4526">
        <w:rPr>
          <w:rFonts w:ascii="Times New Roman" w:hAnsi="Times New Roman"/>
          <w:sz w:val="28"/>
          <w:szCs w:val="28"/>
          <w:lang w:val="ru-RU"/>
        </w:rPr>
        <w:t>6</w:t>
      </w:r>
      <w:r w:rsidRPr="008E4526">
        <w:rPr>
          <w:rFonts w:ascii="Times New Roman" w:hAnsi="Times New Roman"/>
          <w:sz w:val="28"/>
          <w:szCs w:val="28"/>
        </w:rPr>
        <w:t>,0</w:t>
      </w:r>
      <w:r w:rsidR="00691C62" w:rsidRPr="008E4526">
        <w:rPr>
          <w:rFonts w:ascii="Times New Roman" w:hAnsi="Times New Roman"/>
          <w:sz w:val="28"/>
          <w:szCs w:val="28"/>
          <w:lang w:val="ru-RU"/>
        </w:rPr>
        <w:t>4</w:t>
      </w:r>
      <w:r w:rsidRPr="008E4526">
        <w:rPr>
          <w:rFonts w:ascii="Times New Roman" w:hAnsi="Times New Roman"/>
          <w:sz w:val="28"/>
          <w:szCs w:val="28"/>
        </w:rPr>
        <w:t xml:space="preserve"> тис. грн., </w:t>
      </w:r>
      <w:r w:rsidR="00932075" w:rsidRPr="008E4526">
        <w:rPr>
          <w:rFonts w:ascii="Times New Roman" w:hAnsi="Times New Roman"/>
          <w:sz w:val="28"/>
          <w:szCs w:val="28"/>
          <w:lang w:val="ru-RU"/>
        </w:rPr>
        <w:t>29</w:t>
      </w:r>
      <w:r w:rsidRPr="008E4526">
        <w:rPr>
          <w:rFonts w:ascii="Times New Roman" w:hAnsi="Times New Roman"/>
          <w:sz w:val="28"/>
          <w:szCs w:val="28"/>
        </w:rPr>
        <w:t xml:space="preserve"> особам з інвалідністю  загального захворювання і з дитинства на суму </w:t>
      </w:r>
      <w:r w:rsidR="00932075" w:rsidRPr="008E4526">
        <w:rPr>
          <w:rFonts w:ascii="Times New Roman" w:hAnsi="Times New Roman"/>
          <w:sz w:val="28"/>
          <w:szCs w:val="28"/>
          <w:lang w:val="ru-RU"/>
        </w:rPr>
        <w:t>10,8</w:t>
      </w:r>
      <w:r w:rsidRPr="008E4526">
        <w:rPr>
          <w:rFonts w:ascii="Times New Roman" w:hAnsi="Times New Roman"/>
          <w:sz w:val="28"/>
          <w:szCs w:val="28"/>
        </w:rPr>
        <w:t xml:space="preserve"> тис. грн. та </w:t>
      </w:r>
      <w:r w:rsidR="00932075" w:rsidRPr="008E4526">
        <w:rPr>
          <w:rFonts w:ascii="Times New Roman" w:hAnsi="Times New Roman"/>
          <w:sz w:val="28"/>
          <w:szCs w:val="28"/>
        </w:rPr>
        <w:t>18</w:t>
      </w:r>
      <w:r w:rsidRPr="008E4526">
        <w:rPr>
          <w:rFonts w:ascii="Times New Roman" w:hAnsi="Times New Roman"/>
          <w:sz w:val="28"/>
          <w:szCs w:val="28"/>
        </w:rPr>
        <w:t xml:space="preserve">  постраждалим  внаслідок аварії на ЧАЕС на суму </w:t>
      </w:r>
      <w:r w:rsidR="00932075" w:rsidRPr="008E4526">
        <w:rPr>
          <w:rFonts w:ascii="Times New Roman" w:hAnsi="Times New Roman"/>
          <w:sz w:val="28"/>
          <w:szCs w:val="28"/>
        </w:rPr>
        <w:t>9,4</w:t>
      </w:r>
      <w:r w:rsidRPr="008E4526">
        <w:rPr>
          <w:rFonts w:ascii="Times New Roman" w:hAnsi="Times New Roman"/>
          <w:sz w:val="28"/>
          <w:szCs w:val="28"/>
        </w:rPr>
        <w:t xml:space="preserve"> тис. грн.</w:t>
      </w:r>
    </w:p>
    <w:p w:rsidR="007D089A" w:rsidRPr="008E4526" w:rsidRDefault="007D089A" w:rsidP="00182721">
      <w:pPr>
        <w:spacing w:after="0" w:line="240" w:lineRule="auto"/>
        <w:ind w:firstLine="708"/>
        <w:jc w:val="both"/>
        <w:rPr>
          <w:rFonts w:ascii="Times New Roman" w:hAnsi="Times New Roman"/>
          <w:sz w:val="28"/>
          <w:szCs w:val="28"/>
        </w:rPr>
      </w:pPr>
      <w:r w:rsidRPr="008E4526">
        <w:rPr>
          <w:rFonts w:ascii="Times New Roman" w:hAnsi="Times New Roman"/>
          <w:sz w:val="28"/>
          <w:szCs w:val="28"/>
        </w:rPr>
        <w:t xml:space="preserve">Пройшли психологічну реабілітацію в реабілітаційних установах відповідно до трьохсторонніх договорів 11 учасників АТО та 1 </w:t>
      </w:r>
      <w:r w:rsidR="00932075" w:rsidRPr="008E4526">
        <w:rPr>
          <w:rFonts w:ascii="Times New Roman" w:hAnsi="Times New Roman"/>
          <w:sz w:val="28"/>
          <w:szCs w:val="28"/>
        </w:rPr>
        <w:t>особа з інвалідністю внаслідок війни (АТО).</w:t>
      </w:r>
    </w:p>
    <w:p w:rsidR="007D089A" w:rsidRPr="008E4526" w:rsidRDefault="00932075" w:rsidP="00182721">
      <w:pPr>
        <w:spacing w:after="0" w:line="240" w:lineRule="auto"/>
        <w:ind w:firstLine="708"/>
        <w:jc w:val="both"/>
        <w:rPr>
          <w:rFonts w:ascii="Times New Roman" w:hAnsi="Times New Roman"/>
          <w:sz w:val="28"/>
          <w:szCs w:val="28"/>
        </w:rPr>
      </w:pPr>
      <w:r w:rsidRPr="008E4526">
        <w:rPr>
          <w:rFonts w:ascii="Times New Roman" w:hAnsi="Times New Roman"/>
          <w:sz w:val="28"/>
          <w:szCs w:val="28"/>
        </w:rPr>
        <w:t>126</w:t>
      </w:r>
      <w:r w:rsidR="007D089A" w:rsidRPr="008E4526">
        <w:rPr>
          <w:rFonts w:ascii="Times New Roman" w:hAnsi="Times New Roman"/>
          <w:sz w:val="28"/>
          <w:szCs w:val="28"/>
        </w:rPr>
        <w:t xml:space="preserve"> дітям з інвалідністю видані направлення на реабілітацію в реабілітаційні установи. </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t xml:space="preserve">Виплачено компенсацію на бензин, ремонт, технічне обслуговування та транспортне обслуговування </w:t>
      </w:r>
      <w:r w:rsidR="00C30F15" w:rsidRPr="008E4526">
        <w:rPr>
          <w:rFonts w:ascii="Times New Roman" w:hAnsi="Times New Roman"/>
          <w:sz w:val="28"/>
          <w:szCs w:val="28"/>
        </w:rPr>
        <w:t>239</w:t>
      </w:r>
      <w:r w:rsidRPr="008E4526">
        <w:rPr>
          <w:rFonts w:ascii="Times New Roman" w:hAnsi="Times New Roman"/>
          <w:sz w:val="28"/>
          <w:szCs w:val="28"/>
        </w:rPr>
        <w:t xml:space="preserve"> особам з  інвалідністю, на суму </w:t>
      </w:r>
      <w:r w:rsidR="00C30F15" w:rsidRPr="008E4526">
        <w:rPr>
          <w:rFonts w:ascii="Times New Roman" w:hAnsi="Times New Roman"/>
          <w:sz w:val="28"/>
          <w:szCs w:val="28"/>
          <w:lang w:val="ru-RU"/>
        </w:rPr>
        <w:t>44,8</w:t>
      </w:r>
      <w:r w:rsidRPr="008E4526">
        <w:rPr>
          <w:rFonts w:ascii="Times New Roman" w:hAnsi="Times New Roman"/>
          <w:sz w:val="28"/>
          <w:szCs w:val="28"/>
          <w:lang w:val="ru-RU"/>
        </w:rPr>
        <w:t xml:space="preserve"> тис. грн.</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t xml:space="preserve">Видано направлення на проходження комісії для визначення права на придбання пільгового автомобіля </w:t>
      </w:r>
      <w:r w:rsidR="00C30F15" w:rsidRPr="008E4526">
        <w:rPr>
          <w:rFonts w:ascii="Times New Roman" w:hAnsi="Times New Roman"/>
          <w:sz w:val="28"/>
          <w:szCs w:val="28"/>
          <w:lang w:val="ru-RU"/>
        </w:rPr>
        <w:t>30</w:t>
      </w:r>
      <w:r w:rsidR="00C063F0" w:rsidRPr="008E4526">
        <w:rPr>
          <w:rFonts w:ascii="Times New Roman" w:hAnsi="Times New Roman"/>
          <w:sz w:val="28"/>
          <w:szCs w:val="28"/>
          <w:lang w:val="ru-RU"/>
        </w:rPr>
        <w:t xml:space="preserve"> особам з</w:t>
      </w:r>
      <w:r w:rsidRPr="008E4526">
        <w:rPr>
          <w:rFonts w:ascii="Times New Roman" w:hAnsi="Times New Roman"/>
          <w:sz w:val="28"/>
          <w:szCs w:val="28"/>
          <w:lang w:val="ru-RU"/>
        </w:rPr>
        <w:t xml:space="preserve"> </w:t>
      </w:r>
      <w:r w:rsidRPr="008E4526">
        <w:rPr>
          <w:rFonts w:ascii="Times New Roman" w:hAnsi="Times New Roman"/>
          <w:sz w:val="28"/>
          <w:szCs w:val="28"/>
        </w:rPr>
        <w:t>інвалідністю.</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t>Управління здійснює заходи із соціальної та професійної адаптації учасників АТО</w:t>
      </w:r>
      <w:r w:rsidR="00755F3E" w:rsidRPr="008E4526">
        <w:rPr>
          <w:rFonts w:ascii="Times New Roman" w:hAnsi="Times New Roman"/>
          <w:sz w:val="28"/>
          <w:szCs w:val="28"/>
        </w:rPr>
        <w:t>, а саме: з початку поточного</w:t>
      </w:r>
      <w:r w:rsidRPr="008E4526">
        <w:rPr>
          <w:rFonts w:ascii="Times New Roman" w:hAnsi="Times New Roman"/>
          <w:sz w:val="28"/>
          <w:szCs w:val="28"/>
        </w:rPr>
        <w:t xml:space="preserve"> року підписано договори з Тернопільським національним економічним університетом для проходження навчання на кур</w:t>
      </w:r>
      <w:r w:rsidR="00755F3E" w:rsidRPr="008E4526">
        <w:rPr>
          <w:rFonts w:ascii="Times New Roman" w:hAnsi="Times New Roman"/>
          <w:sz w:val="28"/>
          <w:szCs w:val="28"/>
        </w:rPr>
        <w:t>сах іноземної мови (англійська)</w:t>
      </w:r>
      <w:r w:rsidRPr="008E4526">
        <w:rPr>
          <w:rFonts w:ascii="Times New Roman" w:hAnsi="Times New Roman"/>
          <w:sz w:val="28"/>
          <w:szCs w:val="28"/>
        </w:rPr>
        <w:t xml:space="preserve"> </w:t>
      </w:r>
      <w:r w:rsidR="00C30F15" w:rsidRPr="008E4526">
        <w:rPr>
          <w:rFonts w:ascii="Times New Roman" w:hAnsi="Times New Roman"/>
          <w:sz w:val="28"/>
          <w:szCs w:val="28"/>
        </w:rPr>
        <w:t>32 учасники</w:t>
      </w:r>
      <w:r w:rsidRPr="008E4526">
        <w:rPr>
          <w:rFonts w:ascii="Times New Roman" w:hAnsi="Times New Roman"/>
          <w:sz w:val="28"/>
          <w:szCs w:val="28"/>
        </w:rPr>
        <w:t xml:space="preserve"> АТО,  інформаційні технології </w:t>
      </w:r>
      <w:r w:rsidR="00C30F15" w:rsidRPr="008E4526">
        <w:rPr>
          <w:rFonts w:ascii="Times New Roman" w:hAnsi="Times New Roman"/>
          <w:sz w:val="28"/>
          <w:szCs w:val="28"/>
        </w:rPr>
        <w:t>6</w:t>
      </w:r>
      <w:r w:rsidRPr="008E4526">
        <w:rPr>
          <w:rFonts w:ascii="Times New Roman" w:hAnsi="Times New Roman"/>
          <w:sz w:val="28"/>
          <w:szCs w:val="28"/>
        </w:rPr>
        <w:t xml:space="preserve"> учасників АТО, </w:t>
      </w:r>
      <w:r w:rsidR="00C30F15" w:rsidRPr="008E4526">
        <w:rPr>
          <w:rFonts w:ascii="Times New Roman" w:hAnsi="Times New Roman"/>
          <w:sz w:val="28"/>
          <w:szCs w:val="28"/>
        </w:rPr>
        <w:t>7</w:t>
      </w:r>
      <w:r w:rsidRPr="008E4526">
        <w:rPr>
          <w:rFonts w:ascii="Times New Roman" w:hAnsi="Times New Roman"/>
          <w:sz w:val="28"/>
          <w:szCs w:val="28"/>
        </w:rPr>
        <w:t xml:space="preserve"> учасників АТО на курси бізнес-планування, з Терно</w:t>
      </w:r>
      <w:r w:rsidR="00DE547F" w:rsidRPr="008E4526">
        <w:rPr>
          <w:rFonts w:ascii="Times New Roman" w:hAnsi="Times New Roman"/>
          <w:sz w:val="28"/>
          <w:szCs w:val="28"/>
        </w:rPr>
        <w:t>пільським   технічним  коледжом</w:t>
      </w:r>
      <w:r w:rsidRPr="008E4526">
        <w:rPr>
          <w:rFonts w:ascii="Times New Roman" w:hAnsi="Times New Roman"/>
          <w:sz w:val="28"/>
          <w:szCs w:val="28"/>
        </w:rPr>
        <w:t xml:space="preserve"> ТНТУ ім. І</w:t>
      </w:r>
      <w:r w:rsidR="00DE547F" w:rsidRPr="008E4526">
        <w:rPr>
          <w:rFonts w:ascii="Times New Roman" w:hAnsi="Times New Roman"/>
          <w:sz w:val="28"/>
          <w:szCs w:val="28"/>
        </w:rPr>
        <w:t>.</w:t>
      </w:r>
      <w:r w:rsidRPr="008E4526">
        <w:rPr>
          <w:rFonts w:ascii="Times New Roman" w:hAnsi="Times New Roman"/>
          <w:sz w:val="28"/>
          <w:szCs w:val="28"/>
        </w:rPr>
        <w:t xml:space="preserve">Пулюя на курси   водіїв ( категорія С-1 ) </w:t>
      </w:r>
      <w:r w:rsidR="00C30F15" w:rsidRPr="008E4526">
        <w:rPr>
          <w:rFonts w:ascii="Times New Roman" w:hAnsi="Times New Roman"/>
          <w:sz w:val="28"/>
          <w:szCs w:val="28"/>
        </w:rPr>
        <w:t>9</w:t>
      </w:r>
      <w:r w:rsidR="00755F3E" w:rsidRPr="008E4526">
        <w:rPr>
          <w:rFonts w:ascii="Times New Roman" w:hAnsi="Times New Roman"/>
          <w:sz w:val="28"/>
          <w:szCs w:val="28"/>
        </w:rPr>
        <w:t xml:space="preserve"> учасників АТО, з ДНЗ «</w:t>
      </w:r>
      <w:r w:rsidR="008E4526">
        <w:rPr>
          <w:rFonts w:ascii="Times New Roman" w:hAnsi="Times New Roman"/>
          <w:sz w:val="28"/>
          <w:szCs w:val="28"/>
        </w:rPr>
        <w:t>Почаївське  ВПУ</w:t>
      </w:r>
      <w:r w:rsidRPr="008E4526">
        <w:rPr>
          <w:rFonts w:ascii="Times New Roman" w:hAnsi="Times New Roman"/>
          <w:sz w:val="28"/>
          <w:szCs w:val="28"/>
        </w:rPr>
        <w:t xml:space="preserve">» на навчання </w:t>
      </w:r>
      <w:r w:rsidR="00C30F15" w:rsidRPr="008E4526">
        <w:rPr>
          <w:rFonts w:ascii="Times New Roman" w:hAnsi="Times New Roman"/>
          <w:sz w:val="28"/>
          <w:szCs w:val="28"/>
        </w:rPr>
        <w:t>бульдозериста</w:t>
      </w:r>
      <w:r w:rsidRPr="008E4526">
        <w:rPr>
          <w:rFonts w:ascii="Times New Roman" w:hAnsi="Times New Roman"/>
          <w:sz w:val="28"/>
          <w:szCs w:val="28"/>
        </w:rPr>
        <w:t xml:space="preserve">-машиніста с/г виробництва 1 учасник АТО. Загальна сума коштів  на виконання заходів  становить  </w:t>
      </w:r>
      <w:r w:rsidR="00C30F15" w:rsidRPr="008E4526">
        <w:rPr>
          <w:rFonts w:ascii="Times New Roman" w:hAnsi="Times New Roman"/>
          <w:sz w:val="28"/>
          <w:szCs w:val="28"/>
        </w:rPr>
        <w:t>327,8</w:t>
      </w:r>
      <w:r w:rsidRPr="008E4526">
        <w:rPr>
          <w:rFonts w:ascii="Times New Roman" w:hAnsi="Times New Roman"/>
          <w:sz w:val="28"/>
          <w:szCs w:val="28"/>
        </w:rPr>
        <w:t xml:space="preserve"> тис. грн.</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lastRenderedPageBreak/>
        <w:t xml:space="preserve">Управління здійснює виплату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Протягом звітного періоду  </w:t>
      </w:r>
      <w:r w:rsidR="007E52DC" w:rsidRPr="008E4526">
        <w:rPr>
          <w:rFonts w:ascii="Times New Roman" w:hAnsi="Times New Roman"/>
          <w:sz w:val="28"/>
          <w:szCs w:val="28"/>
          <w:lang w:val="ru-RU"/>
        </w:rPr>
        <w:t>9</w:t>
      </w:r>
      <w:r w:rsidRPr="008E4526">
        <w:rPr>
          <w:rFonts w:ascii="Times New Roman" w:hAnsi="Times New Roman"/>
          <w:sz w:val="28"/>
          <w:szCs w:val="28"/>
        </w:rPr>
        <w:t xml:space="preserve"> таким сім</w:t>
      </w:r>
      <w:r w:rsidRPr="008E4526">
        <w:rPr>
          <w:rFonts w:ascii="Times New Roman" w:hAnsi="Times New Roman"/>
          <w:sz w:val="28"/>
          <w:szCs w:val="28"/>
          <w:lang w:val="ru-RU"/>
        </w:rPr>
        <w:t>’</w:t>
      </w:r>
      <w:r w:rsidRPr="008E4526">
        <w:rPr>
          <w:rFonts w:ascii="Times New Roman" w:hAnsi="Times New Roman"/>
          <w:sz w:val="28"/>
          <w:szCs w:val="28"/>
        </w:rPr>
        <w:t xml:space="preserve">ям  відшкодовано </w:t>
      </w:r>
      <w:r w:rsidR="007E52DC" w:rsidRPr="008E4526">
        <w:rPr>
          <w:rFonts w:ascii="Times New Roman" w:hAnsi="Times New Roman"/>
          <w:sz w:val="28"/>
          <w:szCs w:val="28"/>
        </w:rPr>
        <w:t>8194,7</w:t>
      </w:r>
      <w:r w:rsidRPr="008E4526">
        <w:rPr>
          <w:rFonts w:ascii="Times New Roman" w:hAnsi="Times New Roman"/>
          <w:sz w:val="28"/>
          <w:szCs w:val="28"/>
        </w:rPr>
        <w:t xml:space="preserve"> тис. грн. на придбання житла (201</w:t>
      </w:r>
      <w:r w:rsidR="007E52DC" w:rsidRPr="008E4526">
        <w:rPr>
          <w:rFonts w:ascii="Times New Roman" w:hAnsi="Times New Roman"/>
          <w:sz w:val="28"/>
          <w:szCs w:val="28"/>
          <w:lang w:val="ru-RU"/>
        </w:rPr>
        <w:t>8</w:t>
      </w:r>
      <w:r w:rsidRPr="008E4526">
        <w:rPr>
          <w:rFonts w:ascii="Times New Roman" w:hAnsi="Times New Roman"/>
          <w:sz w:val="28"/>
          <w:szCs w:val="28"/>
        </w:rPr>
        <w:t xml:space="preserve"> р.- </w:t>
      </w:r>
      <w:r w:rsidR="007E52DC" w:rsidRPr="008E4526">
        <w:rPr>
          <w:rFonts w:ascii="Times New Roman" w:hAnsi="Times New Roman"/>
          <w:sz w:val="28"/>
          <w:szCs w:val="28"/>
        </w:rPr>
        <w:t>8786,8</w:t>
      </w:r>
      <w:r w:rsidRPr="008E4526">
        <w:rPr>
          <w:rFonts w:ascii="Times New Roman" w:hAnsi="Times New Roman"/>
          <w:sz w:val="28"/>
          <w:szCs w:val="28"/>
        </w:rPr>
        <w:t xml:space="preserve"> тис. грн. для </w:t>
      </w:r>
      <w:r w:rsidR="007E52DC" w:rsidRPr="008E4526">
        <w:rPr>
          <w:rFonts w:ascii="Times New Roman" w:hAnsi="Times New Roman"/>
          <w:sz w:val="28"/>
          <w:szCs w:val="28"/>
        </w:rPr>
        <w:t>8</w:t>
      </w:r>
      <w:r w:rsidRPr="008E4526">
        <w:rPr>
          <w:rFonts w:ascii="Times New Roman" w:hAnsi="Times New Roman"/>
          <w:sz w:val="28"/>
          <w:szCs w:val="28"/>
        </w:rPr>
        <w:t xml:space="preserve"> сімей).</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t xml:space="preserve">Підготовлено </w:t>
      </w:r>
      <w:r w:rsidR="0028290D" w:rsidRPr="008E4526">
        <w:rPr>
          <w:rFonts w:ascii="Times New Roman" w:hAnsi="Times New Roman"/>
          <w:sz w:val="28"/>
          <w:szCs w:val="28"/>
        </w:rPr>
        <w:t>10</w:t>
      </w:r>
      <w:r w:rsidRPr="008E4526">
        <w:rPr>
          <w:rFonts w:ascii="Times New Roman" w:hAnsi="Times New Roman"/>
          <w:sz w:val="28"/>
          <w:szCs w:val="28"/>
        </w:rPr>
        <w:t xml:space="preserve"> справ на засідання опікунської ради щодо погодження кандидатур опікунів, піклувальників над недієздатними </w:t>
      </w:r>
      <w:r w:rsidR="00DE547F" w:rsidRPr="008E4526">
        <w:rPr>
          <w:rFonts w:ascii="Times New Roman" w:hAnsi="Times New Roman"/>
          <w:sz w:val="28"/>
          <w:szCs w:val="28"/>
        </w:rPr>
        <w:t>та обмежено дієздатними особами</w:t>
      </w:r>
      <w:r w:rsidRPr="008E4526">
        <w:rPr>
          <w:rFonts w:ascii="Times New Roman" w:hAnsi="Times New Roman"/>
          <w:sz w:val="28"/>
          <w:szCs w:val="28"/>
        </w:rPr>
        <w:t>.</w:t>
      </w:r>
    </w:p>
    <w:p w:rsidR="007D089A" w:rsidRPr="008E4526" w:rsidRDefault="007D089A" w:rsidP="00182721">
      <w:pPr>
        <w:pStyle w:val="a3"/>
        <w:ind w:firstLine="708"/>
        <w:jc w:val="both"/>
        <w:rPr>
          <w:rFonts w:ascii="Times New Roman" w:hAnsi="Times New Roman"/>
          <w:sz w:val="28"/>
          <w:szCs w:val="28"/>
        </w:rPr>
      </w:pPr>
      <w:r w:rsidRPr="008E4526">
        <w:rPr>
          <w:rFonts w:ascii="Times New Roman" w:hAnsi="Times New Roman"/>
          <w:sz w:val="28"/>
          <w:szCs w:val="28"/>
        </w:rPr>
        <w:t>Оформлено</w:t>
      </w:r>
      <w:r w:rsidR="00DE547F" w:rsidRPr="008E4526">
        <w:rPr>
          <w:rFonts w:ascii="Times New Roman" w:hAnsi="Times New Roman"/>
          <w:sz w:val="28"/>
          <w:szCs w:val="28"/>
        </w:rPr>
        <w:t xml:space="preserve"> </w:t>
      </w:r>
      <w:r w:rsidRPr="008E4526">
        <w:rPr>
          <w:rFonts w:ascii="Times New Roman" w:hAnsi="Times New Roman"/>
          <w:sz w:val="28"/>
          <w:szCs w:val="28"/>
        </w:rPr>
        <w:t xml:space="preserve">в Петриківський обласний комунальний геріатричний будинок – інтернат </w:t>
      </w:r>
      <w:r w:rsidR="0028290D" w:rsidRPr="008E4526">
        <w:rPr>
          <w:rFonts w:ascii="Times New Roman" w:hAnsi="Times New Roman"/>
          <w:sz w:val="28"/>
          <w:szCs w:val="28"/>
        </w:rPr>
        <w:t xml:space="preserve">7 </w:t>
      </w:r>
      <w:r w:rsidRPr="008E4526">
        <w:rPr>
          <w:rFonts w:ascii="Times New Roman" w:hAnsi="Times New Roman"/>
          <w:sz w:val="28"/>
          <w:szCs w:val="28"/>
        </w:rPr>
        <w:t>осіб.</w:t>
      </w:r>
    </w:p>
    <w:p w:rsidR="007D089A" w:rsidRPr="008E4526" w:rsidRDefault="007D089A" w:rsidP="00182721">
      <w:pPr>
        <w:pStyle w:val="a3"/>
        <w:jc w:val="both"/>
        <w:rPr>
          <w:rFonts w:ascii="Times New Roman" w:hAnsi="Times New Roman"/>
          <w:i/>
          <w:sz w:val="28"/>
          <w:szCs w:val="28"/>
          <w:u w:val="single"/>
        </w:rPr>
      </w:pPr>
      <w:r w:rsidRPr="008E4526">
        <w:rPr>
          <w:rFonts w:ascii="Times New Roman" w:hAnsi="Times New Roman"/>
          <w:sz w:val="28"/>
          <w:szCs w:val="28"/>
        </w:rPr>
        <w:t xml:space="preserve"> </w:t>
      </w:r>
      <w:r w:rsidRPr="008E4526">
        <w:rPr>
          <w:rFonts w:ascii="Times New Roman" w:hAnsi="Times New Roman"/>
          <w:sz w:val="28"/>
          <w:szCs w:val="28"/>
        </w:rPr>
        <w:tab/>
        <w:t xml:space="preserve">У взаємодії з Тернопільським міськрайонним центром зайнятості працевлаштовано  </w:t>
      </w:r>
      <w:r w:rsidR="0028290D" w:rsidRPr="008E4526">
        <w:rPr>
          <w:rFonts w:ascii="Times New Roman" w:hAnsi="Times New Roman"/>
          <w:sz w:val="28"/>
          <w:szCs w:val="28"/>
        </w:rPr>
        <w:t>39</w:t>
      </w:r>
      <w:r w:rsidRPr="008E4526">
        <w:rPr>
          <w:rFonts w:ascii="Times New Roman" w:hAnsi="Times New Roman"/>
          <w:sz w:val="28"/>
          <w:szCs w:val="28"/>
        </w:rPr>
        <w:t xml:space="preserve"> осіб з  інвалідністю.</w:t>
      </w:r>
    </w:p>
    <w:p w:rsidR="007D089A" w:rsidRPr="008E4526" w:rsidRDefault="007D089A" w:rsidP="002A47C5">
      <w:pPr>
        <w:pStyle w:val="a3"/>
        <w:ind w:firstLine="708"/>
        <w:jc w:val="both"/>
        <w:rPr>
          <w:rFonts w:ascii="Times New Roman" w:hAnsi="Times New Roman"/>
          <w:sz w:val="28"/>
          <w:szCs w:val="28"/>
        </w:rPr>
      </w:pPr>
      <w:r w:rsidRPr="008E4526">
        <w:rPr>
          <w:rFonts w:ascii="Times New Roman" w:hAnsi="Times New Roman"/>
          <w:sz w:val="28"/>
          <w:szCs w:val="28"/>
        </w:rPr>
        <w:t xml:space="preserve">В управлінні ведеться Єдиний державний автоматизований реєстр осіб, які мають право на пільги (ЄДАРП), на обліку в якому перебуває </w:t>
      </w:r>
      <w:r w:rsidR="00CC31B6" w:rsidRPr="008E4526">
        <w:rPr>
          <w:rFonts w:ascii="Times New Roman" w:hAnsi="Times New Roman"/>
          <w:sz w:val="28"/>
          <w:szCs w:val="28"/>
          <w:lang w:val="ru-RU"/>
        </w:rPr>
        <w:t>2</w:t>
      </w:r>
      <w:r w:rsidR="00E50136" w:rsidRPr="008E4526">
        <w:rPr>
          <w:rFonts w:ascii="Times New Roman" w:hAnsi="Times New Roman"/>
          <w:sz w:val="28"/>
          <w:szCs w:val="28"/>
          <w:lang w:val="ru-RU"/>
        </w:rPr>
        <w:t>4</w:t>
      </w:r>
      <w:r w:rsidR="00CC31B6" w:rsidRPr="008E4526">
        <w:rPr>
          <w:rFonts w:ascii="Times New Roman" w:hAnsi="Times New Roman"/>
          <w:sz w:val="28"/>
          <w:szCs w:val="28"/>
          <w:lang w:val="en-US"/>
        </w:rPr>
        <w:t> </w:t>
      </w:r>
      <w:r w:rsidR="00CC31B6" w:rsidRPr="008E4526">
        <w:rPr>
          <w:rFonts w:ascii="Times New Roman" w:hAnsi="Times New Roman"/>
          <w:sz w:val="28"/>
          <w:szCs w:val="28"/>
          <w:lang w:val="ru-RU"/>
        </w:rPr>
        <w:t>4</w:t>
      </w:r>
      <w:r w:rsidR="00E50136" w:rsidRPr="008E4526">
        <w:rPr>
          <w:rFonts w:ascii="Times New Roman" w:hAnsi="Times New Roman"/>
          <w:sz w:val="28"/>
          <w:szCs w:val="28"/>
          <w:lang w:val="ru-RU"/>
        </w:rPr>
        <w:t>39</w:t>
      </w:r>
      <w:r w:rsidR="00CC31B6" w:rsidRPr="008E4526">
        <w:rPr>
          <w:rFonts w:ascii="Times New Roman" w:hAnsi="Times New Roman"/>
          <w:sz w:val="28"/>
          <w:szCs w:val="28"/>
          <w:lang w:val="ru-RU"/>
        </w:rPr>
        <w:t xml:space="preserve"> </w:t>
      </w:r>
      <w:r w:rsidRPr="008E4526">
        <w:rPr>
          <w:rFonts w:ascii="Times New Roman" w:hAnsi="Times New Roman"/>
          <w:sz w:val="28"/>
          <w:szCs w:val="28"/>
        </w:rPr>
        <w:t xml:space="preserve">пільговиків. </w:t>
      </w:r>
    </w:p>
    <w:p w:rsidR="007D089A" w:rsidRPr="008E4526" w:rsidRDefault="007D089A" w:rsidP="00BA1F12">
      <w:pPr>
        <w:pStyle w:val="a3"/>
        <w:ind w:firstLine="708"/>
        <w:jc w:val="both"/>
        <w:rPr>
          <w:rFonts w:ascii="Times New Roman" w:hAnsi="Times New Roman"/>
          <w:sz w:val="28"/>
          <w:szCs w:val="28"/>
        </w:rPr>
      </w:pPr>
      <w:r w:rsidRPr="008E4526">
        <w:rPr>
          <w:rFonts w:ascii="Times New Roman" w:hAnsi="Times New Roman"/>
          <w:sz w:val="28"/>
          <w:szCs w:val="28"/>
        </w:rPr>
        <w:t xml:space="preserve">Даний реєстр постійно підтримується в актуальному стані. З метою здійснення контролю за цільовим використанням бюджетних коштів інформація, яка міститься в ЄДАРП, своєчасно звіряється з інформацією, яка надходить від підприємств та організацій, що надають послуги. Щомісячно проводиться звірка інформації з </w:t>
      </w:r>
      <w:r w:rsidR="00CC31B6" w:rsidRPr="008E4526">
        <w:rPr>
          <w:rFonts w:ascii="Times New Roman" w:hAnsi="Times New Roman"/>
          <w:sz w:val="28"/>
          <w:szCs w:val="28"/>
          <w:lang w:val="ru-RU"/>
        </w:rPr>
        <w:t>42</w:t>
      </w:r>
      <w:r w:rsidR="00E50136" w:rsidRPr="008E4526">
        <w:rPr>
          <w:rFonts w:ascii="Times New Roman" w:hAnsi="Times New Roman"/>
          <w:sz w:val="28"/>
          <w:szCs w:val="28"/>
        </w:rPr>
        <w:t xml:space="preserve"> підприємствами</w:t>
      </w:r>
      <w:r w:rsidRPr="008E4526">
        <w:rPr>
          <w:rFonts w:ascii="Times New Roman" w:hAnsi="Times New Roman"/>
          <w:sz w:val="28"/>
          <w:szCs w:val="28"/>
        </w:rPr>
        <w:t xml:space="preserve">, складено </w:t>
      </w:r>
      <w:r w:rsidR="00CC31B6" w:rsidRPr="008E4526">
        <w:rPr>
          <w:rFonts w:ascii="Times New Roman" w:hAnsi="Times New Roman"/>
          <w:sz w:val="28"/>
          <w:szCs w:val="28"/>
          <w:lang w:val="ru-RU"/>
        </w:rPr>
        <w:t>954</w:t>
      </w:r>
      <w:r w:rsidRPr="008E4526">
        <w:rPr>
          <w:rFonts w:ascii="Times New Roman" w:hAnsi="Times New Roman"/>
          <w:sz w:val="28"/>
          <w:szCs w:val="28"/>
        </w:rPr>
        <w:t xml:space="preserve"> протоколів розбіжностей. </w:t>
      </w:r>
    </w:p>
    <w:p w:rsidR="007D089A" w:rsidRPr="008E4526" w:rsidRDefault="007D089A" w:rsidP="002A47C5">
      <w:pPr>
        <w:pStyle w:val="a3"/>
        <w:ind w:firstLine="708"/>
        <w:jc w:val="both"/>
        <w:rPr>
          <w:rFonts w:ascii="Times New Roman" w:hAnsi="Times New Roman"/>
          <w:sz w:val="28"/>
          <w:szCs w:val="28"/>
        </w:rPr>
      </w:pPr>
      <w:r w:rsidRPr="008E4526">
        <w:rPr>
          <w:rFonts w:ascii="Times New Roman" w:hAnsi="Times New Roman"/>
          <w:sz w:val="28"/>
          <w:szCs w:val="28"/>
        </w:rPr>
        <w:t>За надані громадянам пільги організаціям - надавачам житлово-комунальних послуг станом на 01.10.201</w:t>
      </w:r>
      <w:r w:rsidR="003425A0" w:rsidRPr="008E4526">
        <w:rPr>
          <w:rFonts w:ascii="Times New Roman" w:hAnsi="Times New Roman"/>
          <w:sz w:val="28"/>
          <w:szCs w:val="28"/>
        </w:rPr>
        <w:t>9</w:t>
      </w:r>
      <w:r w:rsidRPr="008E4526">
        <w:rPr>
          <w:rFonts w:ascii="Times New Roman" w:hAnsi="Times New Roman"/>
          <w:sz w:val="28"/>
          <w:szCs w:val="28"/>
        </w:rPr>
        <w:t xml:space="preserve"> </w:t>
      </w:r>
      <w:r w:rsidR="00E50136" w:rsidRPr="008E4526">
        <w:rPr>
          <w:rFonts w:ascii="Times New Roman" w:hAnsi="Times New Roman"/>
          <w:sz w:val="28"/>
          <w:szCs w:val="28"/>
        </w:rPr>
        <w:t>відшкодовано</w:t>
      </w:r>
      <w:r w:rsidRPr="008E4526">
        <w:rPr>
          <w:rFonts w:ascii="Times New Roman" w:hAnsi="Times New Roman"/>
          <w:sz w:val="28"/>
          <w:szCs w:val="28"/>
        </w:rPr>
        <w:t xml:space="preserve"> </w:t>
      </w:r>
      <w:r w:rsidR="003425A0" w:rsidRPr="008E4526">
        <w:rPr>
          <w:rFonts w:ascii="Times New Roman" w:hAnsi="Times New Roman"/>
          <w:sz w:val="28"/>
          <w:szCs w:val="28"/>
        </w:rPr>
        <w:t>38,</w:t>
      </w:r>
      <w:r w:rsidR="0059497F" w:rsidRPr="0059497F">
        <w:rPr>
          <w:rFonts w:ascii="Times New Roman" w:hAnsi="Times New Roman"/>
          <w:sz w:val="28"/>
          <w:szCs w:val="28"/>
          <w:lang w:val="ru-RU"/>
        </w:rPr>
        <w:t>5</w:t>
      </w:r>
      <w:r w:rsidR="003425A0" w:rsidRPr="008E4526">
        <w:rPr>
          <w:rFonts w:ascii="Times New Roman" w:hAnsi="Times New Roman"/>
          <w:sz w:val="28"/>
          <w:szCs w:val="28"/>
        </w:rPr>
        <w:t xml:space="preserve"> </w:t>
      </w:r>
      <w:r w:rsidRPr="008E4526">
        <w:rPr>
          <w:rFonts w:ascii="Times New Roman" w:hAnsi="Times New Roman"/>
          <w:sz w:val="28"/>
          <w:szCs w:val="28"/>
          <w:lang w:val="ru-RU"/>
        </w:rPr>
        <w:t>млн.грн. (на 01.10.201</w:t>
      </w:r>
      <w:r w:rsidR="003425A0" w:rsidRPr="008E4526">
        <w:rPr>
          <w:rFonts w:ascii="Times New Roman" w:hAnsi="Times New Roman"/>
          <w:sz w:val="28"/>
          <w:szCs w:val="28"/>
          <w:lang w:val="ru-RU"/>
        </w:rPr>
        <w:t>8</w:t>
      </w:r>
      <w:r w:rsidRPr="008E4526">
        <w:rPr>
          <w:rFonts w:ascii="Times New Roman" w:hAnsi="Times New Roman"/>
          <w:sz w:val="28"/>
          <w:szCs w:val="28"/>
          <w:lang w:val="ru-RU"/>
        </w:rPr>
        <w:t xml:space="preserve">. - </w:t>
      </w:r>
      <w:r w:rsidR="003425A0" w:rsidRPr="008E4526">
        <w:rPr>
          <w:rFonts w:ascii="Times New Roman" w:hAnsi="Times New Roman"/>
          <w:sz w:val="28"/>
          <w:szCs w:val="28"/>
        </w:rPr>
        <w:t>32</w:t>
      </w:r>
      <w:r w:rsidRPr="008E4526">
        <w:rPr>
          <w:rFonts w:ascii="Times New Roman" w:hAnsi="Times New Roman"/>
          <w:sz w:val="28"/>
          <w:szCs w:val="28"/>
        </w:rPr>
        <w:t>,</w:t>
      </w:r>
      <w:r w:rsidR="003425A0" w:rsidRPr="008E4526">
        <w:rPr>
          <w:rFonts w:ascii="Times New Roman" w:hAnsi="Times New Roman"/>
          <w:sz w:val="28"/>
          <w:szCs w:val="28"/>
        </w:rPr>
        <w:t>4</w:t>
      </w:r>
      <w:r w:rsidRPr="008E4526">
        <w:rPr>
          <w:rFonts w:ascii="Times New Roman" w:hAnsi="Times New Roman"/>
          <w:sz w:val="28"/>
          <w:szCs w:val="28"/>
        </w:rPr>
        <w:t xml:space="preserve"> млн.грн.). </w:t>
      </w:r>
    </w:p>
    <w:p w:rsidR="007D089A" w:rsidRPr="008E4526" w:rsidRDefault="007D089A" w:rsidP="00570186">
      <w:pPr>
        <w:pStyle w:val="a3"/>
        <w:ind w:firstLine="708"/>
        <w:jc w:val="both"/>
        <w:rPr>
          <w:rFonts w:ascii="Times New Roman" w:hAnsi="Times New Roman"/>
          <w:sz w:val="28"/>
          <w:szCs w:val="28"/>
          <w:u w:val="single"/>
        </w:rPr>
      </w:pPr>
      <w:r w:rsidRPr="008E4526">
        <w:rPr>
          <w:rFonts w:ascii="Times New Roman" w:hAnsi="Times New Roman"/>
          <w:sz w:val="28"/>
          <w:szCs w:val="28"/>
        </w:rPr>
        <w:t>За період 201</w:t>
      </w:r>
      <w:r w:rsidR="003425A0" w:rsidRPr="008E4526">
        <w:rPr>
          <w:rFonts w:ascii="Times New Roman" w:hAnsi="Times New Roman"/>
          <w:sz w:val="28"/>
          <w:szCs w:val="28"/>
        </w:rPr>
        <w:t>8</w:t>
      </w:r>
      <w:r w:rsidRPr="008E4526">
        <w:rPr>
          <w:rFonts w:ascii="Times New Roman" w:hAnsi="Times New Roman"/>
          <w:sz w:val="28"/>
          <w:szCs w:val="28"/>
        </w:rPr>
        <w:t>-201</w:t>
      </w:r>
      <w:r w:rsidR="003425A0" w:rsidRPr="008E4526">
        <w:rPr>
          <w:rFonts w:ascii="Times New Roman" w:hAnsi="Times New Roman"/>
          <w:sz w:val="28"/>
          <w:szCs w:val="28"/>
        </w:rPr>
        <w:t>9</w:t>
      </w:r>
      <w:r w:rsidRPr="008E4526">
        <w:rPr>
          <w:rFonts w:ascii="Times New Roman" w:hAnsi="Times New Roman"/>
          <w:sz w:val="28"/>
          <w:szCs w:val="28"/>
        </w:rPr>
        <w:t xml:space="preserve"> років  управління  перерахувало </w:t>
      </w:r>
      <w:r w:rsidRPr="008E4526">
        <w:rPr>
          <w:rFonts w:ascii="Times New Roman" w:hAnsi="Times New Roman"/>
          <w:sz w:val="28"/>
          <w:szCs w:val="28"/>
          <w:lang w:val="ru-RU"/>
        </w:rPr>
        <w:t>1</w:t>
      </w:r>
      <w:r w:rsidR="003425A0" w:rsidRPr="008E4526">
        <w:rPr>
          <w:rFonts w:ascii="Times New Roman" w:hAnsi="Times New Roman"/>
          <w:sz w:val="28"/>
          <w:szCs w:val="28"/>
          <w:lang w:val="ru-RU"/>
        </w:rPr>
        <w:t>5708</w:t>
      </w:r>
      <w:r w:rsidRPr="008E4526">
        <w:rPr>
          <w:rFonts w:ascii="Times New Roman" w:hAnsi="Times New Roman"/>
          <w:sz w:val="28"/>
          <w:szCs w:val="28"/>
          <w:lang w:val="ru-RU"/>
        </w:rPr>
        <w:t>,</w:t>
      </w:r>
      <w:r w:rsidR="003425A0" w:rsidRPr="008E4526">
        <w:rPr>
          <w:rFonts w:ascii="Times New Roman" w:hAnsi="Times New Roman"/>
          <w:sz w:val="28"/>
          <w:szCs w:val="28"/>
          <w:lang w:val="ru-RU"/>
        </w:rPr>
        <w:t>8</w:t>
      </w:r>
      <w:r w:rsidRPr="008E4526">
        <w:rPr>
          <w:rFonts w:ascii="Times New Roman" w:hAnsi="Times New Roman"/>
          <w:sz w:val="28"/>
          <w:szCs w:val="28"/>
        </w:rPr>
        <w:t xml:space="preserve"> тис.грн. вищим навчальним закладам міста для виплати соціальних стипендій </w:t>
      </w:r>
      <w:r w:rsidR="00DE547F" w:rsidRPr="008E4526">
        <w:rPr>
          <w:rFonts w:ascii="Times New Roman" w:hAnsi="Times New Roman"/>
          <w:sz w:val="28"/>
          <w:szCs w:val="28"/>
        </w:rPr>
        <w:t>66</w:t>
      </w:r>
      <w:r w:rsidRPr="008E4526">
        <w:rPr>
          <w:rFonts w:ascii="Times New Roman" w:hAnsi="Times New Roman"/>
          <w:sz w:val="28"/>
          <w:szCs w:val="28"/>
        </w:rPr>
        <w:t>2 студентам</w:t>
      </w:r>
      <w:r w:rsidR="008E62B9" w:rsidRPr="008E4526">
        <w:rPr>
          <w:rFonts w:ascii="Times New Roman" w:hAnsi="Times New Roman"/>
          <w:sz w:val="28"/>
          <w:szCs w:val="28"/>
        </w:rPr>
        <w:t>,</w:t>
      </w:r>
      <w:r w:rsidRPr="008E4526">
        <w:rPr>
          <w:rFonts w:ascii="Times New Roman" w:hAnsi="Times New Roman"/>
          <w:sz w:val="28"/>
          <w:szCs w:val="28"/>
        </w:rPr>
        <w:t xml:space="preserve"> з яких </w:t>
      </w:r>
      <w:r w:rsidR="008E62B9" w:rsidRPr="008E4526">
        <w:rPr>
          <w:rFonts w:ascii="Times New Roman" w:hAnsi="Times New Roman"/>
          <w:sz w:val="28"/>
          <w:szCs w:val="28"/>
        </w:rPr>
        <w:t>8150</w:t>
      </w:r>
      <w:r w:rsidRPr="008E4526">
        <w:rPr>
          <w:rFonts w:ascii="Times New Roman" w:hAnsi="Times New Roman"/>
          <w:sz w:val="28"/>
          <w:szCs w:val="28"/>
        </w:rPr>
        <w:t>,</w:t>
      </w:r>
      <w:r w:rsidR="008E62B9" w:rsidRPr="008E4526">
        <w:rPr>
          <w:rFonts w:ascii="Times New Roman" w:hAnsi="Times New Roman"/>
          <w:sz w:val="28"/>
          <w:szCs w:val="28"/>
        </w:rPr>
        <w:t>3</w:t>
      </w:r>
      <w:r w:rsidRPr="008E4526">
        <w:rPr>
          <w:rFonts w:ascii="Times New Roman" w:hAnsi="Times New Roman"/>
          <w:sz w:val="28"/>
          <w:szCs w:val="28"/>
        </w:rPr>
        <w:t xml:space="preserve"> тис.грн. протягом </w:t>
      </w:r>
      <w:r w:rsidR="008E62B9" w:rsidRPr="008E4526">
        <w:rPr>
          <w:rFonts w:ascii="Times New Roman" w:hAnsi="Times New Roman"/>
          <w:sz w:val="28"/>
          <w:szCs w:val="28"/>
        </w:rPr>
        <w:t xml:space="preserve">9-ти місяців </w:t>
      </w:r>
      <w:r w:rsidRPr="008E4526">
        <w:rPr>
          <w:rFonts w:ascii="Times New Roman" w:hAnsi="Times New Roman"/>
          <w:sz w:val="28"/>
          <w:szCs w:val="28"/>
        </w:rPr>
        <w:t>201</w:t>
      </w:r>
      <w:r w:rsidR="008E62B9" w:rsidRPr="008E4526">
        <w:rPr>
          <w:rFonts w:ascii="Times New Roman" w:hAnsi="Times New Roman"/>
          <w:sz w:val="28"/>
          <w:szCs w:val="28"/>
        </w:rPr>
        <w:t>9</w:t>
      </w:r>
      <w:r w:rsidRPr="008E4526">
        <w:rPr>
          <w:rFonts w:ascii="Times New Roman" w:hAnsi="Times New Roman"/>
          <w:sz w:val="28"/>
          <w:szCs w:val="28"/>
        </w:rPr>
        <w:t xml:space="preserve"> року.</w:t>
      </w:r>
    </w:p>
    <w:p w:rsidR="007D089A" w:rsidRPr="008E4526" w:rsidRDefault="007D089A" w:rsidP="007A1D8F">
      <w:pPr>
        <w:pStyle w:val="a3"/>
        <w:ind w:firstLine="708"/>
        <w:jc w:val="both"/>
        <w:rPr>
          <w:rFonts w:ascii="Times New Roman" w:hAnsi="Times New Roman"/>
          <w:sz w:val="28"/>
          <w:szCs w:val="28"/>
        </w:rPr>
      </w:pPr>
      <w:r w:rsidRPr="008E4526">
        <w:rPr>
          <w:rFonts w:ascii="Times New Roman" w:hAnsi="Times New Roman"/>
          <w:sz w:val="28"/>
          <w:szCs w:val="28"/>
        </w:rPr>
        <w:t>Соціальними інспекторами перевірено 13</w:t>
      </w:r>
      <w:r w:rsidR="00D04B27" w:rsidRPr="008E4526">
        <w:rPr>
          <w:rFonts w:ascii="Times New Roman" w:hAnsi="Times New Roman"/>
          <w:sz w:val="28"/>
          <w:szCs w:val="28"/>
          <w:lang w:val="ru-RU"/>
        </w:rPr>
        <w:t>98</w:t>
      </w:r>
      <w:r w:rsidRPr="008E4526">
        <w:rPr>
          <w:rFonts w:ascii="Times New Roman" w:hAnsi="Times New Roman"/>
          <w:sz w:val="28"/>
          <w:szCs w:val="28"/>
        </w:rPr>
        <w:t xml:space="preserve"> справ одержувачів соціальних допомог.</w:t>
      </w:r>
    </w:p>
    <w:p w:rsidR="007D089A" w:rsidRPr="008E4526" w:rsidRDefault="007D089A" w:rsidP="007E147C">
      <w:pPr>
        <w:pStyle w:val="a3"/>
        <w:ind w:firstLine="708"/>
        <w:jc w:val="both"/>
        <w:rPr>
          <w:rFonts w:ascii="Times New Roman" w:hAnsi="Times New Roman"/>
          <w:bCs/>
          <w:sz w:val="28"/>
          <w:szCs w:val="28"/>
        </w:rPr>
      </w:pPr>
      <w:r w:rsidRPr="008E4526">
        <w:rPr>
          <w:rFonts w:ascii="Times New Roman" w:hAnsi="Times New Roman"/>
          <w:bCs/>
          <w:sz w:val="28"/>
          <w:szCs w:val="28"/>
        </w:rPr>
        <w:t xml:space="preserve">Подання недостовірної та неповної інформації громадянами про доходи, наявність у володінні транспортних засобів та інших житлових приміщень по  </w:t>
      </w:r>
      <w:r w:rsidR="00AC3D53" w:rsidRPr="008E4526">
        <w:rPr>
          <w:rFonts w:ascii="Times New Roman" w:hAnsi="Times New Roman"/>
          <w:bCs/>
          <w:sz w:val="28"/>
          <w:szCs w:val="28"/>
        </w:rPr>
        <w:t xml:space="preserve"> 105 </w:t>
      </w:r>
      <w:r w:rsidRPr="008E4526">
        <w:rPr>
          <w:rFonts w:ascii="Times New Roman" w:hAnsi="Times New Roman"/>
          <w:bCs/>
          <w:sz w:val="28"/>
          <w:szCs w:val="28"/>
        </w:rPr>
        <w:t>(201</w:t>
      </w:r>
      <w:r w:rsidR="00AC3D53" w:rsidRPr="008E4526">
        <w:rPr>
          <w:rFonts w:ascii="Times New Roman" w:hAnsi="Times New Roman"/>
          <w:bCs/>
          <w:sz w:val="28"/>
          <w:szCs w:val="28"/>
        </w:rPr>
        <w:t>8</w:t>
      </w:r>
      <w:r w:rsidRPr="008E4526">
        <w:rPr>
          <w:rFonts w:ascii="Times New Roman" w:hAnsi="Times New Roman"/>
          <w:bCs/>
          <w:sz w:val="28"/>
          <w:szCs w:val="28"/>
        </w:rPr>
        <w:t xml:space="preserve">р.- </w:t>
      </w:r>
      <w:r w:rsidR="00AC3D53" w:rsidRPr="008E4526">
        <w:rPr>
          <w:rFonts w:ascii="Times New Roman" w:hAnsi="Times New Roman"/>
          <w:bCs/>
          <w:sz w:val="28"/>
          <w:szCs w:val="28"/>
        </w:rPr>
        <w:t>285</w:t>
      </w:r>
      <w:r w:rsidRPr="008E4526">
        <w:rPr>
          <w:rFonts w:ascii="Times New Roman" w:hAnsi="Times New Roman"/>
          <w:bCs/>
          <w:sz w:val="28"/>
          <w:szCs w:val="28"/>
        </w:rPr>
        <w:t>) справах призвели до переплат соціальних допомог на суму 5</w:t>
      </w:r>
      <w:r w:rsidR="00AC3D53" w:rsidRPr="008E4526">
        <w:rPr>
          <w:rFonts w:ascii="Times New Roman" w:hAnsi="Times New Roman"/>
          <w:bCs/>
          <w:sz w:val="28"/>
          <w:szCs w:val="28"/>
        </w:rPr>
        <w:t>20</w:t>
      </w:r>
      <w:r w:rsidRPr="008E4526">
        <w:rPr>
          <w:rFonts w:ascii="Times New Roman" w:hAnsi="Times New Roman"/>
          <w:bCs/>
          <w:sz w:val="28"/>
          <w:szCs w:val="28"/>
        </w:rPr>
        <w:t>,</w:t>
      </w:r>
      <w:r w:rsidR="00AC3D53" w:rsidRPr="008E4526">
        <w:rPr>
          <w:rFonts w:ascii="Times New Roman" w:hAnsi="Times New Roman"/>
          <w:bCs/>
          <w:sz w:val="28"/>
          <w:szCs w:val="28"/>
        </w:rPr>
        <w:t>8</w:t>
      </w:r>
      <w:r w:rsidRPr="008E4526">
        <w:rPr>
          <w:rFonts w:ascii="Times New Roman" w:hAnsi="Times New Roman"/>
          <w:bCs/>
          <w:sz w:val="28"/>
          <w:szCs w:val="28"/>
        </w:rPr>
        <w:t xml:space="preserve"> тис.грн. (201</w:t>
      </w:r>
      <w:r w:rsidR="00AC3D53" w:rsidRPr="008E4526">
        <w:rPr>
          <w:rFonts w:ascii="Times New Roman" w:hAnsi="Times New Roman"/>
          <w:bCs/>
          <w:sz w:val="28"/>
          <w:szCs w:val="28"/>
        </w:rPr>
        <w:t>8</w:t>
      </w:r>
      <w:r w:rsidRPr="008E4526">
        <w:rPr>
          <w:rFonts w:ascii="Times New Roman" w:hAnsi="Times New Roman"/>
          <w:bCs/>
          <w:sz w:val="28"/>
          <w:szCs w:val="28"/>
        </w:rPr>
        <w:t xml:space="preserve">р.- </w:t>
      </w:r>
      <w:r w:rsidR="00AC3D53" w:rsidRPr="008E4526">
        <w:rPr>
          <w:rFonts w:ascii="Times New Roman" w:hAnsi="Times New Roman"/>
          <w:bCs/>
          <w:sz w:val="28"/>
          <w:szCs w:val="28"/>
        </w:rPr>
        <w:t>2555,6</w:t>
      </w:r>
      <w:r w:rsidRPr="008E4526">
        <w:rPr>
          <w:rFonts w:ascii="Times New Roman" w:hAnsi="Times New Roman"/>
          <w:bCs/>
          <w:sz w:val="28"/>
          <w:szCs w:val="28"/>
        </w:rPr>
        <w:t xml:space="preserve"> тис. грн.). До бюджету повернуто </w:t>
      </w:r>
      <w:r w:rsidR="00AC3D53" w:rsidRPr="008E4526">
        <w:rPr>
          <w:rFonts w:ascii="Times New Roman" w:hAnsi="Times New Roman"/>
          <w:bCs/>
          <w:sz w:val="28"/>
          <w:szCs w:val="28"/>
        </w:rPr>
        <w:t>283</w:t>
      </w:r>
      <w:r w:rsidRPr="008E4526">
        <w:rPr>
          <w:rFonts w:ascii="Times New Roman" w:hAnsi="Times New Roman"/>
          <w:bCs/>
          <w:sz w:val="28"/>
          <w:szCs w:val="28"/>
        </w:rPr>
        <w:t>,</w:t>
      </w:r>
      <w:r w:rsidR="00AC3D53" w:rsidRPr="008E4526">
        <w:rPr>
          <w:rFonts w:ascii="Times New Roman" w:hAnsi="Times New Roman"/>
          <w:bCs/>
          <w:sz w:val="28"/>
          <w:szCs w:val="28"/>
        </w:rPr>
        <w:t>7</w:t>
      </w:r>
      <w:r w:rsidRPr="008E4526">
        <w:rPr>
          <w:rFonts w:ascii="Times New Roman" w:hAnsi="Times New Roman"/>
          <w:bCs/>
          <w:sz w:val="28"/>
          <w:szCs w:val="28"/>
        </w:rPr>
        <w:t xml:space="preserve"> тис.грн. (201</w:t>
      </w:r>
      <w:r w:rsidR="00AC3D53" w:rsidRPr="008E4526">
        <w:rPr>
          <w:rFonts w:ascii="Times New Roman" w:hAnsi="Times New Roman"/>
          <w:bCs/>
          <w:sz w:val="28"/>
          <w:szCs w:val="28"/>
        </w:rPr>
        <w:t>8</w:t>
      </w:r>
      <w:r w:rsidRPr="008E4526">
        <w:rPr>
          <w:rFonts w:ascii="Times New Roman" w:hAnsi="Times New Roman"/>
          <w:bCs/>
          <w:sz w:val="28"/>
          <w:szCs w:val="28"/>
        </w:rPr>
        <w:t>р</w:t>
      </w:r>
      <w:r w:rsidR="00AC3D53" w:rsidRPr="008E4526">
        <w:rPr>
          <w:rFonts w:ascii="Times New Roman" w:hAnsi="Times New Roman"/>
          <w:bCs/>
          <w:sz w:val="28"/>
          <w:szCs w:val="28"/>
        </w:rPr>
        <w:t xml:space="preserve">. </w:t>
      </w:r>
      <w:r w:rsidRPr="008E4526">
        <w:rPr>
          <w:rFonts w:ascii="Times New Roman" w:hAnsi="Times New Roman"/>
          <w:bCs/>
          <w:sz w:val="28"/>
          <w:szCs w:val="28"/>
        </w:rPr>
        <w:t>-</w:t>
      </w:r>
      <w:r w:rsidR="00AC3D53" w:rsidRPr="008E4526">
        <w:rPr>
          <w:rFonts w:ascii="Times New Roman" w:hAnsi="Times New Roman"/>
          <w:bCs/>
          <w:sz w:val="28"/>
          <w:szCs w:val="28"/>
        </w:rPr>
        <w:t xml:space="preserve"> 1200</w:t>
      </w:r>
      <w:r w:rsidRPr="008E4526">
        <w:rPr>
          <w:rFonts w:ascii="Times New Roman" w:hAnsi="Times New Roman"/>
          <w:bCs/>
          <w:sz w:val="28"/>
          <w:szCs w:val="28"/>
        </w:rPr>
        <w:t>,</w:t>
      </w:r>
      <w:r w:rsidR="00AC3D53" w:rsidRPr="008E4526">
        <w:rPr>
          <w:rFonts w:ascii="Times New Roman" w:hAnsi="Times New Roman"/>
          <w:bCs/>
          <w:sz w:val="28"/>
          <w:szCs w:val="28"/>
        </w:rPr>
        <w:t>5</w:t>
      </w:r>
      <w:r w:rsidRPr="008E4526">
        <w:rPr>
          <w:rFonts w:ascii="Times New Roman" w:hAnsi="Times New Roman"/>
          <w:bCs/>
          <w:sz w:val="28"/>
          <w:szCs w:val="28"/>
        </w:rPr>
        <w:t xml:space="preserve"> тис. грн.).</w:t>
      </w:r>
    </w:p>
    <w:p w:rsidR="007D089A" w:rsidRPr="008E4526" w:rsidRDefault="007D089A" w:rsidP="008460A7">
      <w:pPr>
        <w:pStyle w:val="a3"/>
        <w:ind w:firstLine="708"/>
        <w:jc w:val="both"/>
        <w:rPr>
          <w:rFonts w:ascii="Times New Roman" w:hAnsi="Times New Roman"/>
          <w:sz w:val="28"/>
          <w:szCs w:val="28"/>
        </w:rPr>
      </w:pPr>
      <w:r w:rsidRPr="008E4526">
        <w:rPr>
          <w:rFonts w:ascii="Times New Roman" w:hAnsi="Times New Roman"/>
          <w:sz w:val="28"/>
          <w:szCs w:val="28"/>
        </w:rPr>
        <w:t>З метою отримання достовірної інформації проведено 3</w:t>
      </w:r>
      <w:r w:rsidR="00EF765F" w:rsidRPr="008E4526">
        <w:rPr>
          <w:rFonts w:ascii="Times New Roman" w:hAnsi="Times New Roman"/>
          <w:sz w:val="28"/>
          <w:szCs w:val="28"/>
        </w:rPr>
        <w:t>540</w:t>
      </w:r>
      <w:r w:rsidRPr="008E4526">
        <w:rPr>
          <w:rFonts w:ascii="Times New Roman" w:hAnsi="Times New Roman"/>
          <w:sz w:val="28"/>
          <w:szCs w:val="28"/>
        </w:rPr>
        <w:t xml:space="preserve"> обстежень матеріально-побутових умов заявників, які звернулись за призначенням державної соціальної допомоги малозабезпеченим сім’ям, субсидії, </w:t>
      </w:r>
      <w:r w:rsidR="00EF765F" w:rsidRPr="008E4526">
        <w:rPr>
          <w:rFonts w:ascii="Times New Roman" w:hAnsi="Times New Roman"/>
          <w:sz w:val="28"/>
          <w:szCs w:val="28"/>
        </w:rPr>
        <w:t>344</w:t>
      </w:r>
      <w:r w:rsidRPr="008E4526">
        <w:rPr>
          <w:rFonts w:ascii="Times New Roman" w:hAnsi="Times New Roman"/>
          <w:sz w:val="28"/>
          <w:szCs w:val="28"/>
        </w:rPr>
        <w:t xml:space="preserve"> перевірок факту проживання внутрішньо переміщених осіб, а також встановлено </w:t>
      </w:r>
      <w:r w:rsidR="00EF765F" w:rsidRPr="008E4526">
        <w:rPr>
          <w:rFonts w:ascii="Times New Roman" w:hAnsi="Times New Roman"/>
          <w:sz w:val="28"/>
          <w:szCs w:val="28"/>
        </w:rPr>
        <w:t>15</w:t>
      </w:r>
      <w:r w:rsidRPr="008E4526">
        <w:rPr>
          <w:rFonts w:ascii="Times New Roman" w:hAnsi="Times New Roman"/>
          <w:sz w:val="28"/>
          <w:szCs w:val="28"/>
        </w:rPr>
        <w:t xml:space="preserve">5 фактів догляду за особами з інвалідністю І групи та перестарілою особою, про що складено відповідні акти, </w:t>
      </w:r>
      <w:r w:rsidR="00EF765F" w:rsidRPr="008E4526">
        <w:rPr>
          <w:rFonts w:ascii="Times New Roman" w:hAnsi="Times New Roman"/>
          <w:sz w:val="28"/>
          <w:szCs w:val="28"/>
        </w:rPr>
        <w:t>22</w:t>
      </w:r>
      <w:r w:rsidRPr="008E4526">
        <w:rPr>
          <w:rFonts w:ascii="Times New Roman" w:hAnsi="Times New Roman"/>
          <w:sz w:val="28"/>
          <w:szCs w:val="28"/>
        </w:rPr>
        <w:t xml:space="preserve"> акт</w:t>
      </w:r>
      <w:r w:rsidR="00EF765F" w:rsidRPr="008E4526">
        <w:rPr>
          <w:rFonts w:ascii="Times New Roman" w:hAnsi="Times New Roman"/>
          <w:sz w:val="28"/>
          <w:szCs w:val="28"/>
        </w:rPr>
        <w:t>и</w:t>
      </w:r>
      <w:r w:rsidRPr="008E4526">
        <w:rPr>
          <w:rFonts w:ascii="Times New Roman" w:hAnsi="Times New Roman"/>
          <w:sz w:val="28"/>
          <w:szCs w:val="28"/>
        </w:rPr>
        <w:t xml:space="preserve"> житлово-побутових умов опікуна, недієздатного, </w:t>
      </w:r>
      <w:r w:rsidR="00EF765F" w:rsidRPr="008E4526">
        <w:rPr>
          <w:rFonts w:ascii="Times New Roman" w:hAnsi="Times New Roman"/>
          <w:sz w:val="28"/>
          <w:szCs w:val="28"/>
        </w:rPr>
        <w:t>11</w:t>
      </w:r>
      <w:r w:rsidRPr="008E4526">
        <w:rPr>
          <w:rFonts w:ascii="Times New Roman" w:hAnsi="Times New Roman"/>
          <w:sz w:val="28"/>
          <w:szCs w:val="28"/>
        </w:rPr>
        <w:t xml:space="preserve"> актів опису майна недієздатного. </w:t>
      </w:r>
    </w:p>
    <w:p w:rsidR="007D089A" w:rsidRPr="008E4526" w:rsidRDefault="007D089A" w:rsidP="007A1D8F">
      <w:pPr>
        <w:pStyle w:val="a3"/>
        <w:ind w:firstLine="708"/>
        <w:jc w:val="both"/>
        <w:rPr>
          <w:rFonts w:ascii="Times New Roman" w:hAnsi="Times New Roman"/>
          <w:sz w:val="28"/>
          <w:szCs w:val="28"/>
        </w:rPr>
      </w:pPr>
      <w:r w:rsidRPr="008E4526">
        <w:rPr>
          <w:rFonts w:ascii="Times New Roman" w:hAnsi="Times New Roman"/>
          <w:sz w:val="28"/>
          <w:szCs w:val="28"/>
        </w:rPr>
        <w:t xml:space="preserve">Перевірено правильність призначень по </w:t>
      </w:r>
      <w:r w:rsidRPr="008E4526">
        <w:rPr>
          <w:rFonts w:ascii="Times New Roman" w:hAnsi="Times New Roman"/>
          <w:sz w:val="28"/>
          <w:szCs w:val="28"/>
          <w:lang w:val="ru-RU"/>
        </w:rPr>
        <w:t>9</w:t>
      </w:r>
      <w:r w:rsidR="00D64BAE" w:rsidRPr="008E4526">
        <w:rPr>
          <w:rFonts w:ascii="Times New Roman" w:hAnsi="Times New Roman"/>
          <w:sz w:val="28"/>
          <w:szCs w:val="28"/>
          <w:lang w:val="ru-RU"/>
        </w:rPr>
        <w:t>02</w:t>
      </w:r>
      <w:r w:rsidRPr="008E4526">
        <w:rPr>
          <w:rFonts w:ascii="Times New Roman" w:hAnsi="Times New Roman"/>
          <w:sz w:val="28"/>
          <w:szCs w:val="28"/>
          <w:lang w:val="ru-RU"/>
        </w:rPr>
        <w:t xml:space="preserve"> </w:t>
      </w:r>
      <w:r w:rsidRPr="008E4526">
        <w:rPr>
          <w:rFonts w:ascii="Times New Roman" w:hAnsi="Times New Roman"/>
          <w:sz w:val="28"/>
          <w:szCs w:val="28"/>
        </w:rPr>
        <w:t xml:space="preserve">пенсійних справах, </w:t>
      </w:r>
      <w:r w:rsidR="00D64BAE" w:rsidRPr="008E4526">
        <w:rPr>
          <w:rFonts w:ascii="Times New Roman" w:hAnsi="Times New Roman"/>
          <w:sz w:val="28"/>
          <w:szCs w:val="28"/>
          <w:lang w:val="ru-RU"/>
        </w:rPr>
        <w:t>766</w:t>
      </w:r>
      <w:r w:rsidRPr="008E4526">
        <w:rPr>
          <w:rFonts w:ascii="Times New Roman" w:hAnsi="Times New Roman"/>
          <w:sz w:val="28"/>
          <w:szCs w:val="28"/>
          <w:lang w:val="ru-RU"/>
        </w:rPr>
        <w:t xml:space="preserve"> </w:t>
      </w:r>
      <w:r w:rsidRPr="008E4526">
        <w:rPr>
          <w:rFonts w:ascii="Times New Roman" w:hAnsi="Times New Roman"/>
          <w:sz w:val="28"/>
          <w:szCs w:val="28"/>
        </w:rPr>
        <w:t xml:space="preserve">перерахунків пенсій, </w:t>
      </w:r>
      <w:r w:rsidRPr="008E4526">
        <w:rPr>
          <w:rFonts w:ascii="Times New Roman" w:hAnsi="Times New Roman"/>
          <w:sz w:val="28"/>
          <w:szCs w:val="28"/>
          <w:lang w:val="ru-RU"/>
        </w:rPr>
        <w:t>9</w:t>
      </w:r>
      <w:r w:rsidR="00D64BAE" w:rsidRPr="008E4526">
        <w:rPr>
          <w:rFonts w:ascii="Times New Roman" w:hAnsi="Times New Roman"/>
          <w:sz w:val="28"/>
          <w:szCs w:val="28"/>
          <w:lang w:val="ru-RU"/>
        </w:rPr>
        <w:t>69</w:t>
      </w:r>
      <w:r w:rsidRPr="008E4526">
        <w:rPr>
          <w:rFonts w:ascii="Times New Roman" w:hAnsi="Times New Roman"/>
          <w:sz w:val="28"/>
          <w:szCs w:val="28"/>
        </w:rPr>
        <w:t xml:space="preserve"> допомог на поховання, </w:t>
      </w:r>
      <w:r w:rsidRPr="008E4526">
        <w:rPr>
          <w:rFonts w:ascii="Times New Roman" w:hAnsi="Times New Roman"/>
          <w:sz w:val="28"/>
          <w:szCs w:val="28"/>
          <w:lang w:val="ru-RU"/>
        </w:rPr>
        <w:t>1</w:t>
      </w:r>
      <w:r w:rsidR="00D64BAE" w:rsidRPr="008E4526">
        <w:rPr>
          <w:rFonts w:ascii="Times New Roman" w:hAnsi="Times New Roman"/>
          <w:sz w:val="28"/>
          <w:szCs w:val="28"/>
          <w:lang w:val="ru-RU"/>
        </w:rPr>
        <w:t>32</w:t>
      </w:r>
      <w:r w:rsidRPr="008E4526">
        <w:rPr>
          <w:rFonts w:ascii="Times New Roman" w:hAnsi="Times New Roman"/>
          <w:sz w:val="28"/>
          <w:szCs w:val="28"/>
          <w:lang w:val="ru-RU"/>
        </w:rPr>
        <w:t xml:space="preserve"> </w:t>
      </w:r>
      <w:r w:rsidRPr="008E4526">
        <w:rPr>
          <w:rFonts w:ascii="Times New Roman" w:hAnsi="Times New Roman"/>
          <w:sz w:val="28"/>
          <w:szCs w:val="28"/>
        </w:rPr>
        <w:t>недоотриманих пенсій в зв`язку із смертю.</w:t>
      </w:r>
    </w:p>
    <w:p w:rsidR="007D089A" w:rsidRPr="008E4526" w:rsidRDefault="007D089A" w:rsidP="007017C6">
      <w:pPr>
        <w:spacing w:after="0" w:line="240" w:lineRule="auto"/>
        <w:ind w:firstLine="709"/>
        <w:jc w:val="both"/>
        <w:rPr>
          <w:rFonts w:ascii="Times New Roman" w:hAnsi="Times New Roman"/>
          <w:sz w:val="28"/>
          <w:szCs w:val="28"/>
        </w:rPr>
      </w:pPr>
      <w:r w:rsidRPr="008E4526">
        <w:rPr>
          <w:rFonts w:ascii="Times New Roman" w:hAnsi="Times New Roman"/>
          <w:sz w:val="28"/>
          <w:szCs w:val="28"/>
        </w:rPr>
        <w:lastRenderedPageBreak/>
        <w:t xml:space="preserve">Юрисконсультами управління вжито заходи щодо повернення громадянами надміру отриманих житлових субсидій та державних соціальних допомог, до суду подано </w:t>
      </w:r>
      <w:r w:rsidR="007B38A1" w:rsidRPr="008E4526">
        <w:rPr>
          <w:rFonts w:ascii="Times New Roman" w:hAnsi="Times New Roman"/>
          <w:sz w:val="28"/>
          <w:szCs w:val="28"/>
          <w:lang w:val="ru-RU"/>
        </w:rPr>
        <w:t>3</w:t>
      </w:r>
      <w:r w:rsidRPr="008E4526">
        <w:rPr>
          <w:rFonts w:ascii="Times New Roman" w:hAnsi="Times New Roman"/>
          <w:sz w:val="28"/>
          <w:szCs w:val="28"/>
          <w:lang w:val="ru-RU"/>
        </w:rPr>
        <w:t xml:space="preserve"> </w:t>
      </w:r>
      <w:r w:rsidRPr="008E4526">
        <w:rPr>
          <w:rFonts w:ascii="Times New Roman" w:hAnsi="Times New Roman"/>
          <w:sz w:val="28"/>
          <w:szCs w:val="28"/>
        </w:rPr>
        <w:t>позовн</w:t>
      </w:r>
      <w:r w:rsidR="007B38A1" w:rsidRPr="008E4526">
        <w:rPr>
          <w:rFonts w:ascii="Times New Roman" w:hAnsi="Times New Roman"/>
          <w:sz w:val="28"/>
          <w:szCs w:val="28"/>
        </w:rPr>
        <w:t>і</w:t>
      </w:r>
      <w:r w:rsidRPr="008E4526">
        <w:rPr>
          <w:rFonts w:ascii="Times New Roman" w:hAnsi="Times New Roman"/>
          <w:sz w:val="28"/>
          <w:szCs w:val="28"/>
        </w:rPr>
        <w:t xml:space="preserve"> заяв</w:t>
      </w:r>
      <w:r w:rsidR="007B38A1" w:rsidRPr="008E4526">
        <w:rPr>
          <w:rFonts w:ascii="Times New Roman" w:hAnsi="Times New Roman"/>
          <w:sz w:val="28"/>
          <w:szCs w:val="28"/>
        </w:rPr>
        <w:t>и</w:t>
      </w:r>
      <w:r w:rsidRPr="008E4526">
        <w:rPr>
          <w:rFonts w:ascii="Times New Roman" w:hAnsi="Times New Roman"/>
          <w:sz w:val="28"/>
          <w:szCs w:val="28"/>
        </w:rPr>
        <w:t xml:space="preserve">. </w:t>
      </w:r>
    </w:p>
    <w:p w:rsidR="007D089A" w:rsidRPr="008E4526" w:rsidRDefault="007B38A1" w:rsidP="007017C6">
      <w:pPr>
        <w:spacing w:after="0" w:line="240" w:lineRule="auto"/>
        <w:ind w:firstLine="709"/>
        <w:jc w:val="both"/>
        <w:rPr>
          <w:rFonts w:ascii="Times New Roman" w:hAnsi="Times New Roman"/>
          <w:sz w:val="28"/>
          <w:szCs w:val="28"/>
        </w:rPr>
      </w:pPr>
      <w:r w:rsidRPr="008E4526">
        <w:rPr>
          <w:rFonts w:ascii="Times New Roman" w:hAnsi="Times New Roman"/>
          <w:sz w:val="28"/>
          <w:szCs w:val="28"/>
        </w:rPr>
        <w:t>Підготовлено та надіслано 7 апеляційних та 4</w:t>
      </w:r>
      <w:r w:rsidR="007D089A" w:rsidRPr="008E4526">
        <w:rPr>
          <w:rFonts w:ascii="Times New Roman" w:hAnsi="Times New Roman"/>
          <w:sz w:val="28"/>
          <w:szCs w:val="28"/>
        </w:rPr>
        <w:t xml:space="preserve"> касаційн</w:t>
      </w:r>
      <w:r w:rsidR="006D5597" w:rsidRPr="008E4526">
        <w:rPr>
          <w:rFonts w:ascii="Times New Roman" w:hAnsi="Times New Roman"/>
          <w:sz w:val="28"/>
          <w:szCs w:val="28"/>
        </w:rPr>
        <w:t>і</w:t>
      </w:r>
      <w:r w:rsidR="007D089A" w:rsidRPr="008E4526">
        <w:rPr>
          <w:rFonts w:ascii="Times New Roman" w:hAnsi="Times New Roman"/>
          <w:sz w:val="28"/>
          <w:szCs w:val="28"/>
        </w:rPr>
        <w:t xml:space="preserve"> скарг</w:t>
      </w:r>
      <w:r w:rsidR="006D5597" w:rsidRPr="008E4526">
        <w:rPr>
          <w:rFonts w:ascii="Times New Roman" w:hAnsi="Times New Roman"/>
          <w:sz w:val="28"/>
          <w:szCs w:val="28"/>
        </w:rPr>
        <w:t>и</w:t>
      </w:r>
      <w:r w:rsidR="007D089A" w:rsidRPr="008E4526">
        <w:rPr>
          <w:rFonts w:ascii="Times New Roman" w:hAnsi="Times New Roman"/>
          <w:sz w:val="28"/>
          <w:szCs w:val="28"/>
        </w:rPr>
        <w:t xml:space="preserve"> на рішення судів</w:t>
      </w:r>
      <w:r w:rsidR="006D5597" w:rsidRPr="008E4526">
        <w:rPr>
          <w:rFonts w:ascii="Times New Roman" w:hAnsi="Times New Roman"/>
          <w:sz w:val="28"/>
          <w:szCs w:val="28"/>
        </w:rPr>
        <w:t xml:space="preserve"> першої та апеляційної інстанцій</w:t>
      </w:r>
      <w:r w:rsidR="007D089A" w:rsidRPr="008E4526">
        <w:rPr>
          <w:rFonts w:ascii="Times New Roman" w:hAnsi="Times New Roman"/>
          <w:sz w:val="28"/>
          <w:szCs w:val="28"/>
        </w:rPr>
        <w:t>.</w:t>
      </w:r>
    </w:p>
    <w:p w:rsidR="007D089A" w:rsidRPr="008E4526" w:rsidRDefault="007D089A" w:rsidP="007017C6">
      <w:pPr>
        <w:spacing w:after="0" w:line="240" w:lineRule="auto"/>
        <w:ind w:firstLine="709"/>
        <w:jc w:val="both"/>
        <w:rPr>
          <w:rFonts w:ascii="Times New Roman" w:hAnsi="Times New Roman"/>
          <w:sz w:val="28"/>
          <w:szCs w:val="28"/>
        </w:rPr>
      </w:pPr>
      <w:r w:rsidRPr="008E4526">
        <w:rPr>
          <w:rFonts w:ascii="Times New Roman" w:hAnsi="Times New Roman"/>
          <w:sz w:val="28"/>
          <w:szCs w:val="28"/>
        </w:rPr>
        <w:t xml:space="preserve">Юрисконсультами відповідно до розпорядження міського голови від 25.02.2013 р. №63 «Про вдосконалення надання безкоштовних юридичних консультацій мешканцям м. Тернополя» було надано безкоштовну юридичну консультацію </w:t>
      </w:r>
      <w:r w:rsidR="007B38A1" w:rsidRPr="008E4526">
        <w:rPr>
          <w:rFonts w:ascii="Times New Roman" w:hAnsi="Times New Roman"/>
          <w:sz w:val="28"/>
          <w:szCs w:val="28"/>
        </w:rPr>
        <w:t>72</w:t>
      </w:r>
      <w:r w:rsidRPr="008E4526">
        <w:rPr>
          <w:rFonts w:ascii="Times New Roman" w:hAnsi="Times New Roman"/>
          <w:bCs/>
          <w:sz w:val="28"/>
          <w:szCs w:val="28"/>
        </w:rPr>
        <w:t xml:space="preserve"> </w:t>
      </w:r>
      <w:r w:rsidRPr="008E4526">
        <w:rPr>
          <w:rFonts w:ascii="Times New Roman" w:hAnsi="Times New Roman"/>
          <w:sz w:val="28"/>
          <w:szCs w:val="28"/>
        </w:rPr>
        <w:t>мешканцям м. Тернополя.</w:t>
      </w:r>
    </w:p>
    <w:p w:rsidR="007D089A" w:rsidRPr="008E4526" w:rsidRDefault="007D089A" w:rsidP="008E4B5E">
      <w:pPr>
        <w:spacing w:after="0" w:line="240" w:lineRule="auto"/>
        <w:ind w:firstLine="709"/>
        <w:jc w:val="both"/>
        <w:rPr>
          <w:rFonts w:ascii="Times New Roman" w:hAnsi="Times New Roman"/>
          <w:sz w:val="28"/>
          <w:szCs w:val="28"/>
        </w:rPr>
      </w:pPr>
      <w:r w:rsidRPr="008E4526">
        <w:rPr>
          <w:rFonts w:ascii="Times New Roman" w:hAnsi="Times New Roman"/>
          <w:sz w:val="28"/>
          <w:szCs w:val="28"/>
        </w:rPr>
        <w:t xml:space="preserve">Підготовлено та подано до суду </w:t>
      </w:r>
      <w:r w:rsidR="007B38A1" w:rsidRPr="008E4526">
        <w:rPr>
          <w:rFonts w:ascii="Times New Roman" w:hAnsi="Times New Roman"/>
          <w:bCs/>
          <w:sz w:val="28"/>
          <w:szCs w:val="28"/>
        </w:rPr>
        <w:t>9</w:t>
      </w:r>
      <w:r w:rsidRPr="008E4526">
        <w:rPr>
          <w:rFonts w:ascii="Times New Roman" w:hAnsi="Times New Roman"/>
          <w:sz w:val="28"/>
          <w:szCs w:val="28"/>
        </w:rPr>
        <w:t xml:space="preserve"> подань органу опіки і піклування про погодження кандидатури опікуна над недієздатною особою.</w:t>
      </w:r>
    </w:p>
    <w:p w:rsidR="007D089A" w:rsidRPr="008E4526" w:rsidRDefault="007D089A" w:rsidP="00BA3FE7">
      <w:pPr>
        <w:spacing w:after="0" w:line="240" w:lineRule="auto"/>
        <w:ind w:firstLine="709"/>
        <w:jc w:val="both"/>
        <w:rPr>
          <w:rFonts w:ascii="Times New Roman" w:hAnsi="Times New Roman"/>
          <w:sz w:val="28"/>
          <w:szCs w:val="28"/>
        </w:rPr>
      </w:pPr>
      <w:r w:rsidRPr="008E4526">
        <w:rPr>
          <w:rFonts w:ascii="Times New Roman" w:hAnsi="Times New Roman"/>
          <w:sz w:val="28"/>
          <w:szCs w:val="28"/>
        </w:rPr>
        <w:t>Підготовлено та подано до судів першої</w:t>
      </w:r>
      <w:r w:rsidR="006D5597" w:rsidRPr="008E4526">
        <w:rPr>
          <w:rFonts w:ascii="Times New Roman" w:hAnsi="Times New Roman"/>
          <w:sz w:val="28"/>
          <w:szCs w:val="28"/>
        </w:rPr>
        <w:t>,</w:t>
      </w:r>
      <w:r w:rsidRPr="008E4526">
        <w:rPr>
          <w:rFonts w:ascii="Times New Roman" w:hAnsi="Times New Roman"/>
          <w:sz w:val="28"/>
          <w:szCs w:val="28"/>
        </w:rPr>
        <w:t xml:space="preserve"> апеляц</w:t>
      </w:r>
      <w:r w:rsidR="006D5597" w:rsidRPr="008E4526">
        <w:rPr>
          <w:rFonts w:ascii="Times New Roman" w:hAnsi="Times New Roman"/>
          <w:sz w:val="28"/>
          <w:szCs w:val="28"/>
        </w:rPr>
        <w:t>ійної та касаційної інстанцій 12</w:t>
      </w:r>
      <w:r w:rsidRPr="008E4526">
        <w:rPr>
          <w:rFonts w:ascii="Times New Roman" w:hAnsi="Times New Roman"/>
          <w:sz w:val="28"/>
          <w:szCs w:val="28"/>
        </w:rPr>
        <w:t xml:space="preserve"> відзивів.</w:t>
      </w:r>
    </w:p>
    <w:p w:rsidR="007B38A1" w:rsidRPr="008E4526" w:rsidRDefault="007B38A1" w:rsidP="007B38A1">
      <w:pPr>
        <w:spacing w:after="0" w:line="240" w:lineRule="auto"/>
        <w:ind w:firstLine="709"/>
        <w:jc w:val="both"/>
        <w:rPr>
          <w:rFonts w:ascii="Times New Roman" w:hAnsi="Times New Roman"/>
          <w:sz w:val="28"/>
          <w:szCs w:val="28"/>
        </w:rPr>
      </w:pPr>
      <w:r w:rsidRPr="008E4526">
        <w:rPr>
          <w:rFonts w:ascii="Times New Roman" w:hAnsi="Times New Roman"/>
          <w:sz w:val="28"/>
          <w:szCs w:val="28"/>
        </w:rPr>
        <w:t>Підготовлено та подано до органів державної виконавчої служби 43 заяви про примусове виконання рішень судів на підставі виконавчих документів.</w:t>
      </w:r>
    </w:p>
    <w:p w:rsidR="007D089A" w:rsidRPr="008E4526" w:rsidRDefault="007D089A" w:rsidP="00BA3FE7">
      <w:pPr>
        <w:spacing w:after="0" w:line="240" w:lineRule="auto"/>
        <w:ind w:firstLine="709"/>
        <w:jc w:val="both"/>
        <w:rPr>
          <w:rFonts w:ascii="Times New Roman" w:hAnsi="Times New Roman"/>
          <w:sz w:val="28"/>
          <w:szCs w:val="28"/>
        </w:rPr>
      </w:pPr>
      <w:r w:rsidRPr="008E4526">
        <w:rPr>
          <w:rFonts w:ascii="Times New Roman" w:hAnsi="Times New Roman"/>
          <w:sz w:val="28"/>
          <w:szCs w:val="28"/>
        </w:rPr>
        <w:t>Своєчасно забезпечено друк відомостей всіх видів державних соціальних допомог, передано електронні та паперові відомості банківським установам для зарахування коштів одержувачам допомог, проведено остаточні перерахунки по факту використання послуг для одержувачів житлових субсидій, здійснено технічне та програмне обслуговування комп‘ютерної  і оргтехніки.</w:t>
      </w:r>
    </w:p>
    <w:p w:rsidR="007D089A" w:rsidRPr="008E4526" w:rsidRDefault="007D089A" w:rsidP="003B52A4">
      <w:pPr>
        <w:pStyle w:val="a3"/>
        <w:ind w:firstLine="708"/>
        <w:jc w:val="both"/>
        <w:rPr>
          <w:rFonts w:ascii="Times New Roman" w:hAnsi="Times New Roman"/>
          <w:sz w:val="28"/>
          <w:szCs w:val="28"/>
        </w:rPr>
      </w:pPr>
      <w:r w:rsidRPr="008E4526">
        <w:rPr>
          <w:rFonts w:ascii="Times New Roman" w:hAnsi="Times New Roman"/>
          <w:sz w:val="28"/>
          <w:szCs w:val="28"/>
        </w:rPr>
        <w:t>Забезпечено функціонування електронного зв‘язку з підприємствами, які нада</w:t>
      </w:r>
      <w:r w:rsidR="00DE547F" w:rsidRPr="008E4526">
        <w:rPr>
          <w:rFonts w:ascii="Times New Roman" w:hAnsi="Times New Roman"/>
          <w:sz w:val="28"/>
          <w:szCs w:val="28"/>
        </w:rPr>
        <w:t>ють житлово–</w:t>
      </w:r>
      <w:r w:rsidRPr="008E4526">
        <w:rPr>
          <w:rFonts w:ascii="Times New Roman" w:hAnsi="Times New Roman"/>
          <w:sz w:val="28"/>
          <w:szCs w:val="28"/>
        </w:rPr>
        <w:t>комунальні послуги, міською радою, департаментом соціального захисту населення ОДА, а також Мінпраці  України.</w:t>
      </w:r>
    </w:p>
    <w:p w:rsidR="007D089A" w:rsidRPr="008E4526" w:rsidRDefault="007D089A" w:rsidP="00BB1BDF">
      <w:pPr>
        <w:spacing w:after="0" w:line="240" w:lineRule="auto"/>
        <w:ind w:firstLine="709"/>
        <w:jc w:val="both"/>
        <w:rPr>
          <w:rFonts w:ascii="Times New Roman" w:hAnsi="Times New Roman"/>
          <w:sz w:val="28"/>
          <w:szCs w:val="28"/>
        </w:rPr>
      </w:pPr>
      <w:r w:rsidRPr="008E4526">
        <w:rPr>
          <w:rFonts w:ascii="Times New Roman" w:hAnsi="Times New Roman"/>
          <w:sz w:val="28"/>
          <w:szCs w:val="28"/>
        </w:rPr>
        <w:t>Реалізовано обмін інформацією із Державною фіскальною службою України для призначення субсидій на житлово-комунальні послуги в контексті отриманих громадянами доходів.</w:t>
      </w:r>
    </w:p>
    <w:p w:rsidR="007D089A" w:rsidRPr="008E4526" w:rsidRDefault="007D089A" w:rsidP="00012356">
      <w:pPr>
        <w:spacing w:after="0" w:line="240" w:lineRule="auto"/>
        <w:ind w:firstLine="709"/>
        <w:jc w:val="both"/>
        <w:rPr>
          <w:rFonts w:ascii="Times New Roman" w:hAnsi="Times New Roman"/>
          <w:sz w:val="28"/>
          <w:szCs w:val="28"/>
        </w:rPr>
      </w:pPr>
      <w:r w:rsidRPr="008E4526">
        <w:rPr>
          <w:rFonts w:ascii="Times New Roman" w:hAnsi="Times New Roman"/>
          <w:sz w:val="28"/>
          <w:szCs w:val="28"/>
        </w:rPr>
        <w:t xml:space="preserve">Відповідно до постанови Кабінету Міністрів № 509 від 01.10.2014 «Про облік осіб, які переміщуються з тимчасово окупованої території України та районів проведення АТО» в управлінні соціальної політики встановлено статус тимчасово – переміщеної особи, взято на облік та видано довідок </w:t>
      </w:r>
      <w:r w:rsidR="00D04B27" w:rsidRPr="008E4526">
        <w:rPr>
          <w:rFonts w:ascii="Times New Roman" w:hAnsi="Times New Roman"/>
          <w:sz w:val="28"/>
          <w:szCs w:val="28"/>
        </w:rPr>
        <w:t>1050</w:t>
      </w:r>
      <w:r w:rsidRPr="008E4526">
        <w:rPr>
          <w:rFonts w:ascii="Times New Roman" w:hAnsi="Times New Roman"/>
          <w:sz w:val="28"/>
          <w:szCs w:val="28"/>
        </w:rPr>
        <w:t xml:space="preserve"> особам (201</w:t>
      </w:r>
      <w:r w:rsidR="00D04B27" w:rsidRPr="008E4526">
        <w:rPr>
          <w:rFonts w:ascii="Times New Roman" w:hAnsi="Times New Roman"/>
          <w:sz w:val="28"/>
          <w:szCs w:val="28"/>
        </w:rPr>
        <w:t>8</w:t>
      </w:r>
      <w:r w:rsidRPr="008E4526">
        <w:rPr>
          <w:rFonts w:ascii="Times New Roman" w:hAnsi="Times New Roman"/>
          <w:sz w:val="28"/>
          <w:szCs w:val="28"/>
        </w:rPr>
        <w:t>р.-</w:t>
      </w:r>
      <w:r w:rsidR="00D04B27" w:rsidRPr="008E4526">
        <w:rPr>
          <w:rFonts w:ascii="Times New Roman" w:hAnsi="Times New Roman"/>
          <w:sz w:val="28"/>
          <w:szCs w:val="28"/>
        </w:rPr>
        <w:t>984</w:t>
      </w:r>
      <w:r w:rsidRPr="008E4526">
        <w:rPr>
          <w:rFonts w:ascii="Times New Roman" w:hAnsi="Times New Roman"/>
          <w:sz w:val="28"/>
          <w:szCs w:val="28"/>
        </w:rPr>
        <w:t>), з них - 2</w:t>
      </w:r>
      <w:r w:rsidR="003675BB" w:rsidRPr="008E4526">
        <w:rPr>
          <w:rFonts w:ascii="Times New Roman" w:hAnsi="Times New Roman"/>
          <w:sz w:val="28"/>
          <w:szCs w:val="28"/>
        </w:rPr>
        <w:t>63</w:t>
      </w:r>
      <w:r w:rsidRPr="008E4526">
        <w:rPr>
          <w:rFonts w:ascii="Times New Roman" w:hAnsi="Times New Roman"/>
          <w:sz w:val="28"/>
          <w:szCs w:val="28"/>
        </w:rPr>
        <w:t xml:space="preserve">дітей, </w:t>
      </w:r>
      <w:r w:rsidR="003675BB" w:rsidRPr="008E4526">
        <w:rPr>
          <w:rFonts w:ascii="Times New Roman" w:hAnsi="Times New Roman"/>
          <w:sz w:val="28"/>
          <w:szCs w:val="28"/>
        </w:rPr>
        <w:t>33</w:t>
      </w:r>
      <w:r w:rsidRPr="008E4526">
        <w:rPr>
          <w:rFonts w:ascii="Times New Roman" w:hAnsi="Times New Roman"/>
          <w:sz w:val="28"/>
          <w:szCs w:val="28"/>
        </w:rPr>
        <w:t xml:space="preserve"> осіб з інвалідністю, 2</w:t>
      </w:r>
      <w:r w:rsidR="003675BB" w:rsidRPr="008E4526">
        <w:rPr>
          <w:rFonts w:ascii="Times New Roman" w:hAnsi="Times New Roman"/>
          <w:sz w:val="28"/>
          <w:szCs w:val="28"/>
        </w:rPr>
        <w:t>63</w:t>
      </w:r>
      <w:r w:rsidRPr="008E4526">
        <w:rPr>
          <w:rFonts w:ascii="Times New Roman" w:hAnsi="Times New Roman"/>
          <w:sz w:val="28"/>
          <w:szCs w:val="28"/>
        </w:rPr>
        <w:t xml:space="preserve"> пенсіонерів. </w:t>
      </w:r>
    </w:p>
    <w:p w:rsidR="007D089A" w:rsidRPr="008E4526" w:rsidRDefault="007D089A" w:rsidP="00A5159D">
      <w:pPr>
        <w:spacing w:after="0" w:line="240" w:lineRule="auto"/>
        <w:ind w:firstLine="567"/>
        <w:jc w:val="both"/>
        <w:rPr>
          <w:rFonts w:ascii="Times New Roman" w:hAnsi="Times New Roman"/>
          <w:sz w:val="28"/>
          <w:szCs w:val="28"/>
        </w:rPr>
      </w:pPr>
      <w:r w:rsidRPr="008E4526">
        <w:rPr>
          <w:rFonts w:ascii="Times New Roman" w:hAnsi="Times New Roman"/>
          <w:sz w:val="28"/>
          <w:szCs w:val="28"/>
        </w:rPr>
        <w:t>Проведено</w:t>
      </w:r>
      <w:r w:rsidRPr="008E4526">
        <w:rPr>
          <w:rFonts w:ascii="Times New Roman" w:hAnsi="Times New Roman"/>
          <w:sz w:val="28"/>
          <w:szCs w:val="28"/>
          <w:lang w:val="ru-RU"/>
        </w:rPr>
        <w:t xml:space="preserve"> 27 (2018рік - 29) з</w:t>
      </w:r>
      <w:r w:rsidRPr="008E4526">
        <w:rPr>
          <w:rFonts w:ascii="Times New Roman" w:hAnsi="Times New Roman"/>
          <w:sz w:val="28"/>
          <w:szCs w:val="28"/>
        </w:rPr>
        <w:t>асідань Комісії з вирішення питань призначення(відновлення) соціальних виплат внутрішньо переміщеним особам, на яких розглянуто заяви 378 (2018 рік - 393) громадян.</w:t>
      </w:r>
    </w:p>
    <w:p w:rsidR="00DC3502" w:rsidRPr="008E4526" w:rsidRDefault="00DC3502" w:rsidP="00DC3502">
      <w:pPr>
        <w:spacing w:after="0" w:line="240" w:lineRule="auto"/>
        <w:ind w:firstLine="567"/>
        <w:jc w:val="both"/>
        <w:rPr>
          <w:rFonts w:ascii="Times New Roman" w:hAnsi="Times New Roman"/>
          <w:sz w:val="28"/>
          <w:szCs w:val="28"/>
        </w:rPr>
      </w:pPr>
      <w:r w:rsidRPr="008E4526">
        <w:rPr>
          <w:rFonts w:ascii="Times New Roman" w:hAnsi="Times New Roman"/>
          <w:sz w:val="28"/>
          <w:szCs w:val="28"/>
        </w:rPr>
        <w:t>У 2019 році продовж</w:t>
      </w:r>
      <w:r w:rsidR="00DE547F" w:rsidRPr="008E4526">
        <w:rPr>
          <w:rFonts w:ascii="Times New Roman" w:hAnsi="Times New Roman"/>
          <w:sz w:val="28"/>
          <w:szCs w:val="28"/>
        </w:rPr>
        <w:t>ено</w:t>
      </w:r>
      <w:r w:rsidRPr="008E4526">
        <w:rPr>
          <w:rFonts w:ascii="Times New Roman" w:hAnsi="Times New Roman"/>
          <w:sz w:val="28"/>
          <w:szCs w:val="28"/>
        </w:rPr>
        <w:t xml:space="preserve"> співпрацю з благодійною організацією  «Благодійний Фонд «Міжнародний Фонд Добрих Людей» щодо збору та  видачі необхідних речей незахищеним верствам населення через «Контейнери для благодійності», придбані у 2018 році за кошти громадського бюджету.</w:t>
      </w:r>
    </w:p>
    <w:p w:rsidR="00DC3502" w:rsidRPr="008E4526" w:rsidRDefault="00DC3502" w:rsidP="00A5159D">
      <w:pPr>
        <w:spacing w:after="0" w:line="240" w:lineRule="auto"/>
        <w:ind w:firstLine="567"/>
        <w:jc w:val="both"/>
        <w:rPr>
          <w:rFonts w:ascii="Times New Roman" w:hAnsi="Times New Roman"/>
          <w:sz w:val="28"/>
          <w:szCs w:val="28"/>
        </w:rPr>
      </w:pPr>
    </w:p>
    <w:p w:rsidR="00671B1D" w:rsidRPr="008E4526" w:rsidRDefault="00671B1D" w:rsidP="00671B1D">
      <w:pPr>
        <w:spacing w:after="0" w:line="240" w:lineRule="auto"/>
        <w:ind w:firstLine="708"/>
        <w:jc w:val="both"/>
        <w:rPr>
          <w:rFonts w:ascii="Times New Roman" w:hAnsi="Times New Roman"/>
          <w:sz w:val="28"/>
          <w:szCs w:val="28"/>
        </w:rPr>
      </w:pPr>
      <w:r w:rsidRPr="008E4526">
        <w:rPr>
          <w:rFonts w:ascii="Times New Roman" w:hAnsi="Times New Roman"/>
          <w:sz w:val="28"/>
          <w:szCs w:val="28"/>
        </w:rPr>
        <w:t>Тернопільський міський територіальний центр соціального обслуговування населення (надання соціальних послуг)</w:t>
      </w:r>
      <w:r w:rsidR="00DC3502" w:rsidRPr="008E4526">
        <w:rPr>
          <w:rFonts w:ascii="Times New Roman" w:hAnsi="Times New Roman"/>
          <w:sz w:val="28"/>
          <w:szCs w:val="28"/>
        </w:rPr>
        <w:t xml:space="preserve"> </w:t>
      </w:r>
      <w:r w:rsidRPr="008E4526">
        <w:rPr>
          <w:rFonts w:ascii="Times New Roman" w:hAnsi="Times New Roman"/>
          <w:sz w:val="28"/>
          <w:szCs w:val="28"/>
        </w:rPr>
        <w:t>(далі Центр) здійснює соціальне обслуговування та надання соціальних послуг громадянам похилого віку, осібам з інвалідністю, які не здатні до самообслуговування і потребують постійної сторонньої допомоги.</w:t>
      </w:r>
    </w:p>
    <w:p w:rsidR="00671B1D" w:rsidRPr="008E4526" w:rsidRDefault="00671B1D" w:rsidP="00671B1D">
      <w:pPr>
        <w:spacing w:after="0" w:line="240" w:lineRule="auto"/>
        <w:ind w:firstLine="708"/>
        <w:jc w:val="both"/>
        <w:rPr>
          <w:rFonts w:ascii="Times New Roman" w:hAnsi="Times New Roman"/>
          <w:sz w:val="28"/>
          <w:szCs w:val="28"/>
        </w:rPr>
      </w:pPr>
      <w:r w:rsidRPr="008E4526">
        <w:rPr>
          <w:rFonts w:ascii="Times New Roman" w:hAnsi="Times New Roman"/>
          <w:sz w:val="28"/>
          <w:szCs w:val="28"/>
        </w:rPr>
        <w:lastRenderedPageBreak/>
        <w:t>Центром виявлені всі одинокі, які потребують допомоги.</w:t>
      </w:r>
    </w:p>
    <w:p w:rsidR="00671B1D" w:rsidRPr="008E4526" w:rsidRDefault="00671B1D" w:rsidP="00671B1D">
      <w:pPr>
        <w:pStyle w:val="2"/>
        <w:spacing w:after="0" w:line="240" w:lineRule="auto"/>
        <w:jc w:val="both"/>
        <w:rPr>
          <w:rFonts w:ascii="Times New Roman" w:hAnsi="Times New Roman"/>
          <w:sz w:val="28"/>
          <w:szCs w:val="28"/>
        </w:rPr>
      </w:pPr>
      <w:r w:rsidRPr="008E4526">
        <w:rPr>
          <w:rFonts w:ascii="Times New Roman" w:hAnsi="Times New Roman"/>
          <w:sz w:val="28"/>
          <w:szCs w:val="28"/>
        </w:rPr>
        <w:tab/>
        <w:t>Працівники центру надають підопічним більше 30 видів соціально-побутових послуг.</w:t>
      </w:r>
    </w:p>
    <w:p w:rsidR="00671B1D" w:rsidRPr="008E4526" w:rsidRDefault="00671B1D" w:rsidP="00671B1D">
      <w:pPr>
        <w:spacing w:after="0" w:line="240" w:lineRule="auto"/>
        <w:jc w:val="both"/>
        <w:rPr>
          <w:rFonts w:ascii="Times New Roman" w:hAnsi="Times New Roman"/>
          <w:sz w:val="28"/>
          <w:szCs w:val="28"/>
        </w:rPr>
      </w:pPr>
      <w:r w:rsidRPr="008E4526">
        <w:rPr>
          <w:rFonts w:ascii="Times New Roman" w:hAnsi="Times New Roman"/>
          <w:sz w:val="28"/>
          <w:szCs w:val="28"/>
        </w:rPr>
        <w:tab/>
        <w:t>Обслуговується 541 одиноких осіб похилого віку та осіб з інвалідністю (у 2018 році - 876 особа). З них – 531 обслуговуються соціальними робітниками на дому, 10 одиноко проживаючих громадян є на обліку та при потребі отримують необхідні разові соціальні послуги.</w:t>
      </w:r>
      <w:r w:rsidRPr="008E4526">
        <w:rPr>
          <w:rFonts w:ascii="Times New Roman" w:hAnsi="Times New Roman"/>
          <w:sz w:val="28"/>
          <w:szCs w:val="28"/>
        </w:rPr>
        <w:tab/>
      </w:r>
    </w:p>
    <w:p w:rsidR="00671B1D" w:rsidRPr="008E4526" w:rsidRDefault="00671B1D" w:rsidP="00671B1D">
      <w:pPr>
        <w:spacing w:after="0" w:line="240" w:lineRule="auto"/>
        <w:ind w:firstLine="348"/>
        <w:jc w:val="both"/>
        <w:rPr>
          <w:rFonts w:ascii="Times New Roman" w:hAnsi="Times New Roman"/>
          <w:sz w:val="28"/>
          <w:szCs w:val="28"/>
        </w:rPr>
      </w:pPr>
      <w:r w:rsidRPr="008E4526">
        <w:rPr>
          <w:rFonts w:ascii="Times New Roman" w:hAnsi="Times New Roman"/>
          <w:sz w:val="28"/>
          <w:szCs w:val="28"/>
        </w:rPr>
        <w:tab/>
        <w:t xml:space="preserve">Здійснюються заходи з надання матеріальної допомоги особам, які перебувають у складних життєвих обставинах, спричинених хворобами, інвалідністю, сирітством, малозабезпеченістю. У 2019 році надано послуг 8333 мешканцям міста (в 2018 році - 6028). </w:t>
      </w:r>
    </w:p>
    <w:p w:rsidR="00671B1D" w:rsidRPr="008E4526" w:rsidRDefault="00671B1D" w:rsidP="00671B1D">
      <w:pPr>
        <w:spacing w:after="0" w:line="240" w:lineRule="auto"/>
        <w:ind w:firstLine="708"/>
        <w:jc w:val="both"/>
        <w:rPr>
          <w:rFonts w:ascii="Times New Roman" w:hAnsi="Times New Roman"/>
          <w:sz w:val="28"/>
          <w:szCs w:val="28"/>
        </w:rPr>
      </w:pPr>
      <w:r w:rsidRPr="008E4526">
        <w:rPr>
          <w:rFonts w:ascii="Times New Roman" w:hAnsi="Times New Roman"/>
          <w:sz w:val="28"/>
          <w:szCs w:val="28"/>
        </w:rPr>
        <w:t>Проведено обстеження матеріально-побутових умов проживання 1648 заявників на отримання матеріальної допомоги. (в 2018р. - 3007)</w:t>
      </w:r>
    </w:p>
    <w:p w:rsidR="00671B1D" w:rsidRPr="008E4526" w:rsidRDefault="00671B1D" w:rsidP="00671B1D">
      <w:pPr>
        <w:spacing w:after="0" w:line="240" w:lineRule="auto"/>
        <w:ind w:firstLine="348"/>
        <w:jc w:val="both"/>
        <w:rPr>
          <w:rFonts w:ascii="Times New Roman" w:hAnsi="Times New Roman"/>
          <w:sz w:val="28"/>
          <w:szCs w:val="28"/>
        </w:rPr>
      </w:pPr>
      <w:r w:rsidRPr="008E4526">
        <w:rPr>
          <w:rFonts w:ascii="Times New Roman" w:hAnsi="Times New Roman"/>
          <w:sz w:val="28"/>
          <w:szCs w:val="28"/>
        </w:rPr>
        <w:t>За звітний період з коштів міського бюджету на грошову допомогу виділено 4713,75 тис. грн.(у 2018 році – 3130,3 тис. грн.) 3453 мешканцям міста (у відповідному періоді 2018 року – 2807) в т.ч.:</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848 особам з інвалідністю на суму 1 474 850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 xml:space="preserve">411 пенсіонерам на суму 626 800 грн.; </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1619 учасникам ООС на суму 1 793 800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16 особам з інвалідністю внаслідок війни в ООС на суму 58 800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56 сім</w:t>
      </w:r>
      <w:r w:rsidRPr="008E4526">
        <w:rPr>
          <w:rFonts w:ascii="Times New Roman" w:hAnsi="Times New Roman"/>
          <w:sz w:val="28"/>
          <w:szCs w:val="28"/>
          <w:lang w:val="ru-RU"/>
        </w:rPr>
        <w:t>’</w:t>
      </w:r>
      <w:r w:rsidRPr="008E4526">
        <w:rPr>
          <w:rFonts w:ascii="Times New Roman" w:hAnsi="Times New Roman"/>
          <w:sz w:val="28"/>
          <w:szCs w:val="28"/>
        </w:rPr>
        <w:t>ям загиблих в ООС на суму 99 100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4 учасникам війни  на суму 7 400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219 учасникам війни в Афганістані на суму 76 500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154 учасникам ліквідації ЧАЕС на суму 49 900 грн.</w:t>
      </w:r>
    </w:p>
    <w:p w:rsidR="00671B1D" w:rsidRPr="008E4526" w:rsidRDefault="00671B1D" w:rsidP="00671B1D">
      <w:pPr>
        <w:numPr>
          <w:ilvl w:val="0"/>
          <w:numId w:val="16"/>
        </w:numPr>
        <w:spacing w:after="0"/>
        <w:rPr>
          <w:rFonts w:ascii="Times New Roman" w:hAnsi="Times New Roman"/>
          <w:sz w:val="28"/>
          <w:szCs w:val="28"/>
        </w:rPr>
      </w:pPr>
      <w:r w:rsidRPr="008E4526">
        <w:rPr>
          <w:rFonts w:ascii="Times New Roman" w:hAnsi="Times New Roman"/>
          <w:sz w:val="28"/>
          <w:szCs w:val="28"/>
        </w:rPr>
        <w:t>13 багатодітних сімей на суму 72 700 грн.;</w:t>
      </w:r>
    </w:p>
    <w:p w:rsidR="00671B1D" w:rsidRPr="008E4526" w:rsidRDefault="00671B1D" w:rsidP="00671B1D">
      <w:pPr>
        <w:numPr>
          <w:ilvl w:val="0"/>
          <w:numId w:val="16"/>
        </w:numPr>
        <w:tabs>
          <w:tab w:val="num" w:pos="284"/>
        </w:tabs>
        <w:spacing w:after="0"/>
        <w:ind w:hanging="436"/>
        <w:rPr>
          <w:rFonts w:ascii="Times New Roman" w:hAnsi="Times New Roman"/>
          <w:sz w:val="28"/>
          <w:szCs w:val="28"/>
        </w:rPr>
      </w:pPr>
      <w:r w:rsidRPr="008E4526">
        <w:rPr>
          <w:rFonts w:ascii="Times New Roman" w:hAnsi="Times New Roman"/>
          <w:sz w:val="28"/>
          <w:szCs w:val="28"/>
        </w:rPr>
        <w:t>113 іншим малозабезпеченим громадянам на суму 453 900 грн.</w:t>
      </w:r>
    </w:p>
    <w:p w:rsidR="00671B1D" w:rsidRPr="008E4526" w:rsidRDefault="00671B1D" w:rsidP="00671B1D">
      <w:pPr>
        <w:spacing w:after="0" w:line="240" w:lineRule="auto"/>
        <w:ind w:firstLine="709"/>
        <w:jc w:val="both"/>
        <w:rPr>
          <w:rFonts w:ascii="Times New Roman" w:hAnsi="Times New Roman"/>
          <w:sz w:val="28"/>
          <w:szCs w:val="28"/>
        </w:rPr>
      </w:pP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579 особам з інвалідністю  І групи, особи, які одержують соціальну допомогу (пенсію) на дитину з інвалідністю до 18 років одержали адресну безготівкову допомогу для відшкодування 50% вартості житлово-комунальних послуг, на суму 1465,2 тис. грн.(у відповідному періоді 2018 року - 391 громадян, на суму 687,1 тис. грн.) та 30 сімей загиблих (померлих) ветеранів війни (учасників АТО та ООС) отримали адресну безготівкову допомогу для відшкодування витрат на оплату житлово-комунальних послуг на суму 114,5 тис. грн.</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442 пільговикам (реабілітованим особам та членам їх сімей, ветеранам ОУН-УПА, добровольцям АТО, сім</w:t>
      </w:r>
      <w:r w:rsidRPr="008E4526">
        <w:rPr>
          <w:rFonts w:ascii="Times New Roman" w:hAnsi="Times New Roman"/>
          <w:sz w:val="28"/>
          <w:szCs w:val="28"/>
          <w:lang w:val="ru-RU"/>
        </w:rPr>
        <w:t>’</w:t>
      </w:r>
      <w:r w:rsidRPr="008E4526">
        <w:rPr>
          <w:rFonts w:ascii="Times New Roman" w:hAnsi="Times New Roman"/>
          <w:sz w:val="28"/>
          <w:szCs w:val="28"/>
        </w:rPr>
        <w:t xml:space="preserve">ям загиблих воїнів – афганців) відшкодовано пільги на оплату за житлово-комунальні послуги в розмірі 50-100% на суму 1217,3 тис. грн. </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2069 пенсіонерів міста безкоштовно отримали перукарські послуги</w:t>
      </w:r>
      <w:r w:rsidRPr="008E4526">
        <w:rPr>
          <w:rFonts w:ascii="Times New Roman" w:hAnsi="Times New Roman"/>
          <w:sz w:val="28"/>
          <w:szCs w:val="28"/>
          <w:lang w:val="ru-RU"/>
        </w:rPr>
        <w:t xml:space="preserve"> </w:t>
      </w:r>
      <w:r w:rsidRPr="008E4526">
        <w:rPr>
          <w:rFonts w:ascii="Times New Roman" w:hAnsi="Times New Roman"/>
          <w:sz w:val="28"/>
          <w:szCs w:val="28"/>
        </w:rPr>
        <w:t>(в 2018 році – 1239</w:t>
      </w:r>
      <w:r w:rsidRPr="008E4526">
        <w:rPr>
          <w:rFonts w:ascii="Times New Roman" w:hAnsi="Times New Roman"/>
          <w:i/>
          <w:sz w:val="28"/>
          <w:szCs w:val="28"/>
        </w:rPr>
        <w:t>).</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lastRenderedPageBreak/>
        <w:t xml:space="preserve">Центр здійснює діяльність, спрямовану на підтримання соціальної активності пенсіонерів, інвалідів та одиноких непрацездатних громадян, адаптації їх до життя у суспільстві. </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 xml:space="preserve">Надаються консультації з питань психічного здоров'я та поліпшення взаємин з оточуючим соціальним середовищем. </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Підопічні Центру мають можливість пройти курс оздоровлення: фіто- та аромотерапії, інгаляції, фізіотерапевтичних процедур, лікувальної фізкультури, масажу, оздоровлення у «соляній кімнаті»,  займатися в групі «Здоров’я».</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Запроваджено соціально-педагогічну послугу «Університет третього віку», де було створено:</w:t>
      </w:r>
    </w:p>
    <w:p w:rsidR="00671B1D" w:rsidRPr="008E4526" w:rsidRDefault="00671B1D" w:rsidP="00671B1D">
      <w:pPr>
        <w:pStyle w:val="ab"/>
        <w:numPr>
          <w:ilvl w:val="0"/>
          <w:numId w:val="16"/>
        </w:numPr>
        <w:spacing w:after="0" w:line="240" w:lineRule="auto"/>
        <w:jc w:val="both"/>
        <w:rPr>
          <w:rFonts w:ascii="Times New Roman" w:hAnsi="Times New Roman"/>
          <w:sz w:val="28"/>
          <w:szCs w:val="28"/>
        </w:rPr>
      </w:pPr>
      <w:r w:rsidRPr="008E4526">
        <w:rPr>
          <w:rFonts w:ascii="Times New Roman" w:hAnsi="Times New Roman"/>
          <w:sz w:val="28"/>
          <w:szCs w:val="28"/>
        </w:rPr>
        <w:t>факультет практичної психології;</w:t>
      </w:r>
    </w:p>
    <w:p w:rsidR="00671B1D" w:rsidRPr="008E4526" w:rsidRDefault="00671B1D" w:rsidP="00671B1D">
      <w:pPr>
        <w:pStyle w:val="ab"/>
        <w:numPr>
          <w:ilvl w:val="0"/>
          <w:numId w:val="16"/>
        </w:numPr>
        <w:spacing w:after="0" w:line="240" w:lineRule="auto"/>
        <w:jc w:val="both"/>
        <w:rPr>
          <w:rFonts w:ascii="Times New Roman" w:hAnsi="Times New Roman"/>
          <w:sz w:val="28"/>
          <w:szCs w:val="28"/>
        </w:rPr>
      </w:pPr>
      <w:r w:rsidRPr="008E4526">
        <w:rPr>
          <w:rFonts w:ascii="Times New Roman" w:hAnsi="Times New Roman"/>
          <w:sz w:val="28"/>
          <w:szCs w:val="28"/>
        </w:rPr>
        <w:t>здоровий спосіб життя і основи збереження здоров</w:t>
      </w:r>
      <w:r w:rsidRPr="008E4526">
        <w:rPr>
          <w:rFonts w:ascii="Times New Roman" w:hAnsi="Times New Roman"/>
          <w:sz w:val="28"/>
          <w:szCs w:val="28"/>
          <w:lang w:val="ru-RU"/>
        </w:rPr>
        <w:t>’</w:t>
      </w:r>
      <w:r w:rsidRPr="008E4526">
        <w:rPr>
          <w:rFonts w:ascii="Times New Roman" w:hAnsi="Times New Roman"/>
          <w:sz w:val="28"/>
          <w:szCs w:val="28"/>
        </w:rPr>
        <w:t>я в літньому віці;</w:t>
      </w:r>
    </w:p>
    <w:p w:rsidR="00671B1D" w:rsidRPr="008E4526" w:rsidRDefault="00671B1D" w:rsidP="00671B1D">
      <w:pPr>
        <w:pStyle w:val="ab"/>
        <w:numPr>
          <w:ilvl w:val="0"/>
          <w:numId w:val="16"/>
        </w:numPr>
        <w:spacing w:after="0" w:line="240" w:lineRule="auto"/>
        <w:jc w:val="both"/>
        <w:rPr>
          <w:rFonts w:ascii="Times New Roman" w:hAnsi="Times New Roman"/>
          <w:sz w:val="28"/>
          <w:szCs w:val="28"/>
        </w:rPr>
      </w:pPr>
      <w:r w:rsidRPr="008E4526">
        <w:rPr>
          <w:rFonts w:ascii="Times New Roman" w:hAnsi="Times New Roman"/>
          <w:sz w:val="28"/>
          <w:szCs w:val="28"/>
        </w:rPr>
        <w:t>комп</w:t>
      </w:r>
      <w:r w:rsidRPr="008E4526">
        <w:rPr>
          <w:rFonts w:ascii="Times New Roman" w:hAnsi="Times New Roman"/>
          <w:sz w:val="28"/>
          <w:szCs w:val="28"/>
          <w:lang w:val="ru-RU"/>
        </w:rPr>
        <w:t>’</w:t>
      </w:r>
      <w:r w:rsidRPr="008E4526">
        <w:rPr>
          <w:rFonts w:ascii="Times New Roman" w:hAnsi="Times New Roman"/>
          <w:sz w:val="28"/>
          <w:szCs w:val="28"/>
        </w:rPr>
        <w:t xml:space="preserve">ютерна грамотність. </w:t>
      </w:r>
    </w:p>
    <w:p w:rsidR="00671B1D" w:rsidRPr="008E4526" w:rsidRDefault="00671B1D" w:rsidP="00671B1D">
      <w:pPr>
        <w:spacing w:after="0" w:line="240" w:lineRule="auto"/>
        <w:jc w:val="both"/>
        <w:rPr>
          <w:rFonts w:ascii="Times New Roman" w:hAnsi="Times New Roman"/>
          <w:sz w:val="28"/>
          <w:szCs w:val="28"/>
        </w:rPr>
      </w:pPr>
      <w:r w:rsidRPr="008E4526">
        <w:rPr>
          <w:rFonts w:ascii="Times New Roman" w:hAnsi="Times New Roman"/>
          <w:sz w:val="28"/>
          <w:szCs w:val="28"/>
        </w:rPr>
        <w:t>Це дало можливість організувати та провести безкоштовне навчання та освітні заходи для 50  людей похилого віку.</w:t>
      </w:r>
    </w:p>
    <w:p w:rsidR="00671B1D" w:rsidRPr="008E4526" w:rsidRDefault="00671B1D" w:rsidP="00671B1D">
      <w:pPr>
        <w:pStyle w:val="3"/>
        <w:shd w:val="clear" w:color="auto" w:fill="FFFFFF"/>
        <w:spacing w:before="0"/>
        <w:rPr>
          <w:rFonts w:ascii="Times New Roman" w:hAnsi="Times New Roman"/>
          <w:color w:val="auto"/>
          <w:sz w:val="28"/>
          <w:szCs w:val="28"/>
        </w:rPr>
      </w:pPr>
      <w:r w:rsidRPr="008E4526">
        <w:rPr>
          <w:rFonts w:ascii="Times New Roman" w:hAnsi="Times New Roman"/>
          <w:color w:val="auto"/>
          <w:sz w:val="28"/>
          <w:szCs w:val="28"/>
        </w:rPr>
        <w:t xml:space="preserve">     </w:t>
      </w:r>
      <w:r w:rsidRPr="008E4526">
        <w:rPr>
          <w:rFonts w:ascii="Times New Roman" w:eastAsiaTheme="minorEastAsia" w:hAnsi="Times New Roman" w:cstheme="minorBidi"/>
          <w:color w:val="auto"/>
          <w:sz w:val="28"/>
          <w:szCs w:val="28"/>
        </w:rPr>
        <w:t xml:space="preserve">     На базі  КП «</w:t>
      </w:r>
      <w:r w:rsidRPr="008E4526">
        <w:rPr>
          <w:rFonts w:ascii="Times New Roman" w:hAnsi="Times New Roman"/>
          <w:color w:val="auto"/>
          <w:sz w:val="28"/>
          <w:szCs w:val="28"/>
        </w:rPr>
        <w:t>Тернопільський центр дозвілля та молодіжних ініціатив ім. Довженка» підопічні територіального центру відвідують зустрічі в рамках соціальної ініціативи «Єднання поколінь».</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У прокатному пункті засобів реабілітації 190 мешканців міста безкоштовно отримали необхідні засоби реабілітації (в 2018 році - 103 мешканці).</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bCs/>
          <w:iCs/>
          <w:sz w:val="28"/>
          <w:szCs w:val="28"/>
        </w:rPr>
        <w:t>Центр щоденно організовує надання гарячих обідів для</w:t>
      </w:r>
      <w:r w:rsidRPr="008E4526">
        <w:rPr>
          <w:rFonts w:ascii="Times New Roman" w:hAnsi="Times New Roman"/>
          <w:sz w:val="28"/>
          <w:szCs w:val="28"/>
        </w:rPr>
        <w:t xml:space="preserve"> 60 одиноких малозабезпечених громадян та інвалідів. На потреби їдальні за 9 місяців 2019 року з міського бюджету виділено 305,4 тис. грн. (в 2018 р. -  241,1 тис. грн.).</w:t>
      </w:r>
    </w:p>
    <w:p w:rsidR="00671B1D" w:rsidRPr="008E4526" w:rsidRDefault="00671B1D" w:rsidP="00671B1D">
      <w:pPr>
        <w:spacing w:after="0" w:line="240" w:lineRule="auto"/>
        <w:ind w:firstLine="709"/>
        <w:jc w:val="both"/>
        <w:rPr>
          <w:rFonts w:ascii="Times New Roman" w:hAnsi="Times New Roman"/>
          <w:sz w:val="28"/>
          <w:szCs w:val="28"/>
        </w:rPr>
      </w:pPr>
      <w:r w:rsidRPr="008E4526">
        <w:rPr>
          <w:rFonts w:ascii="Times New Roman" w:hAnsi="Times New Roman"/>
          <w:sz w:val="28"/>
          <w:szCs w:val="28"/>
        </w:rPr>
        <w:t>Центр спільно з благодійним фондом «Апостол» забезпечує видачу гуманітарної доп</w:t>
      </w:r>
      <w:r w:rsidR="004B071C">
        <w:rPr>
          <w:rFonts w:ascii="Times New Roman" w:hAnsi="Times New Roman"/>
          <w:sz w:val="28"/>
          <w:szCs w:val="28"/>
        </w:rPr>
        <w:t>омоги. Понад</w:t>
      </w:r>
      <w:r w:rsidR="004B071C">
        <w:rPr>
          <w:rFonts w:ascii="Times New Roman" w:hAnsi="Times New Roman"/>
          <w:sz w:val="28"/>
          <w:szCs w:val="28"/>
          <w:lang w:val="en-US"/>
        </w:rPr>
        <w:t xml:space="preserve"> </w:t>
      </w:r>
      <w:r w:rsidRPr="008E4526">
        <w:rPr>
          <w:rFonts w:ascii="Times New Roman" w:hAnsi="Times New Roman"/>
          <w:sz w:val="28"/>
          <w:szCs w:val="28"/>
        </w:rPr>
        <w:t>100 громадян отримують одяг та взуття щомісячно.</w:t>
      </w:r>
    </w:p>
    <w:p w:rsidR="00671B1D" w:rsidRPr="008E4526" w:rsidRDefault="00671B1D" w:rsidP="00A5159D">
      <w:pPr>
        <w:spacing w:after="0" w:line="240" w:lineRule="auto"/>
        <w:ind w:firstLine="567"/>
        <w:jc w:val="both"/>
        <w:rPr>
          <w:rFonts w:ascii="Times New Roman" w:hAnsi="Times New Roman"/>
          <w:sz w:val="28"/>
          <w:szCs w:val="28"/>
        </w:rPr>
      </w:pPr>
    </w:p>
    <w:p w:rsidR="007D089A" w:rsidRPr="008E4526" w:rsidRDefault="007D089A" w:rsidP="005A2219">
      <w:pPr>
        <w:spacing w:before="360" w:after="360" w:line="240" w:lineRule="auto"/>
        <w:ind w:firstLine="708"/>
        <w:contextualSpacing/>
        <w:jc w:val="both"/>
        <w:rPr>
          <w:rFonts w:ascii="Times New Roman" w:hAnsi="Times New Roman"/>
          <w:sz w:val="28"/>
          <w:szCs w:val="28"/>
        </w:rPr>
      </w:pPr>
      <w:r w:rsidRPr="008E4526">
        <w:rPr>
          <w:rFonts w:ascii="Times New Roman" w:hAnsi="Times New Roman"/>
          <w:sz w:val="28"/>
          <w:szCs w:val="28"/>
        </w:rPr>
        <w:t>КЗ «Центр соціальної реабілітації дітей-інвалідів» здійснює комплексний реабілітаційний процес, що передбачає соціальну, психологічну та педагогічну реабілітацію. Протягом 201</w:t>
      </w:r>
      <w:r w:rsidR="00CE5516" w:rsidRPr="008E4526">
        <w:rPr>
          <w:rFonts w:ascii="Times New Roman" w:hAnsi="Times New Roman"/>
          <w:sz w:val="28"/>
          <w:szCs w:val="28"/>
        </w:rPr>
        <w:t>8</w:t>
      </w:r>
      <w:r w:rsidRPr="008E4526">
        <w:rPr>
          <w:rFonts w:ascii="Times New Roman" w:hAnsi="Times New Roman"/>
          <w:sz w:val="28"/>
          <w:szCs w:val="28"/>
        </w:rPr>
        <w:t xml:space="preserve"> року курс реабілітації пройшли 14</w:t>
      </w:r>
      <w:r w:rsidR="00CE5516" w:rsidRPr="008E4526">
        <w:rPr>
          <w:rFonts w:ascii="Times New Roman" w:hAnsi="Times New Roman"/>
          <w:sz w:val="28"/>
          <w:szCs w:val="28"/>
        </w:rPr>
        <w:t>8</w:t>
      </w:r>
      <w:r w:rsidRPr="008E4526">
        <w:rPr>
          <w:rFonts w:ascii="Times New Roman" w:hAnsi="Times New Roman"/>
          <w:sz w:val="28"/>
          <w:szCs w:val="28"/>
        </w:rPr>
        <w:t xml:space="preserve"> дитини, з них </w:t>
      </w:r>
      <w:r w:rsidR="00CE5516" w:rsidRPr="008E4526">
        <w:rPr>
          <w:rFonts w:ascii="Times New Roman" w:hAnsi="Times New Roman"/>
          <w:sz w:val="28"/>
          <w:szCs w:val="28"/>
        </w:rPr>
        <w:t>97</w:t>
      </w:r>
      <w:r w:rsidRPr="008E4526">
        <w:rPr>
          <w:rFonts w:ascii="Times New Roman" w:hAnsi="Times New Roman"/>
          <w:sz w:val="28"/>
          <w:szCs w:val="28"/>
        </w:rPr>
        <w:t xml:space="preserve"> – вперше, </w:t>
      </w:r>
      <w:r w:rsidR="00CE5516" w:rsidRPr="008E4526">
        <w:rPr>
          <w:rFonts w:ascii="Times New Roman" w:hAnsi="Times New Roman"/>
          <w:sz w:val="28"/>
          <w:szCs w:val="28"/>
        </w:rPr>
        <w:t>5</w:t>
      </w:r>
      <w:r w:rsidRPr="008E4526">
        <w:rPr>
          <w:rFonts w:ascii="Times New Roman" w:hAnsi="Times New Roman"/>
          <w:sz w:val="28"/>
          <w:szCs w:val="28"/>
        </w:rPr>
        <w:t>1 – повторно. За 9 місяців 201</w:t>
      </w:r>
      <w:r w:rsidR="00CE5516" w:rsidRPr="008E4526">
        <w:rPr>
          <w:rFonts w:ascii="Times New Roman" w:hAnsi="Times New Roman"/>
          <w:sz w:val="28"/>
          <w:szCs w:val="28"/>
        </w:rPr>
        <w:t>9</w:t>
      </w:r>
      <w:r w:rsidRPr="008E4526">
        <w:rPr>
          <w:rFonts w:ascii="Times New Roman" w:hAnsi="Times New Roman"/>
          <w:sz w:val="28"/>
          <w:szCs w:val="28"/>
        </w:rPr>
        <w:t xml:space="preserve"> року – 1</w:t>
      </w:r>
      <w:r w:rsidR="00CE5516" w:rsidRPr="008E4526">
        <w:rPr>
          <w:rFonts w:ascii="Times New Roman" w:hAnsi="Times New Roman"/>
          <w:sz w:val="28"/>
          <w:szCs w:val="28"/>
        </w:rPr>
        <w:t>35</w:t>
      </w:r>
      <w:r w:rsidRPr="008E4526">
        <w:rPr>
          <w:rFonts w:ascii="Times New Roman" w:hAnsi="Times New Roman"/>
          <w:sz w:val="28"/>
          <w:szCs w:val="28"/>
        </w:rPr>
        <w:t xml:space="preserve"> дітей, з яких </w:t>
      </w:r>
      <w:r w:rsidR="00CE5516" w:rsidRPr="008E4526">
        <w:rPr>
          <w:rFonts w:ascii="Times New Roman" w:hAnsi="Times New Roman"/>
          <w:sz w:val="28"/>
          <w:szCs w:val="28"/>
        </w:rPr>
        <w:t>82</w:t>
      </w:r>
      <w:r w:rsidRPr="008E4526">
        <w:rPr>
          <w:rFonts w:ascii="Times New Roman" w:hAnsi="Times New Roman"/>
          <w:sz w:val="28"/>
          <w:szCs w:val="28"/>
        </w:rPr>
        <w:t xml:space="preserve"> д</w:t>
      </w:r>
      <w:r w:rsidR="00CE5516" w:rsidRPr="008E4526">
        <w:rPr>
          <w:rFonts w:ascii="Times New Roman" w:hAnsi="Times New Roman"/>
          <w:sz w:val="28"/>
          <w:szCs w:val="28"/>
        </w:rPr>
        <w:t>итини</w:t>
      </w:r>
      <w:r w:rsidRPr="008E4526">
        <w:rPr>
          <w:rFonts w:ascii="Times New Roman" w:hAnsi="Times New Roman"/>
          <w:sz w:val="28"/>
          <w:szCs w:val="28"/>
        </w:rPr>
        <w:t xml:space="preserve"> вперше та </w:t>
      </w:r>
      <w:r w:rsidR="00CE5516" w:rsidRPr="008E4526">
        <w:rPr>
          <w:rFonts w:ascii="Times New Roman" w:hAnsi="Times New Roman"/>
          <w:sz w:val="28"/>
          <w:szCs w:val="28"/>
        </w:rPr>
        <w:t>53</w:t>
      </w:r>
      <w:r w:rsidRPr="008E4526">
        <w:rPr>
          <w:rFonts w:ascii="Times New Roman" w:hAnsi="Times New Roman"/>
          <w:sz w:val="28"/>
          <w:szCs w:val="28"/>
        </w:rPr>
        <w:t xml:space="preserve"> повторно.</w:t>
      </w:r>
    </w:p>
    <w:p w:rsidR="007D089A" w:rsidRPr="008E4526" w:rsidRDefault="007D089A" w:rsidP="005A2219">
      <w:pPr>
        <w:spacing w:before="360" w:after="360" w:line="240" w:lineRule="auto"/>
        <w:ind w:firstLine="708"/>
        <w:contextualSpacing/>
        <w:jc w:val="both"/>
        <w:rPr>
          <w:rFonts w:ascii="Times New Roman" w:hAnsi="Times New Roman"/>
          <w:sz w:val="28"/>
          <w:szCs w:val="28"/>
        </w:rPr>
      </w:pPr>
      <w:r w:rsidRPr="008E4526">
        <w:rPr>
          <w:rFonts w:ascii="Times New Roman" w:hAnsi="Times New Roman"/>
          <w:sz w:val="28"/>
          <w:szCs w:val="28"/>
        </w:rPr>
        <w:t>За рахунок коштів місцевого бюджету покращено матеріально-технічну базу центру, зокрема придбано</w:t>
      </w:r>
      <w:r w:rsidR="00CE5516" w:rsidRPr="008E4526">
        <w:rPr>
          <w:rFonts w:ascii="Times New Roman" w:hAnsi="Times New Roman"/>
          <w:sz w:val="28"/>
          <w:szCs w:val="28"/>
        </w:rPr>
        <w:t xml:space="preserve"> дитяче</w:t>
      </w:r>
      <w:r w:rsidRPr="008E4526">
        <w:rPr>
          <w:rFonts w:ascii="Times New Roman" w:hAnsi="Times New Roman"/>
          <w:sz w:val="28"/>
          <w:szCs w:val="28"/>
        </w:rPr>
        <w:t xml:space="preserve"> </w:t>
      </w:r>
      <w:r w:rsidR="00CE5516" w:rsidRPr="008E4526">
        <w:rPr>
          <w:rFonts w:ascii="Times New Roman" w:hAnsi="Times New Roman"/>
          <w:sz w:val="28"/>
          <w:szCs w:val="28"/>
        </w:rPr>
        <w:t>реабілітаційне крісло, навчальні посібники</w:t>
      </w:r>
      <w:r w:rsidRPr="008E4526">
        <w:rPr>
          <w:rFonts w:ascii="Times New Roman" w:hAnsi="Times New Roman"/>
          <w:sz w:val="28"/>
          <w:szCs w:val="28"/>
        </w:rPr>
        <w:t xml:space="preserve">, </w:t>
      </w:r>
      <w:r w:rsidR="00CE5516" w:rsidRPr="008E4526">
        <w:rPr>
          <w:rFonts w:ascii="Times New Roman" w:hAnsi="Times New Roman"/>
          <w:sz w:val="28"/>
          <w:szCs w:val="28"/>
        </w:rPr>
        <w:t>витратні матеріали для проведення занять з дітьми</w:t>
      </w:r>
      <w:r w:rsidRPr="008E4526">
        <w:rPr>
          <w:rFonts w:ascii="Times New Roman" w:hAnsi="Times New Roman"/>
          <w:sz w:val="28"/>
          <w:szCs w:val="28"/>
        </w:rPr>
        <w:t>.</w:t>
      </w:r>
    </w:p>
    <w:p w:rsidR="007D089A" w:rsidRPr="005A2219" w:rsidRDefault="007D089A" w:rsidP="00985C01">
      <w:pPr>
        <w:spacing w:after="0" w:line="240" w:lineRule="auto"/>
        <w:rPr>
          <w:rFonts w:ascii="Times New Roman" w:hAnsi="Times New Roman"/>
          <w:b/>
          <w:i/>
          <w:sz w:val="28"/>
          <w:szCs w:val="28"/>
        </w:rPr>
      </w:pPr>
    </w:p>
    <w:p w:rsidR="007D089A" w:rsidRPr="002107E8" w:rsidRDefault="007D089A" w:rsidP="00985C01">
      <w:pPr>
        <w:pStyle w:val="a3"/>
        <w:jc w:val="both"/>
        <w:rPr>
          <w:rFonts w:ascii="Times New Roman" w:hAnsi="Times New Roman"/>
          <w:sz w:val="28"/>
          <w:szCs w:val="28"/>
        </w:rPr>
      </w:pPr>
    </w:p>
    <w:p w:rsidR="007D089A" w:rsidRPr="002107E8" w:rsidRDefault="007D089A" w:rsidP="00985C01">
      <w:pPr>
        <w:pStyle w:val="a3"/>
        <w:jc w:val="both"/>
        <w:rPr>
          <w:rFonts w:ascii="Times New Roman" w:hAnsi="Times New Roman"/>
          <w:sz w:val="28"/>
          <w:szCs w:val="28"/>
        </w:rPr>
      </w:pPr>
      <w:r w:rsidRPr="002107E8">
        <w:rPr>
          <w:rFonts w:ascii="Times New Roman" w:hAnsi="Times New Roman"/>
          <w:sz w:val="28"/>
          <w:szCs w:val="28"/>
        </w:rPr>
        <w:t>Начальник  управління</w:t>
      </w:r>
      <w:r w:rsidRPr="002107E8">
        <w:rPr>
          <w:rFonts w:ascii="Times New Roman" w:hAnsi="Times New Roman"/>
          <w:sz w:val="28"/>
          <w:szCs w:val="28"/>
        </w:rPr>
        <w:tab/>
      </w:r>
      <w:r w:rsidRPr="002107E8">
        <w:rPr>
          <w:rFonts w:ascii="Times New Roman" w:hAnsi="Times New Roman"/>
          <w:sz w:val="28"/>
          <w:szCs w:val="28"/>
        </w:rPr>
        <w:tab/>
      </w:r>
      <w:r w:rsidRPr="002107E8">
        <w:rPr>
          <w:rFonts w:ascii="Times New Roman" w:hAnsi="Times New Roman"/>
          <w:sz w:val="28"/>
          <w:szCs w:val="28"/>
        </w:rPr>
        <w:tab/>
      </w:r>
      <w:r w:rsidRPr="002107E8">
        <w:rPr>
          <w:rFonts w:ascii="Times New Roman" w:hAnsi="Times New Roman"/>
          <w:sz w:val="28"/>
          <w:szCs w:val="28"/>
        </w:rPr>
        <w:tab/>
      </w:r>
      <w:r w:rsidRPr="002107E8">
        <w:rPr>
          <w:rFonts w:ascii="Times New Roman" w:hAnsi="Times New Roman"/>
          <w:sz w:val="28"/>
          <w:szCs w:val="28"/>
        </w:rPr>
        <w:tab/>
      </w:r>
      <w:r w:rsidRPr="002107E8">
        <w:rPr>
          <w:rFonts w:ascii="Times New Roman" w:hAnsi="Times New Roman"/>
          <w:sz w:val="28"/>
          <w:szCs w:val="28"/>
        </w:rPr>
        <w:tab/>
      </w:r>
      <w:r w:rsidRPr="002107E8">
        <w:rPr>
          <w:rFonts w:ascii="Times New Roman" w:hAnsi="Times New Roman"/>
          <w:sz w:val="28"/>
          <w:szCs w:val="28"/>
        </w:rPr>
        <w:tab/>
        <w:t>В.І.Сулима</w:t>
      </w:r>
    </w:p>
    <w:p w:rsidR="007D089A" w:rsidRPr="002107E8" w:rsidRDefault="007D089A" w:rsidP="00985C01">
      <w:pPr>
        <w:pStyle w:val="a3"/>
        <w:jc w:val="both"/>
        <w:rPr>
          <w:rFonts w:ascii="Times New Roman" w:hAnsi="Times New Roman"/>
          <w:sz w:val="28"/>
          <w:szCs w:val="28"/>
        </w:rPr>
      </w:pPr>
    </w:p>
    <w:sectPr w:rsidR="007D089A" w:rsidRPr="002107E8" w:rsidSect="005562B8">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BAB" w:rsidRDefault="00D07BAB" w:rsidP="008967C8">
      <w:pPr>
        <w:spacing w:after="0" w:line="240" w:lineRule="auto"/>
      </w:pPr>
      <w:r>
        <w:separator/>
      </w:r>
    </w:p>
  </w:endnote>
  <w:endnote w:type="continuationSeparator" w:id="1">
    <w:p w:rsidR="00D07BAB" w:rsidRDefault="00D07BAB" w:rsidP="008967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8A1" w:rsidRDefault="00595CE2">
    <w:pPr>
      <w:pStyle w:val="a8"/>
      <w:jc w:val="center"/>
    </w:pPr>
    <w:fldSimple w:instr=" PAGE   \* MERGEFORMAT ">
      <w:r w:rsidR="00B23461">
        <w:rPr>
          <w:noProof/>
        </w:rPr>
        <w:t>5</w:t>
      </w:r>
    </w:fldSimple>
  </w:p>
  <w:p w:rsidR="007B38A1" w:rsidRDefault="007B38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BAB" w:rsidRDefault="00D07BAB" w:rsidP="008967C8">
      <w:pPr>
        <w:spacing w:after="0" w:line="240" w:lineRule="auto"/>
      </w:pPr>
      <w:r>
        <w:separator/>
      </w:r>
    </w:p>
  </w:footnote>
  <w:footnote w:type="continuationSeparator" w:id="1">
    <w:p w:rsidR="00D07BAB" w:rsidRDefault="00D07BAB" w:rsidP="008967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72C8B"/>
    <w:multiLevelType w:val="hybridMultilevel"/>
    <w:tmpl w:val="76ECD708"/>
    <w:lvl w:ilvl="0" w:tplc="C9EACB64">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1C6931B4"/>
    <w:multiLevelType w:val="hybridMultilevel"/>
    <w:tmpl w:val="02003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373BE4"/>
    <w:multiLevelType w:val="multilevel"/>
    <w:tmpl w:val="ECE23BCA"/>
    <w:lvl w:ilvl="0">
      <w:start w:val="1"/>
      <w:numFmt w:val="decimal"/>
      <w:lvlText w:val="%1."/>
      <w:lvlJc w:val="left"/>
      <w:pPr>
        <w:ind w:left="720" w:hanging="360"/>
      </w:pPr>
      <w:rPr>
        <w:rFonts w:cs="Times New Roman" w:hint="default"/>
      </w:rPr>
    </w:lvl>
    <w:lvl w:ilvl="1">
      <w:start w:val="1"/>
      <w:numFmt w:val="decimal"/>
      <w:isLgl/>
      <w:lvlText w:val="%1.%2."/>
      <w:lvlJc w:val="left"/>
      <w:pPr>
        <w:ind w:left="862"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DBF2BCE"/>
    <w:multiLevelType w:val="hybridMultilevel"/>
    <w:tmpl w:val="4C326D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2EF317B"/>
    <w:multiLevelType w:val="hybridMultilevel"/>
    <w:tmpl w:val="8150455C"/>
    <w:lvl w:ilvl="0" w:tplc="0422000F">
      <w:start w:val="1"/>
      <w:numFmt w:val="decimal"/>
      <w:lvlText w:val="%1."/>
      <w:lvlJc w:val="left"/>
      <w:pPr>
        <w:ind w:left="928" w:hanging="360"/>
      </w:pPr>
      <w:rPr>
        <w:rFonts w:cs="Times New Roman" w:hint="default"/>
      </w:rPr>
    </w:lvl>
    <w:lvl w:ilvl="1" w:tplc="04220019" w:tentative="1">
      <w:start w:val="1"/>
      <w:numFmt w:val="lowerLetter"/>
      <w:lvlText w:val="%2."/>
      <w:lvlJc w:val="left"/>
      <w:pPr>
        <w:ind w:left="1648" w:hanging="360"/>
      </w:pPr>
      <w:rPr>
        <w:rFonts w:cs="Times New Roman"/>
      </w:rPr>
    </w:lvl>
    <w:lvl w:ilvl="2" w:tplc="0422001B" w:tentative="1">
      <w:start w:val="1"/>
      <w:numFmt w:val="lowerRoman"/>
      <w:lvlText w:val="%3."/>
      <w:lvlJc w:val="right"/>
      <w:pPr>
        <w:ind w:left="2368" w:hanging="180"/>
      </w:pPr>
      <w:rPr>
        <w:rFonts w:cs="Times New Roman"/>
      </w:rPr>
    </w:lvl>
    <w:lvl w:ilvl="3" w:tplc="0422000F" w:tentative="1">
      <w:start w:val="1"/>
      <w:numFmt w:val="decimal"/>
      <w:lvlText w:val="%4."/>
      <w:lvlJc w:val="left"/>
      <w:pPr>
        <w:ind w:left="3088" w:hanging="360"/>
      </w:pPr>
      <w:rPr>
        <w:rFonts w:cs="Times New Roman"/>
      </w:rPr>
    </w:lvl>
    <w:lvl w:ilvl="4" w:tplc="04220019" w:tentative="1">
      <w:start w:val="1"/>
      <w:numFmt w:val="lowerLetter"/>
      <w:lvlText w:val="%5."/>
      <w:lvlJc w:val="left"/>
      <w:pPr>
        <w:ind w:left="3808" w:hanging="360"/>
      </w:pPr>
      <w:rPr>
        <w:rFonts w:cs="Times New Roman"/>
      </w:rPr>
    </w:lvl>
    <w:lvl w:ilvl="5" w:tplc="0422001B" w:tentative="1">
      <w:start w:val="1"/>
      <w:numFmt w:val="lowerRoman"/>
      <w:lvlText w:val="%6."/>
      <w:lvlJc w:val="right"/>
      <w:pPr>
        <w:ind w:left="4528" w:hanging="180"/>
      </w:pPr>
      <w:rPr>
        <w:rFonts w:cs="Times New Roman"/>
      </w:rPr>
    </w:lvl>
    <w:lvl w:ilvl="6" w:tplc="0422000F" w:tentative="1">
      <w:start w:val="1"/>
      <w:numFmt w:val="decimal"/>
      <w:lvlText w:val="%7."/>
      <w:lvlJc w:val="left"/>
      <w:pPr>
        <w:ind w:left="5248" w:hanging="360"/>
      </w:pPr>
      <w:rPr>
        <w:rFonts w:cs="Times New Roman"/>
      </w:rPr>
    </w:lvl>
    <w:lvl w:ilvl="7" w:tplc="04220019" w:tentative="1">
      <w:start w:val="1"/>
      <w:numFmt w:val="lowerLetter"/>
      <w:lvlText w:val="%8."/>
      <w:lvlJc w:val="left"/>
      <w:pPr>
        <w:ind w:left="5968" w:hanging="360"/>
      </w:pPr>
      <w:rPr>
        <w:rFonts w:cs="Times New Roman"/>
      </w:rPr>
    </w:lvl>
    <w:lvl w:ilvl="8" w:tplc="0422001B" w:tentative="1">
      <w:start w:val="1"/>
      <w:numFmt w:val="lowerRoman"/>
      <w:lvlText w:val="%9."/>
      <w:lvlJc w:val="right"/>
      <w:pPr>
        <w:ind w:left="6688" w:hanging="180"/>
      </w:pPr>
      <w:rPr>
        <w:rFonts w:cs="Times New Roman"/>
      </w:rPr>
    </w:lvl>
  </w:abstractNum>
  <w:abstractNum w:abstractNumId="5">
    <w:nsid w:val="36C14AF9"/>
    <w:multiLevelType w:val="hybridMultilevel"/>
    <w:tmpl w:val="0EC0531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6">
    <w:nsid w:val="3CB81FB0"/>
    <w:multiLevelType w:val="hybridMultilevel"/>
    <w:tmpl w:val="CC92A0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6125A92"/>
    <w:multiLevelType w:val="hybridMultilevel"/>
    <w:tmpl w:val="4C8CEF28"/>
    <w:lvl w:ilvl="0" w:tplc="AA4A6586">
      <w:start w:val="2"/>
      <w:numFmt w:val="bullet"/>
      <w:lvlText w:val="-"/>
      <w:lvlJc w:val="left"/>
      <w:pPr>
        <w:tabs>
          <w:tab w:val="num" w:pos="780"/>
        </w:tabs>
        <w:ind w:left="780" w:hanging="42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7F70E7A"/>
    <w:multiLevelType w:val="hybridMultilevel"/>
    <w:tmpl w:val="DC82EAE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6460770F"/>
    <w:multiLevelType w:val="hybridMultilevel"/>
    <w:tmpl w:val="D6AE579A"/>
    <w:lvl w:ilvl="0" w:tplc="4E265AD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9411E68"/>
    <w:multiLevelType w:val="hybridMultilevel"/>
    <w:tmpl w:val="568A7A80"/>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1">
    <w:nsid w:val="7D6B3CAA"/>
    <w:multiLevelType w:val="hybridMultilevel"/>
    <w:tmpl w:val="977255CA"/>
    <w:lvl w:ilvl="0" w:tplc="BC06A342">
      <w:start w:val="3"/>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0"/>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6"/>
  </w:num>
  <w:num w:numId="13">
    <w:abstractNumId w:val="11"/>
  </w:num>
  <w:num w:numId="14">
    <w:abstractNumId w:val="2"/>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DBF"/>
    <w:rsid w:val="00002C63"/>
    <w:rsid w:val="0000367B"/>
    <w:rsid w:val="00007CE1"/>
    <w:rsid w:val="00007DA8"/>
    <w:rsid w:val="0001133D"/>
    <w:rsid w:val="00012356"/>
    <w:rsid w:val="00023BE9"/>
    <w:rsid w:val="00027B6A"/>
    <w:rsid w:val="00041818"/>
    <w:rsid w:val="00043953"/>
    <w:rsid w:val="00044DDE"/>
    <w:rsid w:val="0004695F"/>
    <w:rsid w:val="00052BF2"/>
    <w:rsid w:val="00054E70"/>
    <w:rsid w:val="00056EDD"/>
    <w:rsid w:val="00065A18"/>
    <w:rsid w:val="00066ADA"/>
    <w:rsid w:val="000749D7"/>
    <w:rsid w:val="00075860"/>
    <w:rsid w:val="000765F2"/>
    <w:rsid w:val="00077574"/>
    <w:rsid w:val="00081CD1"/>
    <w:rsid w:val="000826C2"/>
    <w:rsid w:val="00084375"/>
    <w:rsid w:val="0008482E"/>
    <w:rsid w:val="00085CD7"/>
    <w:rsid w:val="00091BF4"/>
    <w:rsid w:val="00091C63"/>
    <w:rsid w:val="00095E51"/>
    <w:rsid w:val="000A778A"/>
    <w:rsid w:val="000B0557"/>
    <w:rsid w:val="000B05C7"/>
    <w:rsid w:val="000B2813"/>
    <w:rsid w:val="000B3ADC"/>
    <w:rsid w:val="000B4334"/>
    <w:rsid w:val="000C4194"/>
    <w:rsid w:val="000C4E01"/>
    <w:rsid w:val="000D5DD9"/>
    <w:rsid w:val="000D5E35"/>
    <w:rsid w:val="000D66F5"/>
    <w:rsid w:val="000E05BD"/>
    <w:rsid w:val="000F172B"/>
    <w:rsid w:val="000F632B"/>
    <w:rsid w:val="0010010A"/>
    <w:rsid w:val="00101BB8"/>
    <w:rsid w:val="001057BA"/>
    <w:rsid w:val="00115F05"/>
    <w:rsid w:val="00121661"/>
    <w:rsid w:val="0013049E"/>
    <w:rsid w:val="00131A56"/>
    <w:rsid w:val="00131FA9"/>
    <w:rsid w:val="00134647"/>
    <w:rsid w:val="001353B6"/>
    <w:rsid w:val="00136650"/>
    <w:rsid w:val="00145C57"/>
    <w:rsid w:val="0014717A"/>
    <w:rsid w:val="00153A3E"/>
    <w:rsid w:val="00154D67"/>
    <w:rsid w:val="0016467C"/>
    <w:rsid w:val="00164CF3"/>
    <w:rsid w:val="00164D54"/>
    <w:rsid w:val="00170E61"/>
    <w:rsid w:val="001741DC"/>
    <w:rsid w:val="00175099"/>
    <w:rsid w:val="00182721"/>
    <w:rsid w:val="00183F71"/>
    <w:rsid w:val="00184512"/>
    <w:rsid w:val="001908F3"/>
    <w:rsid w:val="001967A2"/>
    <w:rsid w:val="001A52FA"/>
    <w:rsid w:val="001A5C8F"/>
    <w:rsid w:val="001B0FCF"/>
    <w:rsid w:val="001B49CE"/>
    <w:rsid w:val="001B6419"/>
    <w:rsid w:val="001C3541"/>
    <w:rsid w:val="001C59D6"/>
    <w:rsid w:val="001C5B94"/>
    <w:rsid w:val="001C69D1"/>
    <w:rsid w:val="001D7BC0"/>
    <w:rsid w:val="001E15D4"/>
    <w:rsid w:val="001E1750"/>
    <w:rsid w:val="001E6295"/>
    <w:rsid w:val="001E7B67"/>
    <w:rsid w:val="001F095F"/>
    <w:rsid w:val="001F0E74"/>
    <w:rsid w:val="00201E05"/>
    <w:rsid w:val="00205F0B"/>
    <w:rsid w:val="00210325"/>
    <w:rsid w:val="002107E8"/>
    <w:rsid w:val="002122B6"/>
    <w:rsid w:val="00212F48"/>
    <w:rsid w:val="00213819"/>
    <w:rsid w:val="00215358"/>
    <w:rsid w:val="00215517"/>
    <w:rsid w:val="00216EEC"/>
    <w:rsid w:val="00220F6F"/>
    <w:rsid w:val="0022486F"/>
    <w:rsid w:val="00227676"/>
    <w:rsid w:val="00234D13"/>
    <w:rsid w:val="0024391C"/>
    <w:rsid w:val="00243B72"/>
    <w:rsid w:val="0024728F"/>
    <w:rsid w:val="00250F12"/>
    <w:rsid w:val="002573BC"/>
    <w:rsid w:val="002601F7"/>
    <w:rsid w:val="002653A9"/>
    <w:rsid w:val="00265AA2"/>
    <w:rsid w:val="00266D81"/>
    <w:rsid w:val="00270AF9"/>
    <w:rsid w:val="00270EC3"/>
    <w:rsid w:val="00271955"/>
    <w:rsid w:val="00271E0B"/>
    <w:rsid w:val="00274E2C"/>
    <w:rsid w:val="00275EA4"/>
    <w:rsid w:val="00275FD2"/>
    <w:rsid w:val="00277A96"/>
    <w:rsid w:val="0028290D"/>
    <w:rsid w:val="002857BE"/>
    <w:rsid w:val="00292669"/>
    <w:rsid w:val="002935A7"/>
    <w:rsid w:val="00293E05"/>
    <w:rsid w:val="00297D1F"/>
    <w:rsid w:val="002A47C5"/>
    <w:rsid w:val="002A6165"/>
    <w:rsid w:val="002A7A38"/>
    <w:rsid w:val="002B4389"/>
    <w:rsid w:val="002C057C"/>
    <w:rsid w:val="002C0CFB"/>
    <w:rsid w:val="002C5C07"/>
    <w:rsid w:val="002C69C7"/>
    <w:rsid w:val="002D3365"/>
    <w:rsid w:val="002D4F34"/>
    <w:rsid w:val="002E0175"/>
    <w:rsid w:val="002E2173"/>
    <w:rsid w:val="002E3A3A"/>
    <w:rsid w:val="002E62F8"/>
    <w:rsid w:val="002E7FBF"/>
    <w:rsid w:val="002F0E9C"/>
    <w:rsid w:val="002F2538"/>
    <w:rsid w:val="002F5923"/>
    <w:rsid w:val="002F784A"/>
    <w:rsid w:val="00306046"/>
    <w:rsid w:val="0031079D"/>
    <w:rsid w:val="00313B7B"/>
    <w:rsid w:val="00317F12"/>
    <w:rsid w:val="00320878"/>
    <w:rsid w:val="00324B61"/>
    <w:rsid w:val="00325C0F"/>
    <w:rsid w:val="003314BC"/>
    <w:rsid w:val="003323B8"/>
    <w:rsid w:val="00332F2E"/>
    <w:rsid w:val="00333618"/>
    <w:rsid w:val="003425A0"/>
    <w:rsid w:val="00346B3B"/>
    <w:rsid w:val="00360705"/>
    <w:rsid w:val="0036076C"/>
    <w:rsid w:val="00361A07"/>
    <w:rsid w:val="00366BE4"/>
    <w:rsid w:val="003675BB"/>
    <w:rsid w:val="00367FBE"/>
    <w:rsid w:val="00370040"/>
    <w:rsid w:val="00370095"/>
    <w:rsid w:val="003701A7"/>
    <w:rsid w:val="003716C0"/>
    <w:rsid w:val="003743B3"/>
    <w:rsid w:val="0037480C"/>
    <w:rsid w:val="00374CC5"/>
    <w:rsid w:val="00375151"/>
    <w:rsid w:val="003829B8"/>
    <w:rsid w:val="00386174"/>
    <w:rsid w:val="00390821"/>
    <w:rsid w:val="003926EA"/>
    <w:rsid w:val="00393EA4"/>
    <w:rsid w:val="003A29A8"/>
    <w:rsid w:val="003A3DD2"/>
    <w:rsid w:val="003A4C99"/>
    <w:rsid w:val="003A7BB0"/>
    <w:rsid w:val="003B03EB"/>
    <w:rsid w:val="003B1644"/>
    <w:rsid w:val="003B2221"/>
    <w:rsid w:val="003B43E6"/>
    <w:rsid w:val="003B52A4"/>
    <w:rsid w:val="003B58C1"/>
    <w:rsid w:val="003B7E43"/>
    <w:rsid w:val="003C2852"/>
    <w:rsid w:val="003C3079"/>
    <w:rsid w:val="003D1C40"/>
    <w:rsid w:val="003D35F5"/>
    <w:rsid w:val="003D538E"/>
    <w:rsid w:val="003D7E0C"/>
    <w:rsid w:val="003E0EFC"/>
    <w:rsid w:val="003E2FC3"/>
    <w:rsid w:val="003E3C50"/>
    <w:rsid w:val="003E6B20"/>
    <w:rsid w:val="003F432A"/>
    <w:rsid w:val="003F534C"/>
    <w:rsid w:val="00406939"/>
    <w:rsid w:val="00411A77"/>
    <w:rsid w:val="00411F26"/>
    <w:rsid w:val="00431AC2"/>
    <w:rsid w:val="00433B5A"/>
    <w:rsid w:val="00433D2C"/>
    <w:rsid w:val="004362B3"/>
    <w:rsid w:val="00437B0B"/>
    <w:rsid w:val="00447EED"/>
    <w:rsid w:val="00453261"/>
    <w:rsid w:val="004533DC"/>
    <w:rsid w:val="004551E1"/>
    <w:rsid w:val="004578C0"/>
    <w:rsid w:val="00472119"/>
    <w:rsid w:val="00477D63"/>
    <w:rsid w:val="00482648"/>
    <w:rsid w:val="00484287"/>
    <w:rsid w:val="00485ACB"/>
    <w:rsid w:val="00492083"/>
    <w:rsid w:val="004A1E4F"/>
    <w:rsid w:val="004A22DE"/>
    <w:rsid w:val="004A55DA"/>
    <w:rsid w:val="004A5D79"/>
    <w:rsid w:val="004B071C"/>
    <w:rsid w:val="004B1FCD"/>
    <w:rsid w:val="004B2C66"/>
    <w:rsid w:val="004B4DB3"/>
    <w:rsid w:val="004B5D4B"/>
    <w:rsid w:val="004B64D8"/>
    <w:rsid w:val="004B6CE0"/>
    <w:rsid w:val="004B6E2D"/>
    <w:rsid w:val="004C06D7"/>
    <w:rsid w:val="004C3550"/>
    <w:rsid w:val="004C70FD"/>
    <w:rsid w:val="004D44DD"/>
    <w:rsid w:val="004D555E"/>
    <w:rsid w:val="004E0EEC"/>
    <w:rsid w:val="004E5CC5"/>
    <w:rsid w:val="004F611B"/>
    <w:rsid w:val="004F6405"/>
    <w:rsid w:val="004F71B0"/>
    <w:rsid w:val="005127C7"/>
    <w:rsid w:val="00512D55"/>
    <w:rsid w:val="00513A97"/>
    <w:rsid w:val="005140DD"/>
    <w:rsid w:val="00516FCC"/>
    <w:rsid w:val="00520317"/>
    <w:rsid w:val="0052176B"/>
    <w:rsid w:val="00521FE5"/>
    <w:rsid w:val="005315C1"/>
    <w:rsid w:val="0053193C"/>
    <w:rsid w:val="005334E2"/>
    <w:rsid w:val="0053618B"/>
    <w:rsid w:val="00536998"/>
    <w:rsid w:val="00537A22"/>
    <w:rsid w:val="00540937"/>
    <w:rsid w:val="00544C5A"/>
    <w:rsid w:val="00547CEF"/>
    <w:rsid w:val="00553825"/>
    <w:rsid w:val="00553D02"/>
    <w:rsid w:val="005562B8"/>
    <w:rsid w:val="005563A7"/>
    <w:rsid w:val="00560756"/>
    <w:rsid w:val="00561816"/>
    <w:rsid w:val="00563BFA"/>
    <w:rsid w:val="00564BC6"/>
    <w:rsid w:val="00565360"/>
    <w:rsid w:val="0056657E"/>
    <w:rsid w:val="00566A5B"/>
    <w:rsid w:val="00566F87"/>
    <w:rsid w:val="00570186"/>
    <w:rsid w:val="005720F0"/>
    <w:rsid w:val="005739DB"/>
    <w:rsid w:val="0057423A"/>
    <w:rsid w:val="00583408"/>
    <w:rsid w:val="005838EE"/>
    <w:rsid w:val="00591EDB"/>
    <w:rsid w:val="00591F0C"/>
    <w:rsid w:val="00593EF4"/>
    <w:rsid w:val="0059497F"/>
    <w:rsid w:val="00595883"/>
    <w:rsid w:val="00595A9E"/>
    <w:rsid w:val="00595CE2"/>
    <w:rsid w:val="005A1095"/>
    <w:rsid w:val="005A1E4B"/>
    <w:rsid w:val="005A2219"/>
    <w:rsid w:val="005A4582"/>
    <w:rsid w:val="005B1103"/>
    <w:rsid w:val="005B1DC4"/>
    <w:rsid w:val="005B2E68"/>
    <w:rsid w:val="005B33C3"/>
    <w:rsid w:val="005B63D2"/>
    <w:rsid w:val="005C2B21"/>
    <w:rsid w:val="005C331F"/>
    <w:rsid w:val="005C57E0"/>
    <w:rsid w:val="005C6AF1"/>
    <w:rsid w:val="005C6D66"/>
    <w:rsid w:val="005C7B61"/>
    <w:rsid w:val="005D1D2A"/>
    <w:rsid w:val="005D2335"/>
    <w:rsid w:val="005D7B29"/>
    <w:rsid w:val="005E6C02"/>
    <w:rsid w:val="005E6D65"/>
    <w:rsid w:val="005F0517"/>
    <w:rsid w:val="005F2D54"/>
    <w:rsid w:val="005F74E6"/>
    <w:rsid w:val="00600B7E"/>
    <w:rsid w:val="006016BC"/>
    <w:rsid w:val="00606E70"/>
    <w:rsid w:val="006124E1"/>
    <w:rsid w:val="006147AA"/>
    <w:rsid w:val="00620DFB"/>
    <w:rsid w:val="0062689F"/>
    <w:rsid w:val="00631438"/>
    <w:rsid w:val="0063177A"/>
    <w:rsid w:val="006346A2"/>
    <w:rsid w:val="0063675C"/>
    <w:rsid w:val="00636F82"/>
    <w:rsid w:val="00637B81"/>
    <w:rsid w:val="00641E98"/>
    <w:rsid w:val="00643898"/>
    <w:rsid w:val="0064550D"/>
    <w:rsid w:val="00645548"/>
    <w:rsid w:val="00651327"/>
    <w:rsid w:val="00652619"/>
    <w:rsid w:val="00652DD3"/>
    <w:rsid w:val="00653064"/>
    <w:rsid w:val="006545E3"/>
    <w:rsid w:val="0065460D"/>
    <w:rsid w:val="00657F2C"/>
    <w:rsid w:val="006613AA"/>
    <w:rsid w:val="00671B1D"/>
    <w:rsid w:val="0067316A"/>
    <w:rsid w:val="0067384D"/>
    <w:rsid w:val="006738B8"/>
    <w:rsid w:val="00681E5D"/>
    <w:rsid w:val="00687152"/>
    <w:rsid w:val="00687A5F"/>
    <w:rsid w:val="00691C62"/>
    <w:rsid w:val="00696063"/>
    <w:rsid w:val="0069630E"/>
    <w:rsid w:val="006965B0"/>
    <w:rsid w:val="006A62F0"/>
    <w:rsid w:val="006B1A57"/>
    <w:rsid w:val="006B2C1D"/>
    <w:rsid w:val="006C1637"/>
    <w:rsid w:val="006C46F7"/>
    <w:rsid w:val="006C5820"/>
    <w:rsid w:val="006C6F3D"/>
    <w:rsid w:val="006D1970"/>
    <w:rsid w:val="006D1B28"/>
    <w:rsid w:val="006D20ED"/>
    <w:rsid w:val="006D5597"/>
    <w:rsid w:val="006D5956"/>
    <w:rsid w:val="006E0819"/>
    <w:rsid w:val="006E6766"/>
    <w:rsid w:val="006F53C5"/>
    <w:rsid w:val="006F7922"/>
    <w:rsid w:val="007003D1"/>
    <w:rsid w:val="007017C6"/>
    <w:rsid w:val="0070308F"/>
    <w:rsid w:val="007076F6"/>
    <w:rsid w:val="00715367"/>
    <w:rsid w:val="00717E4A"/>
    <w:rsid w:val="007214EA"/>
    <w:rsid w:val="00722339"/>
    <w:rsid w:val="007227E3"/>
    <w:rsid w:val="00723CA3"/>
    <w:rsid w:val="00746A19"/>
    <w:rsid w:val="007477F7"/>
    <w:rsid w:val="007511F4"/>
    <w:rsid w:val="00751840"/>
    <w:rsid w:val="0075460B"/>
    <w:rsid w:val="00755F3E"/>
    <w:rsid w:val="0076087C"/>
    <w:rsid w:val="007642DA"/>
    <w:rsid w:val="007740A6"/>
    <w:rsid w:val="007754F2"/>
    <w:rsid w:val="0077610B"/>
    <w:rsid w:val="00780232"/>
    <w:rsid w:val="00782405"/>
    <w:rsid w:val="00790E17"/>
    <w:rsid w:val="00795DB0"/>
    <w:rsid w:val="007A1D8F"/>
    <w:rsid w:val="007A3391"/>
    <w:rsid w:val="007B0E69"/>
    <w:rsid w:val="007B22AF"/>
    <w:rsid w:val="007B2C41"/>
    <w:rsid w:val="007B3303"/>
    <w:rsid w:val="007B38A1"/>
    <w:rsid w:val="007B3A44"/>
    <w:rsid w:val="007B6413"/>
    <w:rsid w:val="007C5953"/>
    <w:rsid w:val="007C6D73"/>
    <w:rsid w:val="007D089A"/>
    <w:rsid w:val="007D37F6"/>
    <w:rsid w:val="007D3BFF"/>
    <w:rsid w:val="007E147C"/>
    <w:rsid w:val="007E26D7"/>
    <w:rsid w:val="007E412E"/>
    <w:rsid w:val="007E52DC"/>
    <w:rsid w:val="007F3530"/>
    <w:rsid w:val="007F4353"/>
    <w:rsid w:val="007F475C"/>
    <w:rsid w:val="007F4A29"/>
    <w:rsid w:val="007F5AFF"/>
    <w:rsid w:val="00802CBB"/>
    <w:rsid w:val="00807647"/>
    <w:rsid w:val="00810050"/>
    <w:rsid w:val="008104FC"/>
    <w:rsid w:val="008111C2"/>
    <w:rsid w:val="00814120"/>
    <w:rsid w:val="0081418A"/>
    <w:rsid w:val="008148D0"/>
    <w:rsid w:val="0082005E"/>
    <w:rsid w:val="0082319C"/>
    <w:rsid w:val="008259D4"/>
    <w:rsid w:val="0083126D"/>
    <w:rsid w:val="0083314C"/>
    <w:rsid w:val="008333AF"/>
    <w:rsid w:val="008357F1"/>
    <w:rsid w:val="0084435E"/>
    <w:rsid w:val="008460A7"/>
    <w:rsid w:val="008500FC"/>
    <w:rsid w:val="008563F9"/>
    <w:rsid w:val="00861968"/>
    <w:rsid w:val="0086232D"/>
    <w:rsid w:val="00864910"/>
    <w:rsid w:val="008651DB"/>
    <w:rsid w:val="008716EB"/>
    <w:rsid w:val="00873BAF"/>
    <w:rsid w:val="00884042"/>
    <w:rsid w:val="00885D26"/>
    <w:rsid w:val="00885F94"/>
    <w:rsid w:val="00886230"/>
    <w:rsid w:val="0089108E"/>
    <w:rsid w:val="00892F22"/>
    <w:rsid w:val="00894F32"/>
    <w:rsid w:val="008967C8"/>
    <w:rsid w:val="008A151B"/>
    <w:rsid w:val="008A5C2E"/>
    <w:rsid w:val="008A5C94"/>
    <w:rsid w:val="008A6E60"/>
    <w:rsid w:val="008A7E6D"/>
    <w:rsid w:val="008B10F6"/>
    <w:rsid w:val="008B119D"/>
    <w:rsid w:val="008B29B5"/>
    <w:rsid w:val="008C30CC"/>
    <w:rsid w:val="008C3205"/>
    <w:rsid w:val="008C38E9"/>
    <w:rsid w:val="008C3AEE"/>
    <w:rsid w:val="008C3C64"/>
    <w:rsid w:val="008C571B"/>
    <w:rsid w:val="008C589B"/>
    <w:rsid w:val="008D58AD"/>
    <w:rsid w:val="008D5948"/>
    <w:rsid w:val="008D6AA9"/>
    <w:rsid w:val="008E0DFF"/>
    <w:rsid w:val="008E21CC"/>
    <w:rsid w:val="008E2BF1"/>
    <w:rsid w:val="008E4504"/>
    <w:rsid w:val="008E4526"/>
    <w:rsid w:val="008E4B5E"/>
    <w:rsid w:val="008E62B9"/>
    <w:rsid w:val="008F0A61"/>
    <w:rsid w:val="008F1CF5"/>
    <w:rsid w:val="008F4C1B"/>
    <w:rsid w:val="00902DA5"/>
    <w:rsid w:val="0090689A"/>
    <w:rsid w:val="00910EF0"/>
    <w:rsid w:val="00912409"/>
    <w:rsid w:val="00912D0B"/>
    <w:rsid w:val="00912E6D"/>
    <w:rsid w:val="00914310"/>
    <w:rsid w:val="00914741"/>
    <w:rsid w:val="009205D5"/>
    <w:rsid w:val="00920943"/>
    <w:rsid w:val="00924A0F"/>
    <w:rsid w:val="00924EF8"/>
    <w:rsid w:val="00932075"/>
    <w:rsid w:val="00933070"/>
    <w:rsid w:val="00937F46"/>
    <w:rsid w:val="00945FA3"/>
    <w:rsid w:val="0094608D"/>
    <w:rsid w:val="00947F8F"/>
    <w:rsid w:val="00953716"/>
    <w:rsid w:val="00957528"/>
    <w:rsid w:val="009576D9"/>
    <w:rsid w:val="00961A61"/>
    <w:rsid w:val="00963089"/>
    <w:rsid w:val="00965D85"/>
    <w:rsid w:val="00966493"/>
    <w:rsid w:val="0096715B"/>
    <w:rsid w:val="00970A80"/>
    <w:rsid w:val="0097266E"/>
    <w:rsid w:val="009762A9"/>
    <w:rsid w:val="00976CB1"/>
    <w:rsid w:val="00981F34"/>
    <w:rsid w:val="00982462"/>
    <w:rsid w:val="009856FF"/>
    <w:rsid w:val="00985C01"/>
    <w:rsid w:val="00985E76"/>
    <w:rsid w:val="009925FB"/>
    <w:rsid w:val="00992CC9"/>
    <w:rsid w:val="00994CFD"/>
    <w:rsid w:val="00996A44"/>
    <w:rsid w:val="009A0E72"/>
    <w:rsid w:val="009A5ECA"/>
    <w:rsid w:val="009A7307"/>
    <w:rsid w:val="009A74AD"/>
    <w:rsid w:val="009A78C0"/>
    <w:rsid w:val="009B1FB6"/>
    <w:rsid w:val="009B7A88"/>
    <w:rsid w:val="009B7CAA"/>
    <w:rsid w:val="009C7249"/>
    <w:rsid w:val="009D4078"/>
    <w:rsid w:val="009D7268"/>
    <w:rsid w:val="009E256D"/>
    <w:rsid w:val="009E3641"/>
    <w:rsid w:val="009E5AAD"/>
    <w:rsid w:val="009F078D"/>
    <w:rsid w:val="009F6F7D"/>
    <w:rsid w:val="00A05540"/>
    <w:rsid w:val="00A07A09"/>
    <w:rsid w:val="00A07E93"/>
    <w:rsid w:val="00A14612"/>
    <w:rsid w:val="00A24480"/>
    <w:rsid w:val="00A263E2"/>
    <w:rsid w:val="00A26558"/>
    <w:rsid w:val="00A30937"/>
    <w:rsid w:val="00A33C0E"/>
    <w:rsid w:val="00A34697"/>
    <w:rsid w:val="00A3544F"/>
    <w:rsid w:val="00A37568"/>
    <w:rsid w:val="00A41597"/>
    <w:rsid w:val="00A41B68"/>
    <w:rsid w:val="00A42FCA"/>
    <w:rsid w:val="00A43434"/>
    <w:rsid w:val="00A5159D"/>
    <w:rsid w:val="00A56F0D"/>
    <w:rsid w:val="00A57204"/>
    <w:rsid w:val="00A61C0E"/>
    <w:rsid w:val="00A6252A"/>
    <w:rsid w:val="00A64EDB"/>
    <w:rsid w:val="00A67C9B"/>
    <w:rsid w:val="00A7143D"/>
    <w:rsid w:val="00A84463"/>
    <w:rsid w:val="00A8525F"/>
    <w:rsid w:val="00A91133"/>
    <w:rsid w:val="00A93CFE"/>
    <w:rsid w:val="00A943A4"/>
    <w:rsid w:val="00A954A5"/>
    <w:rsid w:val="00A97D71"/>
    <w:rsid w:val="00A97DA0"/>
    <w:rsid w:val="00AA0446"/>
    <w:rsid w:val="00AA1DCE"/>
    <w:rsid w:val="00AA5C7B"/>
    <w:rsid w:val="00AB7495"/>
    <w:rsid w:val="00AC3C08"/>
    <w:rsid w:val="00AC3D53"/>
    <w:rsid w:val="00AC6440"/>
    <w:rsid w:val="00AC6E75"/>
    <w:rsid w:val="00AD50D2"/>
    <w:rsid w:val="00AD5F71"/>
    <w:rsid w:val="00AE0DCB"/>
    <w:rsid w:val="00AE28FA"/>
    <w:rsid w:val="00AE551B"/>
    <w:rsid w:val="00AE781E"/>
    <w:rsid w:val="00AF3477"/>
    <w:rsid w:val="00AF373E"/>
    <w:rsid w:val="00AF423B"/>
    <w:rsid w:val="00AF4D8F"/>
    <w:rsid w:val="00AF4E50"/>
    <w:rsid w:val="00B07C34"/>
    <w:rsid w:val="00B10946"/>
    <w:rsid w:val="00B12580"/>
    <w:rsid w:val="00B15CF1"/>
    <w:rsid w:val="00B17C13"/>
    <w:rsid w:val="00B213A2"/>
    <w:rsid w:val="00B22377"/>
    <w:rsid w:val="00B23461"/>
    <w:rsid w:val="00B26CDA"/>
    <w:rsid w:val="00B3199A"/>
    <w:rsid w:val="00B332C6"/>
    <w:rsid w:val="00B351A2"/>
    <w:rsid w:val="00B3767E"/>
    <w:rsid w:val="00B4136C"/>
    <w:rsid w:val="00B41F61"/>
    <w:rsid w:val="00B4208E"/>
    <w:rsid w:val="00B42435"/>
    <w:rsid w:val="00B47A6E"/>
    <w:rsid w:val="00B47ED1"/>
    <w:rsid w:val="00B52B62"/>
    <w:rsid w:val="00B61B71"/>
    <w:rsid w:val="00B742FF"/>
    <w:rsid w:val="00B7682C"/>
    <w:rsid w:val="00B7790C"/>
    <w:rsid w:val="00B81AB4"/>
    <w:rsid w:val="00B829DB"/>
    <w:rsid w:val="00B84C23"/>
    <w:rsid w:val="00B84D9C"/>
    <w:rsid w:val="00B85117"/>
    <w:rsid w:val="00B92D37"/>
    <w:rsid w:val="00BA1F12"/>
    <w:rsid w:val="00BA1FC7"/>
    <w:rsid w:val="00BA38F6"/>
    <w:rsid w:val="00BA3FE7"/>
    <w:rsid w:val="00BA747D"/>
    <w:rsid w:val="00BB156E"/>
    <w:rsid w:val="00BB17EC"/>
    <w:rsid w:val="00BB1BDF"/>
    <w:rsid w:val="00BB5302"/>
    <w:rsid w:val="00BC4124"/>
    <w:rsid w:val="00BC45A1"/>
    <w:rsid w:val="00BC6B73"/>
    <w:rsid w:val="00BC748B"/>
    <w:rsid w:val="00BD63EC"/>
    <w:rsid w:val="00BE2A43"/>
    <w:rsid w:val="00BE3A9C"/>
    <w:rsid w:val="00BF473B"/>
    <w:rsid w:val="00BF6B3F"/>
    <w:rsid w:val="00C06125"/>
    <w:rsid w:val="00C063F0"/>
    <w:rsid w:val="00C071EF"/>
    <w:rsid w:val="00C07FAE"/>
    <w:rsid w:val="00C128C0"/>
    <w:rsid w:val="00C168DA"/>
    <w:rsid w:val="00C17F14"/>
    <w:rsid w:val="00C17FBF"/>
    <w:rsid w:val="00C207C7"/>
    <w:rsid w:val="00C30A04"/>
    <w:rsid w:val="00C30F15"/>
    <w:rsid w:val="00C35170"/>
    <w:rsid w:val="00C376B0"/>
    <w:rsid w:val="00C41545"/>
    <w:rsid w:val="00C43793"/>
    <w:rsid w:val="00C44FF3"/>
    <w:rsid w:val="00C472D5"/>
    <w:rsid w:val="00C51B49"/>
    <w:rsid w:val="00C61BFB"/>
    <w:rsid w:val="00C625D3"/>
    <w:rsid w:val="00C72A72"/>
    <w:rsid w:val="00C731F9"/>
    <w:rsid w:val="00CA38BF"/>
    <w:rsid w:val="00CA556C"/>
    <w:rsid w:val="00CB1149"/>
    <w:rsid w:val="00CB44E6"/>
    <w:rsid w:val="00CB46BA"/>
    <w:rsid w:val="00CB59D8"/>
    <w:rsid w:val="00CC1C07"/>
    <w:rsid w:val="00CC2690"/>
    <w:rsid w:val="00CC31B6"/>
    <w:rsid w:val="00CC3471"/>
    <w:rsid w:val="00CD1350"/>
    <w:rsid w:val="00CE5516"/>
    <w:rsid w:val="00CE6727"/>
    <w:rsid w:val="00CE6E96"/>
    <w:rsid w:val="00CF0CED"/>
    <w:rsid w:val="00CF1F14"/>
    <w:rsid w:val="00D015F0"/>
    <w:rsid w:val="00D03788"/>
    <w:rsid w:val="00D04B27"/>
    <w:rsid w:val="00D06479"/>
    <w:rsid w:val="00D068EE"/>
    <w:rsid w:val="00D07095"/>
    <w:rsid w:val="00D07BAB"/>
    <w:rsid w:val="00D07C9A"/>
    <w:rsid w:val="00D202C4"/>
    <w:rsid w:val="00D20958"/>
    <w:rsid w:val="00D2146D"/>
    <w:rsid w:val="00D23434"/>
    <w:rsid w:val="00D33391"/>
    <w:rsid w:val="00D342C1"/>
    <w:rsid w:val="00D42068"/>
    <w:rsid w:val="00D443B0"/>
    <w:rsid w:val="00D44B28"/>
    <w:rsid w:val="00D474CC"/>
    <w:rsid w:val="00D52931"/>
    <w:rsid w:val="00D55F4B"/>
    <w:rsid w:val="00D61449"/>
    <w:rsid w:val="00D6211D"/>
    <w:rsid w:val="00D64BAE"/>
    <w:rsid w:val="00D6554D"/>
    <w:rsid w:val="00D67A3C"/>
    <w:rsid w:val="00D700AC"/>
    <w:rsid w:val="00D701CD"/>
    <w:rsid w:val="00D70715"/>
    <w:rsid w:val="00D71232"/>
    <w:rsid w:val="00D7279B"/>
    <w:rsid w:val="00D74400"/>
    <w:rsid w:val="00D74A34"/>
    <w:rsid w:val="00D92826"/>
    <w:rsid w:val="00D93C4C"/>
    <w:rsid w:val="00DA2730"/>
    <w:rsid w:val="00DA394A"/>
    <w:rsid w:val="00DC1CF5"/>
    <w:rsid w:val="00DC3502"/>
    <w:rsid w:val="00DC46E6"/>
    <w:rsid w:val="00DC55D7"/>
    <w:rsid w:val="00DC5B12"/>
    <w:rsid w:val="00DC650D"/>
    <w:rsid w:val="00DD0986"/>
    <w:rsid w:val="00DD2DBF"/>
    <w:rsid w:val="00DD54D5"/>
    <w:rsid w:val="00DD623A"/>
    <w:rsid w:val="00DE2568"/>
    <w:rsid w:val="00DE2BBA"/>
    <w:rsid w:val="00DE46E9"/>
    <w:rsid w:val="00DE547F"/>
    <w:rsid w:val="00DE7EFF"/>
    <w:rsid w:val="00DF243F"/>
    <w:rsid w:val="00DF7FB4"/>
    <w:rsid w:val="00E0426A"/>
    <w:rsid w:val="00E0436F"/>
    <w:rsid w:val="00E12B7B"/>
    <w:rsid w:val="00E13894"/>
    <w:rsid w:val="00E14B69"/>
    <w:rsid w:val="00E20290"/>
    <w:rsid w:val="00E3061A"/>
    <w:rsid w:val="00E30FCD"/>
    <w:rsid w:val="00E325BA"/>
    <w:rsid w:val="00E42042"/>
    <w:rsid w:val="00E43B49"/>
    <w:rsid w:val="00E45D55"/>
    <w:rsid w:val="00E461DA"/>
    <w:rsid w:val="00E464CA"/>
    <w:rsid w:val="00E46780"/>
    <w:rsid w:val="00E50136"/>
    <w:rsid w:val="00E5020A"/>
    <w:rsid w:val="00E545D4"/>
    <w:rsid w:val="00E567AE"/>
    <w:rsid w:val="00E637EC"/>
    <w:rsid w:val="00E63E27"/>
    <w:rsid w:val="00E73F4B"/>
    <w:rsid w:val="00E75595"/>
    <w:rsid w:val="00E83548"/>
    <w:rsid w:val="00E94DEB"/>
    <w:rsid w:val="00E95005"/>
    <w:rsid w:val="00E97685"/>
    <w:rsid w:val="00EA5469"/>
    <w:rsid w:val="00EC02AB"/>
    <w:rsid w:val="00EC0B73"/>
    <w:rsid w:val="00EC1890"/>
    <w:rsid w:val="00EC1DC7"/>
    <w:rsid w:val="00EC4D25"/>
    <w:rsid w:val="00EC56FA"/>
    <w:rsid w:val="00EC622A"/>
    <w:rsid w:val="00ED04BC"/>
    <w:rsid w:val="00ED3540"/>
    <w:rsid w:val="00ED4035"/>
    <w:rsid w:val="00ED415E"/>
    <w:rsid w:val="00ED4560"/>
    <w:rsid w:val="00ED4B28"/>
    <w:rsid w:val="00ED7241"/>
    <w:rsid w:val="00EE34F2"/>
    <w:rsid w:val="00EF0A43"/>
    <w:rsid w:val="00EF0C49"/>
    <w:rsid w:val="00EF2E9F"/>
    <w:rsid w:val="00EF31D8"/>
    <w:rsid w:val="00EF765F"/>
    <w:rsid w:val="00F0047A"/>
    <w:rsid w:val="00F01CDB"/>
    <w:rsid w:val="00F0446E"/>
    <w:rsid w:val="00F07106"/>
    <w:rsid w:val="00F13225"/>
    <w:rsid w:val="00F169DC"/>
    <w:rsid w:val="00F20D7E"/>
    <w:rsid w:val="00F2103F"/>
    <w:rsid w:val="00F22E17"/>
    <w:rsid w:val="00F23085"/>
    <w:rsid w:val="00F25BD7"/>
    <w:rsid w:val="00F276B7"/>
    <w:rsid w:val="00F329E9"/>
    <w:rsid w:val="00F347C2"/>
    <w:rsid w:val="00F35124"/>
    <w:rsid w:val="00F415DE"/>
    <w:rsid w:val="00F41A61"/>
    <w:rsid w:val="00F429AA"/>
    <w:rsid w:val="00F464FF"/>
    <w:rsid w:val="00F46600"/>
    <w:rsid w:val="00F47630"/>
    <w:rsid w:val="00F601CE"/>
    <w:rsid w:val="00F61969"/>
    <w:rsid w:val="00F6226C"/>
    <w:rsid w:val="00F6287E"/>
    <w:rsid w:val="00F7046B"/>
    <w:rsid w:val="00F70621"/>
    <w:rsid w:val="00F71B62"/>
    <w:rsid w:val="00F7227A"/>
    <w:rsid w:val="00F775FB"/>
    <w:rsid w:val="00F8717F"/>
    <w:rsid w:val="00F8753C"/>
    <w:rsid w:val="00F97109"/>
    <w:rsid w:val="00FA16F7"/>
    <w:rsid w:val="00FA46AB"/>
    <w:rsid w:val="00FB5008"/>
    <w:rsid w:val="00FB7E74"/>
    <w:rsid w:val="00FC3854"/>
    <w:rsid w:val="00FC4429"/>
    <w:rsid w:val="00FC449B"/>
    <w:rsid w:val="00FC48EA"/>
    <w:rsid w:val="00FC4E69"/>
    <w:rsid w:val="00FC52F5"/>
    <w:rsid w:val="00FC6A0E"/>
    <w:rsid w:val="00FD1562"/>
    <w:rsid w:val="00FD16E8"/>
    <w:rsid w:val="00FD17A4"/>
    <w:rsid w:val="00FD7ACC"/>
    <w:rsid w:val="00FF30D7"/>
    <w:rsid w:val="00FF358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4B"/>
    <w:pPr>
      <w:spacing w:after="200" w:line="276" w:lineRule="auto"/>
    </w:pPr>
    <w:rPr>
      <w:sz w:val="22"/>
      <w:szCs w:val="22"/>
    </w:rPr>
  </w:style>
  <w:style w:type="paragraph" w:styleId="3">
    <w:name w:val="heading 3"/>
    <w:basedOn w:val="a"/>
    <w:next w:val="a"/>
    <w:link w:val="30"/>
    <w:uiPriority w:val="99"/>
    <w:qFormat/>
    <w:rsid w:val="002A6165"/>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2A6165"/>
    <w:rPr>
      <w:rFonts w:ascii="Cambria" w:hAnsi="Cambria" w:cs="Times New Roman"/>
      <w:color w:val="243F60"/>
      <w:sz w:val="24"/>
      <w:szCs w:val="24"/>
    </w:rPr>
  </w:style>
  <w:style w:type="paragraph" w:styleId="a3">
    <w:name w:val="No Spacing"/>
    <w:uiPriority w:val="99"/>
    <w:qFormat/>
    <w:rsid w:val="004B2C66"/>
    <w:rPr>
      <w:sz w:val="22"/>
      <w:szCs w:val="22"/>
    </w:rPr>
  </w:style>
  <w:style w:type="paragraph" w:styleId="a4">
    <w:name w:val="Body Text"/>
    <w:basedOn w:val="a"/>
    <w:link w:val="a5"/>
    <w:uiPriority w:val="99"/>
    <w:rsid w:val="00D44B28"/>
    <w:pPr>
      <w:spacing w:after="0" w:line="240" w:lineRule="auto"/>
    </w:pPr>
    <w:rPr>
      <w:rFonts w:ascii="Times New Roman" w:hAnsi="Times New Roman"/>
      <w:sz w:val="28"/>
      <w:szCs w:val="24"/>
      <w:lang w:eastAsia="ru-RU"/>
    </w:rPr>
  </w:style>
  <w:style w:type="character" w:customStyle="1" w:styleId="a5">
    <w:name w:val="Основной текст Знак"/>
    <w:basedOn w:val="a0"/>
    <w:link w:val="a4"/>
    <w:uiPriority w:val="99"/>
    <w:locked/>
    <w:rsid w:val="00D44B28"/>
    <w:rPr>
      <w:rFonts w:ascii="Times New Roman" w:hAnsi="Times New Roman" w:cs="Times New Roman"/>
      <w:sz w:val="24"/>
      <w:szCs w:val="24"/>
      <w:lang w:eastAsia="ru-RU"/>
    </w:rPr>
  </w:style>
  <w:style w:type="paragraph" w:styleId="2">
    <w:name w:val="Body Text 2"/>
    <w:basedOn w:val="a"/>
    <w:link w:val="20"/>
    <w:uiPriority w:val="99"/>
    <w:rsid w:val="00547CEF"/>
    <w:pPr>
      <w:spacing w:after="120" w:line="480" w:lineRule="auto"/>
    </w:pPr>
  </w:style>
  <w:style w:type="character" w:customStyle="1" w:styleId="20">
    <w:name w:val="Основной текст 2 Знак"/>
    <w:basedOn w:val="a0"/>
    <w:link w:val="2"/>
    <w:uiPriority w:val="99"/>
    <w:locked/>
    <w:rsid w:val="00547CEF"/>
    <w:rPr>
      <w:rFonts w:cs="Times New Roman"/>
    </w:rPr>
  </w:style>
  <w:style w:type="paragraph" w:styleId="21">
    <w:name w:val="Body Text Indent 2"/>
    <w:basedOn w:val="a"/>
    <w:link w:val="22"/>
    <w:uiPriority w:val="99"/>
    <w:rsid w:val="00547C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547CEF"/>
    <w:rPr>
      <w:rFonts w:ascii="Times New Roman" w:hAnsi="Times New Roman" w:cs="Times New Roman"/>
      <w:sz w:val="24"/>
      <w:szCs w:val="24"/>
    </w:rPr>
  </w:style>
  <w:style w:type="paragraph" w:styleId="a6">
    <w:name w:val="header"/>
    <w:basedOn w:val="a"/>
    <w:link w:val="a7"/>
    <w:uiPriority w:val="99"/>
    <w:semiHidden/>
    <w:rsid w:val="008967C8"/>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locked/>
    <w:rsid w:val="008967C8"/>
    <w:rPr>
      <w:rFonts w:cs="Times New Roman"/>
    </w:rPr>
  </w:style>
  <w:style w:type="paragraph" w:styleId="a8">
    <w:name w:val="footer"/>
    <w:basedOn w:val="a"/>
    <w:link w:val="a9"/>
    <w:uiPriority w:val="99"/>
    <w:rsid w:val="008967C8"/>
    <w:pPr>
      <w:tabs>
        <w:tab w:val="center" w:pos="4819"/>
        <w:tab w:val="right" w:pos="9639"/>
      </w:tabs>
      <w:spacing w:after="0" w:line="240" w:lineRule="auto"/>
    </w:pPr>
  </w:style>
  <w:style w:type="character" w:customStyle="1" w:styleId="a9">
    <w:name w:val="Нижний колонтитул Знак"/>
    <w:basedOn w:val="a0"/>
    <w:link w:val="a8"/>
    <w:uiPriority w:val="99"/>
    <w:locked/>
    <w:rsid w:val="008967C8"/>
    <w:rPr>
      <w:rFonts w:cs="Times New Roman"/>
    </w:rPr>
  </w:style>
  <w:style w:type="character" w:customStyle="1" w:styleId="apple-converted-space">
    <w:name w:val="apple-converted-space"/>
    <w:uiPriority w:val="99"/>
    <w:rsid w:val="00B81AB4"/>
  </w:style>
  <w:style w:type="character" w:styleId="aa">
    <w:name w:val="Hyperlink"/>
    <w:basedOn w:val="a0"/>
    <w:uiPriority w:val="99"/>
    <w:semiHidden/>
    <w:rsid w:val="00B81AB4"/>
    <w:rPr>
      <w:rFonts w:cs="Times New Roman"/>
      <w:color w:val="0000FF"/>
      <w:u w:val="single"/>
    </w:rPr>
  </w:style>
  <w:style w:type="paragraph" w:styleId="ab">
    <w:name w:val="List Paragraph"/>
    <w:basedOn w:val="a"/>
    <w:uiPriority w:val="34"/>
    <w:qFormat/>
    <w:rsid w:val="00ED4560"/>
    <w:pPr>
      <w:ind w:left="720"/>
      <w:contextualSpacing/>
    </w:pPr>
  </w:style>
</w:styles>
</file>

<file path=word/webSettings.xml><?xml version="1.0" encoding="utf-8"?>
<w:webSettings xmlns:r="http://schemas.openxmlformats.org/officeDocument/2006/relationships" xmlns:w="http://schemas.openxmlformats.org/wordprocessingml/2006/main">
  <w:divs>
    <w:div w:id="667754718">
      <w:marLeft w:val="0"/>
      <w:marRight w:val="0"/>
      <w:marTop w:val="0"/>
      <w:marBottom w:val="0"/>
      <w:divBdr>
        <w:top w:val="none" w:sz="0" w:space="0" w:color="auto"/>
        <w:left w:val="none" w:sz="0" w:space="0" w:color="auto"/>
        <w:bottom w:val="none" w:sz="0" w:space="0" w:color="auto"/>
        <w:right w:val="none" w:sz="0" w:space="0" w:color="auto"/>
      </w:divBdr>
    </w:div>
    <w:div w:id="667754719">
      <w:marLeft w:val="0"/>
      <w:marRight w:val="0"/>
      <w:marTop w:val="0"/>
      <w:marBottom w:val="0"/>
      <w:divBdr>
        <w:top w:val="none" w:sz="0" w:space="0" w:color="auto"/>
        <w:left w:val="none" w:sz="0" w:space="0" w:color="auto"/>
        <w:bottom w:val="none" w:sz="0" w:space="0" w:color="auto"/>
        <w:right w:val="none" w:sz="0" w:space="0" w:color="auto"/>
      </w:divBdr>
    </w:div>
    <w:div w:id="667754720">
      <w:marLeft w:val="0"/>
      <w:marRight w:val="0"/>
      <w:marTop w:val="0"/>
      <w:marBottom w:val="0"/>
      <w:divBdr>
        <w:top w:val="none" w:sz="0" w:space="0" w:color="auto"/>
        <w:left w:val="none" w:sz="0" w:space="0" w:color="auto"/>
        <w:bottom w:val="none" w:sz="0" w:space="0" w:color="auto"/>
        <w:right w:val="none" w:sz="0" w:space="0" w:color="auto"/>
      </w:divBdr>
    </w:div>
    <w:div w:id="667754721">
      <w:marLeft w:val="0"/>
      <w:marRight w:val="0"/>
      <w:marTop w:val="0"/>
      <w:marBottom w:val="0"/>
      <w:divBdr>
        <w:top w:val="none" w:sz="0" w:space="0" w:color="auto"/>
        <w:left w:val="none" w:sz="0" w:space="0" w:color="auto"/>
        <w:bottom w:val="none" w:sz="0" w:space="0" w:color="auto"/>
        <w:right w:val="none" w:sz="0" w:space="0" w:color="auto"/>
      </w:divBdr>
      <w:divsChild>
        <w:div w:id="667754731">
          <w:marLeft w:val="0"/>
          <w:marRight w:val="0"/>
          <w:marTop w:val="0"/>
          <w:marBottom w:val="0"/>
          <w:divBdr>
            <w:top w:val="none" w:sz="0" w:space="0" w:color="auto"/>
            <w:left w:val="none" w:sz="0" w:space="0" w:color="auto"/>
            <w:bottom w:val="none" w:sz="0" w:space="0" w:color="auto"/>
            <w:right w:val="none" w:sz="0" w:space="0" w:color="auto"/>
          </w:divBdr>
        </w:div>
      </w:divsChild>
    </w:div>
    <w:div w:id="667754722">
      <w:marLeft w:val="0"/>
      <w:marRight w:val="0"/>
      <w:marTop w:val="0"/>
      <w:marBottom w:val="0"/>
      <w:divBdr>
        <w:top w:val="none" w:sz="0" w:space="0" w:color="auto"/>
        <w:left w:val="none" w:sz="0" w:space="0" w:color="auto"/>
        <w:bottom w:val="none" w:sz="0" w:space="0" w:color="auto"/>
        <w:right w:val="none" w:sz="0" w:space="0" w:color="auto"/>
      </w:divBdr>
    </w:div>
    <w:div w:id="667754723">
      <w:marLeft w:val="0"/>
      <w:marRight w:val="0"/>
      <w:marTop w:val="0"/>
      <w:marBottom w:val="0"/>
      <w:divBdr>
        <w:top w:val="none" w:sz="0" w:space="0" w:color="auto"/>
        <w:left w:val="none" w:sz="0" w:space="0" w:color="auto"/>
        <w:bottom w:val="none" w:sz="0" w:space="0" w:color="auto"/>
        <w:right w:val="none" w:sz="0" w:space="0" w:color="auto"/>
      </w:divBdr>
    </w:div>
    <w:div w:id="667754724">
      <w:marLeft w:val="0"/>
      <w:marRight w:val="0"/>
      <w:marTop w:val="0"/>
      <w:marBottom w:val="0"/>
      <w:divBdr>
        <w:top w:val="none" w:sz="0" w:space="0" w:color="auto"/>
        <w:left w:val="none" w:sz="0" w:space="0" w:color="auto"/>
        <w:bottom w:val="none" w:sz="0" w:space="0" w:color="auto"/>
        <w:right w:val="none" w:sz="0" w:space="0" w:color="auto"/>
      </w:divBdr>
    </w:div>
    <w:div w:id="667754725">
      <w:marLeft w:val="0"/>
      <w:marRight w:val="0"/>
      <w:marTop w:val="0"/>
      <w:marBottom w:val="0"/>
      <w:divBdr>
        <w:top w:val="none" w:sz="0" w:space="0" w:color="auto"/>
        <w:left w:val="none" w:sz="0" w:space="0" w:color="auto"/>
        <w:bottom w:val="none" w:sz="0" w:space="0" w:color="auto"/>
        <w:right w:val="none" w:sz="0" w:space="0" w:color="auto"/>
      </w:divBdr>
    </w:div>
    <w:div w:id="667754726">
      <w:marLeft w:val="0"/>
      <w:marRight w:val="0"/>
      <w:marTop w:val="0"/>
      <w:marBottom w:val="0"/>
      <w:divBdr>
        <w:top w:val="none" w:sz="0" w:space="0" w:color="auto"/>
        <w:left w:val="none" w:sz="0" w:space="0" w:color="auto"/>
        <w:bottom w:val="none" w:sz="0" w:space="0" w:color="auto"/>
        <w:right w:val="none" w:sz="0" w:space="0" w:color="auto"/>
      </w:divBdr>
    </w:div>
    <w:div w:id="667754727">
      <w:marLeft w:val="0"/>
      <w:marRight w:val="0"/>
      <w:marTop w:val="0"/>
      <w:marBottom w:val="0"/>
      <w:divBdr>
        <w:top w:val="none" w:sz="0" w:space="0" w:color="auto"/>
        <w:left w:val="none" w:sz="0" w:space="0" w:color="auto"/>
        <w:bottom w:val="none" w:sz="0" w:space="0" w:color="auto"/>
        <w:right w:val="none" w:sz="0" w:space="0" w:color="auto"/>
      </w:divBdr>
    </w:div>
    <w:div w:id="667754728">
      <w:marLeft w:val="0"/>
      <w:marRight w:val="0"/>
      <w:marTop w:val="0"/>
      <w:marBottom w:val="0"/>
      <w:divBdr>
        <w:top w:val="none" w:sz="0" w:space="0" w:color="auto"/>
        <w:left w:val="none" w:sz="0" w:space="0" w:color="auto"/>
        <w:bottom w:val="none" w:sz="0" w:space="0" w:color="auto"/>
        <w:right w:val="none" w:sz="0" w:space="0" w:color="auto"/>
      </w:divBdr>
    </w:div>
    <w:div w:id="667754729">
      <w:marLeft w:val="0"/>
      <w:marRight w:val="0"/>
      <w:marTop w:val="0"/>
      <w:marBottom w:val="0"/>
      <w:divBdr>
        <w:top w:val="none" w:sz="0" w:space="0" w:color="auto"/>
        <w:left w:val="none" w:sz="0" w:space="0" w:color="auto"/>
        <w:bottom w:val="none" w:sz="0" w:space="0" w:color="auto"/>
        <w:right w:val="none" w:sz="0" w:space="0" w:color="auto"/>
      </w:divBdr>
    </w:div>
    <w:div w:id="667754730">
      <w:marLeft w:val="0"/>
      <w:marRight w:val="0"/>
      <w:marTop w:val="0"/>
      <w:marBottom w:val="0"/>
      <w:divBdr>
        <w:top w:val="none" w:sz="0" w:space="0" w:color="auto"/>
        <w:left w:val="none" w:sz="0" w:space="0" w:color="auto"/>
        <w:bottom w:val="none" w:sz="0" w:space="0" w:color="auto"/>
        <w:right w:val="none" w:sz="0" w:space="0" w:color="auto"/>
      </w:divBdr>
    </w:div>
    <w:div w:id="667754732">
      <w:marLeft w:val="0"/>
      <w:marRight w:val="0"/>
      <w:marTop w:val="0"/>
      <w:marBottom w:val="0"/>
      <w:divBdr>
        <w:top w:val="none" w:sz="0" w:space="0" w:color="auto"/>
        <w:left w:val="none" w:sz="0" w:space="0" w:color="auto"/>
        <w:bottom w:val="none" w:sz="0" w:space="0" w:color="auto"/>
        <w:right w:val="none" w:sz="0" w:space="0" w:color="auto"/>
      </w:divBdr>
    </w:div>
    <w:div w:id="667754733">
      <w:marLeft w:val="0"/>
      <w:marRight w:val="0"/>
      <w:marTop w:val="0"/>
      <w:marBottom w:val="0"/>
      <w:divBdr>
        <w:top w:val="none" w:sz="0" w:space="0" w:color="auto"/>
        <w:left w:val="none" w:sz="0" w:space="0" w:color="auto"/>
        <w:bottom w:val="none" w:sz="0" w:space="0" w:color="auto"/>
        <w:right w:val="none" w:sz="0" w:space="0" w:color="auto"/>
      </w:divBdr>
    </w:div>
    <w:div w:id="667754734">
      <w:marLeft w:val="0"/>
      <w:marRight w:val="0"/>
      <w:marTop w:val="0"/>
      <w:marBottom w:val="0"/>
      <w:divBdr>
        <w:top w:val="none" w:sz="0" w:space="0" w:color="auto"/>
        <w:left w:val="none" w:sz="0" w:space="0" w:color="auto"/>
        <w:bottom w:val="none" w:sz="0" w:space="0" w:color="auto"/>
        <w:right w:val="none" w:sz="0" w:space="0" w:color="auto"/>
      </w:divBdr>
    </w:div>
    <w:div w:id="667754735">
      <w:marLeft w:val="0"/>
      <w:marRight w:val="0"/>
      <w:marTop w:val="0"/>
      <w:marBottom w:val="0"/>
      <w:divBdr>
        <w:top w:val="none" w:sz="0" w:space="0" w:color="auto"/>
        <w:left w:val="none" w:sz="0" w:space="0" w:color="auto"/>
        <w:bottom w:val="none" w:sz="0" w:space="0" w:color="auto"/>
        <w:right w:val="none" w:sz="0" w:space="0" w:color="auto"/>
      </w:divBdr>
    </w:div>
    <w:div w:id="667754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4335</TotalTime>
  <Pages>7</Pages>
  <Words>11082</Words>
  <Characters>6317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Sulyma</cp:lastModifiedBy>
  <cp:revision>403</cp:revision>
  <cp:lastPrinted>2018-10-10T11:07:00Z</cp:lastPrinted>
  <dcterms:created xsi:type="dcterms:W3CDTF">2013-12-05T13:23:00Z</dcterms:created>
  <dcterms:modified xsi:type="dcterms:W3CDTF">2020-08-14T09:48:00Z</dcterms:modified>
</cp:coreProperties>
</file>