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A3" w:rsidRDefault="00413DE3" w:rsidP="00413DE3">
      <w:pPr>
        <w:rPr>
          <w:lang w:val="uk-UA"/>
        </w:rPr>
      </w:pPr>
      <w:bookmarkStart w:id="0" w:name="_GoBack"/>
      <w:bookmarkEnd w:id="0"/>
      <w:r w:rsidRPr="00413DE3">
        <w:t xml:space="preserve">                                                                                                   </w:t>
      </w:r>
      <w:r w:rsidR="008912A3">
        <w:rPr>
          <w:lang w:val="uk-UA"/>
        </w:rPr>
        <w:t>Додаток</w:t>
      </w:r>
    </w:p>
    <w:p w:rsidR="008912A3" w:rsidRDefault="008912A3" w:rsidP="008912A3">
      <w:pPr>
        <w:ind w:left="5954" w:firstLine="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329D9" w:rsidRPr="00413DE3" w:rsidRDefault="008912A3" w:rsidP="008912A3">
      <w:pPr>
        <w:ind w:left="5954" w:firstLine="6"/>
        <w:rPr>
          <w:lang w:val="uk-UA"/>
        </w:rPr>
      </w:pPr>
      <w:r>
        <w:rPr>
          <w:lang w:val="uk-UA"/>
        </w:rPr>
        <w:t xml:space="preserve">від </w:t>
      </w:r>
      <w:r w:rsidR="00413DE3" w:rsidRPr="004D554D">
        <w:t>09.11.2</w:t>
      </w:r>
      <w:r w:rsidR="00413DE3">
        <w:rPr>
          <w:lang w:val="uk-UA"/>
        </w:rPr>
        <w:t>0</w:t>
      </w:r>
      <w:r w:rsidR="00413DE3" w:rsidRPr="004D554D">
        <w:t>18 р.</w:t>
      </w:r>
    </w:p>
    <w:p w:rsidR="008912A3" w:rsidRPr="004D554D" w:rsidRDefault="008912A3" w:rsidP="006329D9">
      <w:pPr>
        <w:ind w:left="5954" w:firstLine="6"/>
      </w:pPr>
      <w:r>
        <w:rPr>
          <w:lang w:val="uk-UA"/>
        </w:rPr>
        <w:t xml:space="preserve">№ </w:t>
      </w:r>
      <w:r w:rsidR="00413DE3" w:rsidRPr="004D554D">
        <w:t xml:space="preserve"> 232</w:t>
      </w:r>
    </w:p>
    <w:p w:rsidR="006329D9" w:rsidRDefault="006329D9" w:rsidP="006329D9">
      <w:pPr>
        <w:ind w:left="5954" w:firstLine="6"/>
        <w:rPr>
          <w:lang w:val="uk-UA"/>
        </w:rPr>
      </w:pPr>
    </w:p>
    <w:p w:rsidR="008912A3" w:rsidRDefault="008912A3" w:rsidP="008912A3">
      <w:pPr>
        <w:jc w:val="center"/>
        <w:rPr>
          <w:lang w:val="uk-UA"/>
        </w:rPr>
      </w:pPr>
      <w:r>
        <w:rPr>
          <w:lang w:val="uk-UA"/>
        </w:rPr>
        <w:t xml:space="preserve">Склад комісії </w:t>
      </w:r>
    </w:p>
    <w:p w:rsidR="008912A3" w:rsidRDefault="008912A3" w:rsidP="008912A3">
      <w:pPr>
        <w:jc w:val="center"/>
        <w:rPr>
          <w:lang w:val="uk-UA"/>
        </w:rPr>
      </w:pPr>
      <w:r>
        <w:rPr>
          <w:lang w:val="uk-UA"/>
        </w:rPr>
        <w:t>з питань прийняття відомчого житлового фонду</w:t>
      </w:r>
    </w:p>
    <w:p w:rsidR="008912A3" w:rsidRDefault="008912A3" w:rsidP="008912A3">
      <w:pPr>
        <w:jc w:val="center"/>
        <w:rPr>
          <w:lang w:val="uk-UA"/>
        </w:rPr>
      </w:pPr>
      <w:r>
        <w:rPr>
          <w:lang w:val="uk-UA"/>
        </w:rPr>
        <w:t>до комунальної власності міста</w:t>
      </w:r>
    </w:p>
    <w:p w:rsidR="008912A3" w:rsidRDefault="008912A3" w:rsidP="008912A3">
      <w:pPr>
        <w:jc w:val="center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2"/>
        <w:gridCol w:w="6844"/>
      </w:tblGrid>
      <w:tr w:rsidR="008912A3" w:rsidTr="005E3AED"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Стемковський</w:t>
            </w:r>
            <w:proofErr w:type="spellEnd"/>
            <w:r>
              <w:rPr>
                <w:lang w:val="uk-UA"/>
              </w:rPr>
              <w:t xml:space="preserve"> Владислав Володимирович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заступник міського голови з питань діяльності виконавчих органів ради, голова комісії;</w:t>
            </w:r>
          </w:p>
          <w:p w:rsidR="008912A3" w:rsidRDefault="008912A3" w:rsidP="00916EC0">
            <w:pPr>
              <w:rPr>
                <w:lang w:val="uk-UA"/>
              </w:rPr>
            </w:pP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Муца</w:t>
            </w:r>
            <w:proofErr w:type="spellEnd"/>
            <w:r>
              <w:rPr>
                <w:lang w:val="uk-UA"/>
              </w:rPr>
              <w:t xml:space="preserve"> Ганна Михайлівна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начальник відділу з експлуатації та ремонту житлового фонду управління житлово – комунального господарства, благоустрою та екології, заступник голови комісії;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Басюрська</w:t>
            </w:r>
            <w:proofErr w:type="spellEnd"/>
            <w:r>
              <w:rPr>
                <w:lang w:val="uk-UA"/>
              </w:rPr>
              <w:t xml:space="preserve"> Тетяна Григорівна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начальник відділу квартирного обліку та нерухомості, заступник голови комісії;</w:t>
            </w:r>
          </w:p>
        </w:tc>
      </w:tr>
      <w:tr w:rsidR="008912A3" w:rsidTr="005E3AED">
        <w:tc>
          <w:tcPr>
            <w:tcW w:w="3002" w:type="dxa"/>
          </w:tcPr>
          <w:p w:rsidR="008912A3" w:rsidRPr="00E54BCD" w:rsidRDefault="00E54BCD" w:rsidP="00916EC0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Засєдко</w:t>
            </w:r>
            <w:proofErr w:type="spellEnd"/>
            <w:r>
              <w:rPr>
                <w:lang w:val="uk-UA"/>
              </w:rPr>
              <w:t xml:space="preserve"> Наталія Іванівна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 xml:space="preserve">- головний спеціаліст </w:t>
            </w:r>
            <w:r w:rsidR="00E54BCD">
              <w:rPr>
                <w:lang w:val="uk-UA"/>
              </w:rPr>
              <w:t xml:space="preserve">відділу з </w:t>
            </w:r>
            <w:r>
              <w:rPr>
                <w:lang w:val="uk-UA"/>
              </w:rPr>
              <w:t xml:space="preserve"> </w:t>
            </w:r>
            <w:r w:rsidR="00E54BCD">
              <w:rPr>
                <w:lang w:val="uk-UA"/>
              </w:rPr>
              <w:t>експлуатації та ремонту житлового фонду управління житлово–комунального господарства, благоустрою та екології</w:t>
            </w:r>
            <w:r w:rsidR="00BC42CE">
              <w:rPr>
                <w:lang w:val="uk-UA"/>
              </w:rPr>
              <w:t>, секретар комісії</w:t>
            </w:r>
            <w:r w:rsidR="00E54BCD">
              <w:rPr>
                <w:lang w:val="uk-UA"/>
              </w:rPr>
              <w:t>;</w:t>
            </w:r>
          </w:p>
        </w:tc>
      </w:tr>
      <w:tr w:rsidR="008912A3" w:rsidTr="005E3AED">
        <w:trPr>
          <w:trHeight w:val="421"/>
        </w:trPr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</w:p>
        </w:tc>
      </w:tr>
      <w:tr w:rsidR="008912A3" w:rsidTr="005E3AED">
        <w:trPr>
          <w:trHeight w:val="421"/>
        </w:trPr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Соколовський Олег Іванович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начальник управління житлово – комунального господарства, благоустрою та екології;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Бесага</w:t>
            </w:r>
            <w:proofErr w:type="spellEnd"/>
            <w:r>
              <w:rPr>
                <w:lang w:val="uk-UA"/>
              </w:rPr>
              <w:t xml:space="preserve"> Василь Йосипович 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начальник управління містобудування, архітектури та кадастру;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Ярош Олег Петрович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завідувач сектором правової експертизи проектів документів;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Сулима Володимир Іванович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начальник управління соціальної політики;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Гнатюк Остап Васильович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 xml:space="preserve">- начальник ТзОВ «Міське бюро технічної інвентаризації» </w:t>
            </w:r>
            <w:r w:rsidR="0069609B">
              <w:rPr>
                <w:lang w:val="uk-UA"/>
              </w:rPr>
              <w:t xml:space="preserve">            </w:t>
            </w:r>
            <w:r>
              <w:rPr>
                <w:lang w:val="uk-UA"/>
              </w:rPr>
              <w:t>(за згодою);</w:t>
            </w:r>
          </w:p>
        </w:tc>
      </w:tr>
      <w:tr w:rsidR="008912A3" w:rsidTr="005E3AED">
        <w:trPr>
          <w:trHeight w:val="477"/>
        </w:trPr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Даткун</w:t>
            </w:r>
            <w:proofErr w:type="spellEnd"/>
            <w:r>
              <w:rPr>
                <w:lang w:val="uk-UA"/>
              </w:rPr>
              <w:t xml:space="preserve"> Володимир  Володимирович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головний інженер ПАТ «</w:t>
            </w:r>
            <w:proofErr w:type="spellStart"/>
            <w:r>
              <w:rPr>
                <w:lang w:val="uk-UA"/>
              </w:rPr>
              <w:t>Тернопільміськгаз</w:t>
            </w:r>
            <w:proofErr w:type="spellEnd"/>
            <w:r>
              <w:rPr>
                <w:lang w:val="uk-UA"/>
              </w:rPr>
              <w:t>» (за згодою);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Грубенюк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Віталій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912A3" w:rsidRPr="004D7AA0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Мирославович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головний інженер комунального підприємства теплових мереж «</w:t>
            </w:r>
            <w:proofErr w:type="spellStart"/>
            <w:r>
              <w:rPr>
                <w:lang w:val="uk-UA"/>
              </w:rPr>
              <w:t>Тернопільміськтеплокомуненерго</w:t>
            </w:r>
            <w:proofErr w:type="spellEnd"/>
            <w:r>
              <w:rPr>
                <w:lang w:val="uk-UA"/>
              </w:rPr>
              <w:t>» (за згодою);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Кучмій</w:t>
            </w:r>
            <w:proofErr w:type="spellEnd"/>
            <w:r>
              <w:rPr>
                <w:lang w:val="uk-UA"/>
              </w:rPr>
              <w:t xml:space="preserve"> Володимир Володимирович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заступник головного інженера Тернопільського міського РЕМ  (за згодою);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Романів Роман Іванович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головний інженер комунального підприємства «</w:t>
            </w:r>
            <w:proofErr w:type="spellStart"/>
            <w:r>
              <w:rPr>
                <w:lang w:val="uk-UA"/>
              </w:rPr>
              <w:t>Тернопільводоканал</w:t>
            </w:r>
            <w:proofErr w:type="spellEnd"/>
            <w:r>
              <w:rPr>
                <w:lang w:val="uk-UA"/>
              </w:rPr>
              <w:t>» (за згодою);</w:t>
            </w:r>
          </w:p>
        </w:tc>
      </w:tr>
      <w:tr w:rsidR="008912A3" w:rsidTr="005E3AED">
        <w:tc>
          <w:tcPr>
            <w:tcW w:w="3002" w:type="dxa"/>
          </w:tcPr>
          <w:p w:rsidR="008912A3" w:rsidRDefault="00D03A64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Даниленко Віктор Сергійович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 xml:space="preserve">- головний спеціаліст </w:t>
            </w:r>
            <w:r w:rsidR="00AC6203">
              <w:rPr>
                <w:lang w:val="uk-UA"/>
              </w:rPr>
              <w:t>сектору контролю та використання державного майна Регіонального відділення</w:t>
            </w:r>
            <w:r w:rsidR="00130297">
              <w:rPr>
                <w:lang w:val="uk-UA"/>
              </w:rPr>
              <w:t xml:space="preserve"> Фонду державного майна України по Тернопільській області</w:t>
            </w:r>
            <w:r w:rsidR="00A24071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Мазур Галина Ярославівна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головний економіст відділу фінансів та бюджету фінансового управління;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Поливко Іван Миколайович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заступник начальника управління обліку та контролю за використанням комунального майна;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Коженівський</w:t>
            </w:r>
            <w:proofErr w:type="spellEnd"/>
            <w:r>
              <w:rPr>
                <w:lang w:val="uk-UA"/>
              </w:rPr>
              <w:t xml:space="preserve"> Василь Євгенович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головний спеціаліст відділу оренди та обліку комунального майна, управління обліку та контролю за використанням комунального майна;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Ткач Микола Євгенович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t>- головний спеціаліст відділу інженерно – транспортної інфраструктури управління житлово–комунального господарства, благоустрою та екології;</w:t>
            </w:r>
          </w:p>
        </w:tc>
      </w:tr>
      <w:tr w:rsidR="008912A3" w:rsidTr="005E3AED">
        <w:trPr>
          <w:trHeight w:val="252"/>
        </w:trPr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Мокляк В’ячеслав </w:t>
            </w:r>
            <w:r>
              <w:rPr>
                <w:lang w:val="uk-UA"/>
              </w:rPr>
              <w:lastRenderedPageBreak/>
              <w:t>Іванович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заступник начальника відділу з експлуатації та ремонту </w:t>
            </w:r>
            <w:r>
              <w:rPr>
                <w:lang w:val="uk-UA"/>
              </w:rPr>
              <w:lastRenderedPageBreak/>
              <w:t>житлового фонду управління житлово–комунального господарства, благоустрою та екології;</w:t>
            </w:r>
          </w:p>
        </w:tc>
      </w:tr>
      <w:tr w:rsidR="008912A3" w:rsidTr="005E3AED">
        <w:tc>
          <w:tcPr>
            <w:tcW w:w="3002" w:type="dxa"/>
          </w:tcPr>
          <w:p w:rsidR="008912A3" w:rsidRDefault="008912A3" w:rsidP="00916EC0">
            <w:pPr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Вітяк</w:t>
            </w:r>
            <w:proofErr w:type="spellEnd"/>
            <w:r>
              <w:rPr>
                <w:lang w:val="uk-UA"/>
              </w:rPr>
              <w:t xml:space="preserve"> Микола Миронович</w:t>
            </w:r>
          </w:p>
        </w:tc>
        <w:tc>
          <w:tcPr>
            <w:tcW w:w="6844" w:type="dxa"/>
          </w:tcPr>
          <w:p w:rsidR="008912A3" w:rsidRDefault="008912A3" w:rsidP="00916EC0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головний інспектор Тернопільського міського відділу Управління ДСНС України у Тернопільській області </w:t>
            </w:r>
            <w:r w:rsidR="0069609B"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(за згодою)</w:t>
            </w:r>
            <w:r w:rsidR="0052191D">
              <w:rPr>
                <w:szCs w:val="24"/>
              </w:rPr>
              <w:t>;</w:t>
            </w:r>
          </w:p>
        </w:tc>
      </w:tr>
    </w:tbl>
    <w:p w:rsidR="008912A3" w:rsidRDefault="008912A3" w:rsidP="008912A3">
      <w:pPr>
        <w:rPr>
          <w:lang w:val="uk-UA"/>
        </w:rPr>
      </w:pPr>
      <w:proofErr w:type="spellStart"/>
      <w:r>
        <w:rPr>
          <w:lang w:val="uk-UA"/>
        </w:rPr>
        <w:t>Хромчак</w:t>
      </w:r>
      <w:proofErr w:type="spellEnd"/>
      <w:r>
        <w:rPr>
          <w:lang w:val="uk-UA"/>
        </w:rPr>
        <w:t xml:space="preserve"> Роман                    -   начальник юридично – договірного відділу управління   </w:t>
      </w:r>
    </w:p>
    <w:p w:rsidR="008912A3" w:rsidRDefault="008912A3" w:rsidP="008912A3">
      <w:pPr>
        <w:rPr>
          <w:lang w:val="uk-UA"/>
        </w:rPr>
      </w:pPr>
      <w:r>
        <w:rPr>
          <w:lang w:val="uk-UA"/>
        </w:rPr>
        <w:t>Олексійов</w:t>
      </w:r>
      <w:r w:rsidR="007A4DAF">
        <w:rPr>
          <w:lang w:val="uk-UA"/>
        </w:rPr>
        <w:t xml:space="preserve">ич                             </w:t>
      </w:r>
      <w:r>
        <w:rPr>
          <w:lang w:val="uk-UA"/>
        </w:rPr>
        <w:t xml:space="preserve">житлово–комунального господарства, благоустрою та                                       </w:t>
      </w:r>
    </w:p>
    <w:p w:rsidR="008912A3" w:rsidRDefault="008912A3" w:rsidP="008912A3">
      <w:pPr>
        <w:ind w:left="1134" w:hanging="1134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A4DAF">
        <w:rPr>
          <w:lang w:val="uk-UA"/>
        </w:rPr>
        <w:t xml:space="preserve">  </w:t>
      </w:r>
      <w:r w:rsidR="006D586A">
        <w:rPr>
          <w:lang w:val="uk-UA"/>
        </w:rPr>
        <w:t xml:space="preserve"> </w:t>
      </w:r>
      <w:r w:rsidR="007A4DAF">
        <w:rPr>
          <w:lang w:val="uk-UA"/>
        </w:rPr>
        <w:t xml:space="preserve"> </w:t>
      </w:r>
      <w:r w:rsidR="0052191D">
        <w:rPr>
          <w:lang w:val="uk-UA"/>
        </w:rPr>
        <w:t>екології.</w:t>
      </w:r>
      <w:r>
        <w:rPr>
          <w:lang w:val="uk-UA"/>
        </w:rPr>
        <w:t xml:space="preserve">  </w:t>
      </w:r>
    </w:p>
    <w:p w:rsidR="008912A3" w:rsidRDefault="008912A3" w:rsidP="008912A3">
      <w:pPr>
        <w:ind w:left="1134" w:hanging="1134"/>
        <w:jc w:val="both"/>
        <w:rPr>
          <w:lang w:val="uk-UA"/>
        </w:rPr>
      </w:pPr>
    </w:p>
    <w:p w:rsidR="008912A3" w:rsidRDefault="008912A3" w:rsidP="008912A3">
      <w:pPr>
        <w:ind w:left="1134" w:hanging="1134"/>
        <w:jc w:val="both"/>
        <w:rPr>
          <w:lang w:val="uk-UA"/>
        </w:rPr>
      </w:pPr>
    </w:p>
    <w:p w:rsidR="008912A3" w:rsidRDefault="008912A3" w:rsidP="008912A3">
      <w:pPr>
        <w:ind w:left="1134" w:hanging="1134"/>
        <w:jc w:val="both"/>
        <w:rPr>
          <w:lang w:val="uk-UA"/>
        </w:rPr>
      </w:pPr>
      <w:r>
        <w:rPr>
          <w:lang w:val="uk-UA"/>
        </w:rPr>
        <w:t>Примітка:  до роботи комісії залучаються керівники житлово–експлуатаційних підприємств, на баланс яких передається житловий фонд та керівник підприємства чи організації, яка передає відомче житло.</w:t>
      </w:r>
    </w:p>
    <w:p w:rsidR="008912A3" w:rsidRDefault="008912A3" w:rsidP="008912A3">
      <w:pPr>
        <w:rPr>
          <w:lang w:val="uk-UA"/>
        </w:rPr>
      </w:pPr>
    </w:p>
    <w:p w:rsidR="008912A3" w:rsidRDefault="008912A3" w:rsidP="008912A3">
      <w:pPr>
        <w:rPr>
          <w:lang w:val="uk-UA"/>
        </w:rPr>
      </w:pPr>
    </w:p>
    <w:p w:rsidR="008912A3" w:rsidRDefault="008912A3" w:rsidP="008912A3">
      <w:pPr>
        <w:rPr>
          <w:lang w:val="uk-UA"/>
        </w:rPr>
      </w:pPr>
    </w:p>
    <w:p w:rsidR="00916EC0" w:rsidRDefault="00916EC0" w:rsidP="008912A3">
      <w:pPr>
        <w:rPr>
          <w:lang w:val="uk-UA"/>
        </w:rPr>
      </w:pPr>
    </w:p>
    <w:p w:rsidR="003C7B40" w:rsidRDefault="003C7B40" w:rsidP="008912A3">
      <w:pPr>
        <w:rPr>
          <w:lang w:val="uk-UA"/>
        </w:rPr>
      </w:pPr>
    </w:p>
    <w:p w:rsidR="00F44132" w:rsidRDefault="00F44132" w:rsidP="008912A3">
      <w:pPr>
        <w:rPr>
          <w:lang w:val="uk-UA"/>
        </w:rPr>
      </w:pPr>
    </w:p>
    <w:p w:rsidR="008912A3" w:rsidRDefault="008912A3" w:rsidP="008912A3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            С. В. </w:t>
      </w:r>
      <w:proofErr w:type="spellStart"/>
      <w:r>
        <w:rPr>
          <w:lang w:val="uk-UA"/>
        </w:rPr>
        <w:t>Надал</w:t>
      </w:r>
      <w:proofErr w:type="spellEnd"/>
      <w:r>
        <w:rPr>
          <w:lang w:val="uk-UA"/>
        </w:rPr>
        <w:t xml:space="preserve">        </w:t>
      </w:r>
    </w:p>
    <w:p w:rsidR="008912A3" w:rsidRDefault="008912A3" w:rsidP="008912A3"/>
    <w:p w:rsidR="003A7EE6" w:rsidRDefault="003A7EE6"/>
    <w:sectPr w:rsidR="003A7EE6" w:rsidSect="009718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A3"/>
    <w:rsid w:val="00097C95"/>
    <w:rsid w:val="00130297"/>
    <w:rsid w:val="001949CA"/>
    <w:rsid w:val="002640AE"/>
    <w:rsid w:val="002A1801"/>
    <w:rsid w:val="002F02F7"/>
    <w:rsid w:val="0034118C"/>
    <w:rsid w:val="00364B81"/>
    <w:rsid w:val="003A7EE6"/>
    <w:rsid w:val="003C7B40"/>
    <w:rsid w:val="00413DE3"/>
    <w:rsid w:val="004D554D"/>
    <w:rsid w:val="0052191D"/>
    <w:rsid w:val="005A7863"/>
    <w:rsid w:val="005E3AED"/>
    <w:rsid w:val="00602F5C"/>
    <w:rsid w:val="006329D9"/>
    <w:rsid w:val="0069609B"/>
    <w:rsid w:val="006D586A"/>
    <w:rsid w:val="00704AA6"/>
    <w:rsid w:val="007A4DAF"/>
    <w:rsid w:val="00811EEA"/>
    <w:rsid w:val="008912A3"/>
    <w:rsid w:val="008D1F50"/>
    <w:rsid w:val="00916EC0"/>
    <w:rsid w:val="0097182E"/>
    <w:rsid w:val="00A24071"/>
    <w:rsid w:val="00AC6203"/>
    <w:rsid w:val="00B10079"/>
    <w:rsid w:val="00BC42CE"/>
    <w:rsid w:val="00BE03F6"/>
    <w:rsid w:val="00C50BB2"/>
    <w:rsid w:val="00C739A0"/>
    <w:rsid w:val="00CB04F7"/>
    <w:rsid w:val="00D03A64"/>
    <w:rsid w:val="00D5046B"/>
    <w:rsid w:val="00E46E96"/>
    <w:rsid w:val="00E54BCD"/>
    <w:rsid w:val="00EC129F"/>
    <w:rsid w:val="00F27D88"/>
    <w:rsid w:val="00F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A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2A3"/>
    <w:pPr>
      <w:jc w:val="center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locked/>
    <w:rsid w:val="008912A3"/>
    <w:rPr>
      <w:rFonts w:eastAsia="Calibri"/>
      <w:sz w:val="24"/>
      <w:lang w:val="uk-UA" w:eastAsia="ru-RU" w:bidi="ar-SA"/>
    </w:rPr>
  </w:style>
  <w:style w:type="paragraph" w:styleId="a5">
    <w:name w:val="Normal (Web)"/>
    <w:basedOn w:val="a"/>
    <w:rsid w:val="008912A3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6">
    <w:name w:val="Hyperlink"/>
    <w:basedOn w:val="a0"/>
    <w:rsid w:val="008912A3"/>
    <w:rPr>
      <w:color w:val="0000FF"/>
      <w:u w:val="single"/>
    </w:rPr>
  </w:style>
  <w:style w:type="character" w:styleId="a7">
    <w:name w:val="Emphasis"/>
    <w:basedOn w:val="a0"/>
    <w:qFormat/>
    <w:rsid w:val="006D586A"/>
    <w:rPr>
      <w:rFonts w:cs="Times New Roman"/>
      <w:i/>
      <w:iCs/>
    </w:rPr>
  </w:style>
  <w:style w:type="paragraph" w:styleId="a8">
    <w:name w:val="Balloon Text"/>
    <w:basedOn w:val="a"/>
    <w:link w:val="a9"/>
    <w:rsid w:val="004D5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55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A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2A3"/>
    <w:pPr>
      <w:jc w:val="center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locked/>
    <w:rsid w:val="008912A3"/>
    <w:rPr>
      <w:rFonts w:eastAsia="Calibri"/>
      <w:sz w:val="24"/>
      <w:lang w:val="uk-UA" w:eastAsia="ru-RU" w:bidi="ar-SA"/>
    </w:rPr>
  </w:style>
  <w:style w:type="paragraph" w:styleId="a5">
    <w:name w:val="Normal (Web)"/>
    <w:basedOn w:val="a"/>
    <w:rsid w:val="008912A3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6">
    <w:name w:val="Hyperlink"/>
    <w:basedOn w:val="a0"/>
    <w:rsid w:val="008912A3"/>
    <w:rPr>
      <w:color w:val="0000FF"/>
      <w:u w:val="single"/>
    </w:rPr>
  </w:style>
  <w:style w:type="character" w:styleId="a7">
    <w:name w:val="Emphasis"/>
    <w:basedOn w:val="a0"/>
    <w:qFormat/>
    <w:rsid w:val="006D586A"/>
    <w:rPr>
      <w:rFonts w:cs="Times New Roman"/>
      <w:i/>
      <w:iCs/>
    </w:rPr>
  </w:style>
  <w:style w:type="paragraph" w:styleId="a8">
    <w:name w:val="Balloon Text"/>
    <w:basedOn w:val="a"/>
    <w:link w:val="a9"/>
    <w:rsid w:val="004D5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55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http://rada.te.ua/app/webroot/files/Rozporiadjennia_MG/dod_16.08.17_%E2%84%96207.doc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d15-Kopyt</dc:creator>
  <cp:lastModifiedBy>admin</cp:lastModifiedBy>
  <cp:revision>2</cp:revision>
  <cp:lastPrinted>2018-10-24T14:11:00Z</cp:lastPrinted>
  <dcterms:created xsi:type="dcterms:W3CDTF">2020-09-04T11:38:00Z</dcterms:created>
  <dcterms:modified xsi:type="dcterms:W3CDTF">2020-09-04T11:38:00Z</dcterms:modified>
</cp:coreProperties>
</file>