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752904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904">
        <w:rPr>
          <w:rFonts w:ascii="Times New Roman" w:hAnsi="Times New Roman"/>
          <w:b/>
          <w:sz w:val="24"/>
          <w:szCs w:val="24"/>
          <w:lang w:val="uk-UA"/>
        </w:rPr>
        <w:t>про стан підготовки приміщень виборчих дільниць до місцевих виборів</w:t>
      </w:r>
    </w:p>
    <w:p w:rsidR="00021418" w:rsidRPr="00752904" w:rsidRDefault="00021418" w:rsidP="0002141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52904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</w:t>
      </w:r>
    </w:p>
    <w:p w:rsidR="00021418" w:rsidRPr="00752904" w:rsidRDefault="00021418" w:rsidP="00021418">
      <w:pPr>
        <w:spacing w:after="0" w:line="360" w:lineRule="auto"/>
        <w:ind w:left="1985" w:firstLine="850"/>
        <w:rPr>
          <w:rFonts w:ascii="Times New Roman" w:hAnsi="Times New Roman"/>
          <w:sz w:val="18"/>
          <w:szCs w:val="18"/>
          <w:lang w:val="uk-UA"/>
        </w:rPr>
      </w:pPr>
      <w:r w:rsidRPr="00752904">
        <w:rPr>
          <w:rFonts w:ascii="Times New Roman" w:hAnsi="Times New Roman"/>
          <w:sz w:val="18"/>
          <w:szCs w:val="18"/>
          <w:lang w:val="uk-UA"/>
        </w:rPr>
        <w:t>(номер виборчої дільниці та назва установи)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Державний прапор України________________________________________________________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Сейфи__________________________________________________________________________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Вогнегасник_____________________________________________________________________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Столи___________________________________________________________________________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Стільці_________________________________________________________________________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Кабіни_________________________________________________________________________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Великі виборчі скриньки для голосування (стаціонарні) 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Малі виборчі скриньки для голосування (переносні) 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Стенди для розміщення офіційних матеріалів комісії 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Опалення приміщення 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Освітлення приміщення___________________________________________________________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Благоустрій прилеглої території____________________________________________________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Освітлення прилеглої території____________________________________________________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Оргтехніка______________________________________________________________________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Діючий телефон_________________________________________________________________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Інтернет________________________________________________________________________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Пандуси (</w:t>
      </w:r>
      <w:r w:rsidRPr="00752904">
        <w:rPr>
          <w:rFonts w:ascii="Times New Roman" w:hAnsi="Times New Roman"/>
          <w:i/>
          <w:sz w:val="23"/>
          <w:szCs w:val="23"/>
          <w:lang w:val="uk-UA"/>
        </w:rPr>
        <w:t xml:space="preserve">є, немає, </w:t>
      </w:r>
      <w:proofErr w:type="spellStart"/>
      <w:r w:rsidRPr="00752904">
        <w:rPr>
          <w:rFonts w:ascii="Times New Roman" w:hAnsi="Times New Roman"/>
          <w:i/>
          <w:sz w:val="23"/>
          <w:szCs w:val="23"/>
          <w:lang w:val="uk-UA"/>
        </w:rPr>
        <w:t>немаєпотреби</w:t>
      </w:r>
      <w:proofErr w:type="spellEnd"/>
      <w:r w:rsidRPr="00752904">
        <w:rPr>
          <w:rFonts w:ascii="Times New Roman" w:hAnsi="Times New Roman"/>
          <w:sz w:val="23"/>
          <w:szCs w:val="23"/>
          <w:lang w:val="uk-UA"/>
        </w:rPr>
        <w:t>)__________________________________________________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Медична аптечка ________________________________________________________________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Безконтактний термометр _________________________________________________________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 xml:space="preserve">Спиртовмісні </w:t>
      </w:r>
      <w:proofErr w:type="spellStart"/>
      <w:r w:rsidRPr="00752904">
        <w:rPr>
          <w:rFonts w:ascii="Times New Roman" w:hAnsi="Times New Roman"/>
          <w:sz w:val="23"/>
          <w:szCs w:val="23"/>
          <w:lang w:val="uk-UA"/>
        </w:rPr>
        <w:t>дезинфікуючі</w:t>
      </w:r>
      <w:proofErr w:type="spellEnd"/>
      <w:r w:rsidRPr="00752904">
        <w:rPr>
          <w:rFonts w:ascii="Times New Roman" w:hAnsi="Times New Roman"/>
          <w:sz w:val="23"/>
          <w:szCs w:val="23"/>
          <w:lang w:val="uk-UA"/>
        </w:rPr>
        <w:t xml:space="preserve"> (антисептичні) засоби для рук 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Інформаційні матеріали щодо протиепідемічних заходів 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Обладнані місця (контейнери/урни) для централізованого збору та утилізації використаних засобів індивідуального захисту ___________________________________________________</w:t>
      </w:r>
    </w:p>
    <w:p w:rsidR="00021418" w:rsidRPr="00752904" w:rsidRDefault="00021418" w:rsidP="00021418">
      <w:pPr>
        <w:spacing w:after="0" w:line="480" w:lineRule="auto"/>
        <w:ind w:right="280"/>
        <w:rPr>
          <w:rFonts w:ascii="Times New Roman" w:hAnsi="Times New Roman"/>
          <w:sz w:val="23"/>
          <w:szCs w:val="23"/>
          <w:lang w:val="uk-UA"/>
        </w:rPr>
      </w:pPr>
      <w:r w:rsidRPr="00752904">
        <w:rPr>
          <w:rFonts w:ascii="Times New Roman" w:hAnsi="Times New Roman"/>
          <w:sz w:val="23"/>
          <w:szCs w:val="23"/>
          <w:lang w:val="uk-UA"/>
        </w:rPr>
        <w:t>Захисні маски (для виборців – у разі потреби) ________________________________________</w:t>
      </w: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52904">
        <w:rPr>
          <w:rFonts w:ascii="Times New Roman" w:hAnsi="Times New Roman"/>
          <w:sz w:val="24"/>
          <w:szCs w:val="24"/>
          <w:lang w:val="uk-UA"/>
        </w:rPr>
        <w:t>Керівник установи</w:t>
      </w:r>
      <w:r w:rsidRPr="00752904">
        <w:rPr>
          <w:rFonts w:ascii="Times New Roman" w:hAnsi="Times New Roman"/>
          <w:sz w:val="24"/>
          <w:szCs w:val="24"/>
          <w:lang w:val="uk-UA"/>
        </w:rPr>
        <w:tab/>
      </w:r>
      <w:r w:rsidRPr="00752904">
        <w:rPr>
          <w:rFonts w:ascii="Times New Roman" w:hAnsi="Times New Roman"/>
          <w:sz w:val="24"/>
          <w:szCs w:val="24"/>
          <w:lang w:val="uk-UA"/>
        </w:rPr>
        <w:tab/>
        <w:t xml:space="preserve"> ________________________ (прізвище, ім’я, </w:t>
      </w:r>
      <w:proofErr w:type="spellStart"/>
      <w:r w:rsidRPr="00752904">
        <w:rPr>
          <w:rFonts w:ascii="Times New Roman" w:hAnsi="Times New Roman"/>
          <w:sz w:val="24"/>
          <w:szCs w:val="24"/>
          <w:lang w:val="uk-UA"/>
        </w:rPr>
        <w:t>побатькові</w:t>
      </w:r>
      <w:proofErr w:type="spellEnd"/>
      <w:r w:rsidRPr="00752904">
        <w:rPr>
          <w:rFonts w:ascii="Times New Roman" w:hAnsi="Times New Roman"/>
          <w:sz w:val="24"/>
          <w:szCs w:val="24"/>
          <w:lang w:val="uk-UA"/>
        </w:rPr>
        <w:t>)</w:t>
      </w: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021418" w:rsidRPr="00752904" w:rsidRDefault="00021418" w:rsidP="0002141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  <w:sectPr w:rsidR="00021418" w:rsidRPr="00752904" w:rsidSect="00A40C71">
          <w:pgSz w:w="11906" w:h="16838"/>
          <w:pgMar w:top="568" w:right="1134" w:bottom="568" w:left="1134" w:header="709" w:footer="709" w:gutter="0"/>
          <w:cols w:space="708"/>
          <w:docGrid w:linePitch="360"/>
        </w:sectPr>
      </w:pPr>
      <w:r w:rsidRPr="00752904">
        <w:rPr>
          <w:rFonts w:ascii="Times New Roman" w:hAnsi="Times New Roman"/>
          <w:sz w:val="24"/>
          <w:szCs w:val="24"/>
          <w:lang w:val="uk-UA"/>
        </w:rPr>
        <w:t>Відповідальна особа</w:t>
      </w:r>
      <w:r w:rsidRPr="00752904">
        <w:rPr>
          <w:rFonts w:ascii="Times New Roman" w:hAnsi="Times New Roman"/>
          <w:sz w:val="24"/>
          <w:szCs w:val="24"/>
          <w:lang w:val="uk-UA"/>
        </w:rPr>
        <w:tab/>
      </w:r>
      <w:r w:rsidRPr="00752904">
        <w:rPr>
          <w:rFonts w:ascii="Times New Roman" w:hAnsi="Times New Roman"/>
          <w:sz w:val="24"/>
          <w:szCs w:val="24"/>
          <w:lang w:val="uk-UA"/>
        </w:rPr>
        <w:tab/>
        <w:t>_______________________ (прізвище, ім’я, по батькові)</w:t>
      </w:r>
    </w:p>
    <w:p w:rsidR="00021418" w:rsidRPr="00752904" w:rsidRDefault="00021418" w:rsidP="00830059">
      <w:pPr>
        <w:pStyle w:val="3684"/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lastRenderedPageBreak/>
        <w:t>Додаток до розпорядження</w:t>
      </w:r>
    </w:p>
    <w:p w:rsidR="00830059" w:rsidRPr="00752904" w:rsidRDefault="00021418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t xml:space="preserve">міського голови </w:t>
      </w:r>
    </w:p>
    <w:p w:rsidR="00021418" w:rsidRPr="00752904" w:rsidRDefault="00021418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  <w:r w:rsidRPr="00752904">
        <w:rPr>
          <w:b/>
          <w:bCs/>
          <w:color w:val="000000"/>
          <w:lang w:val="uk-UA"/>
        </w:rPr>
        <w:t xml:space="preserve">від </w:t>
      </w:r>
      <w:r w:rsidR="00B178AC" w:rsidRPr="0062251E">
        <w:rPr>
          <w:b/>
          <w:bCs/>
          <w:color w:val="000000"/>
        </w:rPr>
        <w:t xml:space="preserve"> 25.09.</w:t>
      </w:r>
      <w:r w:rsidRPr="00752904">
        <w:rPr>
          <w:b/>
          <w:bCs/>
          <w:color w:val="000000"/>
          <w:lang w:val="uk-UA"/>
        </w:rPr>
        <w:t>2020 р. №</w:t>
      </w:r>
      <w:r w:rsidR="00B178AC">
        <w:rPr>
          <w:b/>
          <w:bCs/>
          <w:color w:val="000000"/>
          <w:lang w:val="uk-UA"/>
        </w:rPr>
        <w:t>219</w:t>
      </w:r>
    </w:p>
    <w:p w:rsidR="00830059" w:rsidRPr="00752904" w:rsidRDefault="00830059" w:rsidP="00830059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</w:p>
    <w:p w:rsidR="00021418" w:rsidRPr="00752904" w:rsidRDefault="00021418" w:rsidP="00021418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021418" w:rsidRPr="00752904" w:rsidRDefault="00021418" w:rsidP="00021418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  <w:r w:rsidRPr="00752904">
        <w:rPr>
          <w:color w:val="000000"/>
          <w:lang w:val="uk-UA"/>
        </w:rPr>
        <w:t>Перелік та опис виборчих дільниць Тернопільської міської територіальної громади</w:t>
      </w:r>
    </w:p>
    <w:p w:rsidR="00021418" w:rsidRPr="00752904" w:rsidRDefault="00021418" w:rsidP="00021418">
      <w:pPr>
        <w:pStyle w:val="a4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76"/>
        <w:gridCol w:w="3255"/>
        <w:gridCol w:w="2627"/>
        <w:gridCol w:w="3048"/>
        <w:gridCol w:w="4353"/>
      </w:tblGrid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№</w:t>
            </w:r>
          </w:p>
        </w:tc>
        <w:tc>
          <w:tcPr>
            <w:tcW w:w="1113" w:type="pct"/>
            <w:vAlign w:val="center"/>
          </w:tcPr>
          <w:p w:rsidR="00021418" w:rsidRPr="00752904" w:rsidRDefault="00021418" w:rsidP="0002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  </w:t>
            </w:r>
          </w:p>
        </w:tc>
        <w:tc>
          <w:tcPr>
            <w:tcW w:w="947" w:type="pct"/>
            <w:vAlign w:val="center"/>
          </w:tcPr>
          <w:p w:rsidR="00021418" w:rsidRPr="00752904" w:rsidRDefault="00021418" w:rsidP="0002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П.І.П. відповідального працівника міської ради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Посада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вул.Мирна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Кармазин Василь Петрович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культури і мистецтв - завідувач сектору розвитку культури та духовної спадщини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Кутківці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вул.Агрономічна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Салаш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Романа Михайлівна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економічного розвитку та промисловості управління економіки, промисловості та праці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№25, класні кімнати,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вул.Хліборобна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Жовта Олександра Степанівна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3, вестибюль,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Мороз Галина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бухгалтерського обліку та звітності - головний бухгалтер управління обліку та контролю за використанням комунального майна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2, ауд.2112,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Західноукраїнський національний університет, корпус 2, ауд.2111,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інститут агропромислового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виробництва,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Вербицька Ірина Федорівна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Відповідальний секретар адміністративної комісії – головний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юрисконсульт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611099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Тернопільелектротранс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3-й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7,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Козелко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Світлана Степанівна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>Начальник управління культури і мистецтв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 xml:space="preserve">Заступник начальника відділу земельних ресурсів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національний педагогічний університет,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вул.Максима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Кривоноса,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Максимів Ігор Григорович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муніципальної інспекції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№16,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2"/>
                <w:szCs w:val="22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ТНВК «Школа-колегіум Патріарха Йосифа Сліпого»,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Юності,3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спортивний зал,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Заступник начальника відділу земельних ресурсів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«Школа –колегіум» Патріарха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Й.Сліпого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малий спортивний зал (школа №12),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інженерно-педагогічний факультет Тернопільського педагогічного університету, КМЦ «Світлиця»,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10,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Горішний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державного архітектурно-будівельного контролю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Тетяна Григорівна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611108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ПК "Березіль"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Курбаса,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вул.Миру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Захарчук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Віталій Вадимович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стратегічного планування та маркетингу міста управління стратегічного розвитку міста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№6,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Печіль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правового забезпечення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Торгово-економічний коледж,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Демакова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«Центр надання адміністративних послуг», завідувач сектору надання адміністративних послуг - адміністратор</w:t>
            </w:r>
          </w:p>
        </w:tc>
      </w:tr>
      <w:tr w:rsidR="00021418" w:rsidRPr="00752904" w:rsidTr="00021418">
        <w:trPr>
          <w:trHeight w:val="1691"/>
        </w:trPr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№3, рекреаційний зал, 2-й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вул.М.Грушевського,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kern w:val="2"/>
                  <w:sz w:val="24"/>
                  <w:szCs w:val="24"/>
                  <w:lang w:val="uk-UA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kern w:val="2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Віталій Михайлович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правового забезпечення – начальник відділу претензійно-позовної роботи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та представництва інтересів в судових інстанціях 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Українська гімназія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вул.Коперника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Сум Ірина Михайлівна </w:t>
            </w:r>
          </w:p>
        </w:tc>
        <w:tc>
          <w:tcPr>
            <w:tcW w:w="1559" w:type="pct"/>
          </w:tcPr>
          <w:p w:rsidR="00021418" w:rsidRPr="00752904" w:rsidRDefault="00021418" w:rsidP="00830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</w:t>
            </w:r>
            <w:r w:rsidR="00830059"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і науки.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начальник відділу дошкільної, середньої та позашкільної освіти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вул.Митрополита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Шептицького,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Дейнека Юрій Петрович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стратегічного розвитку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комплекс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вул.Білогірська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Лобурак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Оксана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благоустрою та екології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ПрАТ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Тернопільгаз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», кабінет 24,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вул.Чернівецька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Соколовський Олег Іванович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управління житлово-комунального господарства, благоустрою та екології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№8,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46005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 </w:t>
            </w:r>
          </w:p>
        </w:tc>
        <w:tc>
          <w:tcPr>
            <w:tcW w:w="1559" w:type="pct"/>
          </w:tcPr>
          <w:p w:rsidR="00021418" w:rsidRPr="00752904" w:rsidRDefault="00021418" w:rsidP="00E82F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освіти </w:t>
            </w:r>
            <w:r w:rsidR="00E82F71"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 з фінансових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611117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№8, фойє (зліва),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46005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</w:t>
            </w:r>
          </w:p>
        </w:tc>
        <w:tc>
          <w:tcPr>
            <w:tcW w:w="1559" w:type="pct"/>
          </w:tcPr>
          <w:p w:rsidR="00021418" w:rsidRPr="00752904" w:rsidRDefault="00021418" w:rsidP="00E82F71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освіти </w:t>
            </w:r>
            <w:r w:rsidR="00E82F71" w:rsidRPr="00752904">
              <w:rPr>
                <w:rFonts w:ascii="Times New Roman" w:hAnsi="Times New Roman"/>
                <w:sz w:val="24"/>
                <w:lang w:val="uk-UA"/>
              </w:rPr>
              <w:t>і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науки з фінансових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школа-ліцей №13, каб.9,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Білінська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Христина Володимирівна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 xml:space="preserve">Начальник </w:t>
            </w:r>
            <w:hyperlink r:id="rId5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вищого професійного училища сфери послуг та туризму,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Стецька, </w:t>
            </w:r>
            <w:smartTag w:uri="urn:schemas-microsoft-com:office:smarttags" w:element="metricconverter">
              <w:smartTagPr>
                <w:attr w:name="ProductID" w:val="25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25,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Дунець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Борисівна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Начальник відділу з питань опіки та піклування </w:t>
            </w:r>
            <w:hyperlink r:id="rId6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спортивна школа №2,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Ходорівська Надія Зіновіївна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внутрішнього контролю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№5,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вул.Каміння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Андрій Ігорович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Завідувач сектору з підготовки проектів управління економіки, промисловості та праці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обласна бібліотека для молоді,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вул.Полковника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Нечая,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Ірина Ігорівна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сім’ї управління сім’ї, молодіжної політики та захисту дітей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ТНВК «ЗОШ I-III ступенів- правовий ліцей  №2,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вул.Новий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Світ, 11,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Микитюк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Уляна Анатоліївна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прийому громадян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автошкола товариства сприяння обороні України, методичний кабінет,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вул.Білецька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Одобецький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Анатолійович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соціальних інспекторів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соціальної політики, актова зала, 1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вул.Лисенка,8,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Сулима Володимир Іванович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культури "Залізничник", фойє, 1-й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Юркевич Мар’яна Ярославівна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кадрового забезпечення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611127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№18,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Міськшляхрембуд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2-й поверх, актова зала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Монастриського,8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Дроздовський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Андрій Казимирович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№18, фойє, 1-й поверх, ліве крило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 Степана Бандери , 14, м.Тернопіль,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державного медичного університету, актова зала,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Коцюбинського, 18А, м.Тернопіль,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Михалків Марія Омелянівна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документообігу, діловодства та контролю управління житлово-комунального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коледж харчових технологій і торгівлі,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7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73,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Уніят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Наталія Олександрівна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з питань управління якістю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№10,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Богдана Станіславівна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обліку, звітності та організаційної роботи фінансового управління – головний бухгалтер 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"Палац спорту",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Галицького,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Круть Микола Миколайович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управління розвитку спорту та фізичної культури.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з вивчення основ економіки,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Галицького, 3А, м.Тернопіль,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Заверуха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молодіжної політики </w:t>
            </w:r>
            <w:r w:rsidRPr="00752904">
              <w:rPr>
                <w:rStyle w:val="a6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вул.Протасевича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Редьква</w:t>
            </w:r>
            <w:proofErr w:type="spellEnd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Наталія </w:t>
            </w: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Сільвестрівна</w:t>
            </w:r>
            <w:proofErr w:type="spellEnd"/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 xml:space="preserve">Начальник відділу </w:t>
            </w:r>
            <w:r w:rsidRPr="00752904">
              <w:rPr>
                <w:rStyle w:val="a6"/>
                <w:rFonts w:ascii="Helvetica" w:hAnsi="Helvetica" w:cs="Helvetica"/>
                <w:sz w:val="22"/>
                <w:szCs w:val="22"/>
                <w:shd w:val="clear" w:color="auto" w:fill="F2F2F5"/>
              </w:rPr>
              <w:t> </w:t>
            </w:r>
            <w:r w:rsidRPr="00752904">
              <w:rPr>
                <w:b w:val="0"/>
                <w:sz w:val="24"/>
                <w:szCs w:val="24"/>
              </w:rPr>
              <w:t>державної реєстрації речових прав на нерухоме майно та їх обтяжень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611136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№15,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Головенко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приватизації управління обліку та контролю за використанням комунального майна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№13,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Довженка,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Рудницька Ірина Іванівна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початкова школа з поглибленим вивченням іноземних мов,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Українки, 12А,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Ніконенко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Васильович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праці управління економіки, промисловості та праці –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інспектор праці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технічний ліцей,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Купчинського, 5А, м.Тернопіль,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Костишин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опрацювання та видачі кадастрової інформації управління містобудування, архітектури та кадастру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Петлюри,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8,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Франків Василь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управління державної реєстрації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центр дитячої творчості, танцювальний зал,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Купчинського,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Атенчук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Віталіна Віталіївна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фінансового управління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№8 ПП "Благоустрій",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6,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Кравець Надія Федорівна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фінансово-бухгалтерського відділу управління житлово-комунального господарства, благоустрою та екології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просп.Злуки,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51,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Солоніна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Ярославівна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містобудівного планування управління містобудування,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архітектури та кадастру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611146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№19,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Михальчук Олена Йосипівна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з формування виплати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№20,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Горєва Галина Мирославівна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відділу торгівлі, побуту та захисту прав споживачів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дозвілля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Довженка,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просп.Злуки, </w:t>
            </w:r>
            <w:smartTag w:uri="urn:schemas-microsoft-com:office:smarttags" w:element="metricconverter">
              <w:smartTagPr>
                <w:attr w:name="ProductID" w:val="4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49,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Буняк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Віталійович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– юрисконсульт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відділу транспорту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транспортних мереж  та зв’язку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4,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Скрипій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559" w:type="pct"/>
          </w:tcPr>
          <w:p w:rsidR="00021418" w:rsidRPr="00752904" w:rsidRDefault="00021418" w:rsidP="008717E7">
            <w:pPr>
              <w:pStyle w:val="a3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архівного відділу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12,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Федорович Галина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Начальник відділу розвитку фізичної культури </w:t>
            </w:r>
            <w:r w:rsidR="008717E7" w:rsidRPr="00752904">
              <w:rPr>
                <w:b w:val="0"/>
                <w:bCs w:val="0"/>
                <w:sz w:val="24"/>
                <w:szCs w:val="24"/>
                <w:lang w:eastAsia="ru-RU"/>
              </w:rPr>
              <w:t>у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музична школа №2,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вул.Пушкіна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Стандрет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Володимирович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кадрового забезпечення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№11,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6,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Начальник управління транспортних мереж та зв’язку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 №6 КП "Ком-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",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вул.Чалдаєва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Хромчак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 Олексійович </w:t>
            </w:r>
          </w:p>
        </w:tc>
        <w:tc>
          <w:tcPr>
            <w:tcW w:w="1559" w:type="pct"/>
          </w:tcPr>
          <w:p w:rsidR="00021418" w:rsidRPr="00752904" w:rsidRDefault="00021418" w:rsidP="008717E7">
            <w:pPr>
              <w:spacing w:line="240" w:lineRule="auto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юридично-договірного відділу управління житлово – 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технічний коледж Тернопільського національного технічного університету,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інформаційно-матеріального забезпечення 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класична гімназія, спортивний зал,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Вербицького,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Шидлівський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Євген Михайлович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інформаційно-аналітичного відділу управління надзвичайних ситуацій</w:t>
            </w: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611156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№23 (робочий вхід),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rPr>
                <w:rFonts w:ascii="Times New Roman" w:hAnsi="Times New Roman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№23 (центральний вхід), фойє, 1-й поверх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3,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ДНЗ «Тернопільський ЦПТО», фойє, 1-й поверх, праве крило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397144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Бобришова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Валентина І</w:t>
            </w:r>
            <w:r w:rsidR="00397144">
              <w:rPr>
                <w:rFonts w:ascii="Times New Roman" w:hAnsi="Times New Roman"/>
                <w:sz w:val="24"/>
                <w:lang w:val="uk-UA"/>
              </w:rPr>
              <w:t>горівна</w:t>
            </w:r>
          </w:p>
        </w:tc>
        <w:tc>
          <w:tcPr>
            <w:tcW w:w="1559" w:type="pct"/>
          </w:tcPr>
          <w:p w:rsidR="00021418" w:rsidRPr="00752904" w:rsidRDefault="00397144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Завідувач </w:t>
            </w:r>
            <w:r w:rsidR="00021418" w:rsidRPr="00752904">
              <w:rPr>
                <w:rFonts w:ascii="Times New Roman" w:hAnsi="Times New Roman"/>
                <w:sz w:val="24"/>
                <w:lang w:val="uk-UA"/>
              </w:rPr>
              <w:t>сектору діловодства та електронного документообігу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вище професійне училище №4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ім.Михайла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Паращука,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вище професійне училище №4,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ім.М.Паращука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фойе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обласний центр зайнятості,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1Б,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Паничева Інеса Євгенівна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«Центр надання адміністративних послуг» - адміністратор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ДНЗ «Тернопільський ЦПТО»,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46010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Галагіна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Ганна  Михайлівна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фінансів та бюджету фінансового управління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Тернопільського комбайнового заводу, актова зала,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Лук’яновича,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Петрик Володимир Ярославович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Завідувач сектору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контролю за паркуванням транспортних засобів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муніципальної інспекції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Тернопільтеплокомуненерго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",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актова зала, 2-й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вул.Київська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Поліщук Андрій Віталійович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управління – начальник відділу планування та захисту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lastRenderedPageBreak/>
              <w:t xml:space="preserve">управління надзвичайних ситуацій 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611165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ЖЕК-12 ДП "Люкс",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15,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Савечко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Михайлович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з питань енергозабезпечення управління житлово – комунального господарства, благоустрою та екології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№26,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9,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Копач Оксана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соціальної політики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№27,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7,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Деркач Олександр Іларіонович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 з питань охорони праці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№28 (центральний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№28 (робочий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№29 (робочий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школа №29 (центральний вхід),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дитяча спортивна школа №1,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Вишневецького, 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Дудченко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Завідувач сектору надання неадміністративних послуг 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відділу «Центр надання адміністративних послуг»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технічний коледж Тернопільського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вул.Леся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Курбаса,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46016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kern w:val="0"/>
                <w:sz w:val="24"/>
                <w:lang w:val="uk-UA" w:eastAsia="ru-RU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Солтис Ольга Михайлівна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соціально-правового захисту дітей служби у справах </w:t>
            </w: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lastRenderedPageBreak/>
              <w:t>неповнолітніх та дітей</w:t>
            </w:r>
          </w:p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eastAsia="ru-RU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611174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«Міська комунальна лікарня №3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вул.Волинська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40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Даньчак Василь Ярославович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відділу охорони здоров’я та медичного забезпечення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обласна клінічна комунальна психоневрологічна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Тролейбусна, 14</w:t>
            </w:r>
          </w:p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Урбанська</w:t>
            </w:r>
            <w:proofErr w:type="spellEnd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Ольга </w:t>
            </w: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Вірославівна</w:t>
            </w:r>
            <w:proofErr w:type="spellEnd"/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Начальник відділу </w:t>
            </w:r>
            <w:r w:rsidRPr="00752904">
              <w:rPr>
                <w:b w:val="0"/>
                <w:sz w:val="24"/>
                <w:szCs w:val="24"/>
                <w:lang w:eastAsia="en-US"/>
              </w:rPr>
              <w:t>фінансів та бухгалтерського обліку</w:t>
            </w: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соціальної політики - головний бухгалтер  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обласний клінічний перинатальний  центр ” Мати і дитина”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Замкова,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Тернопіль, 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Підгайна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економічної роботи та бухгалтерського обліку відділу охорони здоров’я та медичного забезпечення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«Тернопільська міська комунальна лікарня швидкої допомоги»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Шпитальна,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2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.Тернопіль, 46008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Костів Олеся Василівна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взаємодії управління муніципальної інспекції</w:t>
            </w:r>
          </w:p>
        </w:tc>
      </w:tr>
      <w:tr w:rsidR="00021418" w:rsidRPr="0062251E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611179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університетська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Клінічна,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52904">
                <w:rPr>
                  <w:rFonts w:ascii="Times New Roman" w:hAnsi="Times New Roman"/>
                  <w:sz w:val="24"/>
                  <w:szCs w:val="24"/>
                  <w:lang w:val="uk-UA"/>
                </w:rPr>
                <w:t>1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. Тернопіль, 46002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Поточняк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бухгалтерського обліку, планування та звітності управління освіти і науки- головний бухгалтер</w:t>
            </w:r>
          </w:p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неприбуткове підприємство «Тернопільська комунальна міська лікарня 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Р.Купчинського, 14, м.Тернопіль,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Тарнавська Мирослава Василівна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відділу охорони здоров’я та медичного </w:t>
            </w:r>
            <w:r w:rsidRPr="00752904">
              <w:rPr>
                <w:rFonts w:ascii="Times New Roman" w:hAnsi="Times New Roman"/>
                <w:kern w:val="0"/>
                <w:sz w:val="24"/>
                <w:lang w:val="uk-UA" w:eastAsia="en-US"/>
              </w:rPr>
              <w:t>забезпечення з економічних питань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обласний клінічний онкологічний диспансер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 Р. Купчинського, 8, м.Тернопіль, Тернопільської обл., 46023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Солонинка Оксана Володимирівна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 сектору економічної роботи та бухгалтерського обліку відділу охорони здоров’я та медичного забезпечення 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611182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стаціонарне відділення комунального некомерційного підприємства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Тернопільської районної ради "Тернопільська центральна районна лікарня"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Острозького, 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Тернопільська обл., </w:t>
            </w: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46001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Зубніна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Богданівна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контролю за призначенням і виплатою пенсій, </w:t>
            </w:r>
            <w:r w:rsidRPr="00752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 управління соціальної політики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611189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ТСШ №7 актова зала, 1-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11,м.Тернопіль, Тернопільської обл., 46018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Григорівна 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611191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ТЗОШ № 11 фойє, 1-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М.Тарнавського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6,м.Тернопіль, Тернопільської обл., 46024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транспортних мереж та зв’язку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611190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ТЗОШ №16 спортивна зала, 1 – й поверх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вул.Винниченка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2,м.Тернопіль, Тернопільської обл., 46027</w:t>
            </w:r>
          </w:p>
        </w:tc>
        <w:tc>
          <w:tcPr>
            <w:tcW w:w="1095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610433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Сільська рада, великий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7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610434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вул.Ямиці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19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610445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с.Вертелка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21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0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610446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вул.Нова,12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1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Кузьма Ольга Іванівна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610447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вул.Незалежності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44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2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266B6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виконуючий обов’яз</w:t>
            </w:r>
            <w:r w:rsidR="00266B60" w:rsidRPr="00752904">
              <w:rPr>
                <w:b w:val="0"/>
                <w:sz w:val="24"/>
                <w:szCs w:val="24"/>
                <w:shd w:val="clear" w:color="auto" w:fill="FFFFFF"/>
              </w:rPr>
              <w:t>ки</w:t>
            </w: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610448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3" w:history="1">
              <w:proofErr w:type="spellStart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610482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Будинок культури, фойє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610483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Глядки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вул.Горішня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 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5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021418" w:rsidRPr="00752904" w:rsidTr="00021418">
        <w:tc>
          <w:tcPr>
            <w:tcW w:w="286" w:type="pct"/>
            <w:vAlign w:val="center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610484</w:t>
            </w:r>
          </w:p>
        </w:tc>
        <w:tc>
          <w:tcPr>
            <w:tcW w:w="1113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с.Плесківці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15 </w:t>
            </w:r>
          </w:p>
        </w:tc>
        <w:tc>
          <w:tcPr>
            <w:tcW w:w="1095" w:type="pct"/>
          </w:tcPr>
          <w:p w:rsidR="00021418" w:rsidRPr="00752904" w:rsidRDefault="0062251E" w:rsidP="000214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6" w:history="1">
              <w:r w:rsidR="00021418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021418" w:rsidRPr="00752904" w:rsidRDefault="00021418" w:rsidP="0002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pct"/>
          </w:tcPr>
          <w:p w:rsidR="00021418" w:rsidRPr="00752904" w:rsidRDefault="00021418" w:rsidP="000214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</w:tbl>
    <w:p w:rsidR="00021418" w:rsidRPr="00752904" w:rsidRDefault="00021418" w:rsidP="00021418">
      <w:pPr>
        <w:rPr>
          <w:color w:val="984806" w:themeColor="accent6" w:themeShade="80"/>
          <w:lang w:val="uk-UA"/>
        </w:rPr>
      </w:pPr>
    </w:p>
    <w:p w:rsidR="00021418" w:rsidRPr="00752904" w:rsidRDefault="00021418" w:rsidP="00021418">
      <w:pPr>
        <w:rPr>
          <w:lang w:val="uk-UA"/>
        </w:rPr>
      </w:pPr>
    </w:p>
    <w:p w:rsidR="00021418" w:rsidRPr="00752904" w:rsidRDefault="00021418" w:rsidP="00021418">
      <w:pPr>
        <w:rPr>
          <w:lang w:val="uk-UA"/>
        </w:rPr>
      </w:pPr>
    </w:p>
    <w:p w:rsidR="00021418" w:rsidRPr="00752904" w:rsidRDefault="00ED18DE" w:rsidP="00021418">
      <w:pPr>
        <w:rPr>
          <w:lang w:val="uk-UA"/>
        </w:rPr>
      </w:pP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418" w:rsidRPr="00752904">
        <w:rPr>
          <w:rFonts w:ascii="Times New Roman" w:hAnsi="Times New Roman" w:cs="Times New Roman"/>
          <w:sz w:val="28"/>
          <w:szCs w:val="28"/>
          <w:lang w:val="uk-UA"/>
        </w:rPr>
        <w:tab/>
        <w:t>С.В.Надал</w:t>
      </w:r>
    </w:p>
    <w:p w:rsidR="00043C22" w:rsidRPr="00752904" w:rsidRDefault="00043C22" w:rsidP="003D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3C22" w:rsidRPr="00752904" w:rsidSect="0002141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22"/>
    <w:rsid w:val="00021418"/>
    <w:rsid w:val="00043C22"/>
    <w:rsid w:val="001251A6"/>
    <w:rsid w:val="00163D00"/>
    <w:rsid w:val="00266B60"/>
    <w:rsid w:val="00397144"/>
    <w:rsid w:val="003D0F98"/>
    <w:rsid w:val="004055B7"/>
    <w:rsid w:val="00465098"/>
    <w:rsid w:val="004E3A01"/>
    <w:rsid w:val="00583D01"/>
    <w:rsid w:val="005D7837"/>
    <w:rsid w:val="0062251E"/>
    <w:rsid w:val="00752904"/>
    <w:rsid w:val="00830059"/>
    <w:rsid w:val="008717E7"/>
    <w:rsid w:val="00A40C71"/>
    <w:rsid w:val="00B178AC"/>
    <w:rsid w:val="00C169B7"/>
    <w:rsid w:val="00D666EC"/>
    <w:rsid w:val="00E82F71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02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21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41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021418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customStyle="1" w:styleId="a3">
    <w:name w:val="Вміст таблиці"/>
    <w:basedOn w:val="a"/>
    <w:rsid w:val="0002141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uk-UA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1418"/>
    <w:rPr>
      <w:color w:val="0000FF"/>
      <w:u w:val="single"/>
    </w:rPr>
  </w:style>
  <w:style w:type="character" w:styleId="a6">
    <w:name w:val="Strong"/>
    <w:basedOn w:val="a0"/>
    <w:uiPriority w:val="22"/>
    <w:qFormat/>
    <w:rsid w:val="00021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02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21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41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021418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customStyle="1" w:styleId="a3">
    <w:name w:val="Вміст таблиці"/>
    <w:basedOn w:val="a"/>
    <w:rsid w:val="0002141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uk-UA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1418"/>
    <w:rPr>
      <w:color w:val="0000FF"/>
      <w:u w:val="single"/>
    </w:rPr>
  </w:style>
  <w:style w:type="character" w:styleId="a6">
    <w:name w:val="Strong"/>
    <w:basedOn w:val="a0"/>
    <w:uiPriority w:val="22"/>
    <w:qFormat/>
    <w:rsid w:val="00021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sklad-vikonavchogo-komitetu/40738.html" TargetMode="External"/><Relationship Id="rId13" Type="http://schemas.openxmlformats.org/officeDocument/2006/relationships/hyperlink" Target="https://ternopilcity.gov.ua/vikonavchiy-komitet/sklad-vikonavchogo-komitetu/2624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vikonavchiy-komitet/sklad-vikonavchogo-komitetu/40738.html" TargetMode="External"/><Relationship Id="rId12" Type="http://schemas.openxmlformats.org/officeDocument/2006/relationships/hyperlink" Target="https://ternopilcity.gov.ua/vikonavchiy-komitet/sklad-vikonavchogo-komitetu/2624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ernopilcity.gov.ua/vikonavchiy-komitet/sklad-vikonavchogo-komitetu/2624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22.html" TargetMode="External"/><Relationship Id="rId11" Type="http://schemas.openxmlformats.org/officeDocument/2006/relationships/hyperlink" Target="https://ternopilcity.gov.ua/vikonavchiy-komitet/sklad-vikonavchogo-komitetu/26247.html" TargetMode="External"/><Relationship Id="rId5" Type="http://schemas.openxmlformats.org/officeDocument/2006/relationships/hyperlink" Target="https://ternopilcity.gov.ua/vikonavchi-organi-radi/upravlinnya--viddili/4822.html" TargetMode="External"/><Relationship Id="rId15" Type="http://schemas.openxmlformats.org/officeDocument/2006/relationships/hyperlink" Target="https://ternopilcity.gov.ua/vikonavchiy-komitet/sklad-vikonavchogo-komitetu/26246.html" TargetMode="External"/><Relationship Id="rId10" Type="http://schemas.openxmlformats.org/officeDocument/2006/relationships/hyperlink" Target="https://ternopilcity.gov.ua/vikonavchiy-komitet/sklad-vikonavchogo-komitetu/262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nopilcity.gov.ua/vikonavchiy-komitet/sklad-vikonavchogo-komitetu/26244.html" TargetMode="External"/><Relationship Id="rId14" Type="http://schemas.openxmlformats.org/officeDocument/2006/relationships/hyperlink" Target="https://ternopilcity.gov.ua/vikonavchiy-komitet/sklad-vikonavchogo-komitetu/262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admin</cp:lastModifiedBy>
  <cp:revision>2</cp:revision>
  <cp:lastPrinted>2020-09-29T07:24:00Z</cp:lastPrinted>
  <dcterms:created xsi:type="dcterms:W3CDTF">2020-09-29T08:08:00Z</dcterms:created>
  <dcterms:modified xsi:type="dcterms:W3CDTF">2020-09-29T08:08:00Z</dcterms:modified>
</cp:coreProperties>
</file>