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C35289">
        <w:rPr>
          <w:rFonts w:ascii="Times New Roman" w:eastAsia="Batang" w:hAnsi="Times New Roman" w:cs="Times New Roman"/>
          <w:noProof/>
          <w:sz w:val="28"/>
          <w:szCs w:val="28"/>
        </w:rPr>
        <w:t xml:space="preserve">                                                      </w:t>
      </w:r>
      <w:r w:rsidRPr="00C35289">
        <w:rPr>
          <w:rFonts w:ascii="Times New Roman" w:eastAsia="Batang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085850" cy="12954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289" w:rsidRPr="00C35289" w:rsidRDefault="00C35289" w:rsidP="00C3528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C35289">
        <w:rPr>
          <w:rFonts w:ascii="Times New Roman" w:eastAsia="Batang" w:hAnsi="Times New Roman" w:cs="Times New Roman"/>
          <w:sz w:val="28"/>
          <w:szCs w:val="28"/>
        </w:rPr>
        <w:t>ТЕРНОПІЛЬСЬКА МІСЬКА РАДА</w:t>
      </w:r>
    </w:p>
    <w:p w:rsidR="00C35289" w:rsidRPr="00C35289" w:rsidRDefault="00C35289" w:rsidP="00C3528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35289">
        <w:rPr>
          <w:rFonts w:ascii="Times New Roman" w:eastAsia="Batang" w:hAnsi="Times New Roman" w:cs="Times New Roman"/>
          <w:b/>
          <w:sz w:val="28"/>
          <w:szCs w:val="28"/>
        </w:rPr>
        <w:t>РОЗПОРЯДЖЕННЯ</w:t>
      </w:r>
    </w:p>
    <w:p w:rsidR="00C35289" w:rsidRPr="00C35289" w:rsidRDefault="00C35289" w:rsidP="00C3528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C35289">
        <w:rPr>
          <w:rFonts w:ascii="Times New Roman" w:eastAsia="Batang" w:hAnsi="Times New Roman" w:cs="Times New Roman"/>
          <w:b/>
          <w:sz w:val="28"/>
          <w:szCs w:val="28"/>
        </w:rPr>
        <w:t>МІСЬКОГО ГОЛОВИ</w:t>
      </w:r>
    </w:p>
    <w:p w:rsidR="00C35289" w:rsidRPr="00C35289" w:rsidRDefault="00C35289" w:rsidP="00C35289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  <w:r w:rsidRPr="00C35289">
        <w:rPr>
          <w:rFonts w:ascii="Times New Roman" w:eastAsia="Batang" w:hAnsi="Times New Roman" w:cs="Times New Roman"/>
          <w:sz w:val="28"/>
          <w:szCs w:val="28"/>
        </w:rPr>
        <w:t>25.09.2020 р.</w:t>
      </w: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C35289">
        <w:rPr>
          <w:rFonts w:ascii="Times New Roman" w:eastAsia="Batang" w:hAnsi="Times New Roman" w:cs="Times New Roman"/>
          <w:sz w:val="28"/>
          <w:szCs w:val="28"/>
        </w:rPr>
        <w:t>№ 215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</w:rPr>
      </w:pPr>
    </w:p>
    <w:p w:rsidR="00C35289" w:rsidRPr="004038B3" w:rsidRDefault="004038B3" w:rsidP="00C35289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4038B3">
        <w:rPr>
          <w:rFonts w:ascii="Times New Roman" w:hAnsi="Times New Roman" w:cs="Times New Roman"/>
          <w:i/>
          <w:color w:val="FF0000"/>
        </w:rPr>
        <w:t>Внесено зміни відповідно до розпорядження міського голови від 23.10.2020 р. №238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Про затвердження  графіку роботи посадових осіб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З метою  здійснення належного надання адміністративних послуг  відповідно до ст.12 Закону України "Про  адміністративні послуги":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br/>
        <w:t>Затвердити графік роботи посадових осіб сектору дозвільних процедур та сектору  надання адміністративних послуг відділу «Центр надання адміністративних послуг»  на  жовтень 2020  року згідно додатків № 1, № 2 (додається).</w:t>
      </w: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С.В. </w:t>
      </w:r>
      <w:proofErr w:type="spellStart"/>
      <w:r w:rsidRPr="00C35289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Default="00C35289" w:rsidP="00C35289">
      <w:pPr>
        <w:spacing w:after="0" w:line="240" w:lineRule="auto"/>
        <w:rPr>
          <w:rFonts w:ascii="Times New Roman" w:hAnsi="Times New Roman" w:cs="Times New Roman"/>
        </w:rPr>
        <w:sectPr w:rsidR="00C3528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Додаток 1</w:t>
      </w: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№ 215</w:t>
      </w:r>
      <w:r w:rsidRPr="00C35289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25.09.2020 року</w:t>
      </w: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Графік роботи сектору дозвільних процедур </w:t>
      </w: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 на  жовтень 2020</w:t>
      </w:r>
    </w:p>
    <w:tbl>
      <w:tblPr>
        <w:tblpPr w:leftFromText="180" w:rightFromText="180" w:vertAnchor="text" w:horzAnchor="margin" w:tblpXSpec="center" w:tblpY="549"/>
        <w:tblW w:w="16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2119"/>
        <w:gridCol w:w="352"/>
        <w:gridCol w:w="352"/>
        <w:gridCol w:w="351"/>
        <w:gridCol w:w="351"/>
        <w:gridCol w:w="351"/>
        <w:gridCol w:w="351"/>
        <w:gridCol w:w="351"/>
        <w:gridCol w:w="384"/>
        <w:gridCol w:w="425"/>
        <w:gridCol w:w="533"/>
        <w:gridCol w:w="533"/>
        <w:gridCol w:w="456"/>
        <w:gridCol w:w="517"/>
        <w:gridCol w:w="479"/>
        <w:gridCol w:w="497"/>
        <w:gridCol w:w="517"/>
        <w:gridCol w:w="51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45"/>
        <w:gridCol w:w="445"/>
      </w:tblGrid>
      <w:tr w:rsidR="00C35289" w:rsidRPr="00C35289" w:rsidTr="0071681A"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5289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ім’я, по батькові 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28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35289" w:rsidRPr="00C35289" w:rsidTr="0071681A"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Богач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Г.О.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5289" w:rsidRPr="00C35289" w:rsidTr="0071681A">
        <w:trPr>
          <w:trHeight w:val="351"/>
        </w:trPr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Бутковська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52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5289" w:rsidRPr="00C35289" w:rsidTr="0071681A">
        <w:trPr>
          <w:trHeight w:val="351"/>
        </w:trPr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Грицик С.В.</w:t>
            </w:r>
          </w:p>
        </w:tc>
        <w:tc>
          <w:tcPr>
            <w:tcW w:w="352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5289" w:rsidRPr="00C35289" w:rsidTr="0071681A">
        <w:trPr>
          <w:trHeight w:val="351"/>
        </w:trPr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Зазуля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І.О.</w:t>
            </w:r>
          </w:p>
        </w:tc>
        <w:tc>
          <w:tcPr>
            <w:tcW w:w="352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tcBorders>
              <w:bottom w:val="single" w:sz="4" w:space="0" w:color="000000"/>
            </w:tcBorders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5289" w:rsidRPr="00C35289" w:rsidTr="0071681A">
        <w:trPr>
          <w:trHeight w:val="351"/>
        </w:trPr>
        <w:tc>
          <w:tcPr>
            <w:tcW w:w="2119" w:type="dxa"/>
            <w:shd w:val="clear" w:color="auto" w:fill="FFFFFF"/>
          </w:tcPr>
          <w:p w:rsidR="00C35289" w:rsidRPr="00C35289" w:rsidRDefault="00C35289" w:rsidP="00C3528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5289">
              <w:rPr>
                <w:rFonts w:ascii="Times New Roman" w:hAnsi="Times New Roman" w:cs="Times New Roman"/>
              </w:rPr>
              <w:t>Орищук</w:t>
            </w:r>
            <w:proofErr w:type="spellEnd"/>
            <w:r w:rsidRPr="00C35289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352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2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51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384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2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33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79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7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8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445" w:type="dxa"/>
            <w:shd w:val="clear" w:color="auto" w:fill="FFFFFF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5289">
              <w:rPr>
                <w:rFonts w:ascii="Times New Roman" w:hAnsi="Times New Roman" w:cs="Times New Roman"/>
              </w:rPr>
              <w:t>Р</w:t>
            </w:r>
          </w:p>
        </w:tc>
      </w:tr>
    </w:tbl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236"/>
      </w:tblGrid>
      <w:tr w:rsidR="00C35289" w:rsidRPr="00C35289" w:rsidTr="0071681A">
        <w:trPr>
          <w:trHeight w:val="240"/>
        </w:trPr>
        <w:tc>
          <w:tcPr>
            <w:tcW w:w="236" w:type="dxa"/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289">
        <w:rPr>
          <w:rFonts w:ascii="Times New Roman" w:hAnsi="Times New Roman" w:cs="Times New Roman"/>
          <w:b/>
          <w:sz w:val="28"/>
          <w:szCs w:val="28"/>
        </w:rPr>
        <w:t xml:space="preserve">                     -</w:t>
      </w:r>
      <w:r w:rsidRPr="00C35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5289">
        <w:rPr>
          <w:rFonts w:ascii="Times New Roman" w:hAnsi="Times New Roman" w:cs="Times New Roman"/>
          <w:sz w:val="28"/>
          <w:szCs w:val="28"/>
        </w:rPr>
        <w:t>графік роботи у зазначені дні з 11.00  до 20.00 обідня перерва  з 16.15  до 17.00, субота з 8.00  до 15.00</w:t>
      </w:r>
    </w:p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C35289" w:rsidRPr="00C35289" w:rsidTr="0071681A">
        <w:trPr>
          <w:trHeight w:val="255"/>
        </w:trPr>
        <w:tc>
          <w:tcPr>
            <w:tcW w:w="236" w:type="dxa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5289">
        <w:rPr>
          <w:rFonts w:ascii="Times New Roman" w:hAnsi="Times New Roman" w:cs="Times New Roman"/>
          <w:b/>
        </w:rPr>
        <w:tab/>
        <w:t xml:space="preserve">                 </w:t>
      </w:r>
      <w:r w:rsidRPr="00C352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5289">
        <w:rPr>
          <w:rFonts w:ascii="Times New Roman" w:hAnsi="Times New Roman" w:cs="Times New Roman"/>
          <w:sz w:val="28"/>
          <w:szCs w:val="28"/>
        </w:rPr>
        <w:t>вихідний день</w:t>
      </w:r>
    </w:p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35289" w:rsidRPr="00C35289" w:rsidRDefault="00C35289" w:rsidP="00C35289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</w:rPr>
        <w:t xml:space="preserve"> </w:t>
      </w:r>
    </w:p>
    <w:p w:rsidR="00C35289" w:rsidRPr="00C35289" w:rsidRDefault="00C35289" w:rsidP="00C35289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tabs>
          <w:tab w:val="left" w:pos="1080"/>
          <w:tab w:val="left" w:pos="2440"/>
          <w:tab w:val="left" w:pos="7740"/>
        </w:tabs>
        <w:spacing w:after="0" w:line="240" w:lineRule="auto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tabs>
          <w:tab w:val="left" w:pos="1080"/>
          <w:tab w:val="left" w:pos="2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  С.В.</w:t>
      </w:r>
      <w:proofErr w:type="spellStart"/>
      <w:r w:rsidRPr="00C35289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38B3" w:rsidRDefault="004038B3" w:rsidP="00C35289">
      <w:pPr>
        <w:tabs>
          <w:tab w:val="left" w:pos="10680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289" w:rsidRPr="00C35289" w:rsidRDefault="004038B3" w:rsidP="00C35289">
      <w:pPr>
        <w:tabs>
          <w:tab w:val="left" w:pos="1068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C35289" w:rsidRPr="00C35289">
        <w:rPr>
          <w:rFonts w:ascii="Times New Roman" w:hAnsi="Times New Roman" w:cs="Times New Roman"/>
          <w:sz w:val="28"/>
          <w:szCs w:val="28"/>
        </w:rPr>
        <w:t xml:space="preserve">Додаток 2                                                                                                                                                                                                   </w:t>
      </w: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215</w:t>
      </w:r>
      <w:r w:rsidRPr="00C35289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25.09.2020 року</w:t>
      </w:r>
    </w:p>
    <w:p w:rsidR="00C35289" w:rsidRPr="00C35289" w:rsidRDefault="00C35289" w:rsidP="00C35289">
      <w:pPr>
        <w:spacing w:after="0" w:line="240" w:lineRule="auto"/>
        <w:jc w:val="right"/>
        <w:rPr>
          <w:rFonts w:ascii="Times New Roman" w:hAnsi="Times New Roman" w:cs="Times New Roman"/>
          <w:color w:val="008000"/>
          <w:sz w:val="36"/>
          <w:szCs w:val="36"/>
        </w:rPr>
      </w:pPr>
    </w:p>
    <w:p w:rsidR="00C35289" w:rsidRPr="00C35289" w:rsidRDefault="00C35289" w:rsidP="00C35289">
      <w:pPr>
        <w:tabs>
          <w:tab w:val="left" w:pos="3080"/>
          <w:tab w:val="left" w:pos="10995"/>
        </w:tabs>
        <w:spacing w:after="0" w:line="240" w:lineRule="auto"/>
        <w:rPr>
          <w:rFonts w:ascii="Times New Roman" w:hAnsi="Times New Roman" w:cs="Times New Roman"/>
          <w:color w:val="008000"/>
          <w:sz w:val="36"/>
          <w:szCs w:val="36"/>
        </w:rPr>
      </w:pPr>
      <w:r w:rsidRPr="00C35289">
        <w:rPr>
          <w:rFonts w:ascii="Times New Roman" w:hAnsi="Times New Roman" w:cs="Times New Roman"/>
          <w:color w:val="008000"/>
          <w:sz w:val="36"/>
          <w:szCs w:val="36"/>
        </w:rPr>
        <w:tab/>
      </w:r>
      <w:r w:rsidRPr="00C35289">
        <w:rPr>
          <w:rFonts w:ascii="Times New Roman" w:hAnsi="Times New Roman" w:cs="Times New Roman"/>
          <w:color w:val="008000"/>
          <w:sz w:val="36"/>
          <w:szCs w:val="36"/>
        </w:rPr>
        <w:tab/>
      </w: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Графік роботи сектору надання адміністративних послуг                                                                                                                                                                   </w:t>
      </w: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>відділу «Центр надання адміністративних послуг» на  жовтень 2020</w:t>
      </w:r>
    </w:p>
    <w:p w:rsidR="00C35289" w:rsidRPr="00C35289" w:rsidRDefault="00C35289" w:rsidP="00C35289">
      <w:pPr>
        <w:tabs>
          <w:tab w:val="left" w:pos="30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68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/>
      </w:tblPr>
      <w:tblGrid>
        <w:gridCol w:w="2062"/>
        <w:gridCol w:w="422"/>
        <w:gridCol w:w="436"/>
        <w:gridCol w:w="391"/>
        <w:gridCol w:w="415"/>
        <w:gridCol w:w="414"/>
        <w:gridCol w:w="413"/>
        <w:gridCol w:w="424"/>
        <w:gridCol w:w="430"/>
        <w:gridCol w:w="414"/>
        <w:gridCol w:w="416"/>
        <w:gridCol w:w="411"/>
        <w:gridCol w:w="415"/>
        <w:gridCol w:w="414"/>
        <w:gridCol w:w="413"/>
        <w:gridCol w:w="480"/>
        <w:gridCol w:w="419"/>
        <w:gridCol w:w="517"/>
        <w:gridCol w:w="473"/>
        <w:gridCol w:w="407"/>
        <w:gridCol w:w="450"/>
        <w:gridCol w:w="423"/>
        <w:gridCol w:w="464"/>
        <w:gridCol w:w="491"/>
        <w:gridCol w:w="450"/>
        <w:gridCol w:w="422"/>
        <w:gridCol w:w="439"/>
        <w:gridCol w:w="475"/>
        <w:gridCol w:w="517"/>
        <w:gridCol w:w="517"/>
        <w:gridCol w:w="517"/>
        <w:gridCol w:w="517"/>
      </w:tblGrid>
      <w:tr w:rsidR="004038B3" w:rsidTr="004038B3">
        <w:trPr>
          <w:trHeight w:val="1064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Прізвище, ім’я, по батькові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038B3" w:rsidTr="004038B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Баран Н. 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Бойчук Г.О.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Гермак</w:t>
            </w:r>
            <w:proofErr w:type="spellEnd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  <w:tr w:rsidR="004038B3" w:rsidTr="004038B3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Гончаренко</w:t>
            </w:r>
            <w:proofErr w:type="spellEnd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 xml:space="preserve"> І.В.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Демакова</w:t>
            </w:r>
            <w:proofErr w:type="spellEnd"/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259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Жовта Ю.І.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Козак О.В.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Матвеєва</w:t>
            </w:r>
            <w:proofErr w:type="spellEnd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 xml:space="preserve"> Т.С.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11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Ніконенко</w:t>
            </w:r>
            <w:proofErr w:type="spellEnd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 xml:space="preserve"> Р.Я.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8B3" w:rsidTr="004038B3">
        <w:trPr>
          <w:trHeight w:val="326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Ухіна</w:t>
            </w:r>
            <w:proofErr w:type="spellEnd"/>
            <w:r w:rsidRPr="004038B3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4038B3" w:rsidRPr="004038B3" w:rsidRDefault="004038B3" w:rsidP="00A668A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8B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</w:tr>
    </w:tbl>
    <w:p w:rsidR="004038B3" w:rsidRDefault="004038B3" w:rsidP="004038B3"/>
    <w:p w:rsidR="00C35289" w:rsidRPr="00C35289" w:rsidRDefault="00C35289" w:rsidP="00C352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253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000"/>
      </w:tblPr>
      <w:tblGrid>
        <w:gridCol w:w="236"/>
      </w:tblGrid>
      <w:tr w:rsidR="00C35289" w:rsidRPr="00C35289" w:rsidTr="0071681A">
        <w:trPr>
          <w:trHeight w:val="240"/>
        </w:trPr>
        <w:tc>
          <w:tcPr>
            <w:tcW w:w="236" w:type="dxa"/>
            <w:shd w:val="clear" w:color="auto" w:fill="FF0000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</w:rPr>
      </w:pPr>
      <w:r w:rsidRPr="00C35289">
        <w:rPr>
          <w:rFonts w:ascii="Times New Roman" w:hAnsi="Times New Roman" w:cs="Times New Roman"/>
          <w:b/>
          <w:sz w:val="28"/>
          <w:szCs w:val="28"/>
        </w:rPr>
        <w:t xml:space="preserve">                     -</w:t>
      </w:r>
      <w:r w:rsidRPr="00C3528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35289">
        <w:rPr>
          <w:rFonts w:ascii="Times New Roman" w:hAnsi="Times New Roman" w:cs="Times New Roman"/>
          <w:sz w:val="28"/>
          <w:szCs w:val="28"/>
        </w:rPr>
        <w:t>графік роботи у зазначені дні з 11.00  до 20.00 обідня перерва  з 16.15  до 17.00, субота з 8.00  до 15.00</w:t>
      </w:r>
      <w:r w:rsidR="003D0EF5" w:rsidRPr="003D0EF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2.75pt;margin-top:229.5pt;width:23.25pt;height:215.55pt;z-index:251660288;mso-wrap-distance-left:9.05pt;mso-wrap-distance-right:9.05pt;mso-position-horizontal-relative:margin;mso-position-vertical-relative:page" stroked="f">
            <v:fill opacity="0" color2="black"/>
            <v:textbox style="mso-next-textbox:#_x0000_s1026" inset="0,0,0,0">
              <w:txbxContent>
                <w:p w:rsidR="00C35289" w:rsidRPr="000F4662" w:rsidRDefault="00C35289" w:rsidP="00C35289"/>
              </w:txbxContent>
            </v:textbox>
            <w10:wrap type="square" side="largest" anchorx="margin" anchory="page"/>
          </v:shape>
        </w:pict>
      </w:r>
    </w:p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pPr w:leftFromText="180" w:rightFromText="180" w:vertAnchor="text" w:horzAnchor="page" w:tblpX="2253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"/>
      </w:tblGrid>
      <w:tr w:rsidR="00C35289" w:rsidRPr="00C35289" w:rsidTr="0071681A">
        <w:trPr>
          <w:trHeight w:val="255"/>
        </w:trPr>
        <w:tc>
          <w:tcPr>
            <w:tcW w:w="236" w:type="dxa"/>
          </w:tcPr>
          <w:p w:rsidR="00C35289" w:rsidRPr="00C35289" w:rsidRDefault="00C35289" w:rsidP="00C352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35289" w:rsidRPr="00C35289" w:rsidRDefault="00C35289" w:rsidP="00C35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5289">
        <w:rPr>
          <w:rFonts w:ascii="Times New Roman" w:hAnsi="Times New Roman" w:cs="Times New Roman"/>
          <w:b/>
        </w:rPr>
        <w:tab/>
        <w:t xml:space="preserve">                 </w:t>
      </w:r>
      <w:r w:rsidRPr="00C3528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C35289">
        <w:rPr>
          <w:rFonts w:ascii="Times New Roman" w:hAnsi="Times New Roman" w:cs="Times New Roman"/>
          <w:sz w:val="28"/>
          <w:szCs w:val="28"/>
        </w:rPr>
        <w:t>вихідний день</w:t>
      </w:r>
    </w:p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289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EF5" w:rsidRPr="00C35289" w:rsidRDefault="00C35289" w:rsidP="00C35289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5289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                                                         С.В. </w:t>
      </w:r>
      <w:proofErr w:type="spellStart"/>
      <w:r w:rsidRPr="00C35289">
        <w:rPr>
          <w:rFonts w:ascii="Times New Roman" w:hAnsi="Times New Roman" w:cs="Times New Roman"/>
          <w:sz w:val="28"/>
          <w:szCs w:val="28"/>
        </w:rPr>
        <w:t>Надал</w:t>
      </w:r>
      <w:proofErr w:type="spellEnd"/>
    </w:p>
    <w:sectPr w:rsidR="003D0EF5" w:rsidRPr="00C35289" w:rsidSect="002245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35289"/>
    <w:rsid w:val="003D0EF5"/>
    <w:rsid w:val="004038B3"/>
    <w:rsid w:val="00C3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564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d03-shulga</dc:creator>
  <cp:lastModifiedBy>d03-vityk</cp:lastModifiedBy>
  <cp:revision>3</cp:revision>
  <dcterms:created xsi:type="dcterms:W3CDTF">2020-09-28T09:18:00Z</dcterms:created>
  <dcterms:modified xsi:type="dcterms:W3CDTF">2020-10-26T10:15:00Z</dcterms:modified>
</cp:coreProperties>
</file>