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49" w:rsidRDefault="00CA0749" w:rsidP="00CA0749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№</w:t>
      </w:r>
      <w:r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від </w:t>
      </w:r>
      <w:r w:rsidR="00EA49BF">
        <w:rPr>
          <w:rFonts w:ascii="Times New Roman" w:hAnsi="Times New Roman"/>
          <w:sz w:val="24"/>
          <w:szCs w:val="24"/>
          <w:lang w:val="uk-UA" w:eastAsia="ru-RU"/>
        </w:rPr>
        <w:t>25</w:t>
      </w:r>
      <w:r>
        <w:rPr>
          <w:rFonts w:ascii="Times New Roman" w:hAnsi="Times New Roman"/>
          <w:sz w:val="24"/>
          <w:szCs w:val="24"/>
          <w:lang w:val="uk-UA" w:eastAsia="ru-RU"/>
        </w:rPr>
        <w:t>.08.20</w:t>
      </w:r>
      <w:r w:rsidR="00725D4A">
        <w:rPr>
          <w:rFonts w:ascii="Times New Roman" w:hAnsi="Times New Roman"/>
          <w:sz w:val="24"/>
          <w:szCs w:val="24"/>
          <w:lang w:val="uk-UA" w:eastAsia="ru-RU"/>
        </w:rPr>
        <w:t xml:space="preserve">20 </w:t>
      </w:r>
    </w:p>
    <w:p w:rsidR="00CA0749" w:rsidRDefault="00CA0749" w:rsidP="00CA0749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Засідання Номінаційного комітету  Тернопільської міської ради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м.Тернопіль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вул.Листопадова,5                                                           «сесійна зала» міської ради 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Всього членів комітету: (13) 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Зварич М.П, Корчак Т.С., Круть М.М., Кучер Н.П.,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Муца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Г.М.,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Пельвецька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О.П.,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Гевко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Г.О.,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Зелінка Н.В.,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Півторак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С.Р., Турецька Н.І.,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Гевко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М.П.,Іщенко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М.А.,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Чванкіна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О.В.</w:t>
      </w:r>
    </w:p>
    <w:p w:rsidR="00CA0749" w:rsidRDefault="00CA0749" w:rsidP="00CA0749">
      <w:pPr>
        <w:spacing w:after="0" w:line="240" w:lineRule="auto"/>
        <w:ind w:left="-851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Присутні члени комітету: (1</w:t>
      </w:r>
      <w:r w:rsidR="00EA49BF">
        <w:rPr>
          <w:rFonts w:ascii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) Корчак Т.С.,  Круть М.М., Кучер Н.П., Зварич М.П., 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Муца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Г.М.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Пельвецька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О.П.,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Гевко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Г.О., </w:t>
      </w:r>
      <w:r w:rsidR="00EA49BF">
        <w:rPr>
          <w:rFonts w:ascii="Times New Roman" w:hAnsi="Times New Roman"/>
          <w:sz w:val="24"/>
          <w:szCs w:val="24"/>
          <w:lang w:val="uk-UA" w:eastAsia="ru-RU"/>
        </w:rPr>
        <w:t xml:space="preserve">Зелінка Н.В., </w:t>
      </w:r>
      <w:r>
        <w:rPr>
          <w:rFonts w:ascii="Times New Roman" w:hAnsi="Times New Roman"/>
          <w:sz w:val="24"/>
          <w:szCs w:val="24"/>
          <w:lang w:val="uk-UA" w:eastAsia="ru-RU"/>
        </w:rPr>
        <w:t>Іщенко М.А.,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Чванкіна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О.В.</w:t>
      </w:r>
    </w:p>
    <w:p w:rsidR="00CA0749" w:rsidRDefault="00CA0749" w:rsidP="00CA0749">
      <w:pPr>
        <w:spacing w:after="0" w:line="240" w:lineRule="auto"/>
        <w:ind w:left="-851"/>
        <w:rPr>
          <w:rFonts w:ascii="Times New Roman" w:hAnsi="Times New Roman"/>
          <w:sz w:val="24"/>
          <w:szCs w:val="24"/>
          <w:lang w:val="uk-UA" w:eastAsia="ru-RU"/>
        </w:rPr>
      </w:pPr>
    </w:p>
    <w:p w:rsidR="00CA0749" w:rsidRDefault="00CA0749" w:rsidP="00CA0749">
      <w:pPr>
        <w:spacing w:after="0" w:line="240" w:lineRule="auto"/>
        <w:ind w:left="-851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Кворум є</w:t>
      </w:r>
    </w:p>
    <w:p w:rsidR="00CA0749" w:rsidRDefault="00CA0749" w:rsidP="00CA0749">
      <w:pPr>
        <w:spacing w:after="0" w:line="240" w:lineRule="auto"/>
        <w:ind w:left="-851"/>
        <w:rPr>
          <w:rFonts w:ascii="Times New Roman" w:hAnsi="Times New Roman"/>
          <w:sz w:val="24"/>
          <w:szCs w:val="24"/>
          <w:lang w:val="uk-UA" w:eastAsia="ru-RU"/>
        </w:rPr>
      </w:pP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Порядок денний </w:t>
      </w:r>
    </w:p>
    <w:p w:rsidR="00CA0749" w:rsidRPr="00027D68" w:rsidRDefault="00CA0749" w:rsidP="00725D4A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027D68">
        <w:rPr>
          <w:rFonts w:ascii="Times New Roman" w:hAnsi="Times New Roman"/>
          <w:sz w:val="24"/>
          <w:szCs w:val="24"/>
        </w:rPr>
        <w:t xml:space="preserve">Визначення </w:t>
      </w:r>
      <w:r w:rsidR="00EA49BF" w:rsidRPr="00027D68">
        <w:rPr>
          <w:rFonts w:ascii="Times New Roman" w:hAnsi="Times New Roman"/>
          <w:sz w:val="24"/>
          <w:szCs w:val="24"/>
        </w:rPr>
        <w:t xml:space="preserve"> </w:t>
      </w:r>
      <w:r w:rsidRPr="00027D68">
        <w:rPr>
          <w:rFonts w:ascii="Times New Roman" w:hAnsi="Times New Roman"/>
          <w:sz w:val="24"/>
          <w:szCs w:val="24"/>
        </w:rPr>
        <w:t>обсягу громадського бюджету</w:t>
      </w:r>
      <w:r w:rsidR="00EA49BF" w:rsidRPr="00027D68">
        <w:rPr>
          <w:rFonts w:ascii="Times New Roman" w:hAnsi="Times New Roman"/>
          <w:sz w:val="24"/>
          <w:szCs w:val="24"/>
        </w:rPr>
        <w:t xml:space="preserve">  (надалі ГБ) </w:t>
      </w:r>
      <w:r w:rsidR="00027D68" w:rsidRPr="00027D68">
        <w:rPr>
          <w:rFonts w:ascii="Times New Roman" w:hAnsi="Times New Roman"/>
          <w:sz w:val="24"/>
          <w:szCs w:val="24"/>
        </w:rPr>
        <w:t xml:space="preserve"> та </w:t>
      </w:r>
      <w:r w:rsidR="00EA49BF" w:rsidRPr="00027D68">
        <w:rPr>
          <w:rFonts w:ascii="Times New Roman" w:hAnsi="Times New Roman"/>
          <w:sz w:val="24"/>
          <w:szCs w:val="24"/>
        </w:rPr>
        <w:t xml:space="preserve"> обсягу шкільного громадського бюджету</w:t>
      </w:r>
      <w:r w:rsidRPr="00027D68">
        <w:rPr>
          <w:rFonts w:ascii="Times New Roman" w:hAnsi="Times New Roman"/>
          <w:sz w:val="24"/>
          <w:szCs w:val="24"/>
        </w:rPr>
        <w:t xml:space="preserve"> </w:t>
      </w:r>
      <w:r w:rsidR="00EA49BF" w:rsidRPr="00027D68">
        <w:rPr>
          <w:rFonts w:ascii="Times New Roman" w:hAnsi="Times New Roman"/>
          <w:sz w:val="24"/>
          <w:szCs w:val="24"/>
        </w:rPr>
        <w:t xml:space="preserve"> (надалі ШГБ) </w:t>
      </w:r>
      <w:r w:rsidRPr="00027D68">
        <w:rPr>
          <w:rFonts w:ascii="Times New Roman" w:hAnsi="Times New Roman"/>
          <w:sz w:val="24"/>
          <w:szCs w:val="24"/>
        </w:rPr>
        <w:t>на 202</w:t>
      </w:r>
      <w:r w:rsidR="00EA49BF" w:rsidRPr="00027D68">
        <w:rPr>
          <w:rFonts w:ascii="Times New Roman" w:hAnsi="Times New Roman"/>
          <w:sz w:val="24"/>
          <w:szCs w:val="24"/>
        </w:rPr>
        <w:t>1</w:t>
      </w:r>
      <w:r w:rsidRPr="00027D68">
        <w:rPr>
          <w:rFonts w:ascii="Times New Roman" w:hAnsi="Times New Roman"/>
          <w:sz w:val="24"/>
          <w:szCs w:val="24"/>
        </w:rPr>
        <w:t xml:space="preserve"> рік.</w:t>
      </w:r>
    </w:p>
    <w:p w:rsidR="00CA0749" w:rsidRDefault="00CA0749" w:rsidP="00725D4A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Визначення пунктів прийому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r w:rsidR="00EA49BF">
        <w:rPr>
          <w:rFonts w:ascii="Times New Roman" w:hAnsi="Times New Roman"/>
          <w:sz w:val="24"/>
          <w:szCs w:val="24"/>
        </w:rPr>
        <w:t>є</w:t>
      </w:r>
      <w:r>
        <w:rPr>
          <w:rFonts w:ascii="Times New Roman" w:hAnsi="Times New Roman"/>
          <w:sz w:val="24"/>
          <w:szCs w:val="24"/>
        </w:rPr>
        <w:t>ктів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A0749" w:rsidRDefault="00CA0749" w:rsidP="00CA0749">
      <w:pPr>
        <w:pStyle w:val="a3"/>
        <w:numPr>
          <w:ilvl w:val="0"/>
          <w:numId w:val="1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Різне.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По питанню першому </w:t>
      </w:r>
    </w:p>
    <w:p w:rsidR="00536514" w:rsidRDefault="00CA0749" w:rsidP="00EA49B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СЛУХАЛИ </w:t>
      </w:r>
    </w:p>
    <w:p w:rsidR="00CA0749" w:rsidRDefault="00CA0749" w:rsidP="00EA49B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Корчак Т.С. –</w:t>
      </w:r>
      <w:r w:rsidR="00EA49BF">
        <w:rPr>
          <w:rFonts w:ascii="Times New Roman" w:hAnsi="Times New Roman"/>
          <w:sz w:val="24"/>
          <w:szCs w:val="24"/>
          <w:lang w:val="uk-UA" w:eastAsia="ru-RU"/>
        </w:rPr>
        <w:t xml:space="preserve"> нагадала присутнім основні положення </w:t>
      </w:r>
      <w:proofErr w:type="spellStart"/>
      <w:r w:rsidR="00EA49BF">
        <w:rPr>
          <w:rFonts w:ascii="Times New Roman" w:hAnsi="Times New Roman"/>
          <w:sz w:val="24"/>
          <w:szCs w:val="24"/>
          <w:lang w:val="uk-UA" w:eastAsia="ru-RU"/>
        </w:rPr>
        <w:t>проєкту</w:t>
      </w:r>
      <w:proofErr w:type="spellEnd"/>
      <w:r w:rsidR="00EA49BF">
        <w:rPr>
          <w:rFonts w:ascii="Times New Roman" w:hAnsi="Times New Roman"/>
          <w:sz w:val="24"/>
          <w:szCs w:val="24"/>
          <w:lang w:val="uk-UA" w:eastAsia="ru-RU"/>
        </w:rPr>
        <w:t xml:space="preserve"> «Громадський бюджет» та ознайомила з «Положенням про шкільний громадський бюджет», яке затверджене рішенням міської ради </w:t>
      </w:r>
      <w:r w:rsidR="00DE35D9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EA49BF">
        <w:rPr>
          <w:rFonts w:ascii="Times New Roman" w:hAnsi="Times New Roman"/>
          <w:sz w:val="24"/>
          <w:szCs w:val="24"/>
          <w:lang w:val="uk-UA" w:eastAsia="ru-RU"/>
        </w:rPr>
        <w:t xml:space="preserve"> 7/51/5 від 26.06.2020 року.</w:t>
      </w:r>
    </w:p>
    <w:p w:rsidR="00EA49BF" w:rsidRDefault="00EA49BF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Керуючись зазначеними Положеннями Номінаційний комітет до початку подання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проєктів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має визначити обсяги ГБ та ШГБ</w:t>
      </w:r>
    </w:p>
    <w:p w:rsidR="00EA49BF" w:rsidRDefault="00EA49BF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Кучер Н.П. – згідно положень  </w:t>
      </w:r>
    </w:p>
    <w:p w:rsidR="00EA49BF" w:rsidRDefault="00EA49BF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обсяг ГБ  </w:t>
      </w:r>
      <w:r w:rsidRPr="00EA49BF">
        <w:rPr>
          <w:rFonts w:ascii="Helvetica" w:hAnsi="Helvetica"/>
          <w:color w:val="000000"/>
          <w:sz w:val="24"/>
          <w:szCs w:val="24"/>
          <w:lang w:val="uk-UA" w:eastAsia="uk-UA"/>
        </w:rPr>
        <w:t xml:space="preserve">становить 1%  обсягу власних доходів загального фонду </w:t>
      </w:r>
      <w:r w:rsidR="007A0A6B">
        <w:rPr>
          <w:rFonts w:ascii="Helvetica" w:hAnsi="Helvetica"/>
          <w:color w:val="000000"/>
          <w:sz w:val="24"/>
          <w:szCs w:val="24"/>
          <w:lang w:val="uk-UA" w:eastAsia="uk-UA"/>
        </w:rPr>
        <w:t xml:space="preserve"> </w:t>
      </w:r>
      <w:r w:rsidRPr="00EA49BF">
        <w:rPr>
          <w:rFonts w:ascii="Helvetica" w:hAnsi="Helvetica"/>
          <w:color w:val="000000"/>
          <w:sz w:val="24"/>
          <w:szCs w:val="24"/>
          <w:lang w:val="uk-UA" w:eastAsia="uk-UA"/>
        </w:rPr>
        <w:t>бюджету, затвердженого на початок року в якому оголошується конкурс.</w:t>
      </w:r>
      <w:r>
        <w:rPr>
          <w:rFonts w:ascii="Times New Roman" w:hAnsi="Times New Roman"/>
          <w:sz w:val="24"/>
          <w:szCs w:val="24"/>
          <w:lang w:val="uk-UA" w:eastAsia="ru-RU"/>
        </w:rPr>
        <w:t>1% від о</w:t>
      </w:r>
    </w:p>
    <w:p w:rsidR="00EA49BF" w:rsidRDefault="00EA49BF" w:rsidP="00CA0749">
      <w:pPr>
        <w:spacing w:after="0" w:line="240" w:lineRule="auto"/>
        <w:ind w:left="-851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обсяг ШГБ – становить </w:t>
      </w:r>
      <w:r w:rsidRPr="002C23AB">
        <w:rPr>
          <w:rFonts w:ascii="Times New Roman" w:eastAsia="Arial" w:hAnsi="Times New Roman"/>
          <w:sz w:val="24"/>
          <w:szCs w:val="24"/>
        </w:rPr>
        <w:t xml:space="preserve">становить </w:t>
      </w:r>
      <w:r>
        <w:rPr>
          <w:rFonts w:ascii="Times New Roman" w:eastAsia="Arial" w:hAnsi="Times New Roman"/>
          <w:sz w:val="24"/>
          <w:szCs w:val="24"/>
        </w:rPr>
        <w:t xml:space="preserve">не </w:t>
      </w:r>
      <w:proofErr w:type="spellStart"/>
      <w:r>
        <w:rPr>
          <w:rFonts w:ascii="Times New Roman" w:eastAsia="Arial" w:hAnsi="Times New Roman"/>
          <w:sz w:val="24"/>
          <w:szCs w:val="24"/>
        </w:rPr>
        <w:t>менше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/>
          <w:sz w:val="24"/>
          <w:szCs w:val="24"/>
        </w:rPr>
        <w:t xml:space="preserve">10 % </w:t>
      </w:r>
      <w:proofErr w:type="spellStart"/>
      <w:r w:rsidRPr="002C23AB">
        <w:rPr>
          <w:rFonts w:ascii="Times New Roman" w:eastAsia="Arial" w:hAnsi="Times New Roman"/>
          <w:sz w:val="24"/>
          <w:szCs w:val="24"/>
        </w:rPr>
        <w:t>виділеного</w:t>
      </w:r>
      <w:proofErr w:type="spellEnd"/>
      <w:r w:rsidRPr="002C23A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C23AB">
        <w:rPr>
          <w:rFonts w:ascii="Times New Roman" w:eastAsia="Arial" w:hAnsi="Times New Roman"/>
          <w:sz w:val="24"/>
          <w:szCs w:val="24"/>
        </w:rPr>
        <w:t>фінансування</w:t>
      </w:r>
      <w:proofErr w:type="spellEnd"/>
      <w:r w:rsidRPr="002C23AB">
        <w:rPr>
          <w:rFonts w:ascii="Times New Roman" w:eastAsia="Arial" w:hAnsi="Times New Roman"/>
          <w:sz w:val="24"/>
          <w:szCs w:val="24"/>
        </w:rPr>
        <w:t xml:space="preserve"> на ГБ на початок року</w:t>
      </w:r>
      <w:r>
        <w:rPr>
          <w:rFonts w:ascii="Times New Roman" w:eastAsia="Arial" w:hAnsi="Times New Roman"/>
          <w:sz w:val="24"/>
          <w:szCs w:val="24"/>
        </w:rPr>
        <w:t>,</w:t>
      </w:r>
      <w:r w:rsidRPr="002C23AB">
        <w:rPr>
          <w:rFonts w:ascii="Times New Roman" w:eastAsia="Arial" w:hAnsi="Times New Roman"/>
          <w:sz w:val="24"/>
          <w:szCs w:val="24"/>
        </w:rPr>
        <w:t xml:space="preserve"> в </w:t>
      </w:r>
      <w:proofErr w:type="spellStart"/>
      <w:r w:rsidRPr="002C23AB">
        <w:rPr>
          <w:rFonts w:ascii="Times New Roman" w:eastAsia="Arial" w:hAnsi="Times New Roman"/>
          <w:sz w:val="24"/>
          <w:szCs w:val="24"/>
        </w:rPr>
        <w:t>якому</w:t>
      </w:r>
      <w:proofErr w:type="spellEnd"/>
      <w:r w:rsidRPr="002C23A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C23AB">
        <w:rPr>
          <w:rFonts w:ascii="Times New Roman" w:eastAsia="Arial" w:hAnsi="Times New Roman"/>
          <w:sz w:val="24"/>
          <w:szCs w:val="24"/>
        </w:rPr>
        <w:t>оголошується</w:t>
      </w:r>
      <w:proofErr w:type="spellEnd"/>
      <w:r w:rsidRPr="002C23AB">
        <w:rPr>
          <w:rFonts w:ascii="Times New Roman" w:eastAsia="Arial" w:hAnsi="Times New Roman"/>
          <w:sz w:val="24"/>
          <w:szCs w:val="24"/>
        </w:rPr>
        <w:t xml:space="preserve"> конкурс</w:t>
      </w:r>
    </w:p>
    <w:p w:rsidR="00DE35D9" w:rsidRDefault="00EA49BF" w:rsidP="00CA0749">
      <w:pPr>
        <w:spacing w:after="0" w:line="240" w:lineRule="auto"/>
        <w:ind w:left="-851"/>
        <w:jc w:val="both"/>
        <w:rPr>
          <w:rFonts w:ascii="Times New Roman" w:eastAsia="Arial" w:hAnsi="Times New Roman"/>
          <w:sz w:val="24"/>
          <w:szCs w:val="24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Виходячи з затвердженого обсягу власних доходів загального фон</w:t>
      </w:r>
      <w:r w:rsidR="007A0A6B">
        <w:rPr>
          <w:rFonts w:ascii="Times New Roman" w:eastAsia="Arial" w:hAnsi="Times New Roman"/>
          <w:sz w:val="24"/>
          <w:szCs w:val="24"/>
          <w:lang w:val="uk-UA"/>
        </w:rPr>
        <w:t>д</w:t>
      </w:r>
      <w:r>
        <w:rPr>
          <w:rFonts w:ascii="Times New Roman" w:eastAsia="Arial" w:hAnsi="Times New Roman"/>
          <w:sz w:val="24"/>
          <w:szCs w:val="24"/>
          <w:lang w:val="uk-UA"/>
        </w:rPr>
        <w:t>у міського бюдж</w:t>
      </w:r>
      <w:r w:rsidR="007A0A6B">
        <w:rPr>
          <w:rFonts w:ascii="Times New Roman" w:eastAsia="Arial" w:hAnsi="Times New Roman"/>
          <w:sz w:val="24"/>
          <w:szCs w:val="24"/>
          <w:lang w:val="uk-UA"/>
        </w:rPr>
        <w:t>ету</w:t>
      </w:r>
      <w:r w:rsidR="00DE35D9">
        <w:rPr>
          <w:rFonts w:ascii="Times New Roman" w:eastAsia="Arial" w:hAnsi="Times New Roman"/>
          <w:sz w:val="24"/>
          <w:szCs w:val="24"/>
          <w:lang w:val="uk-UA"/>
        </w:rPr>
        <w:t xml:space="preserve"> на 2020 рік: </w:t>
      </w:r>
    </w:p>
    <w:p w:rsidR="00DE35D9" w:rsidRPr="00DE35D9" w:rsidRDefault="00DE35D9" w:rsidP="00DE35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о</w:t>
      </w:r>
      <w:r w:rsidRPr="00DE35D9">
        <w:rPr>
          <w:rFonts w:ascii="Times New Roman" w:eastAsia="Arial" w:hAnsi="Times New Roman"/>
          <w:sz w:val="24"/>
          <w:szCs w:val="24"/>
        </w:rPr>
        <w:t>бсяг ШГ складе 1 747 955,0 грн.</w:t>
      </w:r>
    </w:p>
    <w:p w:rsidR="00DE35D9" w:rsidRPr="00DE35D9" w:rsidRDefault="00DE35D9" w:rsidP="00DE35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о</w:t>
      </w:r>
      <w:r w:rsidRPr="00DE35D9">
        <w:rPr>
          <w:rFonts w:ascii="Times New Roman" w:eastAsia="Arial" w:hAnsi="Times New Roman"/>
          <w:sz w:val="24"/>
          <w:szCs w:val="24"/>
        </w:rPr>
        <w:t xml:space="preserve">бсяг ГБ складе 15 731 599,0 грн., в тому числі на реалізацію </w:t>
      </w:r>
    </w:p>
    <w:p w:rsidR="00DE35D9" w:rsidRDefault="00DE35D9" w:rsidP="00CA0749">
      <w:pPr>
        <w:spacing w:after="0" w:line="240" w:lineRule="auto"/>
        <w:ind w:left="-851"/>
        <w:jc w:val="both"/>
        <w:rPr>
          <w:rFonts w:ascii="Times New Roman" w:eastAsia="Arial" w:hAnsi="Times New Roman"/>
          <w:sz w:val="24"/>
          <w:szCs w:val="24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 xml:space="preserve">малих </w:t>
      </w:r>
      <w:proofErr w:type="spellStart"/>
      <w:r>
        <w:rPr>
          <w:rFonts w:ascii="Times New Roman" w:eastAsia="Arial" w:hAnsi="Times New Roman"/>
          <w:sz w:val="24"/>
          <w:szCs w:val="24"/>
          <w:lang w:val="uk-UA"/>
        </w:rPr>
        <w:t>проєктів</w:t>
      </w:r>
      <w:proofErr w:type="spellEnd"/>
      <w:r>
        <w:rPr>
          <w:rFonts w:ascii="Times New Roman" w:eastAsia="Arial" w:hAnsi="Times New Roman"/>
          <w:sz w:val="24"/>
          <w:szCs w:val="24"/>
          <w:lang w:val="uk-UA"/>
        </w:rPr>
        <w:t xml:space="preserve">  4 719 479,0 грн</w:t>
      </w:r>
    </w:p>
    <w:p w:rsidR="00DE35D9" w:rsidRDefault="00DE35D9" w:rsidP="00CA0749">
      <w:pPr>
        <w:spacing w:after="0" w:line="240" w:lineRule="auto"/>
        <w:ind w:left="-851"/>
        <w:jc w:val="both"/>
        <w:rPr>
          <w:rFonts w:ascii="Times New Roman" w:eastAsia="Arial" w:hAnsi="Times New Roman"/>
          <w:sz w:val="24"/>
          <w:szCs w:val="24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 xml:space="preserve">великих </w:t>
      </w:r>
      <w:proofErr w:type="spellStart"/>
      <w:r>
        <w:rPr>
          <w:rFonts w:ascii="Times New Roman" w:eastAsia="Arial" w:hAnsi="Times New Roman"/>
          <w:sz w:val="24"/>
          <w:szCs w:val="24"/>
          <w:lang w:val="uk-UA"/>
        </w:rPr>
        <w:t>проєктів</w:t>
      </w:r>
      <w:proofErr w:type="spellEnd"/>
      <w:r>
        <w:rPr>
          <w:rFonts w:ascii="Times New Roman" w:eastAsia="Arial" w:hAnsi="Times New Roman"/>
          <w:sz w:val="24"/>
          <w:szCs w:val="24"/>
          <w:lang w:val="uk-UA"/>
        </w:rPr>
        <w:t xml:space="preserve"> 11 012 120,0 грн.</w:t>
      </w:r>
    </w:p>
    <w:p w:rsidR="00027D68" w:rsidRDefault="00DE35D9" w:rsidP="00CA0749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DE35D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DE35D9">
        <w:rPr>
          <w:rFonts w:ascii="Times New Roman" w:hAnsi="Times New Roman"/>
          <w:sz w:val="24"/>
          <w:szCs w:val="24"/>
          <w:lang w:val="uk-UA" w:eastAsia="ru-RU"/>
        </w:rPr>
        <w:t>Пельвецьк</w:t>
      </w:r>
      <w:r>
        <w:rPr>
          <w:rFonts w:ascii="Times New Roman" w:hAnsi="Times New Roman"/>
          <w:sz w:val="24"/>
          <w:szCs w:val="24"/>
          <w:lang w:val="uk-UA" w:eastAsia="ru-RU"/>
        </w:rPr>
        <w:t>а</w:t>
      </w:r>
      <w:proofErr w:type="spellEnd"/>
      <w:r w:rsidRPr="00DE35D9">
        <w:rPr>
          <w:rFonts w:ascii="Times New Roman" w:hAnsi="Times New Roman"/>
          <w:sz w:val="24"/>
          <w:szCs w:val="24"/>
          <w:lang w:val="uk-UA" w:eastAsia="ru-RU"/>
        </w:rPr>
        <w:t xml:space="preserve"> О.П.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DE35D9">
        <w:rPr>
          <w:rFonts w:ascii="Times New Roman" w:hAnsi="Times New Roman"/>
          <w:sz w:val="24"/>
          <w:szCs w:val="24"/>
          <w:lang w:val="uk-UA" w:eastAsia="ru-RU"/>
        </w:rPr>
        <w:t>інформувала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DE35D9">
        <w:rPr>
          <w:rFonts w:ascii="Times New Roman" w:hAnsi="Times New Roman"/>
          <w:sz w:val="24"/>
          <w:szCs w:val="24"/>
          <w:lang w:val="uk-UA" w:eastAsia="ru-RU"/>
        </w:rPr>
        <w:t xml:space="preserve"> що станом на 25.08.2020 року 23 </w:t>
      </w:r>
      <w:r>
        <w:rPr>
          <w:rFonts w:ascii="Times New Roman" w:hAnsi="Times New Roman"/>
          <w:sz w:val="24"/>
          <w:szCs w:val="24"/>
          <w:lang w:val="uk-UA" w:eastAsia="ru-RU"/>
        </w:rPr>
        <w:t>н</w:t>
      </w:r>
      <w:r w:rsidRPr="00DE35D9">
        <w:rPr>
          <w:rFonts w:ascii="Times New Roman" w:hAnsi="Times New Roman"/>
          <w:sz w:val="24"/>
          <w:szCs w:val="24"/>
          <w:lang w:val="uk-UA" w:eastAsia="ru-RU"/>
        </w:rPr>
        <w:t xml:space="preserve">авчальні заклади зголосилися на участь в </w:t>
      </w:r>
      <w:proofErr w:type="spellStart"/>
      <w:r w:rsidRPr="00DE35D9">
        <w:rPr>
          <w:rFonts w:ascii="Times New Roman" w:hAnsi="Times New Roman"/>
          <w:sz w:val="24"/>
          <w:szCs w:val="24"/>
          <w:lang w:val="uk-UA" w:eastAsia="ru-RU"/>
        </w:rPr>
        <w:t>проєкті</w:t>
      </w:r>
      <w:proofErr w:type="spellEnd"/>
      <w:r w:rsidRPr="00DE35D9">
        <w:rPr>
          <w:rFonts w:ascii="Times New Roman" w:hAnsi="Times New Roman"/>
          <w:sz w:val="24"/>
          <w:szCs w:val="24"/>
          <w:lang w:val="uk-UA" w:eastAsia="ru-RU"/>
        </w:rPr>
        <w:t xml:space="preserve"> ШГБ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DE35D9">
        <w:rPr>
          <w:rFonts w:ascii="Times New Roman" w:hAnsi="Times New Roman"/>
          <w:sz w:val="24"/>
          <w:szCs w:val="24"/>
          <w:lang w:val="uk-UA" w:eastAsia="ru-RU"/>
        </w:rPr>
        <w:t xml:space="preserve"> перелік додається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DE35D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027D68">
        <w:rPr>
          <w:rFonts w:ascii="Times New Roman" w:hAnsi="Times New Roman"/>
          <w:b/>
          <w:i/>
          <w:sz w:val="24"/>
          <w:szCs w:val="24"/>
          <w:lang w:val="uk-UA" w:eastAsia="ru-RU"/>
        </w:rPr>
        <w:t>Сума коштів на заклад для реалізації ШГБ складе 75 998,0 грн.</w:t>
      </w:r>
    </w:p>
    <w:p w:rsidR="00027D68" w:rsidRDefault="00027D68" w:rsidP="00027D68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ЗА-10                             ПРОТИ-0                 Утримався-0 </w:t>
      </w:r>
    </w:p>
    <w:p w:rsidR="00027D68" w:rsidRPr="00536514" w:rsidRDefault="00536514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36514">
        <w:rPr>
          <w:rFonts w:ascii="Times New Roman" w:hAnsi="Times New Roman"/>
          <w:sz w:val="24"/>
          <w:szCs w:val="24"/>
          <w:lang w:val="uk-UA" w:eastAsia="ru-RU"/>
        </w:rPr>
        <w:t>Рішення прийнято.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По питанню </w:t>
      </w:r>
      <w:r w:rsidR="00027D68">
        <w:rPr>
          <w:rFonts w:ascii="Times New Roman" w:hAnsi="Times New Roman"/>
          <w:b/>
          <w:i/>
          <w:sz w:val="24"/>
          <w:szCs w:val="24"/>
          <w:lang w:val="uk-UA" w:eastAsia="ru-RU"/>
        </w:rPr>
        <w:t>другому</w:t>
      </w:r>
    </w:p>
    <w:p w:rsidR="00536514" w:rsidRDefault="00536514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СЛУХАЛИ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Корчак Т.С. відповідно до Положення потрібно визначити місця для подачі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про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>є</w:t>
      </w:r>
      <w:r>
        <w:rPr>
          <w:rFonts w:ascii="Times New Roman" w:hAnsi="Times New Roman"/>
          <w:sz w:val="24"/>
          <w:szCs w:val="24"/>
          <w:lang w:val="uk-UA" w:eastAsia="ru-RU"/>
        </w:rPr>
        <w:t>ктів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Громадського бюджету та пропонує подання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пр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>оє</w:t>
      </w:r>
      <w:r>
        <w:rPr>
          <w:rFonts w:ascii="Times New Roman" w:hAnsi="Times New Roman"/>
          <w:sz w:val="24"/>
          <w:szCs w:val="24"/>
          <w:lang w:val="uk-UA" w:eastAsia="ru-RU"/>
        </w:rPr>
        <w:t>ктів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здійснювати в Центрі надання адміністративних послуг,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вул.Князя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Острозького,6, 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 xml:space="preserve">та у створених віддалених робочих місцях адміністраторів ЦНАП, що створені  сільських населених пунктах громади, </w:t>
      </w:r>
      <w:r>
        <w:rPr>
          <w:rFonts w:ascii="Times New Roman" w:hAnsi="Times New Roman"/>
          <w:sz w:val="24"/>
          <w:szCs w:val="24"/>
          <w:lang w:val="uk-UA" w:eastAsia="ru-RU"/>
        </w:rPr>
        <w:t>в дні та години роботи Центру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 xml:space="preserve"> та віддалених робочих місць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та через Е-сервіс «Громадський бюджет»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ЗА-1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ПРОТИ-0                 Утримався-0 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Рішення прийнято</w:t>
      </w:r>
    </w:p>
    <w:p w:rsidR="00027D68" w:rsidRDefault="00027D68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По питанню</w:t>
      </w:r>
      <w:r w:rsidR="00027D68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третьому</w:t>
      </w:r>
    </w:p>
    <w:p w:rsidR="00536514" w:rsidRDefault="00536514" w:rsidP="00CA074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СЛУХАЛИ</w:t>
      </w:r>
    </w:p>
    <w:p w:rsidR="00CA0749" w:rsidRDefault="00CA0749" w:rsidP="00CA074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Зварич М.П. довела до присутній орієнтовний графік реалізації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про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є</w:t>
      </w:r>
      <w:r>
        <w:rPr>
          <w:rFonts w:ascii="Times New Roman" w:hAnsi="Times New Roman"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«Громадський бюджет 202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», враховуючи  Положення: </w:t>
      </w:r>
    </w:p>
    <w:p w:rsidR="00CA0749" w:rsidRDefault="00CA0749" w:rsidP="00CA0749">
      <w:pPr>
        <w:shd w:val="clear" w:color="auto" w:fill="FFFFFF"/>
        <w:spacing w:before="194" w:after="194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>-прийом проектів в період з 01.09.20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року впродовж 30 календарних дня-до 30.09.20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20</w:t>
      </w:r>
    </w:p>
    <w:p w:rsidR="00CA0749" w:rsidRDefault="00CA0749" w:rsidP="00CA0749">
      <w:pPr>
        <w:shd w:val="clear" w:color="auto" w:fill="FFFFFF"/>
        <w:spacing w:before="194" w:after="194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-розгляд проектів впродовж 20 календарних днів з дня отримання проектів - до 20.10.20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20</w:t>
      </w:r>
    </w:p>
    <w:p w:rsidR="00CA0749" w:rsidRDefault="00CA0749" w:rsidP="00CA0749">
      <w:pPr>
        <w:shd w:val="clear" w:color="auto" w:fill="FFFFFF"/>
        <w:spacing w:before="194" w:after="194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- затвердження переліку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про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є</w:t>
      </w:r>
      <w:r>
        <w:rPr>
          <w:rFonts w:ascii="Times New Roman" w:hAnsi="Times New Roman"/>
          <w:sz w:val="24"/>
          <w:szCs w:val="24"/>
          <w:lang w:val="uk-UA" w:eastAsia="ru-RU"/>
        </w:rPr>
        <w:t>ктів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, що допускаються до голосування – до 23.10.20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20</w:t>
      </w:r>
    </w:p>
    <w:p w:rsidR="00CA0749" w:rsidRDefault="00CA0749" w:rsidP="00CA0749">
      <w:pPr>
        <w:shd w:val="clear" w:color="auto" w:fill="FFFFFF"/>
        <w:spacing w:before="194" w:after="194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-голосування за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про</w:t>
      </w:r>
      <w:r w:rsidR="00B4381F">
        <w:rPr>
          <w:rFonts w:ascii="Times New Roman" w:hAnsi="Times New Roman"/>
          <w:sz w:val="24"/>
          <w:szCs w:val="24"/>
          <w:lang w:val="uk-UA" w:eastAsia="ru-RU"/>
        </w:rPr>
        <w:t>є</w:t>
      </w:r>
      <w:r>
        <w:rPr>
          <w:rFonts w:ascii="Times New Roman" w:hAnsi="Times New Roman"/>
          <w:sz w:val="24"/>
          <w:szCs w:val="24"/>
          <w:lang w:val="uk-UA" w:eastAsia="ru-RU"/>
        </w:rPr>
        <w:t>кти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– з 2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>.10.20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по 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>.11.20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20</w:t>
      </w:r>
    </w:p>
    <w:p w:rsidR="00CA0749" w:rsidRDefault="00CA0749" w:rsidP="00CA074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-визначення переможців з 1</w:t>
      </w:r>
      <w:r w:rsidR="00B4381F">
        <w:rPr>
          <w:rFonts w:ascii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lang w:val="uk-UA" w:eastAsia="ru-RU"/>
        </w:rPr>
        <w:t>.11.20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по 1</w:t>
      </w:r>
      <w:r w:rsidR="00B4381F">
        <w:rPr>
          <w:rFonts w:ascii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hAnsi="Times New Roman"/>
          <w:sz w:val="24"/>
          <w:szCs w:val="24"/>
          <w:lang w:val="uk-UA" w:eastAsia="ru-RU"/>
        </w:rPr>
        <w:t>.11.20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725D4A" w:rsidRDefault="00725D4A" w:rsidP="00CA074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27D68" w:rsidRDefault="00027D68" w:rsidP="00CA074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Для реалізації ШГБ  який є складовою ГБ</w:t>
      </w:r>
      <w:r w:rsidR="00B4381F">
        <w:rPr>
          <w:rFonts w:ascii="Times New Roman" w:hAnsi="Times New Roman"/>
          <w:sz w:val="24"/>
          <w:szCs w:val="24"/>
          <w:lang w:val="uk-UA" w:eastAsia="ru-RU"/>
        </w:rPr>
        <w:t xml:space="preserve"> також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B4381F">
        <w:rPr>
          <w:rFonts w:ascii="Times New Roman" w:hAnsi="Times New Roman"/>
          <w:sz w:val="24"/>
          <w:szCs w:val="24"/>
          <w:lang w:val="uk-UA" w:eastAsia="ru-RU"/>
        </w:rPr>
        <w:t>застосовується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даний графік. 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ЗА-1</w:t>
      </w:r>
      <w:r w:rsidR="00027D68">
        <w:rPr>
          <w:rFonts w:ascii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ПРОТИ-0                 Утримався-0 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Рішення прийнято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ВИРІШИЛИ</w:t>
      </w:r>
    </w:p>
    <w:p w:rsidR="00CA0749" w:rsidRDefault="00CA0749" w:rsidP="00CA0749">
      <w:pPr>
        <w:numPr>
          <w:ilvl w:val="0"/>
          <w:numId w:val="3"/>
        </w:numPr>
        <w:tabs>
          <w:tab w:val="left" w:pos="-426"/>
        </w:tabs>
        <w:spacing w:after="0" w:line="240" w:lineRule="auto"/>
        <w:ind w:left="-851" w:firstLine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Встановити обсяг «Громадського бюджету 20</w:t>
      </w:r>
      <w:r w:rsidR="00B4381F">
        <w:rPr>
          <w:rFonts w:ascii="Times New Roman" w:hAnsi="Times New Roman"/>
          <w:sz w:val="24"/>
          <w:szCs w:val="24"/>
          <w:lang w:val="uk-UA" w:eastAsia="ru-RU"/>
        </w:rPr>
        <w:t>21</w:t>
      </w:r>
      <w:r>
        <w:rPr>
          <w:rFonts w:ascii="Times New Roman" w:hAnsi="Times New Roman"/>
          <w:sz w:val="24"/>
          <w:szCs w:val="24"/>
          <w:lang w:val="uk-UA" w:eastAsia="ru-RU"/>
        </w:rPr>
        <w:t>»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в сумі до </w:t>
      </w:r>
      <w:r w:rsidRPr="00536514">
        <w:rPr>
          <w:rFonts w:ascii="Times New Roman" w:hAnsi="Times New Roman"/>
          <w:b/>
          <w:sz w:val="24"/>
          <w:szCs w:val="24"/>
          <w:lang w:val="uk-UA" w:eastAsia="ru-RU"/>
        </w:rPr>
        <w:t>1</w:t>
      </w:r>
      <w:r w:rsidR="00B4381F" w:rsidRPr="00536514">
        <w:rPr>
          <w:rFonts w:ascii="Times New Roman" w:hAnsi="Times New Roman"/>
          <w:b/>
          <w:sz w:val="24"/>
          <w:szCs w:val="24"/>
          <w:lang w:val="uk-UA" w:eastAsia="ru-RU"/>
        </w:rPr>
        <w:t xml:space="preserve">5 </w:t>
      </w:r>
      <w:r w:rsidRPr="00536514">
        <w:rPr>
          <w:rFonts w:ascii="Times New Roman" w:hAnsi="Times New Roman"/>
          <w:b/>
          <w:sz w:val="24"/>
          <w:szCs w:val="24"/>
          <w:lang w:val="uk-UA" w:eastAsia="ru-RU"/>
        </w:rPr>
        <w:t> </w:t>
      </w:r>
      <w:r w:rsidR="00B4381F" w:rsidRPr="00536514">
        <w:rPr>
          <w:rFonts w:ascii="Times New Roman" w:hAnsi="Times New Roman"/>
          <w:b/>
          <w:sz w:val="24"/>
          <w:szCs w:val="24"/>
          <w:lang w:val="uk-UA" w:eastAsia="ru-RU"/>
        </w:rPr>
        <w:t>731 599</w:t>
      </w:r>
      <w:r w:rsidRPr="00536514">
        <w:rPr>
          <w:rFonts w:ascii="Times New Roman" w:hAnsi="Times New Roman"/>
          <w:b/>
          <w:sz w:val="24"/>
          <w:szCs w:val="24"/>
          <w:lang w:val="uk-UA" w:eastAsia="ru-RU"/>
        </w:rPr>
        <w:t>,0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грн , з них </w:t>
      </w:r>
    </w:p>
    <w:p w:rsidR="00CA0749" w:rsidRDefault="00B4381F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11 012 120</w:t>
      </w:r>
      <w:r w:rsidR="00CA0749">
        <w:rPr>
          <w:rFonts w:ascii="Times New Roman" w:hAnsi="Times New Roman"/>
          <w:sz w:val="24"/>
          <w:szCs w:val="24"/>
          <w:lang w:val="uk-UA" w:eastAsia="ru-RU"/>
        </w:rPr>
        <w:t xml:space="preserve">,0 грн на реалізацію великих </w:t>
      </w:r>
      <w:proofErr w:type="spellStart"/>
      <w:r w:rsidR="00CA0749">
        <w:rPr>
          <w:rFonts w:ascii="Times New Roman" w:hAnsi="Times New Roman"/>
          <w:sz w:val="24"/>
          <w:szCs w:val="24"/>
          <w:lang w:val="uk-UA" w:eastAsia="ru-RU"/>
        </w:rPr>
        <w:t>про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>є</w:t>
      </w:r>
      <w:r w:rsidR="00CA0749">
        <w:rPr>
          <w:rFonts w:ascii="Times New Roman" w:hAnsi="Times New Roman"/>
          <w:sz w:val="24"/>
          <w:szCs w:val="24"/>
          <w:lang w:val="uk-UA" w:eastAsia="ru-RU"/>
        </w:rPr>
        <w:t>ктів</w:t>
      </w:r>
      <w:proofErr w:type="spellEnd"/>
      <w:r w:rsidR="00CA0749">
        <w:rPr>
          <w:rFonts w:ascii="Times New Roman" w:hAnsi="Times New Roman"/>
          <w:sz w:val="24"/>
          <w:szCs w:val="24"/>
          <w:lang w:val="uk-UA" w:eastAsia="ru-RU"/>
        </w:rPr>
        <w:t xml:space="preserve"> ( 70%) </w:t>
      </w:r>
    </w:p>
    <w:p w:rsidR="00CA0749" w:rsidRDefault="00B4381F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4 719 479</w:t>
      </w:r>
      <w:r w:rsidR="00CA0749">
        <w:rPr>
          <w:rFonts w:ascii="Times New Roman" w:hAnsi="Times New Roman"/>
          <w:sz w:val="24"/>
          <w:szCs w:val="24"/>
          <w:lang w:val="uk-UA" w:eastAsia="ru-RU"/>
        </w:rPr>
        <w:t xml:space="preserve">,0 грн на реалізацію малих </w:t>
      </w:r>
      <w:proofErr w:type="spellStart"/>
      <w:r w:rsidR="00CA0749">
        <w:rPr>
          <w:rFonts w:ascii="Times New Roman" w:hAnsi="Times New Roman"/>
          <w:sz w:val="24"/>
          <w:szCs w:val="24"/>
          <w:lang w:val="uk-UA" w:eastAsia="ru-RU"/>
        </w:rPr>
        <w:t>про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>є</w:t>
      </w:r>
      <w:r w:rsidR="00CA0749">
        <w:rPr>
          <w:rFonts w:ascii="Times New Roman" w:hAnsi="Times New Roman"/>
          <w:sz w:val="24"/>
          <w:szCs w:val="24"/>
          <w:lang w:val="uk-UA" w:eastAsia="ru-RU"/>
        </w:rPr>
        <w:t>ктів</w:t>
      </w:r>
      <w:proofErr w:type="spellEnd"/>
      <w:r w:rsidR="00CA0749">
        <w:rPr>
          <w:rFonts w:ascii="Times New Roman" w:hAnsi="Times New Roman"/>
          <w:sz w:val="24"/>
          <w:szCs w:val="24"/>
          <w:lang w:val="uk-UA" w:eastAsia="ru-RU"/>
        </w:rPr>
        <w:t xml:space="preserve"> 30%)</w:t>
      </w:r>
    </w:p>
    <w:p w:rsidR="00B4381F" w:rsidRPr="00B4381F" w:rsidRDefault="00B4381F" w:rsidP="00536514">
      <w:pPr>
        <w:pStyle w:val="a3"/>
        <w:numPr>
          <w:ilvl w:val="0"/>
          <w:numId w:val="3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381F">
        <w:rPr>
          <w:rFonts w:ascii="Times New Roman" w:hAnsi="Times New Roman"/>
          <w:sz w:val="24"/>
          <w:szCs w:val="24"/>
          <w:lang w:eastAsia="ru-RU"/>
        </w:rPr>
        <w:t>Встановити обсяг Шкільного громадського бю</w:t>
      </w:r>
      <w:r w:rsidR="00536514">
        <w:rPr>
          <w:rFonts w:ascii="Times New Roman" w:hAnsi="Times New Roman"/>
          <w:sz w:val="24"/>
          <w:szCs w:val="24"/>
          <w:lang w:eastAsia="ru-RU"/>
        </w:rPr>
        <w:t>д</w:t>
      </w:r>
      <w:r w:rsidRPr="00B4381F">
        <w:rPr>
          <w:rFonts w:ascii="Times New Roman" w:hAnsi="Times New Roman"/>
          <w:sz w:val="24"/>
          <w:szCs w:val="24"/>
          <w:lang w:eastAsia="ru-RU"/>
        </w:rPr>
        <w:t>жету на 2021 рік</w:t>
      </w:r>
      <w:r w:rsidR="00536514">
        <w:rPr>
          <w:rFonts w:ascii="Times New Roman" w:hAnsi="Times New Roman"/>
          <w:sz w:val="24"/>
          <w:szCs w:val="24"/>
          <w:lang w:eastAsia="ru-RU"/>
        </w:rPr>
        <w:t>,</w:t>
      </w:r>
      <w:r w:rsidRPr="00B4381F">
        <w:rPr>
          <w:rFonts w:ascii="Times New Roman" w:hAnsi="Times New Roman"/>
          <w:sz w:val="24"/>
          <w:szCs w:val="24"/>
          <w:lang w:eastAsia="ru-RU"/>
        </w:rPr>
        <w:t xml:space="preserve"> в сумі </w:t>
      </w:r>
      <w:r w:rsidRPr="00536514">
        <w:rPr>
          <w:rFonts w:ascii="Times New Roman" w:hAnsi="Times New Roman"/>
          <w:b/>
          <w:sz w:val="24"/>
          <w:szCs w:val="24"/>
          <w:lang w:eastAsia="ru-RU"/>
        </w:rPr>
        <w:t>1 747 955,0</w:t>
      </w:r>
      <w:r w:rsidRPr="00B438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6514">
        <w:rPr>
          <w:rFonts w:ascii="Times New Roman" w:hAnsi="Times New Roman"/>
          <w:sz w:val="24"/>
          <w:szCs w:val="24"/>
          <w:lang w:eastAsia="ru-RU"/>
        </w:rPr>
        <w:t xml:space="preserve">грн, та </w:t>
      </w:r>
      <w:r w:rsidRPr="00B4381F">
        <w:rPr>
          <w:rFonts w:ascii="Times New Roman" w:hAnsi="Times New Roman"/>
          <w:sz w:val="24"/>
          <w:szCs w:val="24"/>
          <w:lang w:eastAsia="ru-RU"/>
        </w:rPr>
        <w:t xml:space="preserve"> на кожну школу,</w:t>
      </w:r>
      <w:r w:rsidR="005365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381F">
        <w:rPr>
          <w:rFonts w:ascii="Times New Roman" w:hAnsi="Times New Roman"/>
          <w:sz w:val="24"/>
          <w:szCs w:val="24"/>
          <w:lang w:eastAsia="ru-RU"/>
        </w:rPr>
        <w:t xml:space="preserve">яка виявила </w:t>
      </w:r>
      <w:r w:rsidR="00536514">
        <w:rPr>
          <w:rFonts w:ascii="Times New Roman" w:hAnsi="Times New Roman"/>
          <w:sz w:val="24"/>
          <w:szCs w:val="24"/>
          <w:lang w:eastAsia="ru-RU"/>
        </w:rPr>
        <w:t>б</w:t>
      </w:r>
      <w:r w:rsidRPr="00B4381F">
        <w:rPr>
          <w:rFonts w:ascii="Times New Roman" w:hAnsi="Times New Roman"/>
          <w:sz w:val="24"/>
          <w:szCs w:val="24"/>
          <w:lang w:eastAsia="ru-RU"/>
        </w:rPr>
        <w:t>ажання взяти</w:t>
      </w:r>
      <w:r w:rsidR="005365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381F">
        <w:rPr>
          <w:rFonts w:ascii="Times New Roman" w:hAnsi="Times New Roman"/>
          <w:sz w:val="24"/>
          <w:szCs w:val="24"/>
          <w:lang w:eastAsia="ru-RU"/>
        </w:rPr>
        <w:t xml:space="preserve">участь в </w:t>
      </w:r>
      <w:proofErr w:type="spellStart"/>
      <w:r w:rsidRPr="00B4381F">
        <w:rPr>
          <w:rFonts w:ascii="Times New Roman" w:hAnsi="Times New Roman"/>
          <w:sz w:val="24"/>
          <w:szCs w:val="24"/>
          <w:lang w:eastAsia="ru-RU"/>
        </w:rPr>
        <w:t>проєкті</w:t>
      </w:r>
      <w:proofErr w:type="spellEnd"/>
      <w:r w:rsidRPr="00B4381F">
        <w:rPr>
          <w:rFonts w:ascii="Times New Roman" w:hAnsi="Times New Roman"/>
          <w:sz w:val="24"/>
          <w:szCs w:val="24"/>
          <w:lang w:eastAsia="ru-RU"/>
        </w:rPr>
        <w:t xml:space="preserve"> – 75 998,0 грн. </w:t>
      </w:r>
    </w:p>
    <w:p w:rsidR="00536514" w:rsidRDefault="00CA0749" w:rsidP="0053651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3 Подачу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про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>є</w:t>
      </w:r>
      <w:r>
        <w:rPr>
          <w:rFonts w:ascii="Times New Roman" w:hAnsi="Times New Roman"/>
          <w:sz w:val="24"/>
          <w:szCs w:val="24"/>
          <w:lang w:val="uk-UA" w:eastAsia="ru-RU"/>
        </w:rPr>
        <w:t>ктів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 xml:space="preserve">ГБ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здійснювати 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>в Центрі надання адміністративних послуг, вул.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>Князя Острозького,6, та у створених віддалених робочих місцях адміністраторів ЦНАП, що створені  сільських населених пунктах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 xml:space="preserve"> громади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 xml:space="preserve">, в дні та години роботи Центру та віддалених робочих місць   та через Е-сервіс «Громадський бюджет». 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4. Зварич М.П. </w:t>
      </w:r>
      <w:r w:rsidR="00725D4A">
        <w:rPr>
          <w:rFonts w:ascii="Times New Roman" w:hAnsi="Times New Roman"/>
          <w:sz w:val="24"/>
          <w:szCs w:val="24"/>
          <w:lang w:val="uk-UA" w:eastAsia="ru-RU"/>
        </w:rPr>
        <w:t xml:space="preserve">забезпечити 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 xml:space="preserve">голосування за </w:t>
      </w:r>
      <w:proofErr w:type="spellStart"/>
      <w:r w:rsidR="00536514">
        <w:rPr>
          <w:rFonts w:ascii="Times New Roman" w:hAnsi="Times New Roman"/>
          <w:sz w:val="24"/>
          <w:szCs w:val="24"/>
          <w:lang w:val="uk-UA" w:eastAsia="ru-RU"/>
        </w:rPr>
        <w:t>проєкти</w:t>
      </w:r>
      <w:proofErr w:type="spellEnd"/>
      <w:r w:rsidR="00536514">
        <w:rPr>
          <w:rFonts w:ascii="Times New Roman" w:hAnsi="Times New Roman"/>
          <w:sz w:val="24"/>
          <w:szCs w:val="24"/>
          <w:lang w:val="uk-UA" w:eastAsia="ru-RU"/>
        </w:rPr>
        <w:t xml:space="preserve"> без публічного відображення в системі даних про голосуючого.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5.Секретарю розмістити протокол засідання на Е-сервіс Громадський бюджет в терміни визначенні Положенням про громадський бюджет Тернопільської міської територіальної громади.  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6.Чергове  засідання Комітету провести 1</w:t>
      </w:r>
      <w:r w:rsidR="00B4381F">
        <w:rPr>
          <w:rFonts w:ascii="Times New Roman" w:hAnsi="Times New Roman"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sz w:val="24"/>
          <w:szCs w:val="24"/>
          <w:lang w:val="uk-UA" w:eastAsia="ru-RU"/>
        </w:rPr>
        <w:t>.09.20</w:t>
      </w:r>
      <w:r w:rsidR="00536514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року о 15-00.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Голова комітету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Гевко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Г.О.</w:t>
      </w: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A0749" w:rsidRDefault="00CA0749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Секретар                                                                              Корчак Т.С. </w:t>
      </w: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CA074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913FD" w:rsidRDefault="003913FD" w:rsidP="003913FD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Перелік </w:t>
      </w:r>
    </w:p>
    <w:p w:rsidR="003913FD" w:rsidRDefault="003913FD" w:rsidP="003913FD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закладів загальної середньої освіти, які беруть участь в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проєкті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Шкільний громадський бюджет</w:t>
      </w:r>
    </w:p>
    <w:p w:rsidR="003913FD" w:rsidRDefault="003913FD" w:rsidP="003913FD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621"/>
      </w:tblGrid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навчально-виховний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 «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правовий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№2»</w:t>
            </w:r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спеціалізована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 з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поглибленим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вивченням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іноземних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мов</w:t>
            </w:r>
            <w:proofErr w:type="spellEnd"/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№4</w:t>
            </w:r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спеціалізована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№5 з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поглибленим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вивченням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іноземних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мов</w:t>
            </w:r>
            <w:proofErr w:type="spellEnd"/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навчал</w:t>
            </w:r>
            <w:bookmarkStart w:id="0" w:name="_GoBack"/>
            <w:bookmarkEnd w:id="0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ьно-виховний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 «Школа-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№6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. Н. Яремчука»</w:t>
            </w:r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спеціалізована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№7з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поглибленим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вивченням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іноземних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мов</w:t>
            </w:r>
            <w:proofErr w:type="spellEnd"/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№8</w:t>
            </w:r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навчально-виховний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 «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економічний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№9»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Іванни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Блажкевич</w:t>
            </w:r>
            <w:proofErr w:type="spellEnd"/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№10</w:t>
            </w:r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№13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імені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Андрія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Юркевича </w:t>
            </w:r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№14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імені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Богдана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Лепкого</w:t>
            </w:r>
            <w:proofErr w:type="spellEnd"/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навчально-виховний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  комплекс «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медичний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№15»</w:t>
            </w:r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спеціалізована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№17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імені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Володимира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Вихруща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поглибленим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вивченням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іноземних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мов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№18</w:t>
            </w:r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№19</w:t>
            </w:r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ліцей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№21-спеціалізована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мистецька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імені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І.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Герети</w:t>
            </w:r>
            <w:proofErr w:type="spellEnd"/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№24</w:t>
            </w:r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№26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імені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Дмитра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Заплітного</w:t>
            </w:r>
            <w:proofErr w:type="spellEnd"/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№27</w:t>
            </w:r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№28</w:t>
            </w:r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спеціалізована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школа І-ІІІ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ступенів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№29 з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поглибленим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вивченням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іноземних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мов</w:t>
            </w:r>
            <w:proofErr w:type="spellEnd"/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навчально-виховний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 «Школа-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колегіум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Патріарха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Йосифа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Сліпого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13FD" w:rsidRPr="003913FD" w:rsidTr="003913FD">
        <w:trPr>
          <w:tblCellSpacing w:w="0" w:type="dxa"/>
        </w:trPr>
        <w:tc>
          <w:tcPr>
            <w:tcW w:w="735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21" w:type="dxa"/>
            <w:hideMark/>
          </w:tcPr>
          <w:p w:rsidR="003913FD" w:rsidRPr="003913FD" w:rsidRDefault="003913FD" w:rsidP="003913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3FD">
              <w:rPr>
                <w:rFonts w:ascii="Times New Roman" w:hAnsi="Times New Roman"/>
                <w:sz w:val="24"/>
                <w:szCs w:val="24"/>
                <w:lang w:eastAsia="ru-RU"/>
              </w:rPr>
              <w:t>ліцей</w:t>
            </w:r>
            <w:proofErr w:type="spellEnd"/>
          </w:p>
        </w:tc>
      </w:tr>
    </w:tbl>
    <w:p w:rsidR="003913FD" w:rsidRPr="003913FD" w:rsidRDefault="003913FD" w:rsidP="003913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13FD">
        <w:rPr>
          <w:rFonts w:ascii="Times New Roman" w:hAnsi="Times New Roman"/>
          <w:sz w:val="24"/>
          <w:szCs w:val="24"/>
          <w:lang w:eastAsia="ru-RU"/>
        </w:rPr>
        <w:t> </w:t>
      </w:r>
    </w:p>
    <w:p w:rsidR="00004BBF" w:rsidRDefault="00004BBF"/>
    <w:sectPr w:rsidR="00004BBF" w:rsidSect="00027D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5C0"/>
    <w:multiLevelType w:val="hybridMultilevel"/>
    <w:tmpl w:val="0A5A73CA"/>
    <w:lvl w:ilvl="0" w:tplc="5FE66A28">
      <w:numFmt w:val="bullet"/>
      <w:lvlText w:val="-"/>
      <w:lvlJc w:val="left"/>
      <w:pPr>
        <w:ind w:left="-491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098618A5"/>
    <w:multiLevelType w:val="hybridMultilevel"/>
    <w:tmpl w:val="04F4434C"/>
    <w:lvl w:ilvl="0" w:tplc="8BEC40EC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EE00ADF"/>
    <w:multiLevelType w:val="hybridMultilevel"/>
    <w:tmpl w:val="1D34D4EC"/>
    <w:lvl w:ilvl="0" w:tplc="1FB6DDF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3F42586"/>
    <w:multiLevelType w:val="hybridMultilevel"/>
    <w:tmpl w:val="5BB6C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D9"/>
    <w:rsid w:val="00004BBF"/>
    <w:rsid w:val="00027D68"/>
    <w:rsid w:val="00031F2E"/>
    <w:rsid w:val="003913FD"/>
    <w:rsid w:val="00536514"/>
    <w:rsid w:val="00725D4A"/>
    <w:rsid w:val="007A0A6B"/>
    <w:rsid w:val="007E44D9"/>
    <w:rsid w:val="00B4381F"/>
    <w:rsid w:val="00CA0749"/>
    <w:rsid w:val="00DE35D9"/>
    <w:rsid w:val="00EA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D395"/>
  <w15:chartTrackingRefBased/>
  <w15:docId w15:val="{7AC0A34B-2B3D-435C-96EA-585F807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49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749"/>
    <w:pPr>
      <w:spacing w:after="200" w:line="276" w:lineRule="auto"/>
      <w:ind w:left="720"/>
      <w:contextualSpacing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d17-Korchak</dc:creator>
  <cp:keywords/>
  <dc:description/>
  <cp:lastModifiedBy>d17-Korchak</cp:lastModifiedBy>
  <cp:revision>6</cp:revision>
  <dcterms:created xsi:type="dcterms:W3CDTF">2020-08-26T06:23:00Z</dcterms:created>
  <dcterms:modified xsi:type="dcterms:W3CDTF">2020-08-26T07:47:00Z</dcterms:modified>
</cp:coreProperties>
</file>