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D" w:rsidRDefault="00A34A7D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953701" w:rsidRDefault="00953701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</w:pPr>
      <w:r w:rsidRPr="00C66D82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ПРО</w:t>
      </w:r>
      <w:r w:rsidR="00934626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Є</w:t>
      </w:r>
      <w:r w:rsidRPr="00C66D82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КТ</w:t>
      </w:r>
    </w:p>
    <w:p w:rsidR="00C66D82" w:rsidRPr="00C66D82" w:rsidRDefault="00C66D82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44"/>
          <w:szCs w:val="44"/>
          <w:lang w:eastAsia="en-US"/>
        </w:rPr>
      </w:pP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4252"/>
        <w:gridCol w:w="6"/>
      </w:tblGrid>
      <w:tr w:rsidR="00953701" w:rsidRPr="003F7DF5" w:rsidTr="00A34A7D">
        <w:trPr>
          <w:trHeight w:val="624"/>
          <w:jc w:val="center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eastAsia="en-US"/>
              </w:rPr>
              <w:t>Номер та назва навчального закладу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 xml:space="preserve">Тернопільська </w:t>
            </w:r>
          </w:p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ЗОШ І-ІІІ ст. №</w:t>
            </w:r>
            <w:r w:rsidR="00112B44"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8</w:t>
            </w:r>
          </w:p>
        </w:tc>
      </w:tr>
      <w:tr w:rsidR="00953701" w:rsidRPr="003F7DF5" w:rsidTr="00A34A7D">
        <w:trPr>
          <w:gridAfter w:val="1"/>
          <w:wAfter w:w="6" w:type="dxa"/>
          <w:trHeight w:val="420"/>
          <w:jc w:val="center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Ідентифікаційний номер про</w:t>
            </w:r>
            <w:r w:rsidR="00A34A7D"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е</w:t>
            </w: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кту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01" w:rsidRPr="00F24700" w:rsidRDefault="00A50D60" w:rsidP="00F24700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00</w:t>
            </w:r>
            <w:r w:rsidR="00F24700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  <w:t>2</w:t>
            </w:r>
          </w:p>
        </w:tc>
      </w:tr>
    </w:tbl>
    <w:p w:rsidR="00A34A7D" w:rsidRPr="003F7DF5" w:rsidRDefault="00A34A7D" w:rsidP="00A34A7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A34A7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 </w:t>
      </w:r>
      <w:r w:rsid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A34A7D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Інформація про автор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ку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</w:p>
    <w:p w:rsidR="00953701" w:rsidRPr="003F7DF5" w:rsidRDefault="00953701" w:rsidP="00A34A7D">
      <w:pPr>
        <w:tabs>
          <w:tab w:val="left" w:pos="426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tbl>
      <w:tblPr>
        <w:tblW w:w="9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6381"/>
      </w:tblGrid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Ім’я та Прізвище автор</w:t>
            </w:r>
            <w:r w:rsidR="00953701"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ки</w:t>
            </w:r>
          </w:p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або представника від команди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F24700" w:rsidRDefault="00F24700" w:rsidP="009A21CC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Олеся Гаврилюк</w:t>
            </w:r>
          </w:p>
        </w:tc>
      </w:tr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К</w:t>
            </w: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лас навчального закладу: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9A21CC" w:rsidRDefault="00F24700" w:rsidP="00F24700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  <w:t>8</w:t>
            </w:r>
            <w:r w:rsidR="00A34A7D"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-</w:t>
            </w:r>
            <w:r w:rsidR="00ED5A8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Б</w:t>
            </w:r>
            <w:r w:rsidR="00112B44"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 xml:space="preserve"> клас</w:t>
            </w:r>
          </w:p>
        </w:tc>
      </w:tr>
      <w:tr w:rsidR="00F24700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24700" w:rsidRPr="003F7DF5" w:rsidRDefault="00F24700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E-</w:t>
            </w:r>
            <w:proofErr w:type="spellStart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mail</w:t>
            </w:r>
            <w:proofErr w:type="spellEnd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700" w:rsidRPr="00F24700" w:rsidRDefault="00F24700" w:rsidP="00F24700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</w:pPr>
            <w:r w:rsidRPr="00F24700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  <w:t>gavruliyk2006@gmail.com</w:t>
            </w:r>
          </w:p>
        </w:tc>
      </w:tr>
      <w:tr w:rsidR="00F24700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24700" w:rsidRPr="003F7DF5" w:rsidRDefault="00F24700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Контактний №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700" w:rsidRPr="00F24700" w:rsidRDefault="00F24700" w:rsidP="00F24700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</w:pPr>
            <w:r w:rsidRPr="00F24700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  <w:t>+380976907473</w:t>
            </w:r>
          </w:p>
        </w:tc>
      </w:tr>
      <w:tr w:rsidR="009A21CC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21CC" w:rsidRPr="003F7DF5" w:rsidRDefault="009A21CC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Підпис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CC" w:rsidRPr="00051FA8" w:rsidRDefault="009A21CC" w:rsidP="009A21CC">
            <w:pPr>
              <w:jc w:val="center"/>
            </w:pPr>
          </w:p>
        </w:tc>
      </w:tr>
      <w:tr w:rsidR="00953701" w:rsidRPr="003F7DF5" w:rsidTr="00C66D82">
        <w:trPr>
          <w:trHeight w:val="229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ED5A85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 xml:space="preserve">Ім’я та </w:t>
            </w:r>
            <w:r w:rsidR="00C66D82"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п</w:t>
            </w: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 xml:space="preserve">різвища учасників команди </w:t>
            </w:r>
            <w:proofErr w:type="spellStart"/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про</w:t>
            </w:r>
            <w:r w:rsidR="00ED5A8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є</w:t>
            </w: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кту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700" w:rsidRPr="00F24700" w:rsidRDefault="00F24700" w:rsidP="00F24700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r w:rsidRPr="00F24700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Тетяна Мельник</w:t>
            </w:r>
          </w:p>
          <w:p w:rsidR="00D346D3" w:rsidRPr="003F7DF5" w:rsidRDefault="00F24700" w:rsidP="00F24700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r w:rsidRPr="00F24700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Арсен Боровик</w:t>
            </w:r>
          </w:p>
        </w:tc>
      </w:tr>
    </w:tbl>
    <w:p w:rsidR="00C66D82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1. 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Назва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Кольоровий зал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ED056E" w:rsidRDefault="003F7DF5" w:rsidP="00ED056E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2. ПІБ автор</w:t>
      </w:r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ки або команди авторів </w:t>
      </w:r>
      <w:proofErr w:type="spellStart"/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: </w:t>
      </w:r>
    </w:p>
    <w:p w:rsidR="00ED056E" w:rsidRPr="00ED056E" w:rsidRDefault="00ED056E" w:rsidP="00ED056E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P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Гаврилюк Олеся Юріївна </w:t>
      </w:r>
    </w:p>
    <w:p w:rsidR="00ED056E" w:rsidRPr="00ED056E" w:rsidRDefault="00ED056E" w:rsidP="00ED056E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</w:t>
      </w:r>
      <w:r w:rsidRP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Мельник Тетяна Володимирівна </w:t>
      </w:r>
    </w:p>
    <w:p w:rsidR="00D874B6" w:rsidRPr="003F7DF5" w:rsidRDefault="00ED056E" w:rsidP="00ED056E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</w:t>
      </w:r>
      <w:r w:rsidRP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Боровик Ар</w:t>
      </w:r>
      <w:r w:rsidR="00BD338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с</w:t>
      </w:r>
      <w:bookmarkStart w:id="0" w:name="_GoBack"/>
      <w:bookmarkEnd w:id="0"/>
      <w:r w:rsidRP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ен Миколайович</w:t>
      </w:r>
    </w:p>
    <w:p w:rsidR="00D874B6" w:rsidRPr="003F7DF5" w:rsidRDefault="00D874B6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</w:t>
      </w:r>
      <w:r w:rsidR="00D42CB5" w:rsidRPr="00D42CB5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ru-RU" w:eastAsia="en-US"/>
        </w:rPr>
        <w:t xml:space="preserve"> 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3. 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Тематика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є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кту</w:t>
      </w:r>
      <w:proofErr w:type="spellEnd"/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: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ED5A8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в</w:t>
      </w:r>
      <w:r w:rsidR="00ED056E" w:rsidRPr="00ED056E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ідпочинок дітей у різнобарвних кольорах.</w:t>
      </w:r>
    </w:p>
    <w:p w:rsidR="00D874B6" w:rsidRPr="003F7DF5" w:rsidRDefault="00D874B6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</w:p>
    <w:p w:rsidR="00D874B6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D42CB5" w:rsidRPr="00171BDB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ru-RU"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4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. Місце реалізації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є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: </w:t>
      </w:r>
      <w:r w:rsid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Історичний зал</w:t>
      </w:r>
      <w:r w:rsidR="00934626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школи.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5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. Потреби яких учнів задовольняє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</w:t>
      </w:r>
      <w:proofErr w:type="spellEnd"/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: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5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-11класи. </w:t>
      </w:r>
    </w:p>
    <w:p w:rsidR="0076091A" w:rsidRPr="003F7DF5" w:rsidRDefault="0076091A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3F7DF5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C66D82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6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 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Часові рамки впровадження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  <w:r w:rsidR="00C66D82"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  <w:r w:rsid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4-6</w:t>
      </w:r>
      <w:r w:rsidR="00BC7DD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місяці.</w:t>
      </w:r>
    </w:p>
    <w:p w:rsidR="00C66D82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7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. Опис </w:t>
      </w:r>
      <w:proofErr w:type="spellStart"/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</w:t>
      </w:r>
      <w:r w:rsidR="00953701"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</w:p>
    <w:p w:rsidR="00953701" w:rsidRDefault="006449AB" w:rsidP="006E013D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</w:t>
      </w:r>
      <w:r w:rsidR="00ED056E" w:rsidRP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Ми вирішили зробити кольорову відпочинкову залу для того, щоб учні мали де відпочити під час перерви. На нашу думку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</w:t>
      </w:r>
      <w:r w:rsidR="00ED056E" w:rsidRPr="00ED056E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це хороша ідея, тому що 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при кольорових гамах підвищується працездатність школярів. 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Нов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ий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радісн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ий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«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веселков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ий»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коридор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позитивно 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впливатиме не тільки на художньо-естетичні переживання дітей, а й на 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їх </w:t>
      </w:r>
      <w:r w:rsidR="00211AF9" w:rsidRP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емоційно-психологічний стан</w:t>
      </w:r>
      <w:r w:rsidR="00211AF9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.</w:t>
      </w:r>
    </w:p>
    <w:p w:rsidR="00211AF9" w:rsidRPr="003F7DF5" w:rsidRDefault="00211AF9" w:rsidP="006E013D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3F7DF5" w:rsidP="00C66D82">
      <w:pPr>
        <w:tabs>
          <w:tab w:val="left" w:pos="284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  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8. Орієнтовна вартість (кошторис) </w:t>
      </w:r>
      <w:proofErr w:type="spellStart"/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</w:t>
      </w:r>
      <w:r w:rsidR="00ED5A8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є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proofErr w:type="spellEnd"/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</w:p>
    <w:p w:rsidR="00953701" w:rsidRPr="003F7DF5" w:rsidRDefault="00953701" w:rsidP="00C66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tbl>
      <w:tblPr>
        <w:tblW w:w="10023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6"/>
        <w:gridCol w:w="3637"/>
      </w:tblGrid>
      <w:tr w:rsidR="00953701" w:rsidRPr="003F7DF5" w:rsidTr="00C66D82">
        <w:trPr>
          <w:trHeight w:val="665"/>
        </w:trPr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D42CB5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953701"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Найменування товарів(робіт, послуг)</w:t>
            </w:r>
          </w:p>
        </w:tc>
        <w:tc>
          <w:tcPr>
            <w:tcW w:w="3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953701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Вартість, грн.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Здирання існуючої штукатурки; побілки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2500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>Перешпаклювання</w:t>
            </w:r>
            <w:proofErr w:type="spellEnd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стін стартом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1500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>Грунтування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1000 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Шпатлювання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5000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>Поклейка</w:t>
            </w:r>
            <w:proofErr w:type="spellEnd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скловолокна або </w:t>
            </w:r>
            <w:proofErr w:type="spellStart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>армуючої</w:t>
            </w:r>
            <w:proofErr w:type="spellEnd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сітки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3000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Фарбування стін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2500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Розпис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56E" w:rsidRPr="00ED056E" w:rsidRDefault="00ED056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30000</w:t>
            </w:r>
          </w:p>
        </w:tc>
      </w:tr>
      <w:tr w:rsidR="003213F2" w:rsidRPr="003F7DF5" w:rsidTr="00ED056E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3F2" w:rsidRPr="00ED056E" w:rsidRDefault="00ED056E" w:rsidP="00ED056E">
            <w:pPr>
              <w:spacing w:after="0" w:line="240" w:lineRule="auto"/>
              <w:ind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proofErr w:type="spellStart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>Буд-матеріали</w:t>
            </w:r>
            <w:proofErr w:type="spellEnd"/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3F2" w:rsidRPr="00ED056E" w:rsidRDefault="00ED056E" w:rsidP="00ED056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ED056E">
              <w:rPr>
                <w:rFonts w:ascii="Times New Roman" w:eastAsia="Arial" w:hAnsi="Times New Roman" w:cs="Times New Roman"/>
                <w:sz w:val="32"/>
                <w:szCs w:val="32"/>
              </w:rPr>
              <w:t>30000</w:t>
            </w:r>
          </w:p>
        </w:tc>
      </w:tr>
      <w:tr w:rsidR="00ED056E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56E" w:rsidRPr="003213F2" w:rsidRDefault="00ED056E" w:rsidP="00ED056E">
            <w:pPr>
              <w:spacing w:after="0" w:line="240" w:lineRule="auto"/>
              <w:ind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ВСЬОГО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56E" w:rsidRPr="003213F2" w:rsidRDefault="00ED056E" w:rsidP="00ED056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75500</w:t>
            </w:r>
          </w:p>
        </w:tc>
      </w:tr>
    </w:tbl>
    <w:p w:rsidR="00C66D82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</w:p>
    <w:p w:rsidR="00953701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9. 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Додатки</w:t>
      </w:r>
      <w:r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</w:p>
    <w:p w:rsidR="00685EB9" w:rsidRPr="003F7DF5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9.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1.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Фотографія</w:t>
      </w:r>
      <w:r w:rsidR="00ED056E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(До…)</w:t>
      </w:r>
    </w:p>
    <w:p w:rsidR="00ED056E" w:rsidRDefault="00ED056E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685EB9" w:rsidRDefault="00ED056E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32"/>
          <w:szCs w:val="32"/>
          <w:lang w:eastAsia="uk-UA"/>
        </w:rPr>
        <w:lastRenderedPageBreak/>
        <w:drawing>
          <wp:inline distT="0" distB="0" distL="0" distR="0" wp14:anchorId="6884AFDD">
            <wp:extent cx="6123940" cy="459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3F2" w:rsidRPr="00ED5A85" w:rsidRDefault="003213F2" w:rsidP="003213F2">
      <w:pPr>
        <w:spacing w:line="259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3213F2" w:rsidRDefault="00ED5A85" w:rsidP="003213F2">
      <w:pPr>
        <w:spacing w:line="259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9.2</w:t>
      </w:r>
      <w:r w:rsidRPr="00ED5A85">
        <w:rPr>
          <w:rFonts w:ascii="Times New Roman" w:hAnsi="Times New Roman" w:cs="Times New Roman"/>
          <w:b/>
          <w:sz w:val="32"/>
          <w:szCs w:val="32"/>
          <w:lang w:eastAsia="en-US"/>
        </w:rPr>
        <w:t>. Фотографія (Після…)</w:t>
      </w:r>
    </w:p>
    <w:p w:rsidR="00ED5A85" w:rsidRPr="00ED5A85" w:rsidRDefault="00ED5A85" w:rsidP="003213F2">
      <w:pPr>
        <w:spacing w:line="259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649A48B8">
            <wp:extent cx="6133465" cy="40189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401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A34A7D" w:rsidRDefault="00A34A7D" w:rsidP="00ED5A85">
      <w:pPr>
        <w:spacing w:after="120" w:line="240" w:lineRule="auto"/>
        <w:ind w:right="-185"/>
        <w:rPr>
          <w:rFonts w:ascii="Times New Roman" w:eastAsia="Arial" w:hAnsi="Times New Roman" w:cs="Times New Roman"/>
          <w:b/>
          <w:sz w:val="24"/>
          <w:szCs w:val="24"/>
        </w:rPr>
      </w:pPr>
    </w:p>
    <w:p w:rsidR="00953701" w:rsidRDefault="00953701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3F7DF5">
        <w:rPr>
          <w:rFonts w:ascii="Times New Roman" w:eastAsia="Arial" w:hAnsi="Times New Roman" w:cs="Times New Roman"/>
          <w:b/>
          <w:sz w:val="32"/>
          <w:szCs w:val="32"/>
        </w:rPr>
        <w:t>КВИТАНЦІЯ ПРО ПРИЙОМ ПРО</w:t>
      </w:r>
      <w:r w:rsidR="00ED5A85">
        <w:rPr>
          <w:rFonts w:ascii="Times New Roman" w:eastAsia="Arial" w:hAnsi="Times New Roman" w:cs="Times New Roman"/>
          <w:b/>
          <w:sz w:val="32"/>
          <w:szCs w:val="32"/>
        </w:rPr>
        <w:t>Є</w:t>
      </w:r>
      <w:r w:rsidRPr="003F7DF5">
        <w:rPr>
          <w:rFonts w:ascii="Times New Roman" w:eastAsia="Arial" w:hAnsi="Times New Roman" w:cs="Times New Roman"/>
          <w:b/>
          <w:sz w:val="32"/>
          <w:szCs w:val="32"/>
        </w:rPr>
        <w:t>КТУ</w:t>
      </w:r>
    </w:p>
    <w:p w:rsidR="00A50D60" w:rsidRPr="003F7DF5" w:rsidRDefault="00A50D60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3F7DF5">
        <w:rPr>
          <w:rFonts w:ascii="Times New Roman" w:eastAsia="Arial" w:hAnsi="Times New Roman" w:cs="Times New Roman"/>
          <w:b/>
          <w:sz w:val="32"/>
          <w:szCs w:val="32"/>
        </w:rPr>
        <w:t>Заповнюється Уповноваженою особою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 xml:space="preserve">Дата надходження: </w:t>
      </w:r>
      <w:r w:rsidR="00A50D60">
        <w:rPr>
          <w:rFonts w:ascii="Times New Roman" w:eastAsia="Arial" w:hAnsi="Times New Roman" w:cs="Times New Roman"/>
          <w:sz w:val="32"/>
          <w:szCs w:val="32"/>
        </w:rPr>
        <w:t>26.04.1961р.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 xml:space="preserve">Номер у реєстрації проектів: </w:t>
      </w:r>
      <w:r w:rsidR="00A50D60">
        <w:rPr>
          <w:rFonts w:ascii="Times New Roman" w:eastAsia="Arial" w:hAnsi="Times New Roman" w:cs="Times New Roman"/>
          <w:sz w:val="32"/>
          <w:szCs w:val="32"/>
        </w:rPr>
        <w:t>00</w:t>
      </w:r>
      <w:r w:rsidR="00ED056E">
        <w:rPr>
          <w:rFonts w:ascii="Times New Roman" w:eastAsia="Arial" w:hAnsi="Times New Roman" w:cs="Times New Roman"/>
          <w:sz w:val="32"/>
          <w:szCs w:val="32"/>
        </w:rPr>
        <w:t>2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>ПІП та підпис особи, що реєструє:</w:t>
      </w:r>
      <w:r w:rsidR="00A50D60">
        <w:rPr>
          <w:rFonts w:ascii="Times New Roman" w:eastAsia="Arial" w:hAnsi="Times New Roman" w:cs="Times New Roman"/>
          <w:sz w:val="32"/>
          <w:szCs w:val="32"/>
        </w:rPr>
        <w:t xml:space="preserve"> Іваницька Ганна Іванівна</w:t>
      </w:r>
      <w:r w:rsidRPr="003F7DF5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A50D60">
        <w:rPr>
          <w:rFonts w:ascii="Times New Roman" w:eastAsia="Arial" w:hAnsi="Times New Roman" w:cs="Times New Roman"/>
          <w:sz w:val="32"/>
          <w:szCs w:val="32"/>
        </w:rPr>
        <w:t xml:space="preserve"> _______                                 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</w:p>
    <w:sectPr w:rsidR="00953701" w:rsidRPr="003F7DF5" w:rsidSect="00A34A7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684"/>
    <w:multiLevelType w:val="hybridMultilevel"/>
    <w:tmpl w:val="08A86A8C"/>
    <w:lvl w:ilvl="0" w:tplc="128E10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E052922"/>
    <w:multiLevelType w:val="hybridMultilevel"/>
    <w:tmpl w:val="A4221C94"/>
    <w:lvl w:ilvl="0" w:tplc="0DD895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605F5FAB"/>
    <w:multiLevelType w:val="hybridMultilevel"/>
    <w:tmpl w:val="CE681632"/>
    <w:lvl w:ilvl="0" w:tplc="0304E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1"/>
    <w:rsid w:val="00092414"/>
    <w:rsid w:val="000E5A32"/>
    <w:rsid w:val="00112B44"/>
    <w:rsid w:val="00171BDB"/>
    <w:rsid w:val="00211AF9"/>
    <w:rsid w:val="003213F2"/>
    <w:rsid w:val="003F7DF5"/>
    <w:rsid w:val="004008D4"/>
    <w:rsid w:val="00400C83"/>
    <w:rsid w:val="00432F9C"/>
    <w:rsid w:val="004D3E0D"/>
    <w:rsid w:val="006449AB"/>
    <w:rsid w:val="00685EB9"/>
    <w:rsid w:val="006E013D"/>
    <w:rsid w:val="0076091A"/>
    <w:rsid w:val="008A291A"/>
    <w:rsid w:val="00934626"/>
    <w:rsid w:val="00953701"/>
    <w:rsid w:val="009A21CC"/>
    <w:rsid w:val="00A34A7D"/>
    <w:rsid w:val="00A50D60"/>
    <w:rsid w:val="00A972AA"/>
    <w:rsid w:val="00B03204"/>
    <w:rsid w:val="00BC7DDD"/>
    <w:rsid w:val="00BD3383"/>
    <w:rsid w:val="00C66D82"/>
    <w:rsid w:val="00D346D3"/>
    <w:rsid w:val="00D42CB5"/>
    <w:rsid w:val="00D874B6"/>
    <w:rsid w:val="00DC464D"/>
    <w:rsid w:val="00ED056E"/>
    <w:rsid w:val="00ED5A85"/>
    <w:rsid w:val="00F24700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irusi4k@ukr.net</cp:lastModifiedBy>
  <cp:revision>5</cp:revision>
  <dcterms:created xsi:type="dcterms:W3CDTF">2020-09-29T06:45:00Z</dcterms:created>
  <dcterms:modified xsi:type="dcterms:W3CDTF">2020-09-29T07:24:00Z</dcterms:modified>
</cp:coreProperties>
</file>