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2BE" w:rsidRDefault="001312BE" w:rsidP="001312BE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Додаток </w:t>
      </w:r>
    </w:p>
    <w:p w:rsidR="001312BE" w:rsidRDefault="001312BE" w:rsidP="001312BE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 рішення виконавчого комітету </w:t>
      </w:r>
    </w:p>
    <w:p w:rsidR="001312BE" w:rsidRDefault="001312BE" w:rsidP="001312BE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від «____»______2020р. №_____</w:t>
      </w:r>
    </w:p>
    <w:p w:rsidR="001312BE" w:rsidRDefault="001312BE" w:rsidP="001312BE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Перелік матеріальних цінностей, що передається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Державній установі «Тернопільський обласний лабораторний центр Міністерства охорони здоров’я України»</w:t>
      </w: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1312BE" w:rsidRDefault="001312BE" w:rsidP="001312BE">
      <w:pPr>
        <w:spacing w:after="0" w:line="240" w:lineRule="auto"/>
        <w:jc w:val="both"/>
        <w:rPr>
          <w:rFonts w:ascii="Calibri" w:hAnsi="Calibri"/>
          <w:color w:val="000000"/>
          <w:sz w:val="14"/>
          <w:szCs w:val="14"/>
          <w:shd w:val="clear" w:color="auto" w:fill="FFFFFF"/>
        </w:rPr>
      </w:pPr>
    </w:p>
    <w:p w:rsidR="001312BE" w:rsidRDefault="001312BE" w:rsidP="001312BE">
      <w:pPr>
        <w:spacing w:after="0" w:line="240" w:lineRule="auto"/>
        <w:jc w:val="both"/>
        <w:rPr>
          <w:color w:val="000000"/>
          <w:sz w:val="14"/>
          <w:szCs w:val="14"/>
          <w:shd w:val="clear" w:color="auto" w:fill="FFFFFF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17"/>
        <w:gridCol w:w="4110"/>
        <w:gridCol w:w="2464"/>
        <w:gridCol w:w="2464"/>
      </w:tblGrid>
      <w:tr w:rsidR="001312BE" w:rsidTr="001312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2BE" w:rsidRDefault="001312BE" w:rsidP="001312B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з/п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2BE" w:rsidRDefault="001312BE" w:rsidP="001312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Найменування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2BE" w:rsidRDefault="001312BE" w:rsidP="001312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Кількість, шт.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2BE" w:rsidRDefault="001312BE" w:rsidP="001312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Вартість, грн.</w:t>
            </w:r>
          </w:p>
        </w:tc>
      </w:tr>
      <w:tr w:rsidR="001312BE" w:rsidTr="001312B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2BE" w:rsidRDefault="001312BE" w:rsidP="001312B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2BE" w:rsidRDefault="001312BE" w:rsidP="001312B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Набір для прямого виявлення РНК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коронавірусу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RIDAGENE</w:t>
            </w:r>
            <w:r w:rsidRPr="001312B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SARS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CoV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RUO</w:t>
            </w:r>
            <w:r w:rsidRPr="001312B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test</w:t>
            </w:r>
            <w:r>
              <w:rPr>
                <w:rFonts w:ascii="Times New Roman" w:hAnsi="Times New Roman"/>
                <w:sz w:val="24"/>
                <w:szCs w:val="24"/>
              </w:rPr>
              <w:t>, 100 реакцій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2BE" w:rsidRDefault="001312BE" w:rsidP="001312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2BE" w:rsidRDefault="001312BE" w:rsidP="001312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72960,00</w:t>
            </w:r>
          </w:p>
        </w:tc>
      </w:tr>
    </w:tbl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12BE" w:rsidRDefault="001312BE" w:rsidP="001312B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Міський голова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С.В.</w:t>
      </w:r>
      <w:proofErr w:type="spellStart"/>
      <w:r>
        <w:rPr>
          <w:rFonts w:ascii="Times New Roman" w:hAnsi="Times New Roman"/>
          <w:sz w:val="24"/>
          <w:szCs w:val="24"/>
        </w:rPr>
        <w:t>Надал</w:t>
      </w:r>
      <w:proofErr w:type="spellEnd"/>
    </w:p>
    <w:p w:rsidR="00000000" w:rsidRDefault="001312BE" w:rsidP="001312BE">
      <w:pPr>
        <w:spacing w:after="0" w:line="240" w:lineRule="auto"/>
      </w:pPr>
    </w:p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312BE"/>
    <w:rsid w:val="001312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390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</Characters>
  <Application>Microsoft Office Word</Application>
  <DocSecurity>0</DocSecurity>
  <Lines>1</Lines>
  <Paragraphs>1</Paragraphs>
  <ScaleCrop>false</ScaleCrop>
  <Company>Microsoft</Company>
  <LinksUpToDate>false</LinksUpToDate>
  <CharactersWithSpaces>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2020-05-20T13:35:00Z</dcterms:created>
  <dcterms:modified xsi:type="dcterms:W3CDTF">2020-05-20T13:35:00Z</dcterms:modified>
</cp:coreProperties>
</file>