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76" w:type="dxa"/>
        <w:tblInd w:w="95" w:type="dxa"/>
        <w:tblLayout w:type="fixed"/>
        <w:tblLook w:val="00A0" w:firstRow="1" w:lastRow="0" w:firstColumn="1" w:lastColumn="0" w:noHBand="0" w:noVBand="0"/>
      </w:tblPr>
      <w:tblGrid>
        <w:gridCol w:w="722"/>
        <w:gridCol w:w="993"/>
        <w:gridCol w:w="1180"/>
        <w:gridCol w:w="567"/>
        <w:gridCol w:w="142"/>
        <w:gridCol w:w="851"/>
        <w:gridCol w:w="851"/>
        <w:gridCol w:w="993"/>
        <w:gridCol w:w="850"/>
        <w:gridCol w:w="992"/>
        <w:gridCol w:w="992"/>
        <w:gridCol w:w="992"/>
        <w:gridCol w:w="851"/>
      </w:tblGrid>
      <w:tr w:rsidR="004B78B8" w:rsidRPr="002A63B2" w:rsidTr="00F83905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КОДИ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Рік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78B8" w:rsidRPr="00BF7FA5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78B8" w:rsidRPr="00BF7FA5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78B8" w:rsidRPr="00BF7FA5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08</w:t>
            </w:r>
          </w:p>
        </w:tc>
      </w:tr>
      <w:tr w:rsidR="004B78B8" w:rsidRPr="002A63B2" w:rsidTr="00F83905">
        <w:trPr>
          <w:trHeight w:val="93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Підприємство          Комунальне некомерційне підприємство "Центр первинної медико-санітраної допомоги"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за ЄДРПОУ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38645610</w:t>
            </w:r>
          </w:p>
        </w:tc>
      </w:tr>
      <w:tr w:rsidR="004B78B8" w:rsidRPr="002A63B2" w:rsidTr="00F83905">
        <w:trPr>
          <w:trHeight w:val="34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Організаційно-правова форма   комунальне підприємство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за КОПФГ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430</w:t>
            </w:r>
          </w:p>
        </w:tc>
      </w:tr>
      <w:tr w:rsidR="004B78B8" w:rsidRPr="002A63B2" w:rsidTr="00F83905">
        <w:trPr>
          <w:trHeight w:val="34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Територія           Тернопільська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за КОАТУУ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6110100000</w:t>
            </w:r>
          </w:p>
        </w:tc>
      </w:tr>
      <w:tr w:rsidR="004B78B8" w:rsidRPr="002A63B2" w:rsidTr="00F83905">
        <w:trPr>
          <w:trHeight w:val="39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Орган державного управління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за СПОДУ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45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Галузь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за ЗКГНГ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6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Вид економічної діяльності  загальна  медична практика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за КВЕД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86.21</w:t>
            </w:r>
          </w:p>
        </w:tc>
      </w:tr>
      <w:tr w:rsidR="004B78B8" w:rsidRPr="002A63B2" w:rsidTr="00F83905">
        <w:trPr>
          <w:trHeight w:val="43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Одиниці виміру: тис. гривень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78B8" w:rsidRPr="002A63B2" w:rsidTr="00F83905">
        <w:trPr>
          <w:trHeight w:val="40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Форма власності  комунальна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78B8" w:rsidRPr="002A63B2" w:rsidTr="00F83905">
        <w:trPr>
          <w:trHeight w:val="39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78B8" w:rsidRPr="003B1317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Чисельність працівників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78B8" w:rsidRPr="002A63B2" w:rsidTr="00F83905">
        <w:trPr>
          <w:trHeight w:val="39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Місцезнаходження  м. Тернопіль, вул. Шпитальна, буд.4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78B8" w:rsidRPr="002A63B2" w:rsidTr="00F83905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Телефон  53-23-17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78B8" w:rsidRPr="002A63B2" w:rsidTr="00F83905">
        <w:trPr>
          <w:trHeight w:val="5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Прізвище та ініціали керівника            Медвідь М.М.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78B8" w:rsidRPr="002A63B2" w:rsidTr="00F83905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78B8" w:rsidRPr="002A63B2" w:rsidTr="00F83905">
        <w:trPr>
          <w:trHeight w:val="4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78B8" w:rsidRPr="002A63B2" w:rsidTr="00F83905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78B8" w:rsidRPr="002A63B2" w:rsidTr="00F83905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B78B8" w:rsidRPr="00BB40F3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6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AC1C72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 xml:space="preserve">УТОЧНЕНИЙ </w:t>
            </w:r>
            <w:r w:rsidRPr="00AC1C7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ФІНАНСОВИЙ ПЛАН ПІДПРИЄМСТВА </w:t>
            </w:r>
          </w:p>
        </w:tc>
      </w:tr>
      <w:tr w:rsidR="004B78B8" w:rsidRPr="002A63B2" w:rsidTr="00F83905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B78B8" w:rsidRPr="00AC1C72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6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AC1C72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C1C7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 2020 рік</w:t>
            </w:r>
          </w:p>
        </w:tc>
      </w:tr>
      <w:tr w:rsidR="004B78B8" w:rsidRPr="002A63B2" w:rsidTr="00F83905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AC1C72" w:rsidRDefault="004B78B8" w:rsidP="00F8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AC1C72" w:rsidRDefault="004B78B8" w:rsidP="00F8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AC1C72" w:rsidRDefault="004B78B8" w:rsidP="00F8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AC1C72" w:rsidRDefault="004B78B8" w:rsidP="00F8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B78B8" w:rsidRPr="00AC1C72" w:rsidRDefault="004B78B8" w:rsidP="00F8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AC1C72" w:rsidRDefault="004B78B8" w:rsidP="00F8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AC1C72" w:rsidRDefault="004B78B8" w:rsidP="00F839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78B8" w:rsidRPr="002A63B2" w:rsidTr="00F83905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6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Основні фінансові показники підприємства</w:t>
            </w:r>
          </w:p>
        </w:tc>
      </w:tr>
      <w:tr w:rsidR="004B78B8" w:rsidRPr="002A63B2" w:rsidTr="00F83905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78B8" w:rsidRPr="002A63B2" w:rsidTr="00F83905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78B8" w:rsidRPr="002A63B2" w:rsidTr="00F83905">
        <w:trPr>
          <w:trHeight w:val="45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Код рядка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Факт минулого року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Фінансовий план поточного року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8B8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Оновлений план (</w:t>
            </w:r>
            <w:r w:rsidRPr="002A63B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затверджений рішення ВК ТМР від 27.05.2020 №383</w:t>
            </w:r>
            <w:r w:rsidRPr="002A63B2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BF7FA5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уточнений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 xml:space="preserve"> фінансовий план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У тому числі за кварталами</w:t>
            </w:r>
          </w:p>
        </w:tc>
      </w:tr>
      <w:tr w:rsidR="004B78B8" w:rsidRPr="002A63B2" w:rsidTr="00F83905">
        <w:trPr>
          <w:trHeight w:val="6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IV</w:t>
            </w:r>
          </w:p>
        </w:tc>
      </w:tr>
      <w:tr w:rsidR="004B78B8" w:rsidRPr="002A63B2" w:rsidTr="00F83905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B78B8" w:rsidRPr="002A63B2" w:rsidTr="00F83905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І. Формування прибутку підприємства</w:t>
            </w:r>
          </w:p>
        </w:tc>
      </w:tr>
      <w:tr w:rsidR="004B78B8" w:rsidRPr="002A63B2" w:rsidTr="00F8390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ДОХОДИ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8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Дохід (виручка) від реалізації продукції (товарів, робіт, послуг) в т.ч.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208,76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98,1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24,1</w:t>
            </w:r>
          </w:p>
        </w:tc>
      </w:tr>
      <w:tr w:rsidR="004B78B8" w:rsidRPr="002A63B2" w:rsidTr="00F8390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Платні медичні послуги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001/1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1,9</w:t>
            </w:r>
          </w:p>
        </w:tc>
      </w:tr>
      <w:tr w:rsidR="004B78B8" w:rsidRPr="002A63B2" w:rsidTr="00F8390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Орендна плата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001/2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193,56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88,9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22,2</w:t>
            </w:r>
          </w:p>
        </w:tc>
      </w:tr>
      <w:tr w:rsidR="004B78B8" w:rsidRPr="002A63B2" w:rsidTr="00F8390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Кошти від реалізації майна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Благодійні внески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001/3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Податок на додану вартість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31,2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</w:tr>
      <w:tr w:rsidR="004B78B8" w:rsidRPr="002A63B2" w:rsidTr="00F83905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Акцизний збір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6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Інші непрямі податки </w:t>
            </w:r>
            <w:r w:rsidRPr="00EF3053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  <w:t>(розшифрувати)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6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Інші вирахування з доходу </w:t>
            </w:r>
            <w:r w:rsidRPr="00EF3053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  <w:t>(розшифрувати)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771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Чистий дохід (виручка) від реалізації продукції (товарів, робіт, послуг) </w:t>
            </w:r>
            <w:r w:rsidRPr="00EF3053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  <w:t>(розшифрувати)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232"/>
        </w:trPr>
        <w:tc>
          <w:tcPr>
            <w:tcW w:w="722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78B8" w:rsidRPr="005F4576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Інші операційні доходи(</w:t>
            </w:r>
            <w:r w:rsidRPr="00EF3053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коштиНСЗУ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uk-UA" w:eastAsia="ru-RU"/>
              </w:rPr>
              <w:t>,</w:t>
            </w:r>
            <w:r w:rsidRPr="00EF3053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міського бюджет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val="uk-UA" w:eastAsia="ru-RU"/>
              </w:rPr>
              <w:t xml:space="preserve"> та субвенсія</w:t>
            </w: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BB40F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B40F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71491,70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76200,00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76349,5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2D00E2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</w:pPr>
            <w:r w:rsidRPr="002D00E2"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  <w:t>77086,24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2D00E2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</w:pPr>
            <w:r w:rsidRPr="002D00E2"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  <w:t>18653,00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2D00E2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</w:pPr>
            <w:r w:rsidRPr="002D00E2"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  <w:t>20558,87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19021,37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18853,00</w:t>
            </w:r>
          </w:p>
        </w:tc>
      </w:tr>
      <w:tr w:rsidR="004B78B8" w:rsidRPr="002A63B2" w:rsidTr="00F83905">
        <w:trPr>
          <w:trHeight w:val="438"/>
        </w:trPr>
        <w:tc>
          <w:tcPr>
            <w:tcW w:w="722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5F4576" w:rsidRDefault="004B78B8" w:rsidP="00F8390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В т.ч. кошти міського бюджету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CD78E6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9462,0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AF586F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10200,0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AF586F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10338,0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AF586F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10505,00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0F54FB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3296.052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0F54FB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3627.896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BA57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1653,767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3D6702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1926,285</w:t>
            </w:r>
          </w:p>
        </w:tc>
      </w:tr>
      <w:tr w:rsidR="004B78B8" w:rsidRPr="002A63B2" w:rsidTr="00F83905">
        <w:trPr>
          <w:trHeight w:val="438"/>
        </w:trPr>
        <w:tc>
          <w:tcPr>
            <w:tcW w:w="72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2C2E9A" w:rsidRDefault="004B78B8" w:rsidP="00F8390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Кошти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субвенції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0C5C98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71.824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2C2E9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30.162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30.162</w:t>
            </w:r>
          </w:p>
        </w:tc>
      </w:tr>
      <w:tr w:rsidR="004B78B8" w:rsidRPr="002A63B2" w:rsidTr="00F83905">
        <w:trPr>
          <w:trHeight w:val="438"/>
        </w:trPr>
        <w:tc>
          <w:tcPr>
            <w:tcW w:w="72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2C2E9A" w:rsidRDefault="004B78B8" w:rsidP="00F8390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Кошти НСЗУ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62029,7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66000,0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66000,00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66509,42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2C2E9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15356,948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16919,474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2C2E9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17337,441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2C2E9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4"/>
                <w:szCs w:val="1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val="uk-UA" w:eastAsia="ru-RU"/>
              </w:rPr>
              <w:t>16896,553</w:t>
            </w:r>
          </w:p>
        </w:tc>
      </w:tr>
      <w:tr w:rsidR="004B78B8" w:rsidRPr="002A63B2" w:rsidTr="00F83905">
        <w:trPr>
          <w:trHeight w:val="497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Дохід від участі в капіталі </w:t>
            </w:r>
            <w:r w:rsidRPr="00EF3053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  <w:t>(розшифрувати)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5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Інші фінансові доходи (  від розміщення депозитів)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150</w:t>
            </w:r>
          </w:p>
        </w:tc>
      </w:tr>
      <w:tr w:rsidR="004B78B8" w:rsidRPr="002A63B2" w:rsidTr="00F83905">
        <w:trPr>
          <w:trHeight w:val="59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Інші доходи (дохід від цілового фінансування в сумі амортизації)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520</w:t>
            </w: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340B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130</w:t>
            </w:r>
          </w:p>
        </w:tc>
      </w:tr>
      <w:tr w:rsidR="004B78B8" w:rsidRPr="002A63B2" w:rsidTr="00F83905">
        <w:trPr>
          <w:trHeight w:val="986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Надзвичайні доходи (відшкодування збитків від надзвичайних ситуацій, стихійного лиха, пожеж, техногенних аварій тощо)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Усього доходів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72764,20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77274</w:t>
            </w:r>
            <w:r w:rsidRPr="00EF305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77598,80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2D00E2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78335,54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18966,20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20871,17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19333,27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19164,90</w:t>
            </w:r>
          </w:p>
        </w:tc>
      </w:tr>
      <w:tr w:rsidR="004B78B8" w:rsidRPr="002A63B2" w:rsidTr="00F83905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Витрати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631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Собівартість реалізованої продукції (товарів, робіт та послуг)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54388,90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57569,06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63659,69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64106,44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15341,66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18285,38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15183,29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15296,12</w:t>
            </w:r>
          </w:p>
        </w:tc>
      </w:tr>
      <w:tr w:rsidR="004B78B8" w:rsidRPr="002A63B2" w:rsidTr="00F83905">
        <w:trPr>
          <w:trHeight w:val="537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Адміністративні витрати, усього, у тому числі: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6726,85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6405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6107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1843</w:t>
            </w:r>
          </w:p>
        </w:tc>
      </w:tr>
      <w:tr w:rsidR="004B78B8" w:rsidRPr="002A63B2" w:rsidTr="00F83905">
        <w:trPr>
          <w:trHeight w:val="559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витрати, пов'язані з використанням службових автомобілів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014/1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BE79CD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4B78B8" w:rsidRPr="002A63B2" w:rsidTr="00F83905">
        <w:trPr>
          <w:trHeight w:val="411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витрати на консалтингові послуги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014/2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417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витрати на страхові послуги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014/3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BE79CD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56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витрати на аудиторські послуги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014/4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54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інші адміністративні витрати к.в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014/5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6611,85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  <w:t>6300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  <w:t>6002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1825</w:t>
            </w:r>
          </w:p>
        </w:tc>
      </w:tr>
      <w:tr w:rsidR="004B78B8" w:rsidRPr="002A63B2" w:rsidTr="00F83905">
        <w:trPr>
          <w:trHeight w:val="284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Витрати на збут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557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Інші операційні витрати (Розшифровка в Таблиці 1) в т.ч.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7135,8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972</w:t>
            </w: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7241,7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7829,7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2175,152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1503,546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2214,246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1936,756</w:t>
            </w:r>
          </w:p>
        </w:tc>
      </w:tr>
      <w:tr w:rsidR="004B78B8" w:rsidRPr="002A63B2" w:rsidTr="00F83905">
        <w:trPr>
          <w:trHeight w:val="409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Амортизація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016/1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520</w:t>
            </w: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130</w:t>
            </w: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130</w:t>
            </w: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130</w:t>
            </w: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557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Інші витрати( підтримання об'єкта в робочому стані)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016/1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B78B8" w:rsidRPr="002A63B2" w:rsidTr="00F83905">
        <w:trPr>
          <w:trHeight w:val="782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Інші вирати (відшкодування безкоштовних рецептів та запезпечення хворих необхідними медзасобами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8589,54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  <w:t>5117,5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  <w:t>5817,5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1355,05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1254,15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1954,15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1254,15</w:t>
            </w:r>
          </w:p>
        </w:tc>
      </w:tr>
      <w:tr w:rsidR="004B78B8" w:rsidRPr="002A63B2" w:rsidTr="00F83905">
        <w:trPr>
          <w:trHeight w:val="438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Інші витрати (комунальні платеж)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016/2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1897,8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1822,9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  <w:t>1564,2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  <w:t>1452,2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680,102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109,396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120,096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542,606</w:t>
            </w:r>
          </w:p>
        </w:tc>
      </w:tr>
      <w:tr w:rsidR="004B78B8" w:rsidRPr="002A63B2" w:rsidTr="00F83905">
        <w:trPr>
          <w:trHeight w:val="52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Фінансові витрати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451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Втрати від участі в капіталі</w:t>
            </w:r>
            <w:r w:rsidRPr="00EF3053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4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Інші витрати (податок на землю)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2,25</w:t>
            </w:r>
          </w:p>
        </w:tc>
      </w:tr>
      <w:tr w:rsidR="004B78B8" w:rsidRPr="002A63B2" w:rsidTr="00F83905">
        <w:trPr>
          <w:trHeight w:val="4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Податок на прибуток від звичайної діяльності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42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Надзвичайні витрати (невідшкодовані збитки)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284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3B1317" w:rsidRDefault="004B78B8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13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Усього витрати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3B1317" w:rsidRDefault="004B78B8" w:rsidP="00F839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13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3B1317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13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63760,7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3B1317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13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5277</w:t>
            </w:r>
            <w:r w:rsidRPr="003B13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77315,39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44664F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</w:pPr>
            <w:r w:rsidRPr="0044664F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val="uk-UA" w:eastAsia="ru-RU"/>
              </w:rPr>
              <w:t>78052,142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18938,058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20792,1765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19243,787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52108A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19078,12</w:t>
            </w:r>
          </w:p>
        </w:tc>
      </w:tr>
      <w:tr w:rsidR="004B78B8" w:rsidRPr="002A63B2" w:rsidTr="00F83905">
        <w:trPr>
          <w:trHeight w:val="26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Фінансові результати діяльності: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419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Валовий прибуток (збиток)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42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Фінансовий результат від операційної діяльності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9143,5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1997,61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DA0D2F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283,41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DA0D2F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283,4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DA0D2F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28,14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DA0D2F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78,99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DA0D2F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89,48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DA0D2F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86,78</w:t>
            </w:r>
          </w:p>
        </w:tc>
      </w:tr>
      <w:tr w:rsidR="004B78B8" w:rsidRPr="002A63B2" w:rsidTr="00F83905">
        <w:trPr>
          <w:trHeight w:val="559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Фінансовий результат від звичайної діяльності до оподаткування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51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Частка меншості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603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Чистий прибуток (збиток), у тому числі: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Прибуток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027/1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Збиток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027/2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II. Розподіл чистого прибутку</w:t>
            </w:r>
          </w:p>
        </w:tc>
      </w:tr>
      <w:tr w:rsidR="004B78B8" w:rsidRPr="002A63B2" w:rsidTr="00F83905">
        <w:trPr>
          <w:trHeight w:val="5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Відрахування частини чистого прибутку до державного бюджету: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5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державними унітарними підприємствами та їх об'єднаннями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028/1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884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господарськими товариствами, у статутному фонді яких більше 50 відсотків акцій (часток, паїв) належать державі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028/2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5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Відрахування до фонду на виплату дивідендів: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1543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господарськими товариствами, у статутному фонді яких більше 50 відсотків акцій (часток, паїв) належать державі, за нормативами, установленими в поточному році за результатами фінансово-господарської діяльності за минулий рік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у тому числі на державну частку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029/1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1726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Довідково: Відрахування до фонду на виплату дивідендів господарськими товариствами, у статутному фонді яких більше 50 відсотків акцій (часток, паїв) належать державі, за нормативами, установленими в поточному році від чистого прибутку планового року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B78B8" w:rsidRPr="002A63B2" w:rsidTr="00F83905">
        <w:trPr>
          <w:trHeight w:val="8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Залишок нерозподіленого прибутку (непокритого збитку) на початок звітного періоду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Розвиток виробництва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5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у тому числі за основними видами діяльності згідно з КВЕД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032/1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Резервний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52108A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Інші фонди (розшифрувати)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Інші цілі (розшифрувати)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8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Залишок нерозподіленого прибутку (непокритого збитку) на кінець звітного періоду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III. Обов'язкові платежі підприємства до бюджету та державних цільових фондів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8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Сплата поточних податків та обов'язкових платежів до державного бюджету, 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податок на 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037/1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акцизний збір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037/2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641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037/3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693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037/4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рентні платежі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037/5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ресурсні платежі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037/6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інші податки(земельний податок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037/7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8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відрахування частини чистого прибутку державними підприємствами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037/7/1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114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відрахування частини чистого прибутку до фонду на виплату дивідендів господарськими товариствами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037/7/2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5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Погашення податкової заборгованості, 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657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погашення реструктуризованих та відстрочених сум, що підлягають сплаті у поточному році до бюджету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038/1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до державних цільових фондів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038/2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неустойки (штрафи, пені)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038/3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5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Внески до державних цільових фондів, 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7943,3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10217,5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DA0D2F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10456,173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44664F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4"/>
                <w:szCs w:val="14"/>
                <w:lang w:val="uk-UA" w:eastAsia="ru-RU"/>
              </w:rPr>
            </w:pPr>
            <w:r w:rsidRPr="0044664F">
              <w:rPr>
                <w:rFonts w:ascii="Times New Roman" w:hAnsi="Times New Roman"/>
                <w:bCs/>
                <w:color w:val="000000"/>
                <w:sz w:val="14"/>
                <w:szCs w:val="14"/>
                <w:lang w:val="uk-UA" w:eastAsia="ru-RU"/>
              </w:rPr>
              <w:t>10456,173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DA0D2F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2554,37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DA0D2F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2793,043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DA0D2F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2554,37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DA0D2F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2554,39</w:t>
            </w:r>
          </w:p>
        </w:tc>
      </w:tr>
      <w:tr w:rsidR="004B78B8" w:rsidRPr="002A63B2" w:rsidTr="00F83905">
        <w:trPr>
          <w:trHeight w:val="5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внески до Пенсійного фонду України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039/1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7943,3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10217,5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DA0D2F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10456,173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DA0D2F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 w:rsidRPr="0044664F">
              <w:rPr>
                <w:rFonts w:ascii="Times New Roman" w:hAnsi="Times New Roman"/>
                <w:bCs/>
                <w:color w:val="000000"/>
                <w:sz w:val="14"/>
                <w:szCs w:val="14"/>
                <w:lang w:val="uk-UA" w:eastAsia="ru-RU"/>
              </w:rPr>
              <w:t>10456,173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DA0D2F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2554,37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DA0D2F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2793,043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DA0D2F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2554,37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DA0D2F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2554,39</w:t>
            </w:r>
          </w:p>
        </w:tc>
      </w:tr>
      <w:tr w:rsidR="004B78B8" w:rsidRPr="002A63B2" w:rsidTr="00F83905">
        <w:trPr>
          <w:trHeight w:val="5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внески до фондів соціального страхування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039/2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5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Інші обов'язкові платежі, 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місцеві податки та збори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040/1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інші платежі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040/2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78B8" w:rsidRPr="002A63B2" w:rsidTr="00F83905">
        <w:trPr>
          <w:trHeight w:val="864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78B8" w:rsidRPr="002A63B2" w:rsidTr="00F83905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AC1C72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В.о.д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иректора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____________________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B78B8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AC1C72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С.О.Олексишин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78B8" w:rsidRPr="002A63B2" w:rsidTr="00F83905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(посада)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(підпис)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78B8" w:rsidRPr="002A63B2" w:rsidTr="00F83905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78B8" w:rsidRPr="002A63B2" w:rsidTr="00F83905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Головний бухгалтер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____________________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І.Б.Маланчук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78B8" w:rsidRPr="002A63B2" w:rsidTr="00F83905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      (посада)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F3053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(підпис)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78B8" w:rsidRPr="002A63B2" w:rsidTr="00F83905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78B8" w:rsidRPr="002A63B2" w:rsidTr="00F83905">
        <w:trPr>
          <w:trHeight w:val="25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EF3053" w:rsidRDefault="004B78B8" w:rsidP="00F83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4B78B8" w:rsidRDefault="004B78B8" w:rsidP="004B78B8">
      <w:pPr>
        <w:rPr>
          <w:rFonts w:ascii="Times New Roman" w:hAnsi="Times New Roman"/>
          <w:sz w:val="16"/>
          <w:szCs w:val="16"/>
          <w:lang w:val="uk-UA"/>
        </w:rPr>
      </w:pPr>
    </w:p>
    <w:p w:rsidR="004B78B8" w:rsidRDefault="004B78B8" w:rsidP="004B78B8">
      <w:pPr>
        <w:rPr>
          <w:rFonts w:ascii="Times New Roman" w:hAnsi="Times New Roman"/>
          <w:sz w:val="16"/>
          <w:szCs w:val="16"/>
          <w:lang w:val="uk-UA"/>
        </w:rPr>
      </w:pPr>
    </w:p>
    <w:p w:rsidR="004B78B8" w:rsidRPr="00F429EB" w:rsidRDefault="004B78B8" w:rsidP="004B78B8">
      <w:pPr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</w:t>
      </w:r>
    </w:p>
    <w:tbl>
      <w:tblPr>
        <w:tblW w:w="1063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134"/>
        <w:gridCol w:w="283"/>
        <w:gridCol w:w="567"/>
        <w:gridCol w:w="992"/>
        <w:gridCol w:w="993"/>
        <w:gridCol w:w="992"/>
        <w:gridCol w:w="851"/>
        <w:gridCol w:w="284"/>
        <w:gridCol w:w="94"/>
        <w:gridCol w:w="662"/>
        <w:gridCol w:w="236"/>
        <w:gridCol w:w="48"/>
        <w:gridCol w:w="831"/>
        <w:gridCol w:w="113"/>
        <w:gridCol w:w="48"/>
        <w:gridCol w:w="832"/>
        <w:gridCol w:w="161"/>
        <w:gridCol w:w="94"/>
        <w:gridCol w:w="991"/>
        <w:gridCol w:w="425"/>
      </w:tblGrid>
      <w:tr w:rsidR="004B78B8" w:rsidRPr="00EC41E8" w:rsidTr="00F83905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2157C9" w:rsidRDefault="004B78B8" w:rsidP="00F83905">
            <w:pPr>
              <w:spacing w:after="0" w:line="240" w:lineRule="auto"/>
              <w:ind w:left="525" w:hanging="453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7C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Таблиця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78B8" w:rsidRPr="00EC41E8" w:rsidTr="00F83905">
        <w:trPr>
          <w:trHeight w:val="285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7C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Елементи операційних витрат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78B8" w:rsidRPr="00EC41E8" w:rsidTr="00F83905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78B8" w:rsidRPr="00EC41E8" w:rsidTr="00F83905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78B8" w:rsidRPr="00EC41E8" w:rsidTr="00F83905">
        <w:trPr>
          <w:gridAfter w:val="1"/>
          <w:wAfter w:w="425" w:type="dxa"/>
          <w:trHeight w:val="465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7C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7C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4B78B8" w:rsidRPr="002157C9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7C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Факт минулого року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B78B8" w:rsidRPr="002157C9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7C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Фінансовий план поточного року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B78B8" w:rsidRPr="001C21DD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Оновлений план (</w:t>
            </w:r>
            <w:r w:rsidRPr="00EC41E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затверджений рішення ВК ТМР від 27.05.2020 №383</w:t>
            </w:r>
            <w:r w:rsidRPr="00EC41E8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B78B8" w:rsidRPr="001C21DD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Уточнений  план</w:t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1C21DD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2157C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У тому числі за кварталами</w:t>
            </w:r>
          </w:p>
        </w:tc>
      </w:tr>
      <w:tr w:rsidR="004B78B8" w:rsidRPr="00EC41E8" w:rsidTr="00F83905">
        <w:trPr>
          <w:gridAfter w:val="1"/>
          <w:wAfter w:w="425" w:type="dxa"/>
          <w:trHeight w:val="915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2157C9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2157C9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7C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2157C9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7C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2157C9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7C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8B8" w:rsidRPr="002157C9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7C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</w:tr>
      <w:tr w:rsidR="004B78B8" w:rsidRPr="00EC41E8" w:rsidTr="00F83905">
        <w:trPr>
          <w:gridAfter w:val="1"/>
          <w:wAfter w:w="425" w:type="dxa"/>
          <w:trHeight w:val="285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B78B8" w:rsidRPr="002157C9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7C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B78B8" w:rsidRPr="002157C9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7C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B78B8" w:rsidRPr="002157C9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7C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B78B8" w:rsidRPr="002157C9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7C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B78B8" w:rsidRPr="002157C9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7C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4B78B8" w:rsidRPr="002157C9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B78B8" w:rsidRPr="00AB04B0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B78B8" w:rsidRPr="00AB04B0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B78B8" w:rsidRPr="00AB04B0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B78B8" w:rsidRPr="00AB04B0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B78B8" w:rsidRPr="00AB04B0" w:rsidRDefault="004B78B8" w:rsidP="00F839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</w:tr>
      <w:tr w:rsidR="004B78B8" w:rsidRPr="00EC41E8" w:rsidTr="00F83905">
        <w:trPr>
          <w:gridAfter w:val="1"/>
          <w:wAfter w:w="425" w:type="dxa"/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7C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Матеріальні затрати, у тому числі: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7C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1EE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1EE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2009,079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1EE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2668,7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 w:rsidRPr="00001EEB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3067,32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 w:rsidRPr="00001EEB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3557,248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 w:rsidRPr="00001EEB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1157,5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 w:rsidRPr="00001EEB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1037,564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 w:rsidRPr="00001EEB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640,964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 w:rsidRPr="00001EEB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721,22</w:t>
            </w:r>
          </w:p>
        </w:tc>
      </w:tr>
      <w:tr w:rsidR="004B78B8" w:rsidRPr="00EC41E8" w:rsidTr="00F83905">
        <w:trPr>
          <w:gridAfter w:val="1"/>
          <w:wAfter w:w="425" w:type="dxa"/>
          <w:trHeight w:val="9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7C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витрати на сировину і основні матеріали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7C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1EE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001/1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1EE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548,479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01EE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001EEB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1720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 w:rsidRPr="00001EEB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2311,928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 w:rsidRPr="00001EEB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575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 w:rsidRPr="00001EEB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850,964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 w:rsidRPr="00001EEB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550,964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 w:rsidRPr="00001EEB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335</w:t>
            </w:r>
          </w:p>
        </w:tc>
      </w:tr>
      <w:tr w:rsidR="004B78B8" w:rsidRPr="00EC41E8" w:rsidTr="00F83905">
        <w:trPr>
          <w:gridAfter w:val="1"/>
          <w:wAfter w:w="425" w:type="dxa"/>
          <w:trHeight w:val="9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7C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витрати на паливо та енергію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7C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1EE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001/2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1EE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01EE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1568,7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001EEB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1347,32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001EEB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1245,32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001EEB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582,5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001EEB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186,6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001EEB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90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001EEB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386,22</w:t>
            </w:r>
          </w:p>
        </w:tc>
      </w:tr>
      <w:tr w:rsidR="004B78B8" w:rsidRPr="00EC41E8" w:rsidTr="00F83905">
        <w:trPr>
          <w:gridAfter w:val="1"/>
          <w:wAfter w:w="425" w:type="dxa"/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7C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Витрати на оплату праці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7C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1EE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1EE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28915,91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01EE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46443,2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001EEB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47535,62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 w:rsidRPr="00001EEB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47856,049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 w:rsidRPr="00001EEB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11610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 w:rsidRPr="00001EEB"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12925,8345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</w:pPr>
            <w:r w:rsidRPr="00001EEB">
              <w:rPr>
                <w:rFonts w:ascii="Times New Roman" w:hAnsi="Times New Roman"/>
                <w:bCs/>
                <w:color w:val="000000"/>
                <w:sz w:val="16"/>
                <w:szCs w:val="16"/>
                <w:lang w:val="uk-UA" w:eastAsia="ru-RU"/>
              </w:rPr>
              <w:t>11710,2145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 w:rsidRPr="00001EEB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11610</w:t>
            </w:r>
          </w:p>
        </w:tc>
      </w:tr>
      <w:tr w:rsidR="004B78B8" w:rsidRPr="00EC41E8" w:rsidTr="00F83905">
        <w:trPr>
          <w:gridAfter w:val="1"/>
          <w:wAfter w:w="425" w:type="dxa"/>
          <w:trHeight w:val="5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7C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Відрахування на соціальні заходи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7C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1EE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1EE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13322,39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01EE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15437,5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001EEB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15573,67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 w:rsidRPr="00001EEB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16336,065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3909,25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4128,47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3849,3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4449,045</w:t>
            </w:r>
          </w:p>
        </w:tc>
      </w:tr>
      <w:tr w:rsidR="004B78B8" w:rsidRPr="00EC41E8" w:rsidTr="00F83905">
        <w:trPr>
          <w:gridAfter w:val="1"/>
          <w:wAfter w:w="425" w:type="dxa"/>
          <w:trHeight w:val="54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7C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Інші операційні витрати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8B8" w:rsidRPr="002157C9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57C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1EE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1EE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6504,871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01EEB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10727</w:t>
            </w:r>
            <w:r w:rsidRPr="00001EE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</w:pPr>
            <w:r w:rsidRPr="00001EEB">
              <w:rPr>
                <w:rFonts w:ascii="Times New Roman" w:hAnsi="Times New Roman"/>
                <w:bCs/>
                <w:sz w:val="18"/>
                <w:szCs w:val="18"/>
                <w:lang w:val="uk-UA" w:eastAsia="ru-RU"/>
              </w:rPr>
              <w:t>11138,78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 w:rsidRPr="00001EEB"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10302,78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2261,308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2700,308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3043,308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  <w:t>2297,856</w:t>
            </w:r>
          </w:p>
        </w:tc>
      </w:tr>
      <w:tr w:rsidR="004B78B8" w:rsidRPr="00EC41E8" w:rsidTr="00F83905">
        <w:trPr>
          <w:gridAfter w:val="1"/>
          <w:wAfter w:w="425" w:type="dxa"/>
          <w:trHeight w:val="6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78B8" w:rsidRPr="002157C9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7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Операційні витрати, усього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2157C9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1E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1E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50752,25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1E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001E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5277</w:t>
            </w:r>
            <w:r w:rsidRPr="00001E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001E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77315,39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001E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78052,142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001E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18838,058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001E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20792,1765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001EE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19243,7865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8B8" w:rsidRPr="00001EEB" w:rsidRDefault="004B78B8" w:rsidP="00F83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19078,121</w:t>
            </w:r>
          </w:p>
        </w:tc>
      </w:tr>
    </w:tbl>
    <w:p w:rsidR="004B78B8" w:rsidRDefault="004B78B8" w:rsidP="004B78B8">
      <w:pPr>
        <w:rPr>
          <w:rFonts w:ascii="Times New Roman" w:hAnsi="Times New Roman"/>
          <w:sz w:val="20"/>
          <w:szCs w:val="20"/>
          <w:lang w:val="uk-UA"/>
        </w:rPr>
      </w:pPr>
    </w:p>
    <w:p w:rsidR="004B78B8" w:rsidRDefault="004B78B8" w:rsidP="004B78B8">
      <w:pPr>
        <w:rPr>
          <w:rFonts w:ascii="Times New Roman" w:hAnsi="Times New Roman"/>
          <w:sz w:val="20"/>
          <w:szCs w:val="20"/>
          <w:lang w:val="uk-UA"/>
        </w:rPr>
      </w:pPr>
    </w:p>
    <w:tbl>
      <w:tblPr>
        <w:tblW w:w="11070" w:type="dxa"/>
        <w:tblInd w:w="95" w:type="dxa"/>
        <w:tblLayout w:type="fixed"/>
        <w:tblLook w:val="00A0" w:firstRow="1" w:lastRow="0" w:firstColumn="1" w:lastColumn="0" w:noHBand="0" w:noVBand="0"/>
      </w:tblPr>
      <w:tblGrid>
        <w:gridCol w:w="1153"/>
        <w:gridCol w:w="3286"/>
        <w:gridCol w:w="680"/>
        <w:gridCol w:w="1190"/>
        <w:gridCol w:w="1190"/>
        <w:gridCol w:w="1191"/>
        <w:gridCol w:w="1190"/>
        <w:gridCol w:w="1190"/>
      </w:tblGrid>
      <w:tr w:rsidR="004B78B8" w:rsidRPr="00EC41E8" w:rsidTr="00F83905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В.о.директора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4F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С.О.Олексишин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8B8" w:rsidRPr="00EC41E8" w:rsidTr="00F83905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4F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(посада)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4F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(підпис)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8B8" w:rsidRPr="00EC41E8" w:rsidTr="00F8390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8B8" w:rsidRPr="00EC41E8" w:rsidTr="00F83905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8B8" w:rsidRPr="00EC41E8" w:rsidTr="00F83905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8B8" w:rsidRPr="00EC41E8" w:rsidTr="00F83905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4F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Головний бухгалтер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4F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4F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І.Б.Маланчук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8B8" w:rsidRPr="00EC41E8" w:rsidTr="00F83905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4F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(посада)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4F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(підпис)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78B8" w:rsidRPr="00C64FCF" w:rsidRDefault="004B78B8" w:rsidP="00F8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78B8" w:rsidRDefault="004B78B8" w:rsidP="004B78B8"/>
    <w:p w:rsidR="004D556E" w:rsidRDefault="004D556E"/>
    <w:sectPr w:rsidR="004D556E" w:rsidSect="00A915C3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B8"/>
    <w:rsid w:val="004B78B8"/>
    <w:rsid w:val="004D556E"/>
    <w:rsid w:val="0075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3A02F-CD13-4818-8F0B-CC4A531C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8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5775</Words>
  <Characters>3293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d01-Zvarych</cp:lastModifiedBy>
  <cp:revision>2</cp:revision>
  <dcterms:created xsi:type="dcterms:W3CDTF">2020-09-29T09:09:00Z</dcterms:created>
  <dcterms:modified xsi:type="dcterms:W3CDTF">2020-09-29T09:09:00Z</dcterms:modified>
</cp:coreProperties>
</file>