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6A" w:rsidRDefault="00543C6A" w:rsidP="00543C6A">
      <w:pPr>
        <w:spacing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Додаток </w:t>
      </w:r>
    </w:p>
    <w:p w:rsidR="00543C6A" w:rsidRDefault="00543C6A" w:rsidP="00543C6A">
      <w:pPr>
        <w:spacing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  <w:lang w:val="uk-UA"/>
        </w:rPr>
        <w:t xml:space="preserve">  до рішення виконавчого комітету </w:t>
      </w:r>
    </w:p>
    <w:p w:rsidR="00543C6A" w:rsidRDefault="00543C6A" w:rsidP="00543C6A">
      <w:pPr>
        <w:spacing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uk-UA"/>
        </w:rPr>
        <w:t>від 29.04.2020р. №333</w:t>
      </w:r>
    </w:p>
    <w:p w:rsidR="00543C6A" w:rsidRDefault="00543C6A" w:rsidP="00543C6A">
      <w:pPr>
        <w:jc w:val="center"/>
        <w:rPr>
          <w:b/>
          <w:sz w:val="24"/>
          <w:szCs w:val="24"/>
          <w:lang w:val="uk-UA"/>
        </w:rPr>
      </w:pPr>
    </w:p>
    <w:p w:rsidR="00543C6A" w:rsidRDefault="00543C6A" w:rsidP="00543C6A">
      <w:pPr>
        <w:shd w:val="clear" w:color="auto" w:fill="FFFFFF"/>
        <w:spacing w:line="274" w:lineRule="exact"/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Погоджено:</w:t>
      </w:r>
    </w:p>
    <w:p w:rsidR="00543C6A" w:rsidRDefault="00543C6A" w:rsidP="00543C6A">
      <w:pPr>
        <w:shd w:val="clear" w:color="auto" w:fill="FFFFFF"/>
        <w:spacing w:line="274" w:lineRule="exact"/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В.о. начальника управління культури і  мистецтв </w:t>
      </w:r>
    </w:p>
    <w:p w:rsidR="00543C6A" w:rsidRDefault="00543C6A" w:rsidP="00543C6A">
      <w:pPr>
        <w:shd w:val="clear" w:color="auto" w:fill="FFFFFF"/>
        <w:spacing w:line="274" w:lineRule="exact"/>
        <w:ind w:left="566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Тернопільської міської ради                                            _________________В.П.Кармазин</w:t>
      </w:r>
    </w:p>
    <w:p w:rsidR="00543C6A" w:rsidRDefault="00543C6A" w:rsidP="00543C6A">
      <w:pPr>
        <w:shd w:val="clear" w:color="auto" w:fill="FFFFFF"/>
        <w:spacing w:line="274" w:lineRule="exact"/>
        <w:rPr>
          <w:sz w:val="24"/>
          <w:szCs w:val="24"/>
          <w:lang w:val="uk-UA"/>
        </w:rPr>
      </w:pPr>
    </w:p>
    <w:p w:rsidR="00543C6A" w:rsidRDefault="00543C6A" w:rsidP="00543C6A">
      <w:pPr>
        <w:shd w:val="clear" w:color="auto" w:fill="FFFFFF"/>
        <w:spacing w:line="274" w:lineRule="exact"/>
        <w:ind w:left="4956" w:firstLine="70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«___»______________  2020 р.</w:t>
      </w:r>
    </w:p>
    <w:p w:rsidR="00543C6A" w:rsidRDefault="00543C6A" w:rsidP="00543C6A">
      <w:pPr>
        <w:jc w:val="center"/>
        <w:rPr>
          <w:b/>
          <w:sz w:val="24"/>
          <w:szCs w:val="24"/>
          <w:lang w:val="uk-UA"/>
        </w:rPr>
      </w:pPr>
    </w:p>
    <w:p w:rsidR="00543C6A" w:rsidRDefault="00543C6A" w:rsidP="00543C6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ДОГОВІР</w:t>
      </w:r>
    </w:p>
    <w:p w:rsidR="00543C6A" w:rsidRDefault="00543C6A" w:rsidP="00543C6A">
      <w:pPr>
        <w:jc w:val="center"/>
        <w:rPr>
          <w:b/>
          <w:sz w:val="24"/>
          <w:szCs w:val="24"/>
          <w:lang w:val="uk-UA"/>
        </w:rPr>
      </w:pPr>
    </w:p>
    <w:p w:rsidR="00543C6A" w:rsidRDefault="00543C6A" w:rsidP="00543C6A">
      <w:pPr>
        <w:ind w:firstLine="567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м. Тернопіль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                                   «___»____________ 2020 р. 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</w:p>
    <w:p w:rsidR="00543C6A" w:rsidRDefault="00543C6A" w:rsidP="00543C6A">
      <w:pPr>
        <w:shd w:val="clear" w:color="auto" w:fill="FFFFFF"/>
        <w:spacing w:line="240" w:lineRule="auto"/>
        <w:ind w:left="14" w:firstLine="553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СТОРОНА-1: Комунальне підприємство «Тернопільська кінокомісія»,</w:t>
      </w:r>
      <w:r>
        <w:rPr>
          <w:sz w:val="24"/>
          <w:szCs w:val="24"/>
          <w:lang w:val="uk-UA"/>
        </w:rPr>
        <w:t xml:space="preserve"> в особі в.о.директора  Виговської Олесі Іванівни, що діє на підставі Статуту, затвердженого рішенням сесії Тернопільської міської ради від 02.02.2018 року №7/22/23 та 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СТОРОНА-2: Фізична особа – підприємець Ільчук Володимир Олександрович</w:t>
      </w:r>
      <w:r>
        <w:rPr>
          <w:sz w:val="24"/>
          <w:szCs w:val="24"/>
          <w:lang w:val="uk-UA"/>
        </w:rPr>
        <w:t xml:space="preserve">, що діє на підставі Витягу з Єдиного державного реєстру юридичних осіб, фізичних осіб-підприємців та громадських формувань номер запису 2 418 017 000 002191 від 07.05.2002 року, надалі за текстом спільно іменовані «Сторони», а кожна окремо – «Сторона», уклали даний  Договір про наступне (надалі – «Договір»):  </w:t>
      </w:r>
    </w:p>
    <w:p w:rsidR="00543C6A" w:rsidRDefault="00543C6A" w:rsidP="00543C6A">
      <w:pPr>
        <w:spacing w:line="240" w:lineRule="auto"/>
        <w:rPr>
          <w:b/>
          <w:sz w:val="24"/>
          <w:szCs w:val="24"/>
          <w:lang w:val="uk-UA"/>
        </w:rPr>
      </w:pPr>
    </w:p>
    <w:p w:rsidR="00543C6A" w:rsidRDefault="00543C6A" w:rsidP="00543C6A">
      <w:pPr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ПРЕДМЕТ ДОГОВОРУ</w:t>
      </w:r>
    </w:p>
    <w:p w:rsidR="00543C6A" w:rsidRDefault="00543C6A" w:rsidP="00543C6A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 Предметом цього Договору є співпраця Сторін для досягнення мети Договору: забезпечення населення Тернопільської міської територіальної громади та гостей міста можливості переглядів кращих творів українського та світового кінематографу, проведення допрем’єрних показів за участю творчих груп, майстер-класів, послуг в галузі кіноосвіти та інших соціальних заходів на безоплатній основі для найширших верств населення  в т.ч. учасників АТО, соціально незахищених та людей з особливими потребами.</w:t>
      </w:r>
    </w:p>
    <w:p w:rsidR="00543C6A" w:rsidRDefault="00543C6A" w:rsidP="00543C6A">
      <w:pPr>
        <w:spacing w:line="240" w:lineRule="auto"/>
        <w:rPr>
          <w:b/>
          <w:sz w:val="24"/>
          <w:szCs w:val="24"/>
          <w:lang w:val="uk-UA"/>
        </w:rPr>
      </w:pPr>
    </w:p>
    <w:p w:rsidR="00543C6A" w:rsidRDefault="00543C6A" w:rsidP="00543C6A">
      <w:pPr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БАЗОВІ ПРИНЦИПИ СПІВПРАЦІ</w:t>
      </w:r>
    </w:p>
    <w:p w:rsidR="00543C6A" w:rsidRDefault="00543C6A" w:rsidP="00543C6A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2.1. За взаємною домовленістю дії Сторін у рамках цього Договору здійснюється на основі принципів рівноправності, законності, взаємодопомоги, урахування взаємних інтересів та інтересів суспільства, оперативності, раціональності. 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2.2. У процесі реалізації мети даного Договору Сторони використовують усі засоби, способи та методи, які на їхню думку є необхідними для реалізації положень цього Договору та досягнення його мети, та які не суперечать чинному законодавству України. 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2.3. Усі питання, проблеми та розбіжності, які можуть виникнути у процесі співпраці, Сторони зобов’язуються вирішувати шляхом переговорів. 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</w:p>
    <w:p w:rsidR="00543C6A" w:rsidRDefault="00543C6A" w:rsidP="00543C6A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543C6A" w:rsidRDefault="00543C6A" w:rsidP="00543C6A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3. ФОРМИ СПІВПРАЦІ</w:t>
      </w:r>
    </w:p>
    <w:p w:rsidR="00543C6A" w:rsidRDefault="00543C6A" w:rsidP="00543C6A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3.1. Для досягнення мети цього Договору Сторони здійснюють співпрацю у формі та шляхом, зокрема: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3.1.1. обміну досвідом, інформацією, необхідними матеріалами (у тому числі - відеоматеріалами) та документами, які мають значення для співпраці, тобто відповідають її предмету та базовим принципам;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3.1.2. організації та проведення фільмопоказів, забезпечення інформаційної підтримки на власних та залучених інформаційних ресурсах;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3.1.3. спільної реалізації проектів, у тому числі за рахунок коштів та засобів Сторін, спонсорів (меценатів, благодійників);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3.1.4. висвітлення результатів співпраці Сторін у засобах масової інформації, у тому числі електронних, офіційних та інших сайтах, соціальних мережах тощо з метою широкого інформування громадськості про таку співпрацю;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3.1.5. пошуку та залучення до співпраці для досягнення мети цього Договору заінтересованих фізичних та юридичних осіб будь-якої форми власності;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3.1.6. будь-якої іншої не забороненої законом діяльності, спрямованої на досягнення мети цього Договору. </w:t>
      </w:r>
    </w:p>
    <w:p w:rsidR="00543C6A" w:rsidRDefault="00543C6A" w:rsidP="00543C6A">
      <w:pPr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  <w:t>3.2. Для реалізації  проектів та заходів у рамках цього Договору Сторони укладають окремі додаткові угоди, які є невід’ємними частинами цього Договору, та у яких визначаюється  порядок та інші умови реалізації таких проектів та заходів.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</w:p>
    <w:p w:rsidR="00543C6A" w:rsidRDefault="00543C6A" w:rsidP="00543C6A">
      <w:pPr>
        <w:spacing w:line="240" w:lineRule="auto"/>
        <w:jc w:val="center"/>
        <w:textAlignment w:val="top"/>
        <w:rPr>
          <w:b/>
          <w:bCs/>
          <w:color w:val="030303"/>
          <w:sz w:val="24"/>
          <w:szCs w:val="24"/>
        </w:rPr>
      </w:pPr>
      <w:r>
        <w:rPr>
          <w:b/>
          <w:bCs/>
          <w:color w:val="030303"/>
          <w:sz w:val="24"/>
          <w:szCs w:val="24"/>
        </w:rPr>
        <w:t>4. ПРАВА І ОБОВ'ЯЗКИ СТОРІН</w:t>
      </w:r>
    </w:p>
    <w:p w:rsidR="00543C6A" w:rsidRDefault="00543C6A" w:rsidP="00543C6A">
      <w:pPr>
        <w:spacing w:line="240" w:lineRule="auto"/>
        <w:jc w:val="center"/>
        <w:textAlignment w:val="top"/>
        <w:rPr>
          <w:b/>
          <w:bCs/>
          <w:color w:val="030303"/>
          <w:sz w:val="24"/>
          <w:szCs w:val="24"/>
        </w:rPr>
      </w:pPr>
    </w:p>
    <w:p w:rsidR="00543C6A" w:rsidRDefault="00543C6A" w:rsidP="00543C6A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</w:t>
      </w:r>
      <w:r>
        <w:rPr>
          <w:b/>
          <w:sz w:val="24"/>
          <w:szCs w:val="24"/>
          <w:lang w:val="uk-UA"/>
        </w:rPr>
        <w:t>СТОРОНА-1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бере на себе наступні зобов'язання:</w:t>
      </w:r>
    </w:p>
    <w:p w:rsidR="00543C6A" w:rsidRDefault="00543C6A" w:rsidP="00543C6A">
      <w:pPr>
        <w:spacing w:line="240" w:lineRule="auto"/>
        <w:ind w:firstLine="708"/>
        <w:jc w:val="both"/>
        <w:rPr>
          <w:color w:val="C00000"/>
          <w:sz w:val="24"/>
          <w:szCs w:val="24"/>
          <w:lang w:val="uk-UA"/>
        </w:rPr>
      </w:pPr>
      <w:r>
        <w:rPr>
          <w:sz w:val="24"/>
          <w:szCs w:val="24"/>
        </w:rPr>
        <w:t>4.1.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 xml:space="preserve">. На термін дії даного Договору </w:t>
      </w:r>
      <w:r>
        <w:rPr>
          <w:sz w:val="24"/>
          <w:szCs w:val="24"/>
          <w:lang w:val="uk-UA"/>
        </w:rPr>
        <w:t>надавати послуги по організації та проведенні допрем</w:t>
      </w:r>
      <w:r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єрних показів за участю творчих груп, майстер-класів, послуг у сфері кіноосвіти та інших соціальних заходів.</w:t>
      </w:r>
    </w:p>
    <w:p w:rsidR="00543C6A" w:rsidRDefault="00543C6A" w:rsidP="00543C6A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4.1.2. Забезпечити місце та  матеріально – технічну базу  для проведення трансляції кінофільмів за адресою м. Тернопіль, вул. </w:t>
      </w:r>
      <w:r>
        <w:rPr>
          <w:sz w:val="24"/>
          <w:szCs w:val="24"/>
        </w:rPr>
        <w:t>І. Франка, 8.</w:t>
      </w:r>
    </w:p>
    <w:p w:rsidR="00543C6A" w:rsidRDefault="00543C6A" w:rsidP="00543C6A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>
        <w:rPr>
          <w:sz w:val="24"/>
          <w:szCs w:val="24"/>
        </w:rPr>
        <w:t>.2.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СТОРОНА-2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бере на себе наступні зобов'язання: </w:t>
      </w:r>
    </w:p>
    <w:p w:rsidR="00543C6A" w:rsidRDefault="00543C6A" w:rsidP="00543C6A">
      <w:pPr>
        <w:shd w:val="clear" w:color="auto" w:fill="FFFFFF"/>
        <w:tabs>
          <w:tab w:val="left" w:pos="168"/>
        </w:tabs>
        <w:spacing w:line="240" w:lineRule="auto"/>
        <w:ind w:lef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</w:rPr>
        <w:t>4.2.1. Самостійно здійснювати діяльність в межах, визначених чиним законодавством  та цим Договором.</w:t>
      </w:r>
    </w:p>
    <w:p w:rsidR="00543C6A" w:rsidRDefault="00543C6A" w:rsidP="00543C6A">
      <w:pPr>
        <w:shd w:val="clear" w:color="auto" w:fill="FFFFFF"/>
        <w:tabs>
          <w:tab w:val="left" w:pos="168"/>
        </w:tabs>
        <w:spacing w:line="240" w:lineRule="auto"/>
        <w:ind w:left="43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4.2.2. </w:t>
      </w:r>
      <w:r>
        <w:rPr>
          <w:sz w:val="24"/>
          <w:szCs w:val="24"/>
        </w:rPr>
        <w:t xml:space="preserve">Використовувати </w:t>
      </w:r>
      <w:r>
        <w:rPr>
          <w:sz w:val="24"/>
          <w:szCs w:val="24"/>
          <w:lang w:val="uk-UA"/>
        </w:rPr>
        <w:t>зазначену в п.4.1.2. матеріально-технічну базу та інше майно</w:t>
      </w:r>
      <w:r>
        <w:rPr>
          <w:sz w:val="24"/>
          <w:szCs w:val="24"/>
        </w:rPr>
        <w:t xml:space="preserve"> відповідно до його призначення та умов цього Договору. </w:t>
      </w:r>
    </w:p>
    <w:p w:rsidR="00543C6A" w:rsidRDefault="00543C6A" w:rsidP="00543C6A">
      <w:pPr>
        <w:shd w:val="clear" w:color="auto" w:fill="FFFFFF"/>
        <w:tabs>
          <w:tab w:val="left" w:pos="168"/>
        </w:tabs>
        <w:spacing w:line="240" w:lineRule="auto"/>
        <w:ind w:left="4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4.2.3. </w:t>
      </w:r>
      <w:r>
        <w:rPr>
          <w:sz w:val="24"/>
          <w:szCs w:val="24"/>
        </w:rPr>
        <w:t>Реалізовувати квитки  і встановлювати порядок пропуску глядачів 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кінопоказ.</w:t>
      </w:r>
      <w:r>
        <w:rPr>
          <w:sz w:val="24"/>
          <w:szCs w:val="24"/>
          <w:lang w:val="uk-UA"/>
        </w:rPr>
        <w:t xml:space="preserve"> </w:t>
      </w:r>
    </w:p>
    <w:p w:rsidR="00543C6A" w:rsidRDefault="00543C6A" w:rsidP="00543C6A">
      <w:pPr>
        <w:shd w:val="clear" w:color="auto" w:fill="FFFFFF"/>
        <w:tabs>
          <w:tab w:val="left" w:pos="168"/>
        </w:tabs>
        <w:spacing w:line="240" w:lineRule="auto"/>
        <w:ind w:left="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4.2.4. Забезпечити  кваліфікований  персонал для виконання робіт.</w:t>
      </w:r>
    </w:p>
    <w:p w:rsidR="00543C6A" w:rsidRDefault="00543C6A" w:rsidP="00543C6A">
      <w:pPr>
        <w:shd w:val="clear" w:color="auto" w:fill="FFFFFF"/>
        <w:tabs>
          <w:tab w:val="left" w:pos="168"/>
        </w:tabs>
        <w:spacing w:line="240" w:lineRule="auto"/>
        <w:ind w:left="4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4.2.5. Здійснювати відшкодування наданих </w:t>
      </w:r>
      <w:r>
        <w:rPr>
          <w:b/>
          <w:sz w:val="24"/>
          <w:szCs w:val="24"/>
          <w:lang w:val="uk-UA"/>
        </w:rPr>
        <w:t xml:space="preserve">СТОРОНОЮ-1 </w:t>
      </w:r>
      <w:r>
        <w:rPr>
          <w:sz w:val="24"/>
          <w:szCs w:val="24"/>
          <w:lang w:val="uk-UA"/>
        </w:rPr>
        <w:t>вартості послуг по  організації заходів.</w:t>
      </w:r>
    </w:p>
    <w:p w:rsidR="00543C6A" w:rsidRDefault="00543C6A" w:rsidP="00543C6A">
      <w:pPr>
        <w:shd w:val="clear" w:color="auto" w:fill="FFFFFF"/>
        <w:tabs>
          <w:tab w:val="left" w:pos="168"/>
        </w:tabs>
        <w:spacing w:line="240" w:lineRule="auto"/>
        <w:ind w:left="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4.2.6. Здійснювати відшкодування комунальних послуг.</w:t>
      </w:r>
    </w:p>
    <w:p w:rsidR="00543C6A" w:rsidRDefault="00543C6A" w:rsidP="00543C6A">
      <w:pPr>
        <w:shd w:val="clear" w:color="auto" w:fill="FFFFFF"/>
        <w:tabs>
          <w:tab w:val="left" w:pos="168"/>
        </w:tabs>
        <w:spacing w:line="240" w:lineRule="auto"/>
        <w:ind w:left="4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4.2.7. Залучати представників </w:t>
      </w:r>
      <w:r>
        <w:rPr>
          <w:b/>
          <w:sz w:val="24"/>
          <w:szCs w:val="24"/>
          <w:lang w:val="uk-UA"/>
        </w:rPr>
        <w:t xml:space="preserve">СТОРОНИ – 1 </w:t>
      </w:r>
      <w:r>
        <w:rPr>
          <w:sz w:val="24"/>
          <w:szCs w:val="24"/>
          <w:lang w:val="uk-UA"/>
        </w:rPr>
        <w:t xml:space="preserve"> до проведення трансляції кінофільмів та реалізації інших напрямків, пов’язаних з виконанням умов даного Договору.</w:t>
      </w:r>
    </w:p>
    <w:p w:rsidR="00543C6A" w:rsidRDefault="00543C6A" w:rsidP="00543C6A">
      <w:pPr>
        <w:spacing w:line="240" w:lineRule="auto"/>
        <w:rPr>
          <w:b/>
          <w:sz w:val="24"/>
          <w:szCs w:val="24"/>
          <w:lang w:val="uk-UA"/>
        </w:rPr>
      </w:pPr>
    </w:p>
    <w:p w:rsidR="00543C6A" w:rsidRDefault="00543C6A" w:rsidP="00543C6A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5. ДІЯ ДОГОВОРУ</w:t>
      </w:r>
    </w:p>
    <w:p w:rsidR="00543C6A" w:rsidRDefault="00543C6A" w:rsidP="00543C6A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5.1. Цей Договір набирає чинності з моменту його підписання Сторонами.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5.2. Строк дії цього Договору становить</w:t>
      </w:r>
      <w:r>
        <w:rPr>
          <w:sz w:val="24"/>
          <w:szCs w:val="24"/>
        </w:rPr>
        <w:t xml:space="preserve"> 35 (</w:t>
      </w:r>
      <w:r>
        <w:rPr>
          <w:sz w:val="24"/>
          <w:szCs w:val="24"/>
          <w:lang w:val="uk-UA"/>
        </w:rPr>
        <w:t>тридцять п</w:t>
      </w:r>
      <w:r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ять</w:t>
      </w:r>
      <w:r>
        <w:rPr>
          <w:sz w:val="24"/>
          <w:szCs w:val="24"/>
        </w:rPr>
        <w:t xml:space="preserve">) місяців </w:t>
      </w:r>
      <w:r>
        <w:rPr>
          <w:sz w:val="24"/>
          <w:szCs w:val="24"/>
          <w:lang w:val="uk-UA"/>
        </w:rPr>
        <w:t xml:space="preserve">. У разі, якщо за місяць до закінчення строку дії цього Договору жодна з Сторін не направить іншій Стороні письмового повідомлення про припинення дії Договору або пропозиції про зміну його умов, цей Договір вважається продовженим (пролонгованим) на той самий строк і на тих самих умовах, які передбачені цим Договором. 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5.3. Будь-які зміни або доповнення до цього Договору можуть бути внесені виключно за взаємною згодою Сторін шляхом укладення додаткових угод, які підписуються Сторонами та становлять невід’ємну частину цього Договору. 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5.4. Цей Договір може бути розірваний, а зобов’язання Сторін за ним припинені достроково виключно за взаємною згодою Сторін. 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5.5.  Дія цього Договору може бути припинена за умови зміни власника об</w:t>
      </w:r>
      <w:r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єкта.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5.6. Закінчення дії Договору не звільняє Сторони від відповідальності за його порушення, яке мало місце під час дії цього Договору. 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</w:p>
    <w:p w:rsidR="00543C6A" w:rsidRDefault="00543C6A" w:rsidP="00543C6A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6. ВІДПОВІДАЛЬНІСТЬ СТОРІН</w:t>
      </w:r>
    </w:p>
    <w:p w:rsidR="00543C6A" w:rsidRDefault="00543C6A" w:rsidP="00543C6A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6.1. За невиконання або неналежне виконання своїх зобов’язань за цим Договором Сторони несуть відповідальність згідно чинного законодавства України. Порушенням зобов’язань є їх невиконання або неналежне виконання, тобто, виконання з порушенням умов, визначених цим Договором. 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6.2. Сторони звільняться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поза волею Сторін, і виникнення яких Сторони не могли передбачити станом на момент укладення цього Договору. 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6.3. Сторона, яка не може належним чином виконувати свої зобов’язання за цим Договором унаслідок дії обставин непереборної сили зобов’язана невідкладно, але у будь-якому разі не пізніше 3 (трьох) робочих днів з моменту виникнення таких обставин, письмово повідомити про це іншу Сторону. </w:t>
      </w:r>
    </w:p>
    <w:p w:rsidR="00543C6A" w:rsidRDefault="00543C6A" w:rsidP="00543C6A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543C6A" w:rsidRDefault="00543C6A" w:rsidP="00543C6A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7. ПРИКІНЦЕВІ ПОЛОЖЕННЯ</w:t>
      </w:r>
    </w:p>
    <w:p w:rsidR="00543C6A" w:rsidRDefault="00543C6A" w:rsidP="00543C6A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7.1. Цей Договір укладено українською мовою у двох примірниках по одному для кожної Сторони, причому обидва примірники мають однакову юридичну силу. 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7.2. Взаємовідносини Сторін, не врегульовані цим Договором, регулюються чинним законодавством України. 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7.3. Після підписання цього Договору будь-які попередні договори, угоди, протоколи, листування або інші домовленості Сторін, що якимось чином стосуються предмету цього Договору, втрачають чинність. 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7.4. Всі повідомлення, що направляються Сторонами одна одній відповідно до цього Договору, здійснюються у письмовій формі та будуть вважатися направленими належним чином, якщо вони надіслані засобами поштового зв’язку або доставлені особисто за вказаними у цьому Договорі адресами Сторін. </w:t>
      </w:r>
    </w:p>
    <w:p w:rsidR="00543C6A" w:rsidRDefault="00543C6A" w:rsidP="00543C6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7.5. У разі зміни адреси або будь-яких інших реквізитів Сторін, вказаних у цьому Договорі, Сторона, щодо якої такі зміни мали місце, невідкладно повідомляє про це іншу Сторону.</w:t>
      </w:r>
    </w:p>
    <w:p w:rsidR="00543C6A" w:rsidRDefault="00543C6A" w:rsidP="00543C6A">
      <w:pPr>
        <w:spacing w:line="240" w:lineRule="auto"/>
        <w:jc w:val="both"/>
        <w:rPr>
          <w:sz w:val="24"/>
          <w:szCs w:val="24"/>
        </w:rPr>
      </w:pPr>
    </w:p>
    <w:p w:rsidR="00543C6A" w:rsidRDefault="00543C6A" w:rsidP="00543C6A">
      <w:pPr>
        <w:ind w:firstLine="567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Юридичні адреси та реквізити Сторін:</w:t>
      </w:r>
    </w:p>
    <w:tbl>
      <w:tblPr>
        <w:tblW w:w="9571" w:type="dxa"/>
        <w:tblInd w:w="-109" w:type="dxa"/>
        <w:tblLook w:val="04A0"/>
      </w:tblPr>
      <w:tblGrid>
        <w:gridCol w:w="4785"/>
        <w:gridCol w:w="4786"/>
      </w:tblGrid>
      <w:tr w:rsidR="00543C6A" w:rsidTr="00543C6A">
        <w:tc>
          <w:tcPr>
            <w:tcW w:w="4785" w:type="dxa"/>
          </w:tcPr>
          <w:p w:rsidR="00543C6A" w:rsidRDefault="00543C6A">
            <w:pPr>
              <w:shd w:val="clear" w:color="auto" w:fill="FFFFFF"/>
              <w:spacing w:line="274" w:lineRule="exact"/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4786" w:type="dxa"/>
          </w:tcPr>
          <w:p w:rsidR="00543C6A" w:rsidRDefault="00543C6A">
            <w:pPr>
              <w:shd w:val="clear" w:color="auto" w:fill="FFFFFF"/>
              <w:spacing w:line="274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543C6A" w:rsidRDefault="00543C6A" w:rsidP="00543C6A">
      <w:pPr>
        <w:shd w:val="clear" w:color="auto" w:fill="FFFFFF"/>
        <w:spacing w:line="274" w:lineRule="exact"/>
        <w:rPr>
          <w:rFonts w:eastAsia="Calibri"/>
          <w:b/>
          <w:bCs/>
          <w:sz w:val="24"/>
          <w:szCs w:val="24"/>
          <w:lang w:val="uk-UA" w:eastAsia="zh-CN"/>
        </w:rPr>
      </w:pPr>
      <w:r>
        <w:rPr>
          <w:b/>
          <w:bCs/>
          <w:sz w:val="24"/>
          <w:szCs w:val="24"/>
          <w:lang w:val="uk-UA"/>
        </w:rPr>
        <w:t xml:space="preserve">     СТОРОНА-1:                                                                  СТОРОНА-2:</w:t>
      </w:r>
    </w:p>
    <w:p w:rsidR="00543C6A" w:rsidRDefault="00543C6A" w:rsidP="00543C6A">
      <w:pPr>
        <w:shd w:val="clear" w:color="auto" w:fill="FFFFFF"/>
        <w:spacing w:line="274" w:lineRule="exact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КП „Тернопільська кінокомісія"                               ФОП Ільчук В.О.                 </w:t>
      </w:r>
    </w:p>
    <w:p w:rsidR="00543C6A" w:rsidRDefault="00543C6A" w:rsidP="00543C6A">
      <w:pPr>
        <w:shd w:val="clear" w:color="auto" w:fill="FFFFFF"/>
        <w:spacing w:line="274" w:lineRule="exact"/>
        <w:ind w:left="5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lastRenderedPageBreak/>
        <w:t xml:space="preserve">     46018, Тернопільська обл.,                                                82200, Львівська обл.,</w:t>
      </w:r>
    </w:p>
    <w:p w:rsidR="00543C6A" w:rsidRDefault="00543C6A" w:rsidP="00543C6A">
      <w:pPr>
        <w:shd w:val="clear" w:color="auto" w:fill="FFFFFF"/>
        <w:spacing w:line="274" w:lineRule="exact"/>
        <w:ind w:left="5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    м. Тернопіль,                                                                        м.Трускавець,</w:t>
      </w:r>
    </w:p>
    <w:p w:rsidR="00543C6A" w:rsidRDefault="00543C6A" w:rsidP="00543C6A">
      <w:pPr>
        <w:shd w:val="clear" w:color="auto" w:fill="FFFFFF"/>
        <w:spacing w:line="274" w:lineRule="exact"/>
        <w:ind w:left="5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    вул.Миру,6                                                                           вул.Мазепи, буд.8, кв.2</w:t>
      </w:r>
    </w:p>
    <w:p w:rsidR="00543C6A" w:rsidRDefault="00543C6A" w:rsidP="00543C6A">
      <w:pPr>
        <w:shd w:val="clear" w:color="auto" w:fill="FFFFFF"/>
        <w:spacing w:line="274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тел. (0352) 25-44-43                                                         тел.(03247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uk-UA"/>
        </w:rPr>
        <w:t>6-95-20</w:t>
      </w:r>
    </w:p>
    <w:p w:rsidR="00543C6A" w:rsidRDefault="00543C6A" w:rsidP="00543C6A">
      <w:pPr>
        <w:shd w:val="clear" w:color="auto" w:fill="FFFFFF"/>
        <w:spacing w:line="274" w:lineRule="exact"/>
        <w:ind w:left="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 xml:space="preserve">293387830000026000055120385                              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 xml:space="preserve">383003460000026009022397101             </w:t>
      </w:r>
    </w:p>
    <w:p w:rsidR="00543C6A" w:rsidRDefault="00543C6A" w:rsidP="00543C6A">
      <w:pPr>
        <w:shd w:val="clear" w:color="auto" w:fill="FFFFFF"/>
        <w:spacing w:line="274" w:lineRule="exact"/>
        <w:ind w:left="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в ПАТ КБ «Приватбанк»                                                 в ПАТ «АЛЬФА-БАНК»</w:t>
      </w:r>
    </w:p>
    <w:p w:rsidR="00543C6A" w:rsidRDefault="00543C6A" w:rsidP="00543C6A">
      <w:pPr>
        <w:shd w:val="clear" w:color="auto" w:fill="FFFFFF"/>
        <w:spacing w:line="274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МФО 338783                                                                     </w:t>
      </w:r>
      <w:r>
        <w:rPr>
          <w:spacing w:val="-2"/>
          <w:sz w:val="24"/>
          <w:szCs w:val="24"/>
          <w:lang w:val="uk-UA"/>
        </w:rPr>
        <w:t>МФО 300346</w:t>
      </w:r>
    </w:p>
    <w:p w:rsidR="00543C6A" w:rsidRDefault="00543C6A" w:rsidP="00543C6A">
      <w:pPr>
        <w:shd w:val="clear" w:color="auto" w:fill="FFFFFF"/>
        <w:spacing w:line="274" w:lineRule="exact"/>
        <w:ind w:left="4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ЄДРПОУ 02410191</w:t>
      </w:r>
      <w:r>
        <w:rPr>
          <w:spacing w:val="-2"/>
          <w:sz w:val="24"/>
          <w:szCs w:val="24"/>
          <w:lang w:val="uk-UA"/>
        </w:rPr>
        <w:t xml:space="preserve">                                                             ІПН 2940203296</w:t>
      </w:r>
    </w:p>
    <w:p w:rsidR="00543C6A" w:rsidRDefault="00543C6A" w:rsidP="00543C6A">
      <w:pPr>
        <w:shd w:val="clear" w:color="auto" w:fill="FFFFFF"/>
        <w:spacing w:line="274" w:lineRule="exact"/>
        <w:rPr>
          <w:sz w:val="24"/>
          <w:szCs w:val="24"/>
          <w:lang w:val="uk-UA"/>
        </w:rPr>
      </w:pPr>
    </w:p>
    <w:p w:rsidR="00543C6A" w:rsidRDefault="00543C6A" w:rsidP="00543C6A">
      <w:pPr>
        <w:shd w:val="clear" w:color="auto" w:fill="FFFFFF"/>
        <w:spacing w:line="274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_____________________ О.І.Виговська                      ______________________ В.О.Ільчук</w:t>
      </w:r>
    </w:p>
    <w:p w:rsidR="00543C6A" w:rsidRDefault="00543C6A" w:rsidP="00543C6A">
      <w:pPr>
        <w:shd w:val="clear" w:color="auto" w:fill="FFFFFF"/>
        <w:spacing w:line="274" w:lineRule="exact"/>
        <w:rPr>
          <w:sz w:val="24"/>
          <w:szCs w:val="24"/>
          <w:lang w:val="uk-UA"/>
        </w:rPr>
      </w:pPr>
    </w:p>
    <w:p w:rsidR="00543C6A" w:rsidRDefault="00543C6A" w:rsidP="00543C6A">
      <w:pPr>
        <w:shd w:val="clear" w:color="auto" w:fill="FFFFFF"/>
        <w:spacing w:line="274" w:lineRule="exact"/>
        <w:rPr>
          <w:sz w:val="24"/>
          <w:szCs w:val="24"/>
          <w:lang w:val="uk-UA"/>
        </w:rPr>
      </w:pPr>
    </w:p>
    <w:p w:rsidR="00543C6A" w:rsidRDefault="00543C6A" w:rsidP="00543C6A">
      <w:pPr>
        <w:shd w:val="clear" w:color="auto" w:fill="FFFFFF"/>
        <w:spacing w:line="274" w:lineRule="exact"/>
        <w:rPr>
          <w:sz w:val="24"/>
          <w:szCs w:val="24"/>
          <w:lang w:val="uk-UA"/>
        </w:rPr>
      </w:pPr>
    </w:p>
    <w:p w:rsidR="00543C6A" w:rsidRDefault="00543C6A" w:rsidP="00543C6A">
      <w:pPr>
        <w:shd w:val="clear" w:color="auto" w:fill="FFFFFF"/>
        <w:spacing w:line="274" w:lineRule="exact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С.В.Надал</w:t>
      </w:r>
    </w:p>
    <w:p w:rsidR="00000000" w:rsidRDefault="00543C6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597"/>
    <w:multiLevelType w:val="hybridMultilevel"/>
    <w:tmpl w:val="4B569228"/>
    <w:lvl w:ilvl="0" w:tplc="FB3CDB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3C6A"/>
    <w:rsid w:val="0054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2020-04-30T06:17:00Z</dcterms:created>
  <dcterms:modified xsi:type="dcterms:W3CDTF">2020-04-30T06:17:00Z</dcterms:modified>
</cp:coreProperties>
</file>