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E7" w:rsidRDefault="00C87CE7" w:rsidP="00C87CE7">
      <w:pPr>
        <w:pStyle w:val="a3"/>
        <w:ind w:firstLine="708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C87CE7" w:rsidRDefault="00C87CE7" w:rsidP="00C87CE7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C87CE7" w:rsidRDefault="00C87CE7" w:rsidP="00C87CE7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“___”_____________________</w:t>
      </w:r>
    </w:p>
    <w:p w:rsidR="00C87CE7" w:rsidRDefault="00C87CE7" w:rsidP="00C87CE7">
      <w:pPr>
        <w:pStyle w:val="a3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№_____________</w:t>
      </w:r>
      <w:r>
        <w:rPr>
          <w:sz w:val="24"/>
          <w:lang w:val="ru-RU"/>
        </w:rPr>
        <w:t>______________</w:t>
      </w:r>
    </w:p>
    <w:p w:rsidR="00C87CE7" w:rsidRDefault="00C87CE7" w:rsidP="00C87CE7">
      <w:pPr>
        <w:pStyle w:val="a3"/>
        <w:jc w:val="center"/>
        <w:rPr>
          <w:szCs w:val="28"/>
        </w:rPr>
      </w:pPr>
    </w:p>
    <w:p w:rsidR="00C87CE7" w:rsidRDefault="00C87CE7" w:rsidP="00C87CE7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C87CE7" w:rsidRDefault="00C87CE7" w:rsidP="00C87CE7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C87CE7" w:rsidRDefault="00C87CE7" w:rsidP="00C87CE7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C87CE7" w:rsidRDefault="00C87CE7" w:rsidP="00C87C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…,05.01.2010р.н.</w:t>
      </w:r>
    </w:p>
    <w:p w:rsidR="00C87CE7" w:rsidRDefault="00C87CE7" w:rsidP="00C87CE7">
      <w:pPr>
        <w:jc w:val="center"/>
        <w:rPr>
          <w:sz w:val="28"/>
          <w:szCs w:val="28"/>
          <w:lang w:val="uk-UA"/>
        </w:rPr>
      </w:pPr>
    </w:p>
    <w:p w:rsidR="00C87CE7" w:rsidRDefault="00C87CE7" w:rsidP="00C87C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№607/28939/19, яка надійшла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 … до … про визначення місця проживання дитини та відповідні документи. Встановлено, що у подружжя … від спільного шлюбу 29.08.1992р.  народився син  … та 05.01.2010р. народилась донька … . Подружжя перебуває в процесі розлучення. </w:t>
      </w:r>
    </w:p>
    <w:p w:rsidR="00C87CE7" w:rsidRDefault="00C87CE7" w:rsidP="00C87C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Мати дитини … на засіданні комісії повідомила, що бажає визначити місце проживання доньки  разом з нею за 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…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….</w:t>
      </w:r>
    </w:p>
    <w:p w:rsidR="00C87CE7" w:rsidRDefault="00C87CE7" w:rsidP="00C87CE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проведено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кв…. </w:t>
      </w:r>
      <w:proofErr w:type="spellStart"/>
      <w:r>
        <w:rPr>
          <w:sz w:val="28"/>
          <w:szCs w:val="28"/>
        </w:rPr>
        <w:t>Трикімнатна</w:t>
      </w:r>
      <w:proofErr w:type="spellEnd"/>
      <w:r>
        <w:rPr>
          <w:sz w:val="28"/>
          <w:szCs w:val="28"/>
        </w:rPr>
        <w:t xml:space="preserve"> квартира </w:t>
      </w:r>
      <w:proofErr w:type="spellStart"/>
      <w:r>
        <w:rPr>
          <w:sz w:val="28"/>
          <w:szCs w:val="28"/>
        </w:rPr>
        <w:t>обмебльована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зручностями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санітарно-гігієнічні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нормам. Для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кімнату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одягу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, комод,  створено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гармонійного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.</w:t>
      </w:r>
    </w:p>
    <w:p w:rsidR="00C87CE7" w:rsidRDefault="00C87CE7" w:rsidP="00C87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малолітньою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бесіду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з’ясовано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навчається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п’ятому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</w:t>
      </w:r>
      <w:proofErr w:type="spellEnd"/>
      <w:r>
        <w:rPr>
          <w:sz w:val="28"/>
          <w:szCs w:val="28"/>
        </w:rPr>
        <w:t xml:space="preserve"> ТЗОШ №20. У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фізкультурі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малюванню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відвідує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Навчанням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вихованням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мама. </w:t>
      </w:r>
    </w:p>
    <w:p w:rsidR="00C87CE7" w:rsidRDefault="00C87CE7" w:rsidP="00C87CE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АТБ-Маркет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31.07.2020р. №97-ОК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АТБ-маркет</w:t>
      </w:r>
      <w:proofErr w:type="spellEnd"/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посаді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продавця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онсультанта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18.06.2020р.(наказ №103-к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18.06.2020) по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 час. </w:t>
      </w:r>
    </w:p>
    <w:p w:rsidR="00C87CE7" w:rsidRDefault="00C87CE7" w:rsidP="00C87CE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АТКБ «</w:t>
      </w:r>
      <w:proofErr w:type="spellStart"/>
      <w:r>
        <w:rPr>
          <w:sz w:val="28"/>
          <w:szCs w:val="28"/>
        </w:rPr>
        <w:t>Приватбанк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31.07.2020р. 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заощадження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52 271,45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C87CE7" w:rsidRDefault="00C87CE7" w:rsidP="00C87CE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87CE7" w:rsidRDefault="00C87CE7" w:rsidP="00C87CE7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C87CE7" w:rsidRPr="00C87CE7" w:rsidRDefault="00C87CE7" w:rsidP="00C87C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…,05.01.2010р.н., разом з матір’ю …</w:t>
      </w:r>
      <w:r w:rsidRPr="00C87CE7">
        <w:rPr>
          <w:sz w:val="28"/>
          <w:szCs w:val="28"/>
          <w:lang w:val="uk-UA"/>
        </w:rPr>
        <w:t xml:space="preserve"> за адресою: </w:t>
      </w:r>
      <w:proofErr w:type="spellStart"/>
      <w:r w:rsidRPr="00C87CE7">
        <w:rPr>
          <w:sz w:val="28"/>
          <w:szCs w:val="28"/>
          <w:lang w:val="uk-UA"/>
        </w:rPr>
        <w:t>м.Тернопіль</w:t>
      </w:r>
      <w:proofErr w:type="spellEnd"/>
      <w:r w:rsidRPr="00C87CE7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..</w:t>
      </w:r>
      <w:r w:rsidRPr="00C87CE7">
        <w:rPr>
          <w:sz w:val="28"/>
          <w:szCs w:val="28"/>
          <w:lang w:val="uk-UA"/>
        </w:rPr>
        <w:t xml:space="preserve"> </w:t>
      </w:r>
      <w:proofErr w:type="spellStart"/>
      <w:r w:rsidRPr="00C87CE7">
        <w:rPr>
          <w:sz w:val="28"/>
          <w:szCs w:val="28"/>
          <w:lang w:val="uk-UA"/>
        </w:rPr>
        <w:t>кв</w:t>
      </w:r>
      <w:proofErr w:type="spellEnd"/>
      <w:r w:rsidRPr="00C87CE7">
        <w:rPr>
          <w:sz w:val="28"/>
          <w:szCs w:val="28"/>
          <w:lang w:val="uk-UA"/>
        </w:rPr>
        <w:t>…</w:t>
      </w:r>
    </w:p>
    <w:p w:rsidR="00C87CE7" w:rsidRDefault="00C87CE7" w:rsidP="00C87C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C87CE7" w:rsidRDefault="00C87CE7" w:rsidP="00C87CE7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С.В.</w:t>
      </w:r>
      <w:proofErr w:type="spellStart"/>
      <w:r>
        <w:rPr>
          <w:szCs w:val="28"/>
        </w:rPr>
        <w:t>Надал</w:t>
      </w:r>
      <w:proofErr w:type="spellEnd"/>
    </w:p>
    <w:p w:rsidR="00C87CE7" w:rsidRPr="00C87CE7" w:rsidRDefault="00C87CE7" w:rsidP="00C87CE7">
      <w:pPr>
        <w:rPr>
          <w:lang w:val="uk-UA"/>
        </w:rPr>
      </w:pPr>
    </w:p>
    <w:p w:rsidR="004C3F7E" w:rsidRPr="00C87CE7" w:rsidRDefault="004C3F7E">
      <w:pPr>
        <w:rPr>
          <w:lang w:val="uk-UA"/>
        </w:rPr>
      </w:pPr>
    </w:p>
    <w:sectPr w:rsidR="004C3F7E" w:rsidRPr="00C87CE7" w:rsidSect="00E4785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CE7"/>
    <w:rsid w:val="004C3F7E"/>
    <w:rsid w:val="00C8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7CE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87CE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2020-09-08T14:08:00Z</dcterms:created>
  <dcterms:modified xsi:type="dcterms:W3CDTF">2020-09-08T14:13:00Z</dcterms:modified>
</cp:coreProperties>
</file>