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BB" w:rsidRPr="007216A2" w:rsidRDefault="008959BB" w:rsidP="0089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>Додаток 1</w:t>
      </w:r>
    </w:p>
    <w:p w:rsidR="008959BB" w:rsidRPr="007216A2" w:rsidRDefault="008959BB" w:rsidP="0089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8959BB" w:rsidRPr="007216A2" w:rsidRDefault="008959BB" w:rsidP="0089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22.07.2020р.</w:t>
      </w:r>
      <w:r w:rsidRPr="007216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542</w:t>
      </w:r>
    </w:p>
    <w:p w:rsidR="008959BB" w:rsidRPr="007216A2" w:rsidRDefault="008959BB" w:rsidP="00895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</w:p>
    <w:p w:rsidR="008959BB" w:rsidRPr="007216A2" w:rsidRDefault="008959BB" w:rsidP="00895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ПОЛОЖЕННЯ</w:t>
      </w:r>
    </w:p>
    <w:p w:rsidR="008959BB" w:rsidRPr="007216A2" w:rsidRDefault="008959BB" w:rsidP="00895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про проведення конкурсу «Квіткові композиції»</w:t>
      </w:r>
    </w:p>
    <w:p w:rsidR="008959BB" w:rsidRPr="007216A2" w:rsidRDefault="008959BB" w:rsidP="008959BB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Загальні положення.</w:t>
      </w:r>
    </w:p>
    <w:p w:rsidR="008959BB" w:rsidRPr="007216A2" w:rsidRDefault="008959BB" w:rsidP="008959BB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7216A2">
        <w:rPr>
          <w:rFonts w:ascii="Times New Roman" w:hAnsi="Times New Roman" w:cs="Times New Roman"/>
          <w:sz w:val="24"/>
          <w:szCs w:val="24"/>
        </w:rPr>
        <w:t xml:space="preserve">онкурс «Квіткові композиції» (далі - конкурс) проводиться виконавчим комітетом Тернопільської міської ради з метою створення привабливої, святкової атмосфери для мешканців та гостей міста під час святкування 480-ї річниці Дня міста Тернополя, надання можливості суб’єктам господарювання, </w:t>
      </w:r>
      <w:r>
        <w:rPr>
          <w:rFonts w:ascii="Times New Roman" w:hAnsi="Times New Roman" w:cs="Times New Roman"/>
          <w:sz w:val="24"/>
          <w:szCs w:val="24"/>
        </w:rPr>
        <w:t>незалежно від виду діяльності</w:t>
      </w:r>
      <w:r w:rsidRPr="007216A2">
        <w:rPr>
          <w:rFonts w:ascii="Times New Roman" w:hAnsi="Times New Roman" w:cs="Times New Roman"/>
          <w:sz w:val="24"/>
          <w:szCs w:val="24"/>
        </w:rPr>
        <w:t xml:space="preserve"> проявити</w:t>
      </w:r>
      <w:r>
        <w:rPr>
          <w:rFonts w:ascii="Times New Roman" w:hAnsi="Times New Roman" w:cs="Times New Roman"/>
          <w:sz w:val="24"/>
          <w:szCs w:val="24"/>
        </w:rPr>
        <w:t xml:space="preserve"> власні творчі здібності.</w:t>
      </w:r>
    </w:p>
    <w:p w:rsidR="008959BB" w:rsidRPr="007F0E87" w:rsidRDefault="008959BB" w:rsidP="008959B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Організатор</w:t>
      </w:r>
      <w:r w:rsidRPr="007216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16A2">
        <w:rPr>
          <w:rFonts w:ascii="Times New Roman" w:hAnsi="Times New Roman" w:cs="Times New Roman"/>
          <w:sz w:val="24"/>
          <w:szCs w:val="24"/>
        </w:rPr>
        <w:t>конкурсу</w:t>
      </w:r>
      <w:r>
        <w:rPr>
          <w:rFonts w:ascii="Times New Roman" w:hAnsi="Times New Roman" w:cs="Times New Roman"/>
          <w:sz w:val="24"/>
          <w:szCs w:val="24"/>
        </w:rPr>
        <w:t>–виконавчий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комітет міської ради</w:t>
      </w:r>
      <w:r w:rsidRPr="007F0E87">
        <w:rPr>
          <w:rFonts w:ascii="Times New Roman" w:hAnsi="Times New Roman" w:cs="Times New Roman"/>
          <w:sz w:val="24"/>
          <w:szCs w:val="24"/>
        </w:rPr>
        <w:t>.</w:t>
      </w:r>
    </w:p>
    <w:p w:rsidR="008959BB" w:rsidRPr="007216A2" w:rsidRDefault="008959BB" w:rsidP="008959BB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Умови проведення конкурсу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959BB" w:rsidRPr="007216A2" w:rsidRDefault="008959BB" w:rsidP="008959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 xml:space="preserve">Конкурс проводиться 28серпня 2020 року у місті </w:t>
      </w: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Тернополі</w:t>
      </w:r>
      <w:r w:rsidRPr="00171C6D">
        <w:rPr>
          <w:rFonts w:ascii="Times New Roman" w:hAnsi="Times New Roman"/>
          <w:sz w:val="24"/>
          <w:szCs w:val="24"/>
          <w:lang w:val="uk-UA"/>
        </w:rPr>
        <w:t>в</w:t>
      </w:r>
      <w:proofErr w:type="spellEnd"/>
      <w:r w:rsidRPr="00171C6D">
        <w:rPr>
          <w:rFonts w:ascii="Times New Roman" w:hAnsi="Times New Roman"/>
          <w:sz w:val="24"/>
          <w:szCs w:val="24"/>
          <w:lang w:val="uk-UA"/>
        </w:rPr>
        <w:t xml:space="preserve"> парку ім. Т.Г.</w:t>
      </w:r>
      <w:proofErr w:type="spellStart"/>
      <w:r w:rsidRPr="00171C6D">
        <w:rPr>
          <w:rFonts w:ascii="Times New Roman" w:hAnsi="Times New Roman"/>
          <w:sz w:val="24"/>
          <w:szCs w:val="24"/>
          <w:lang w:val="uk-UA"/>
        </w:rPr>
        <w:t>Шевченка.</w:t>
      </w:r>
      <w:r w:rsidRPr="007216A2">
        <w:rPr>
          <w:rFonts w:ascii="Times New Roman" w:hAnsi="Times New Roman"/>
          <w:sz w:val="24"/>
          <w:szCs w:val="24"/>
          <w:lang w:val="uk-UA"/>
        </w:rPr>
        <w:t>Конкурсом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 xml:space="preserve"> передбачено дві номінації:</w:t>
      </w:r>
    </w:p>
    <w:p w:rsidR="008959BB" w:rsidRPr="007216A2" w:rsidRDefault="008959BB" w:rsidP="008959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eastAsiaTheme="minorEastAsia" w:hAnsi="Times New Roman"/>
          <w:bCs/>
          <w:sz w:val="24"/>
          <w:szCs w:val="24"/>
          <w:lang w:val="uk-UA"/>
        </w:rPr>
        <w:t xml:space="preserve">патріотичні букети та квіткові </w:t>
      </w:r>
      <w:r w:rsidRPr="007216A2">
        <w:rPr>
          <w:rFonts w:ascii="Times New Roman" w:hAnsi="Times New Roman"/>
          <w:sz w:val="24"/>
          <w:szCs w:val="24"/>
          <w:lang w:val="uk-UA"/>
        </w:rPr>
        <w:t>композиції на тему єдності і цілісності держави «Патріотична Україна».</w:t>
      </w:r>
    </w:p>
    <w:p w:rsidR="008959BB" w:rsidRDefault="008959BB" w:rsidP="008959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 xml:space="preserve">квіткові композиції на тему «Тернопіль – серце Галичини» </w:t>
      </w:r>
    </w:p>
    <w:p w:rsidR="008959BB" w:rsidRPr="00AE7B85" w:rsidRDefault="008959BB" w:rsidP="008959B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AE7B85">
        <w:rPr>
          <w:rFonts w:ascii="Times New Roman" w:hAnsi="Times New Roman"/>
          <w:sz w:val="24"/>
          <w:szCs w:val="24"/>
          <w:lang w:val="uk-UA"/>
        </w:rPr>
        <w:t>У конкурсі можуть брати участь суб’єкти господарювання незалежно від виду діяльності.</w:t>
      </w:r>
    </w:p>
    <w:p w:rsidR="008959BB" w:rsidRDefault="008959BB" w:rsidP="008959B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 xml:space="preserve">Заявки для участі у конкурсі приймаються до 20.08.2020 р.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</w:t>
      </w:r>
      <w:r w:rsidRPr="007216A2">
        <w:rPr>
          <w:rFonts w:ascii="Times New Roman" w:hAnsi="Times New Roman"/>
          <w:sz w:val="24"/>
          <w:szCs w:val="24"/>
          <w:lang w:val="uk-UA"/>
        </w:rPr>
        <w:t>відділі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 xml:space="preserve"> торгівлі, побуту та захисту прав споживачів Тернопільської міської ради: за адресою м. Тернопіль, вул. </w:t>
      </w: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Коперніка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>,1, тел. 40-41-37, 40-41-38.</w:t>
      </w:r>
    </w:p>
    <w:p w:rsidR="008959BB" w:rsidRPr="00171C6D" w:rsidRDefault="008959BB" w:rsidP="008959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1C6D">
        <w:rPr>
          <w:rFonts w:ascii="Times New Roman" w:hAnsi="Times New Roman"/>
          <w:sz w:val="24"/>
          <w:szCs w:val="24"/>
          <w:lang w:val="uk-UA"/>
        </w:rPr>
        <w:t>Підведення підсумків конкурсу.</w:t>
      </w:r>
    </w:p>
    <w:p w:rsidR="008959BB" w:rsidRPr="007216A2" w:rsidRDefault="008959BB" w:rsidP="008959B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 xml:space="preserve">Для підведення підсумків конкурсу створюється конкурсна комісія, склад якої затверджується рішенням </w:t>
      </w:r>
      <w:r>
        <w:rPr>
          <w:rFonts w:ascii="Times New Roman" w:hAnsi="Times New Roman"/>
          <w:sz w:val="24"/>
          <w:szCs w:val="24"/>
          <w:lang w:val="uk-UA"/>
        </w:rPr>
        <w:t>виконавчого комітету міської ра</w:t>
      </w:r>
      <w:r w:rsidRPr="007216A2">
        <w:rPr>
          <w:rFonts w:ascii="Times New Roman" w:hAnsi="Times New Roman"/>
          <w:sz w:val="24"/>
          <w:szCs w:val="24"/>
          <w:lang w:val="uk-UA"/>
        </w:rPr>
        <w:t>ди.</w:t>
      </w:r>
    </w:p>
    <w:p w:rsidR="008959BB" w:rsidRPr="007216A2" w:rsidRDefault="008959BB" w:rsidP="008959B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>Конкурсна комісія на підставі поданих заявок на участь у конкурсі оглядає об’єкти, складає протокол та визначає переможців шляхом відкритого голосування у кожній з номінацій.</w:t>
      </w:r>
    </w:p>
    <w:p w:rsidR="008959BB" w:rsidRPr="007216A2" w:rsidRDefault="008959BB" w:rsidP="008959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>Критерії оцінювання у всіх номінаціях: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-художнє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 xml:space="preserve"> оформлення та цілісність композиції, 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-оригінальність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 xml:space="preserve"> рішення та відтворення ідеї, 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-творчий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 xml:space="preserve"> підхід до виконання, 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-складність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 xml:space="preserve"> техніки, 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216A2">
        <w:rPr>
          <w:rFonts w:ascii="Times New Roman" w:hAnsi="Times New Roman"/>
          <w:sz w:val="24"/>
          <w:szCs w:val="24"/>
          <w:lang w:val="uk-UA"/>
        </w:rPr>
        <w:t>-оригінальність</w:t>
      </w:r>
      <w:proofErr w:type="spellEnd"/>
      <w:r w:rsidRPr="007216A2">
        <w:rPr>
          <w:rFonts w:ascii="Times New Roman" w:hAnsi="Times New Roman"/>
          <w:sz w:val="24"/>
          <w:szCs w:val="24"/>
          <w:lang w:val="uk-UA"/>
        </w:rPr>
        <w:t>;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 xml:space="preserve">Максимальна оцінка  - 5 балів за кожний критерій. 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>У кожній номінації конкурсною комісією буде визначено переможця.</w:t>
      </w:r>
    </w:p>
    <w:p w:rsidR="008959BB" w:rsidRPr="007216A2" w:rsidRDefault="008959BB" w:rsidP="008959B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 xml:space="preserve"> Переможці нагороджуються грамотою та грошовою винагородою.</w:t>
      </w:r>
    </w:p>
    <w:p w:rsidR="008959BB" w:rsidRPr="007216A2" w:rsidRDefault="008959BB" w:rsidP="008959BB">
      <w:pPr>
        <w:pStyle w:val="a3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>Учасники конкурсу нагороджуються грамотою або подякою міського голови.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7216A2">
        <w:rPr>
          <w:rFonts w:ascii="Times New Roman" w:hAnsi="Times New Roman"/>
          <w:sz w:val="24"/>
          <w:szCs w:val="24"/>
          <w:lang w:val="uk-UA"/>
        </w:rPr>
        <w:t>Результати конку</w:t>
      </w:r>
      <w:r>
        <w:rPr>
          <w:rFonts w:ascii="Times New Roman" w:hAnsi="Times New Roman"/>
          <w:sz w:val="24"/>
          <w:szCs w:val="24"/>
          <w:lang w:val="uk-UA"/>
        </w:rPr>
        <w:t>рсу будуть оголошені</w:t>
      </w:r>
      <w:r w:rsidRPr="007216A2">
        <w:rPr>
          <w:rFonts w:ascii="Times New Roman" w:hAnsi="Times New Roman"/>
          <w:sz w:val="24"/>
          <w:szCs w:val="24"/>
          <w:lang w:val="uk-UA"/>
        </w:rPr>
        <w:t>28 серпня 2020 року та висвітлені на сайті Тернопільської  міської ради та в ЗМІ.</w:t>
      </w:r>
    </w:p>
    <w:p w:rsidR="008959BB" w:rsidRPr="007216A2" w:rsidRDefault="008959BB" w:rsidP="008959B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959BB" w:rsidRPr="007216A2" w:rsidRDefault="008959BB" w:rsidP="0089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Міський голова</w:t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7216A2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959BB" w:rsidRPr="007216A2" w:rsidRDefault="008959BB" w:rsidP="008959BB">
      <w:pPr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br w:type="page"/>
      </w:r>
    </w:p>
    <w:p w:rsidR="008959BB" w:rsidRPr="007216A2" w:rsidRDefault="008959BB" w:rsidP="00895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9BB" w:rsidRPr="00171C6D" w:rsidRDefault="008959BB" w:rsidP="008959BB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>Додаток 2</w:t>
      </w:r>
    </w:p>
    <w:p w:rsidR="008959BB" w:rsidRPr="00171C6D" w:rsidRDefault="008959BB" w:rsidP="008959BB">
      <w:pPr>
        <w:spacing w:after="0"/>
        <w:ind w:firstLine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до рішення виконавчого комітету </w:t>
      </w:r>
    </w:p>
    <w:p w:rsidR="008959BB" w:rsidRDefault="008959BB" w:rsidP="008959B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171C6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sz w:val="24"/>
          <w:szCs w:val="24"/>
        </w:rPr>
        <w:t xml:space="preserve"> 22.07.2020р.</w:t>
      </w:r>
      <w:r w:rsidRPr="007216A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542</w:t>
      </w:r>
    </w:p>
    <w:p w:rsidR="008959BB" w:rsidRPr="00171C6D" w:rsidRDefault="008959BB" w:rsidP="008959BB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59BB" w:rsidRPr="007216A2" w:rsidRDefault="008959BB" w:rsidP="00895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СКЛАД</w:t>
      </w:r>
    </w:p>
    <w:p w:rsidR="008959BB" w:rsidRPr="007216A2" w:rsidRDefault="008959BB" w:rsidP="008959BB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 xml:space="preserve">конкурсної комісії </w:t>
      </w:r>
    </w:p>
    <w:p w:rsidR="008959BB" w:rsidRPr="007216A2" w:rsidRDefault="008959BB" w:rsidP="008959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686"/>
        <w:gridCol w:w="5528"/>
      </w:tblGrid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Дідич Володимир Євгенович</w:t>
            </w: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– заступник міського голови з питань діяльності    виконавчих органів ради, голова конкурсної комісії;</w:t>
            </w:r>
          </w:p>
        </w:tc>
      </w:tr>
      <w:tr w:rsidR="008959BB" w:rsidRPr="007F0E87" w:rsidTr="00365106">
        <w:tc>
          <w:tcPr>
            <w:tcW w:w="3686" w:type="dxa"/>
          </w:tcPr>
          <w:p w:rsidR="008959BB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Бицюра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Леонід Олексійович</w:t>
            </w:r>
          </w:p>
        </w:tc>
        <w:tc>
          <w:tcPr>
            <w:tcW w:w="5528" w:type="dxa"/>
          </w:tcPr>
          <w:p w:rsidR="008959BB" w:rsidRPr="007F0E87" w:rsidRDefault="008959BB" w:rsidP="00365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0E87">
              <w:rPr>
                <w:rFonts w:ascii="Times New Roman" w:hAnsi="Times New Roman"/>
                <w:sz w:val="24"/>
                <w:szCs w:val="24"/>
              </w:rPr>
              <w:t>заступник</w:t>
            </w:r>
            <w:proofErr w:type="spellEnd"/>
            <w:r w:rsidRPr="007F0E87">
              <w:rPr>
                <w:rFonts w:ascii="Times New Roman" w:hAnsi="Times New Roman"/>
                <w:sz w:val="24"/>
                <w:szCs w:val="24"/>
              </w:rPr>
              <w:t xml:space="preserve"> міського голови з питань діяльності    виконавчих органів ради, заступник голови конкурсної комісії;</w:t>
            </w:r>
          </w:p>
        </w:tc>
      </w:tr>
      <w:tr w:rsidR="008959BB" w:rsidRPr="00490144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Данилюк Ірина Володимирівна</w:t>
            </w: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216A2">
              <w:rPr>
                <w:rFonts w:ascii="Times New Roman" w:hAnsi="Times New Roman"/>
                <w:sz w:val="24"/>
                <w:szCs w:val="24"/>
              </w:rPr>
              <w:t>головний</w:t>
            </w:r>
            <w:proofErr w:type="spellEnd"/>
            <w:r w:rsidRPr="007216A2">
              <w:rPr>
                <w:rFonts w:ascii="Times New Roman" w:hAnsi="Times New Roman"/>
                <w:sz w:val="24"/>
                <w:szCs w:val="24"/>
              </w:rPr>
              <w:t xml:space="preserve"> спеціаліст сектору регуляторної політики та підприємництва відділу торгівлі, побуту та захисту прав споживачів, секретар конкурсної комісії.</w:t>
            </w:r>
          </w:p>
        </w:tc>
      </w:tr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Члени конкурсної комісії:</w:t>
            </w:r>
          </w:p>
          <w:p w:rsidR="008959BB" w:rsidRPr="007216A2" w:rsidRDefault="008959BB" w:rsidP="00365106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 xml:space="preserve">Горєва Галина Мирославівна       </w:t>
            </w: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 xml:space="preserve">– начальник відділу торгівлі, побуту та захисту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прав споживачів;</w:t>
            </w:r>
          </w:p>
        </w:tc>
      </w:tr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 xml:space="preserve">Гринчишина Людмила Григорівна                  </w:t>
            </w: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ind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– головний спеціаліст відділу благоустрою та екології управління житлово-комунального господарства, благоустрою та екології;</w:t>
            </w:r>
          </w:p>
        </w:tc>
      </w:tr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Зварич</w:t>
            </w:r>
            <w:proofErr w:type="spellEnd"/>
            <w:r w:rsidRPr="007216A2">
              <w:rPr>
                <w:rFonts w:ascii="Times New Roman" w:hAnsi="Times New Roman" w:cs="Times New Roman"/>
                <w:sz w:val="24"/>
                <w:szCs w:val="24"/>
              </w:rPr>
              <w:t xml:space="preserve"> Мар'яна Петрівна</w:t>
            </w: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16A2">
              <w:rPr>
                <w:rFonts w:ascii="Times New Roman" w:hAnsi="Times New Roman"/>
                <w:sz w:val="24"/>
                <w:szCs w:val="24"/>
              </w:rPr>
              <w:t>-начальник</w:t>
            </w:r>
            <w:proofErr w:type="spellEnd"/>
            <w:r w:rsidRPr="007216A2">
              <w:rPr>
                <w:rFonts w:ascii="Times New Roman" w:hAnsi="Times New Roman"/>
                <w:sz w:val="24"/>
                <w:szCs w:val="24"/>
              </w:rPr>
              <w:t xml:space="preserve"> відділу зв’язків з громадськістю та засобами масової інформації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Козелко</w:t>
            </w:r>
            <w:proofErr w:type="spellEnd"/>
            <w:r w:rsidRPr="007216A2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Степанівна</w:t>
            </w: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6A2">
              <w:rPr>
                <w:rFonts w:ascii="Times New Roman" w:hAnsi="Times New Roman" w:cs="Times New Roman"/>
                <w:sz w:val="24"/>
                <w:szCs w:val="24"/>
              </w:rPr>
              <w:t>–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культури і мистецтв.</w:t>
            </w:r>
          </w:p>
        </w:tc>
      </w:tr>
      <w:tr w:rsidR="008959BB" w:rsidRPr="007216A2" w:rsidTr="00365106">
        <w:tc>
          <w:tcPr>
            <w:tcW w:w="3686" w:type="dxa"/>
          </w:tcPr>
          <w:p w:rsidR="008959BB" w:rsidRPr="007216A2" w:rsidRDefault="008959BB" w:rsidP="003651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59BB" w:rsidRPr="007216A2" w:rsidRDefault="008959BB" w:rsidP="003651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9BB" w:rsidRPr="007216A2" w:rsidRDefault="008959BB" w:rsidP="008959BB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spacing w:after="0"/>
        <w:ind w:hanging="3260"/>
        <w:jc w:val="both"/>
        <w:rPr>
          <w:rFonts w:ascii="Times New Roman" w:hAnsi="Times New Roman" w:cs="Times New Roman"/>
          <w:sz w:val="24"/>
          <w:szCs w:val="24"/>
        </w:rPr>
      </w:pPr>
    </w:p>
    <w:p w:rsidR="008959BB" w:rsidRPr="007216A2" w:rsidRDefault="008959BB" w:rsidP="008959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6A2">
        <w:rPr>
          <w:rFonts w:ascii="Times New Roman" w:hAnsi="Times New Roman" w:cs="Times New Roman"/>
          <w:sz w:val="24"/>
          <w:szCs w:val="24"/>
        </w:rPr>
        <w:t>Міський голова</w:t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</w:r>
      <w:r w:rsidRPr="007216A2">
        <w:rPr>
          <w:rFonts w:ascii="Times New Roman" w:hAnsi="Times New Roman" w:cs="Times New Roman"/>
          <w:sz w:val="24"/>
          <w:szCs w:val="24"/>
        </w:rPr>
        <w:tab/>
        <w:t>С.В.</w:t>
      </w:r>
      <w:proofErr w:type="spellStart"/>
      <w:r w:rsidRPr="007216A2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8959BB" w:rsidRPr="007216A2" w:rsidRDefault="008959BB" w:rsidP="008959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0000" w:rsidRDefault="008959BB"/>
    <w:sectPr w:rsidR="00000000" w:rsidSect="00D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E10"/>
    <w:multiLevelType w:val="hybridMultilevel"/>
    <w:tmpl w:val="F3A20FF6"/>
    <w:lvl w:ilvl="0" w:tplc="A1E4319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BA246FE"/>
    <w:multiLevelType w:val="hybridMultilevel"/>
    <w:tmpl w:val="9E1622A8"/>
    <w:lvl w:ilvl="0" w:tplc="002C01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959BB"/>
    <w:rsid w:val="00895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959BB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2058</Words>
  <Characters>1174</Characters>
  <Application>Microsoft Office Word</Application>
  <DocSecurity>0</DocSecurity>
  <Lines>9</Lines>
  <Paragraphs>6</Paragraphs>
  <ScaleCrop>false</ScaleCrop>
  <Company>Reanimator Extreme Edition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2020-07-23T11:46:00Z</dcterms:created>
  <dcterms:modified xsi:type="dcterms:W3CDTF">2020-07-23T11:46:00Z</dcterms:modified>
</cp:coreProperties>
</file>