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F" w:rsidRPr="002B27BF" w:rsidRDefault="002B27BF" w:rsidP="002B27BF">
      <w:pPr>
        <w:pStyle w:val="docdata"/>
        <w:spacing w:before="0" w:beforeAutospacing="0" w:after="0" w:afterAutospacing="0"/>
        <w:ind w:left="9912" w:firstLine="528"/>
      </w:pPr>
      <w:r w:rsidRPr="002B27BF">
        <w:rPr>
          <w:color w:val="000000"/>
        </w:rPr>
        <w:t xml:space="preserve">Додаток </w:t>
      </w:r>
    </w:p>
    <w:p w:rsidR="002B27BF" w:rsidRPr="002B27BF" w:rsidRDefault="002B27BF" w:rsidP="002B27BF">
      <w:pPr>
        <w:pStyle w:val="a3"/>
        <w:spacing w:before="0" w:beforeAutospacing="0" w:after="0" w:afterAutospacing="0"/>
        <w:ind w:left="5664" w:firstLine="4776"/>
      </w:pPr>
      <w:r w:rsidRPr="002B27BF">
        <w:rPr>
          <w:color w:val="000000"/>
        </w:rPr>
        <w:t xml:space="preserve">до рішення виконавчого комітету </w:t>
      </w:r>
    </w:p>
    <w:p w:rsidR="002B27BF" w:rsidRPr="002B27BF" w:rsidRDefault="002B27BF" w:rsidP="002B27BF">
      <w:pPr>
        <w:pStyle w:val="a3"/>
        <w:spacing w:before="0" w:beforeAutospacing="0" w:after="0" w:afterAutospacing="0"/>
        <w:ind w:left="10440"/>
      </w:pPr>
      <w:r w:rsidRPr="002B27BF">
        <w:rPr>
          <w:color w:val="000000"/>
        </w:rPr>
        <w:t>від 15.07.2020р. №514</w:t>
      </w:r>
    </w:p>
    <w:p w:rsidR="002B27BF" w:rsidRPr="002B27BF" w:rsidRDefault="002B27BF" w:rsidP="002B27BF">
      <w:pPr>
        <w:pStyle w:val="a3"/>
        <w:spacing w:before="0" w:beforeAutospacing="0" w:after="0" w:afterAutospacing="0"/>
        <w:ind w:left="10440"/>
      </w:pPr>
    </w:p>
    <w:p w:rsidR="002B27BF" w:rsidRPr="002B27BF" w:rsidRDefault="002B27BF" w:rsidP="002B27BF">
      <w:pPr>
        <w:pStyle w:val="a3"/>
        <w:spacing w:before="0" w:beforeAutospacing="0" w:after="0" w:afterAutospacing="0"/>
        <w:ind w:left="10440"/>
      </w:pPr>
    </w:p>
    <w:p w:rsidR="002B27BF" w:rsidRPr="002B27BF" w:rsidRDefault="002B27BF" w:rsidP="002B27BF">
      <w:pPr>
        <w:pStyle w:val="a3"/>
        <w:spacing w:before="0" w:beforeAutospacing="0" w:after="0" w:afterAutospacing="0"/>
        <w:ind w:left="5664" w:firstLine="708"/>
      </w:pPr>
      <w:r w:rsidRPr="002B27BF">
        <w:rPr>
          <w:color w:val="000000"/>
          <w:sz w:val="28"/>
          <w:szCs w:val="28"/>
        </w:rPr>
        <w:t xml:space="preserve">      ПЕРЕЛІК </w:t>
      </w:r>
    </w:p>
    <w:p w:rsidR="002B27BF" w:rsidRPr="002B27BF" w:rsidRDefault="002B27BF" w:rsidP="002B27BF">
      <w:pPr>
        <w:pStyle w:val="a3"/>
        <w:spacing w:before="0" w:beforeAutospacing="0" w:after="0" w:afterAutospacing="0"/>
        <w:jc w:val="center"/>
      </w:pPr>
      <w:r w:rsidRPr="002B27BF">
        <w:rPr>
          <w:color w:val="000000"/>
          <w:sz w:val="28"/>
          <w:szCs w:val="28"/>
        </w:rPr>
        <w:t>орендарів майна комунальної власності, які звільняються від сплати орендної плати </w:t>
      </w:r>
    </w:p>
    <w:p w:rsidR="002B27BF" w:rsidRPr="002B27BF" w:rsidRDefault="002B27BF" w:rsidP="002B27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0" w:type="dxa"/>
        <w:tblInd w:w="1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"/>
        <w:gridCol w:w="5200"/>
        <w:gridCol w:w="3827"/>
        <w:gridCol w:w="2835"/>
        <w:gridCol w:w="3119"/>
      </w:tblGrid>
      <w:tr w:rsidR="002B27BF" w:rsidRPr="002B27BF" w:rsidTr="002B27BF">
        <w:trPr>
          <w:trHeight w:hRule="exact"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2B27BF">
              <w:rPr>
                <w:rFonts w:ascii="Times New Roman" w:eastAsia="Times New Roman" w:hAnsi="Times New Roman" w:cs="Times New Roman"/>
                <w:b/>
                <w:noProof/>
                <w:snapToGrid w:val="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5"/>
              <w:jc w:val="both"/>
              <w:rPr>
                <w:b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>Назва суб’єкта підприємницької діяльності,</w:t>
            </w:r>
          </w:p>
          <w:p w:rsidR="002B27BF" w:rsidRPr="002B27BF" w:rsidRDefault="002B27BF">
            <w:pPr>
              <w:pStyle w:val="a3"/>
              <w:spacing w:before="0" w:beforeAutospacing="0" w:after="0" w:afterAutospacing="0" w:line="256" w:lineRule="auto"/>
              <w:ind w:right="-105"/>
              <w:jc w:val="both"/>
              <w:rPr>
                <w:b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>ідентифікаційний номер (код)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 xml:space="preserve">Назва та адреса </w:t>
            </w:r>
            <w:r w:rsidRPr="002B27BF">
              <w:rPr>
                <w:rStyle w:val="1943"/>
                <w:b/>
                <w:color w:val="000000"/>
                <w:sz w:val="22"/>
                <w:szCs w:val="22"/>
              </w:rPr>
              <w:t>об</w:t>
            </w:r>
            <w:r w:rsidRPr="002B27BF"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2B27BF">
              <w:rPr>
                <w:b/>
                <w:color w:val="000000"/>
                <w:sz w:val="22"/>
                <w:szCs w:val="22"/>
              </w:rPr>
              <w:t>єкта</w:t>
            </w:r>
            <w:proofErr w:type="spellEnd"/>
          </w:p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 xml:space="preserve">оренди </w:t>
            </w:r>
          </w:p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ind w:right="-108"/>
              <w:jc w:val="both"/>
              <w:rPr>
                <w:b/>
                <w:sz w:val="22"/>
                <w:szCs w:val="22"/>
              </w:rPr>
            </w:pP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 xml:space="preserve">Загальна площа приміщення, будівлі </w:t>
            </w:r>
            <w:proofErr w:type="spellStart"/>
            <w:r w:rsidRPr="002B27BF">
              <w:rPr>
                <w:b/>
                <w:color w:val="000000"/>
                <w:sz w:val="22"/>
                <w:szCs w:val="22"/>
              </w:rPr>
              <w:t>кв.м</w:t>
            </w:r>
            <w:proofErr w:type="spellEnd"/>
            <w:r w:rsidRPr="002B27BF">
              <w:rPr>
                <w:b/>
                <w:color w:val="000000"/>
                <w:sz w:val="22"/>
                <w:szCs w:val="22"/>
              </w:rPr>
              <w:t>, в т.ч. площі спільного користування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7BF" w:rsidRPr="002B27BF" w:rsidRDefault="002B27BF">
            <w:pPr>
              <w:pStyle w:val="docdata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</w:rPr>
            </w:pPr>
            <w:r w:rsidRPr="002B27BF">
              <w:rPr>
                <w:b/>
                <w:color w:val="000000"/>
                <w:sz w:val="22"/>
                <w:szCs w:val="22"/>
              </w:rPr>
              <w:t>Цільове використання об’єкта оренди</w:t>
            </w:r>
          </w:p>
          <w:p w:rsidR="002B27BF" w:rsidRPr="002B27BF" w:rsidRDefault="002B27B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7BF" w:rsidRPr="002B27BF" w:rsidTr="002B27BF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B27B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BF" w:rsidRPr="002B27BF" w:rsidRDefault="002B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центр фізичного розвитку  «Бастіон»</w:t>
            </w:r>
          </w:p>
          <w:p w:rsidR="002B27BF" w:rsidRPr="002B27BF" w:rsidRDefault="002B27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BF">
              <w:rPr>
                <w:rStyle w:val="1913"/>
                <w:rFonts w:ascii="Times New Roman" w:hAnsi="Times New Roman" w:cs="Times New Roman"/>
                <w:color w:val="000000"/>
              </w:rPr>
              <w:t>ідентифікаційний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napToGrid w:val="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B2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ТСШ№ 29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  <w:r w:rsidRPr="002B2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бульв. Вишневецького,</w:t>
            </w:r>
            <w:r w:rsidRPr="002B27BF"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 xml:space="preserve"> 10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  <w:r w:rsidRPr="002B27BF">
              <w:rPr>
                <w:rFonts w:ascii="Times New Roman" w:hAnsi="Times New Roman" w:cs="Times New Roman"/>
                <w:sz w:val="24"/>
                <w:szCs w:val="24"/>
              </w:rPr>
              <w:t xml:space="preserve">         83.6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BF" w:rsidRPr="002B27BF" w:rsidRDefault="002B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занять спортивно – оздоровчого характеру</w:t>
            </w:r>
          </w:p>
          <w:p w:rsidR="002B27BF" w:rsidRPr="002B27BF" w:rsidRDefault="002B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</w:pPr>
          </w:p>
        </w:tc>
      </w:tr>
    </w:tbl>
    <w:p w:rsidR="002B27BF" w:rsidRPr="002B27BF" w:rsidRDefault="002B27BF" w:rsidP="002B27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27BF" w:rsidRPr="002B27BF" w:rsidRDefault="002B27BF" w:rsidP="002B27BF">
      <w:pPr>
        <w:rPr>
          <w:rFonts w:ascii="Times New Roman" w:hAnsi="Times New Roman" w:cs="Times New Roman"/>
          <w:sz w:val="28"/>
          <w:szCs w:val="28"/>
        </w:rPr>
      </w:pPr>
    </w:p>
    <w:p w:rsidR="002B27BF" w:rsidRPr="002B27BF" w:rsidRDefault="002B27BF" w:rsidP="002B27BF">
      <w:pPr>
        <w:tabs>
          <w:tab w:val="left" w:pos="4890"/>
        </w:tabs>
        <w:rPr>
          <w:rFonts w:ascii="Times New Roman" w:hAnsi="Times New Roman" w:cs="Times New Roman"/>
          <w:szCs w:val="28"/>
        </w:rPr>
      </w:pPr>
      <w:r w:rsidRPr="002B27BF">
        <w:rPr>
          <w:rFonts w:ascii="Times New Roman" w:hAnsi="Times New Roman" w:cs="Times New Roman"/>
          <w:szCs w:val="28"/>
        </w:rPr>
        <w:t xml:space="preserve">                                       Міський голова                                                                                                              С.В.</w:t>
      </w:r>
      <w:proofErr w:type="spellStart"/>
      <w:r w:rsidRPr="002B27BF">
        <w:rPr>
          <w:rFonts w:ascii="Times New Roman" w:hAnsi="Times New Roman" w:cs="Times New Roman"/>
          <w:szCs w:val="28"/>
        </w:rPr>
        <w:t>Надал</w:t>
      </w:r>
      <w:proofErr w:type="spellEnd"/>
    </w:p>
    <w:p w:rsidR="00000000" w:rsidRPr="002B27BF" w:rsidRDefault="002B27BF">
      <w:pPr>
        <w:rPr>
          <w:rFonts w:ascii="Times New Roman" w:hAnsi="Times New Roman" w:cs="Times New Roman"/>
        </w:rPr>
      </w:pPr>
    </w:p>
    <w:sectPr w:rsidR="00000000" w:rsidRPr="002B27BF" w:rsidSect="002B27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27BF"/>
    <w:rsid w:val="002B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3881,baiaagaaboqcaaadsssaaavxk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43">
    <w:name w:val="1943"/>
    <w:aliases w:val="baiaagaaboqcaaadbamaaav6awaaaaaaaaaaaaaaaaaaaaaaaaaaaaaaaaaaaaaaaaaaaaaaaaaaaaaaaaaaaaaaaaaaaaaaaaaaaaaaaaaaaaaaaaaaaaaaaaaaaaaaaaaaaaaaaaaaaaaaaaaaaaaaaaaaaaaaaaaaaaaaaaaaaaaaaaaaaaaaaaaaaaaaaaaaaaaaaaaaaaaaaaaaaaaaaaaaaaaaaaaaaaaa"/>
    <w:basedOn w:val="a0"/>
    <w:rsid w:val="002B27BF"/>
  </w:style>
  <w:style w:type="character" w:customStyle="1" w:styleId="1913">
    <w:name w:val="1913"/>
    <w:aliases w:val="baiaagaaboqcaaadtgmaaavcawaaaaaaaaaaaaaaaaaaaaaaaaaaaaaaaaaaaaaaaaaaaaaaaaaaaaaaaaaaaaaaaaaaaaaaaaaaaaaaaaaaaaaaaaaaaaaaaaaaaaaaaaaaaaaaaaaaaaaaaaaaaaaaaaaaaaaaaaaaaaaaaaaaaaaaaaaaaaaaaaaaaaaaaaaaaaaaaaaaaaaaaaaaaaaaaaaaaaaaaaaaaaaa"/>
    <w:basedOn w:val="a0"/>
    <w:rsid w:val="002B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2020-07-17T07:03:00Z</dcterms:created>
  <dcterms:modified xsi:type="dcterms:W3CDTF">2020-07-17T07:03:00Z</dcterms:modified>
</cp:coreProperties>
</file>