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2" w:rsidRDefault="00167932" w:rsidP="00167932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Додаток</w:t>
      </w:r>
      <w:bookmarkStart w:id="0" w:name="_GoBack"/>
      <w:bookmarkEnd w:id="0"/>
    </w:p>
    <w:p w:rsidR="00167932" w:rsidRDefault="00167932" w:rsidP="00167932">
      <w:pPr>
        <w:spacing w:after="0" w:line="24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                                                         №422                                                                від 10.06.2020р.</w:t>
      </w:r>
    </w:p>
    <w:p w:rsidR="00167932" w:rsidRDefault="00167932" w:rsidP="00167932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7932" w:rsidRDefault="00167932" w:rsidP="0016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932" w:rsidRDefault="00167932" w:rsidP="0016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Основні засоби, інші необоротні матеріальні </w:t>
      </w:r>
    </w:p>
    <w:p w:rsidR="00167932" w:rsidRDefault="00167932" w:rsidP="0016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активи, малоцінні та швидкозношувані </w:t>
      </w:r>
    </w:p>
    <w:p w:rsidR="00167932" w:rsidRDefault="00167932" w:rsidP="00167932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предмети</w:t>
      </w:r>
    </w:p>
    <w:p w:rsidR="00167932" w:rsidRDefault="00167932" w:rsidP="0016793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7932" w:rsidRDefault="00167932" w:rsidP="001679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Style w:val="a5"/>
        <w:tblpPr w:leftFromText="180" w:rightFromText="180" w:vertAnchor="text" w:tblpY="1"/>
        <w:tblW w:w="15450" w:type="dxa"/>
        <w:tblInd w:w="0" w:type="dxa"/>
        <w:tblLayout w:type="fixed"/>
        <w:tblLook w:val="04A0"/>
      </w:tblPr>
      <w:tblGrid>
        <w:gridCol w:w="1700"/>
        <w:gridCol w:w="1701"/>
        <w:gridCol w:w="1701"/>
        <w:gridCol w:w="1701"/>
        <w:gridCol w:w="992"/>
        <w:gridCol w:w="1418"/>
        <w:gridCol w:w="1134"/>
        <w:gridCol w:w="1134"/>
        <w:gridCol w:w="1134"/>
        <w:gridCol w:w="1417"/>
        <w:gridCol w:w="1418"/>
      </w:tblGrid>
      <w:tr w:rsidR="00167932" w:rsidTr="00167932">
        <w:trPr>
          <w:trHeight w:val="29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(фізичної) особи, що передає основні засоби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(фізичної) особи, що приймає основні засоби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Інвентарний (номенклатурний)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Первісна (переоцінена)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Знос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випуску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(побудови)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одиницю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932" w:rsidTr="001679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7932" w:rsidTr="001679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«Комплексна дитячо-юнацька спортивна школа з футболу та інших ігрових видів спорту»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«Дитячо-юнацька спортивна школа «Футбольна академія «Тернопіль»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Футбольне поле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2919291,04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2919291,04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Запобіжна зона футбольного поля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Бігова доріжка футбольного поля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82439,23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82439,23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Трибуни футбольного поля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Футбольне поле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Футбольне поле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5898878,20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5898878,20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137467,39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137467,39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Футбольне поле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Покриття ігрового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101310003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45705,23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Технічна зона для запасних гравців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101330009-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Секції трибун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101330012-101330016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Помпа водяна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 металічний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Штучне поле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Штучне поле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3-х тонний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водяний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Газонокосарка бензинова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Аератор MTD для мінітрактора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КатокHusgvarna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Скарифікатор Husgvarna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Щітка газонна MTD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Розкидач добрив MTD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Трактор-газонокосарка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Газонокосарки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101490041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1204,02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2408,05</w:t>
            </w:r>
          </w:p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Багатофункціональний пристрій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LED-телевізор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101490044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Механічне ущільнення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Підшипник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Робоче колесо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Фланець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LENOVO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101480007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Мікрохвильовапіч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 аудиторні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 однотумбові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одежна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ВС-10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Крісла «Віста»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Стіла Вт-86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Корпусна частина «Оскар»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Ворота футбольні укомплектовані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Масляний радіатор 12с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Масляний радіатор 10с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Масляний радіатор 7с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Вогнегасники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Крісло «Регал»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Ворота гандбольні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металічна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 РП-150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Мікрохвильова піч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Гандбольна сітка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Сітка футбольна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Кутові флажки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Сидіння для спортивних споруд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Банер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11137011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Акустична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11137012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Стійка для акустичної системи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11137013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lastRenderedPageBreak/>
              <w:t>інсертний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11137014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Роз’єм 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11137015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Тумба для зашивки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Тумба для зашивки труб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Тумба для зашивки лічильника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Стіл спеціальний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Полиці для кубків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Шафа одягова 3-секційна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Шафа одягова 4-секційна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Шафа одягова кутова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Андресолі 3-секційні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Андресолі 4-секційні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Андресолі кутові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 для одягу відкриті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 для одягу відкриті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 для одягу відкриті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 для одягу відкриті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Шафи для одягу відкриті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Стіл офісний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Жалюзі вертикальні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Перфоплівка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Стілець ІСО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Крісло Гольф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Крісло «Престиж»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Електричний чайник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Підставка під 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Мережевий фільтр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Драбинка координаційна 6м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Драбинка координаційна 8м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Кутові прапорці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Плівка архітектурна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Плівка архітектурна сонцезахисна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Сніговідвал на колесах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Маніпулятор миша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spacing w:before="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Зовнішній акумулятор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футб.чоловічачер.біла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футб.чоловічачер.біла XS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футб.чоловічачер.біла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Гетри чорні 38-42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Штани спортивні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Джемпер флісовий COMBI (L)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Штани спортивні (L)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Джемпер флісовий COMBI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Штани спортивні 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Джемпер флісовий COMBI 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Сумка спортивна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червона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червона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червона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фіолетова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фіолетова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фіолетова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Кофта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Кофта 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Кофта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Шорти чорні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Шорти чорні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Шорти чорні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Шорти фіолетові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Шорти фіолетові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Шорти фіолетові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Гетри червоні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Гетри фіолетові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Вітровка чорна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Вітровка чорна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Вітровка чорна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синя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синя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Футболка ігрова синя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Штани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Штани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Штани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Вимпел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Воротарська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великий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Спортивний костюм АСАDEMY (2XL)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Спортивний костюм АСАDEMY (L)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Спортивний костюм АСАDEMY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Спортивний костюм АСАDEMY 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Спортивний костюм АСАDEMY (XL)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WiFi адаптер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Драбина універсальна 3*11 сх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Драбина універсальна 2*7 сх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7932" w:rsidTr="001679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11275281,3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11275281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630647,02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2" w:rsidRDefault="00167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7932" w:rsidRDefault="00167932" w:rsidP="0016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14"/>
          <w:lang w:eastAsia="ru-RU"/>
        </w:rPr>
      </w:pPr>
    </w:p>
    <w:p w:rsidR="00167932" w:rsidRDefault="00167932" w:rsidP="00167932">
      <w:pPr>
        <w:spacing w:after="0" w:line="240" w:lineRule="auto"/>
        <w:rPr>
          <w:rFonts w:ascii="Times New Roman" w:hAnsi="Times New Roman" w:cs="Times New Roman"/>
          <w:szCs w:val="14"/>
        </w:rPr>
      </w:pPr>
    </w:p>
    <w:p w:rsidR="00167932" w:rsidRDefault="00167932" w:rsidP="00167932">
      <w:pPr>
        <w:spacing w:after="0" w:line="240" w:lineRule="auto"/>
        <w:rPr>
          <w:rFonts w:ascii="Times New Roman" w:hAnsi="Times New Roman" w:cs="Times New Roman"/>
          <w:szCs w:val="14"/>
        </w:rPr>
      </w:pPr>
    </w:p>
    <w:p w:rsidR="00167932" w:rsidRDefault="00167932" w:rsidP="00167932">
      <w:pPr>
        <w:spacing w:after="0" w:line="240" w:lineRule="auto"/>
        <w:rPr>
          <w:rFonts w:ascii="Times New Roman" w:hAnsi="Times New Roman" w:cs="Times New Roman"/>
          <w:szCs w:val="14"/>
        </w:rPr>
      </w:pPr>
    </w:p>
    <w:p w:rsidR="00167932" w:rsidRDefault="00167932" w:rsidP="00167932">
      <w:pPr>
        <w:spacing w:after="0" w:line="240" w:lineRule="auto"/>
        <w:rPr>
          <w:rFonts w:ascii="Times New Roman" w:hAnsi="Times New Roman" w:cs="Times New Roman"/>
          <w:szCs w:val="14"/>
        </w:rPr>
      </w:pPr>
    </w:p>
    <w:p w:rsidR="00167932" w:rsidRDefault="00167932" w:rsidP="0016793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>Міський голова</w:t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  <w:t>С.В. Надал</w:t>
      </w:r>
    </w:p>
    <w:p w:rsidR="00167932" w:rsidRDefault="00167932" w:rsidP="00167932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167932"/>
    <w:sectPr w:rsidR="00000000" w:rsidSect="00167932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7932"/>
    <w:rsid w:val="0016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3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32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167932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6547</Words>
  <Characters>3732</Characters>
  <Application>Microsoft Office Word</Application>
  <DocSecurity>0</DocSecurity>
  <Lines>31</Lines>
  <Paragraphs>20</Paragraphs>
  <ScaleCrop>false</ScaleCrop>
  <Company>Reanimator Extreme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2020-06-11T07:30:00Z</dcterms:created>
  <dcterms:modified xsi:type="dcterms:W3CDTF">2020-06-11T07:30:00Z</dcterms:modified>
</cp:coreProperties>
</file>