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6E" w:rsidRPr="00E42C25" w:rsidRDefault="00BB106E" w:rsidP="00E42C25">
      <w:pPr>
        <w:pStyle w:val="1"/>
        <w:ind w:firstLine="567"/>
        <w:jc w:val="both"/>
        <w:rPr>
          <w:rFonts w:ascii="Times New Roman" w:hAnsi="Times New Roman"/>
          <w:sz w:val="24"/>
          <w:szCs w:val="24"/>
          <w:shd w:val="clear" w:color="auto" w:fill="FFFFFF"/>
        </w:rPr>
      </w:pPr>
    </w:p>
    <w:p w:rsidR="00A25FB4" w:rsidRPr="00E42C25" w:rsidRDefault="00A25FB4" w:rsidP="00E42C25">
      <w:pPr>
        <w:pStyle w:val="1"/>
        <w:ind w:left="5664" w:firstLine="708"/>
        <w:jc w:val="both"/>
        <w:rPr>
          <w:rFonts w:ascii="Times New Roman" w:hAnsi="Times New Roman"/>
          <w:sz w:val="24"/>
          <w:szCs w:val="24"/>
          <w:shd w:val="clear" w:color="auto" w:fill="FFFFFF"/>
        </w:rPr>
      </w:pPr>
      <w:bookmarkStart w:id="0" w:name="_GoBack"/>
      <w:bookmarkEnd w:id="0"/>
      <w:proofErr w:type="spellStart"/>
      <w:r w:rsidRPr="00E42C25">
        <w:rPr>
          <w:rFonts w:ascii="Times New Roman" w:hAnsi="Times New Roman"/>
          <w:sz w:val="24"/>
          <w:szCs w:val="24"/>
          <w:shd w:val="clear" w:color="auto" w:fill="FFFFFF"/>
        </w:rPr>
        <w:t>Додаток</w:t>
      </w:r>
      <w:proofErr w:type="spellEnd"/>
      <w:r w:rsidRPr="00E42C25">
        <w:rPr>
          <w:rFonts w:ascii="Times New Roman" w:hAnsi="Times New Roman"/>
          <w:sz w:val="24"/>
          <w:szCs w:val="24"/>
          <w:shd w:val="clear" w:color="auto" w:fill="FFFFFF"/>
        </w:rPr>
        <w:t xml:space="preserve"> </w:t>
      </w:r>
    </w:p>
    <w:p w:rsidR="00A25FB4" w:rsidRPr="00E42C25" w:rsidRDefault="00A25FB4" w:rsidP="00E42C25">
      <w:pPr>
        <w:pStyle w:val="1"/>
        <w:ind w:left="5664" w:firstLine="708"/>
        <w:jc w:val="both"/>
        <w:rPr>
          <w:rFonts w:ascii="Times New Roman" w:hAnsi="Times New Roman"/>
          <w:sz w:val="24"/>
          <w:szCs w:val="24"/>
          <w:shd w:val="clear" w:color="auto" w:fill="FFFFFF"/>
        </w:rPr>
      </w:pPr>
      <w:r w:rsidRPr="00E42C25">
        <w:rPr>
          <w:rFonts w:ascii="Times New Roman" w:hAnsi="Times New Roman"/>
          <w:sz w:val="24"/>
          <w:szCs w:val="24"/>
          <w:shd w:val="clear" w:color="auto" w:fill="FFFFFF"/>
        </w:rPr>
        <w:t xml:space="preserve">до </w:t>
      </w:r>
      <w:proofErr w:type="spellStart"/>
      <w:proofErr w:type="gramStart"/>
      <w:r w:rsidRPr="00E42C25">
        <w:rPr>
          <w:rFonts w:ascii="Times New Roman" w:hAnsi="Times New Roman"/>
          <w:sz w:val="24"/>
          <w:szCs w:val="24"/>
          <w:shd w:val="clear" w:color="auto" w:fill="FFFFFF"/>
        </w:rPr>
        <w:t>р</w:t>
      </w:r>
      <w:proofErr w:type="gramEnd"/>
      <w:r w:rsidRPr="00E42C25">
        <w:rPr>
          <w:rFonts w:ascii="Times New Roman" w:hAnsi="Times New Roman"/>
          <w:sz w:val="24"/>
          <w:szCs w:val="24"/>
          <w:shd w:val="clear" w:color="auto" w:fill="FFFFFF"/>
        </w:rPr>
        <w:t>ішення</w:t>
      </w:r>
      <w:proofErr w:type="spellEnd"/>
      <w:r w:rsidRPr="00E42C25">
        <w:rPr>
          <w:rFonts w:ascii="Times New Roman" w:hAnsi="Times New Roman"/>
          <w:sz w:val="24"/>
          <w:szCs w:val="24"/>
          <w:shd w:val="clear" w:color="auto" w:fill="FFFFFF"/>
        </w:rPr>
        <w:t xml:space="preserve"> </w:t>
      </w:r>
      <w:proofErr w:type="spellStart"/>
      <w:r w:rsidRPr="00E42C25">
        <w:rPr>
          <w:rFonts w:ascii="Times New Roman" w:hAnsi="Times New Roman"/>
          <w:sz w:val="24"/>
          <w:szCs w:val="24"/>
          <w:shd w:val="clear" w:color="auto" w:fill="FFFFFF"/>
        </w:rPr>
        <w:t>міської</w:t>
      </w:r>
      <w:proofErr w:type="spellEnd"/>
      <w:r w:rsidRPr="00E42C25">
        <w:rPr>
          <w:rFonts w:ascii="Times New Roman" w:hAnsi="Times New Roman"/>
          <w:sz w:val="24"/>
          <w:szCs w:val="24"/>
          <w:shd w:val="clear" w:color="auto" w:fill="FFFFFF"/>
        </w:rPr>
        <w:t xml:space="preserve"> ради </w:t>
      </w:r>
    </w:p>
    <w:p w:rsidR="00A25FB4" w:rsidRPr="00E42C25" w:rsidRDefault="00A25FB4" w:rsidP="00E42C25">
      <w:pPr>
        <w:pStyle w:val="1"/>
        <w:ind w:left="5664" w:firstLine="708"/>
        <w:jc w:val="both"/>
        <w:rPr>
          <w:rFonts w:ascii="Times New Roman" w:hAnsi="Times New Roman"/>
          <w:sz w:val="24"/>
          <w:szCs w:val="24"/>
          <w:shd w:val="clear" w:color="auto" w:fill="FFFFFF"/>
        </w:rPr>
      </w:pPr>
      <w:proofErr w:type="spellStart"/>
      <w:r w:rsidRPr="00E42C25">
        <w:rPr>
          <w:rFonts w:ascii="Times New Roman" w:hAnsi="Times New Roman"/>
          <w:sz w:val="24"/>
          <w:szCs w:val="24"/>
          <w:shd w:val="clear" w:color="auto" w:fill="FFFFFF"/>
        </w:rPr>
        <w:t>від</w:t>
      </w:r>
      <w:proofErr w:type="spellEnd"/>
      <w:r w:rsidRPr="00E42C25">
        <w:rPr>
          <w:rFonts w:ascii="Times New Roman" w:hAnsi="Times New Roman"/>
          <w:sz w:val="24"/>
          <w:szCs w:val="24"/>
          <w:shd w:val="clear" w:color="auto" w:fill="FFFFFF"/>
        </w:rPr>
        <w:t xml:space="preserve"> __________№_____</w:t>
      </w:r>
    </w:p>
    <w:p w:rsidR="00A25FB4" w:rsidRPr="00E42C25" w:rsidRDefault="00A25FB4" w:rsidP="00E42C25">
      <w:pPr>
        <w:pStyle w:val="1"/>
        <w:ind w:firstLine="567"/>
        <w:jc w:val="both"/>
        <w:rPr>
          <w:rFonts w:ascii="Times New Roman" w:hAnsi="Times New Roman"/>
          <w:sz w:val="24"/>
          <w:szCs w:val="24"/>
          <w:shd w:val="clear" w:color="auto" w:fill="FFFFFF"/>
        </w:rPr>
      </w:pPr>
    </w:p>
    <w:p w:rsidR="00BB106E" w:rsidRPr="00E42C25" w:rsidRDefault="00BB106E" w:rsidP="00E42C25">
      <w:pPr>
        <w:pStyle w:val="1"/>
        <w:ind w:firstLine="567"/>
        <w:jc w:val="both"/>
        <w:rPr>
          <w:rFonts w:ascii="Times New Roman" w:hAnsi="Times New Roman"/>
          <w:sz w:val="24"/>
          <w:szCs w:val="24"/>
          <w:shd w:val="clear" w:color="auto" w:fill="FFFFFF"/>
        </w:rPr>
      </w:pPr>
    </w:p>
    <w:p w:rsidR="00BB106E" w:rsidRPr="00E42C25" w:rsidRDefault="00BB106E" w:rsidP="00E42C25">
      <w:pPr>
        <w:pStyle w:val="1"/>
        <w:ind w:firstLine="567"/>
        <w:jc w:val="both"/>
        <w:rPr>
          <w:rFonts w:ascii="Times New Roman" w:hAnsi="Times New Roman"/>
          <w:sz w:val="24"/>
          <w:szCs w:val="24"/>
          <w:shd w:val="clear" w:color="auto" w:fill="FFFFFF"/>
        </w:rPr>
      </w:pPr>
    </w:p>
    <w:p w:rsidR="00E42C25" w:rsidRPr="00E42C25" w:rsidRDefault="00BB106E" w:rsidP="00E42C25">
      <w:pPr>
        <w:pStyle w:val="1"/>
        <w:ind w:firstLine="567"/>
        <w:jc w:val="both"/>
        <w:rPr>
          <w:rFonts w:ascii="Times New Roman" w:hAnsi="Times New Roman"/>
          <w:sz w:val="24"/>
          <w:szCs w:val="24"/>
        </w:rPr>
      </w:pPr>
      <w:r w:rsidRPr="00E42C25">
        <w:rPr>
          <w:rFonts w:ascii="Times New Roman" w:hAnsi="Times New Roman"/>
          <w:sz w:val="24"/>
          <w:szCs w:val="24"/>
        </w:rPr>
        <w:t>«</w:t>
      </w:r>
      <w:r w:rsidR="00E42C25" w:rsidRPr="00E42C25">
        <w:rPr>
          <w:rFonts w:ascii="Times New Roman" w:hAnsi="Times New Roman"/>
          <w:sz w:val="24"/>
          <w:szCs w:val="24"/>
        </w:rPr>
        <w:t xml:space="preserve">2. </w:t>
      </w:r>
      <w:proofErr w:type="gramStart"/>
      <w:r w:rsidR="00E42C25" w:rsidRPr="00E42C25">
        <w:rPr>
          <w:rFonts w:ascii="Times New Roman" w:hAnsi="Times New Roman"/>
          <w:sz w:val="24"/>
          <w:szCs w:val="24"/>
        </w:rPr>
        <w:t>П</w:t>
      </w:r>
      <w:proofErr w:type="gramEnd"/>
      <w:r w:rsidR="00E42C25" w:rsidRPr="00E42C25">
        <w:rPr>
          <w:rFonts w:ascii="Times New Roman" w:hAnsi="Times New Roman"/>
          <w:sz w:val="24"/>
          <w:szCs w:val="24"/>
        </w:rPr>
        <w:t>ідприємства, установи, організації, юридичні, 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sidRPr="00E42C25">
        <w:rPr>
          <w:rFonts w:ascii="Times New Roman" w:hAnsi="Times New Roman"/>
          <w:sz w:val="24"/>
          <w:szCs w:val="24"/>
        </w:rPr>
        <w:t>вс</w:t>
      </w:r>
      <w:proofErr w:type="gramEnd"/>
      <w:r w:rsidRPr="00E42C25">
        <w:rPr>
          <w:rFonts w:ascii="Times New Roman" w:hAnsi="Times New Roman"/>
          <w:sz w:val="24"/>
          <w:szCs w:val="24"/>
        </w:rPr>
        <w:t xml:space="preserve">ієї ділянки будинку (споруди) домоволодіння (в межах </w:t>
      </w:r>
      <w:proofErr w:type="spellStart"/>
      <w:r w:rsidRPr="00E42C25">
        <w:rPr>
          <w:rFonts w:ascii="Times New Roman" w:hAnsi="Times New Roman"/>
          <w:sz w:val="24"/>
          <w:szCs w:val="24"/>
        </w:rPr>
        <w:t>належності</w:t>
      </w:r>
      <w:proofErr w:type="spellEnd"/>
      <w:r w:rsidRPr="00E42C25">
        <w:rPr>
          <w:rFonts w:ascii="Times New Roman" w:hAnsi="Times New Roman"/>
          <w:sz w:val="24"/>
          <w:szCs w:val="24"/>
        </w:rPr>
        <w:t xml:space="preserve">) - до бордюрного </w:t>
      </w:r>
      <w:proofErr w:type="spellStart"/>
      <w:r w:rsidRPr="00E42C25">
        <w:rPr>
          <w:rFonts w:ascii="Times New Roman" w:hAnsi="Times New Roman"/>
          <w:sz w:val="24"/>
          <w:szCs w:val="24"/>
        </w:rPr>
        <w:t>каменю</w:t>
      </w:r>
      <w:proofErr w:type="spellEnd"/>
      <w:r w:rsidRPr="00E42C25">
        <w:rPr>
          <w:rFonts w:ascii="Times New Roman" w:hAnsi="Times New Roman"/>
          <w:sz w:val="24"/>
          <w:szCs w:val="24"/>
        </w:rPr>
        <w:t>);</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забезпечення вивезення сміття, бруду, побутових відході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ідприємствами;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E42C25">
        <w:rPr>
          <w:rFonts w:ascii="Times New Roman" w:hAnsi="Times New Roman"/>
          <w:sz w:val="24"/>
          <w:szCs w:val="24"/>
        </w:rPr>
        <w:t>тарному</w:t>
      </w:r>
      <w:proofErr w:type="gramEnd"/>
      <w:r w:rsidRPr="00E42C25">
        <w:rPr>
          <w:rFonts w:ascii="Times New Roman" w:hAnsi="Times New Roman"/>
          <w:sz w:val="24"/>
          <w:szCs w:val="24"/>
        </w:rPr>
        <w:t xml:space="preserve"> стані;</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регулярне прибирання контейнерних майданчиків з періодичністю, яка дасть можливість забезпечити їх утримання у належному сані</w:t>
      </w:r>
      <w:proofErr w:type="gramStart"/>
      <w:r w:rsidRPr="00E42C25">
        <w:rPr>
          <w:rFonts w:ascii="Times New Roman" w:hAnsi="Times New Roman"/>
          <w:sz w:val="24"/>
          <w:szCs w:val="24"/>
        </w:rPr>
        <w:t>тарному</w:t>
      </w:r>
      <w:proofErr w:type="gramEnd"/>
      <w:r w:rsidRPr="00E42C25">
        <w:rPr>
          <w:rFonts w:ascii="Times New Roman" w:hAnsi="Times New Roman"/>
          <w:sz w:val="24"/>
          <w:szCs w:val="24"/>
        </w:rPr>
        <w:t xml:space="preserve"> стані;</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утримання приміщень громадських вбиралень, </w:t>
      </w:r>
      <w:proofErr w:type="gramStart"/>
      <w:r w:rsidRPr="00E42C25">
        <w:rPr>
          <w:rFonts w:ascii="Times New Roman" w:hAnsi="Times New Roman"/>
          <w:sz w:val="24"/>
          <w:szCs w:val="24"/>
        </w:rPr>
        <w:t>у</w:t>
      </w:r>
      <w:proofErr w:type="gramEnd"/>
      <w:r w:rsidRPr="00E42C25">
        <w:rPr>
          <w:rFonts w:ascii="Times New Roman" w:hAnsi="Times New Roman"/>
          <w:sz w:val="24"/>
          <w:szCs w:val="24"/>
        </w:rPr>
        <w:t xml:space="preserve"> тому числі дворових, вбиралень на кінцевих зупинках громадського транспорту у належному санітарному та технічному стані;</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очищення опор ліній електропередач, стовбурі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дерев, стовпів, парканів, будівель, інших елементів благоустрою від оголошень, реклам, вивішених у недозволених місцях;</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w:t>
      </w:r>
      <w:proofErr w:type="spellStart"/>
      <w:r w:rsidRPr="00E42C25">
        <w:rPr>
          <w:rFonts w:ascii="Times New Roman" w:hAnsi="Times New Roman"/>
          <w:sz w:val="24"/>
          <w:szCs w:val="24"/>
        </w:rPr>
        <w:t>регулярне</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знищення</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бур’янів</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скошення</w:t>
      </w:r>
      <w:proofErr w:type="spellEnd"/>
      <w:r w:rsidRPr="00E42C25">
        <w:rPr>
          <w:rFonts w:ascii="Times New Roman" w:hAnsi="Times New Roman"/>
          <w:sz w:val="24"/>
          <w:szCs w:val="24"/>
        </w:rPr>
        <w:t xml:space="preserve"> трави </w:t>
      </w:r>
      <w:proofErr w:type="spellStart"/>
      <w:r w:rsidRPr="00E42C25">
        <w:rPr>
          <w:rFonts w:ascii="Times New Roman" w:hAnsi="Times New Roman"/>
          <w:sz w:val="24"/>
          <w:szCs w:val="24"/>
        </w:rPr>
        <w:t>заввишки</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більше</w:t>
      </w:r>
      <w:proofErr w:type="spellEnd"/>
      <w:r w:rsidRPr="00E42C25">
        <w:rPr>
          <w:rFonts w:ascii="Times New Roman" w:hAnsi="Times New Roman"/>
          <w:sz w:val="24"/>
          <w:szCs w:val="24"/>
        </w:rPr>
        <w:t xml:space="preserve"> ніж </w:t>
      </w:r>
      <w:smartTag w:uri="urn:schemas-microsoft-com:office:smarttags" w:element="metricconverter">
        <w:smartTagPr>
          <w:attr w:name="ProductID" w:val="10 см"/>
        </w:smartTagPr>
        <w:r w:rsidRPr="00E42C25">
          <w:rPr>
            <w:rFonts w:ascii="Times New Roman" w:hAnsi="Times New Roman"/>
            <w:sz w:val="24"/>
            <w:szCs w:val="24"/>
          </w:rPr>
          <w:t>10 см</w:t>
        </w:r>
      </w:smartTag>
      <w:r w:rsidRPr="00E42C25">
        <w:rPr>
          <w:rFonts w:ascii="Times New Roman" w:hAnsi="Times New Roman"/>
          <w:sz w:val="24"/>
          <w:szCs w:val="24"/>
        </w:rPr>
        <w:t>, видалення сухостійних дерев та чагарників, видалення сухого та пошкодженого гілля та забезпечення їх вивезення;</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регулярне обстеження власних та прилеглих (закріплених) територій з метою </w:t>
      </w:r>
      <w:proofErr w:type="spellStart"/>
      <w:r w:rsidRPr="00E42C25">
        <w:rPr>
          <w:rFonts w:ascii="Times New Roman" w:hAnsi="Times New Roman"/>
          <w:sz w:val="24"/>
          <w:szCs w:val="24"/>
        </w:rPr>
        <w:t>виявлення</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амброзії</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полинолистої</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інших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карантинних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рослин</w:t>
      </w:r>
      <w:proofErr w:type="spellEnd"/>
      <w:r w:rsidRPr="00E42C25">
        <w:rPr>
          <w:rFonts w:ascii="Times New Roman" w:hAnsi="Times New Roman"/>
          <w:sz w:val="24"/>
          <w:szCs w:val="24"/>
        </w:rPr>
        <w:t>, вжиття негайних заходів з їх знищення;</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недопущення самовільного влаштування городів, створення, пошкодження або знищення газонів, самовільне висадження та знищення дерев, кущів тощо;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здійснення заходів, що забезпечують збереження зелених насаджень, квітників, газоні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вжиття протягом року необхідних заходів боротьби зі шкідниками та </w:t>
      </w:r>
      <w:proofErr w:type="gramStart"/>
      <w:r w:rsidRPr="00E42C25">
        <w:rPr>
          <w:rFonts w:ascii="Times New Roman" w:hAnsi="Times New Roman"/>
          <w:sz w:val="24"/>
          <w:szCs w:val="24"/>
        </w:rPr>
        <w:t>хворобами</w:t>
      </w:r>
      <w:proofErr w:type="gramEnd"/>
      <w:r w:rsidRPr="00E42C25">
        <w:rPr>
          <w:rFonts w:ascii="Times New Roman" w:hAnsi="Times New Roman"/>
          <w:sz w:val="24"/>
          <w:szCs w:val="24"/>
        </w:rPr>
        <w:t xml:space="preserve"> зелених насаджень, а також з поширенням сезонних комах і кліщів, що становлять загрозу здоров’ю населення;</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проведення у повному обсязі заміни засохлих та пошкоджених кущі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і дерев; </w:t>
      </w:r>
    </w:p>
    <w:p w:rsidR="00E42C25" w:rsidRPr="00E42C25" w:rsidRDefault="00E42C25" w:rsidP="00E42C25">
      <w:pPr>
        <w:pStyle w:val="1"/>
        <w:ind w:firstLine="567"/>
        <w:jc w:val="both"/>
        <w:rPr>
          <w:rFonts w:ascii="Times New Roman" w:hAnsi="Times New Roman"/>
          <w:sz w:val="24"/>
          <w:szCs w:val="24"/>
        </w:rPr>
      </w:pPr>
      <w:proofErr w:type="gramStart"/>
      <w:r w:rsidRPr="00E42C25">
        <w:rPr>
          <w:rFonts w:ascii="Times New Roman" w:hAnsi="Times New Roman"/>
          <w:sz w:val="24"/>
          <w:szCs w:val="24"/>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pacing w:val="8"/>
          <w:sz w:val="24"/>
          <w:szCs w:val="24"/>
        </w:rPr>
        <w:t xml:space="preserve">- усунення на закріплених за ними об'єктах благоустрою (їх частинах) </w:t>
      </w:r>
      <w:r w:rsidRPr="00E42C25">
        <w:rPr>
          <w:rFonts w:ascii="Times New Roman" w:hAnsi="Times New Roman"/>
          <w:sz w:val="24"/>
          <w:szCs w:val="24"/>
        </w:rPr>
        <w:t xml:space="preserve">наслідки надзвичайних ситуацій техногенного та природного характеру в </w:t>
      </w:r>
      <w:r w:rsidRPr="00E42C25">
        <w:rPr>
          <w:rFonts w:ascii="Times New Roman" w:hAnsi="Times New Roman"/>
          <w:spacing w:val="4"/>
          <w:sz w:val="24"/>
          <w:szCs w:val="24"/>
        </w:rPr>
        <w:t xml:space="preserve">установленому порядку;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w:t>
      </w:r>
      <w:proofErr w:type="spellStart"/>
      <w:r w:rsidRPr="00E42C25">
        <w:rPr>
          <w:rFonts w:ascii="Times New Roman" w:hAnsi="Times New Roman"/>
          <w:sz w:val="24"/>
          <w:szCs w:val="24"/>
        </w:rPr>
        <w:t>трафарети</w:t>
      </w:r>
      <w:proofErr w:type="spellEnd"/>
      <w:r w:rsidRPr="00E42C25">
        <w:rPr>
          <w:rFonts w:ascii="Times New Roman" w:hAnsi="Times New Roman"/>
          <w:sz w:val="24"/>
          <w:szCs w:val="24"/>
        </w:rPr>
        <w:t xml:space="preserve"> та </w:t>
      </w:r>
      <w:proofErr w:type="spellStart"/>
      <w:r w:rsidRPr="00E42C25">
        <w:rPr>
          <w:rFonts w:ascii="Times New Roman" w:hAnsi="Times New Roman"/>
          <w:sz w:val="24"/>
          <w:szCs w:val="24"/>
        </w:rPr>
        <w:t>інше</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ліквідовування</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написів</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графіті</w:t>
      </w:r>
      <w:proofErr w:type="spellEnd"/>
      <w:r w:rsidRPr="00E42C25">
        <w:rPr>
          <w:rFonts w:ascii="Times New Roman" w:hAnsi="Times New Roman"/>
          <w:sz w:val="24"/>
          <w:szCs w:val="24"/>
        </w:rPr>
        <w:t>» за власний рахунок;</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pacing w:val="-1"/>
          <w:sz w:val="24"/>
          <w:szCs w:val="24"/>
        </w:rPr>
        <w:t xml:space="preserve">- встановлення урн для </w:t>
      </w:r>
      <w:proofErr w:type="gramStart"/>
      <w:r w:rsidRPr="00E42C25">
        <w:rPr>
          <w:rFonts w:ascii="Times New Roman" w:hAnsi="Times New Roman"/>
          <w:spacing w:val="-1"/>
          <w:sz w:val="24"/>
          <w:szCs w:val="24"/>
        </w:rPr>
        <w:t>см</w:t>
      </w:r>
      <w:proofErr w:type="gramEnd"/>
      <w:r w:rsidRPr="00E42C25">
        <w:rPr>
          <w:rFonts w:ascii="Times New Roman" w:hAnsi="Times New Roman"/>
          <w:spacing w:val="-1"/>
          <w:sz w:val="24"/>
          <w:szCs w:val="24"/>
        </w:rPr>
        <w:t>іття;</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lastRenderedPageBreak/>
        <w:t xml:space="preserve">- недопущення розміщення (паркування) автотранспортних </w:t>
      </w:r>
      <w:proofErr w:type="spellStart"/>
      <w:r w:rsidRPr="00E42C25">
        <w:rPr>
          <w:rFonts w:ascii="Times New Roman" w:hAnsi="Times New Roman"/>
          <w:sz w:val="24"/>
          <w:szCs w:val="24"/>
        </w:rPr>
        <w:t>засобів</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механізмі</w:t>
      </w:r>
      <w:proofErr w:type="gramStart"/>
      <w:r w:rsidRPr="00E42C25">
        <w:rPr>
          <w:rFonts w:ascii="Times New Roman" w:hAnsi="Times New Roman"/>
          <w:sz w:val="24"/>
          <w:szCs w:val="24"/>
        </w:rPr>
        <w:t>в</w:t>
      </w:r>
      <w:proofErr w:type="spellEnd"/>
      <w:proofErr w:type="gramEnd"/>
      <w:r w:rsidRPr="00E42C25">
        <w:rPr>
          <w:rFonts w:ascii="Times New Roman" w:hAnsi="Times New Roman"/>
          <w:sz w:val="24"/>
          <w:szCs w:val="24"/>
        </w:rPr>
        <w:t xml:space="preserve"> на </w:t>
      </w:r>
      <w:proofErr w:type="spellStart"/>
      <w:r w:rsidRPr="00E42C25">
        <w:rPr>
          <w:rFonts w:ascii="Times New Roman" w:hAnsi="Times New Roman"/>
          <w:sz w:val="24"/>
          <w:szCs w:val="24"/>
        </w:rPr>
        <w:t>внутрішньоквартальних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проїздах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прибудинкових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територіях</w:t>
      </w:r>
      <w:proofErr w:type="spellEnd"/>
      <w:r w:rsidRPr="00E42C25">
        <w:rPr>
          <w:rFonts w:ascii="Times New Roman" w:hAnsi="Times New Roman"/>
          <w:sz w:val="24"/>
          <w:szCs w:val="24"/>
        </w:rPr>
        <w:t xml:space="preserve">, що перешкоджають руху спеціалізованого автотранспорту (швидка </w:t>
      </w:r>
      <w:proofErr w:type="spellStart"/>
      <w:r w:rsidRPr="00E42C25">
        <w:rPr>
          <w:rFonts w:ascii="Times New Roman" w:hAnsi="Times New Roman"/>
          <w:sz w:val="24"/>
          <w:szCs w:val="24"/>
        </w:rPr>
        <w:t>медична</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допомога</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пожежна</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прибиральна</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техніка</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тощо</w:t>
      </w:r>
      <w:proofErr w:type="spellEnd"/>
      <w:r w:rsidRPr="00E42C25">
        <w:rPr>
          <w:rFonts w:ascii="Times New Roman" w:hAnsi="Times New Roman"/>
          <w:sz w:val="24"/>
          <w:szCs w:val="24"/>
        </w:rPr>
        <w:t>), а також створюють незручності для мешканців;</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недопущення миття транспорту на території міста (прибудинкових та закріплених територіях, водоймах, тощо), крім спеціально відведених місць (авто мийки*);</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недопущення винесення автотранспортом ґрунту, бруду </w:t>
      </w:r>
      <w:proofErr w:type="gramStart"/>
      <w:r w:rsidRPr="00E42C25">
        <w:rPr>
          <w:rFonts w:ascii="Times New Roman" w:hAnsi="Times New Roman"/>
          <w:sz w:val="24"/>
          <w:szCs w:val="24"/>
        </w:rPr>
        <w:t>на</w:t>
      </w:r>
      <w:proofErr w:type="gramEnd"/>
      <w:r w:rsidRPr="00E42C25">
        <w:rPr>
          <w:rFonts w:ascii="Times New Roman" w:hAnsi="Times New Roman"/>
          <w:sz w:val="24"/>
          <w:szCs w:val="24"/>
        </w:rPr>
        <w:t xml:space="preserve"> проїжджу частину, тротуари та прибудинкові території;</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pacing w:val="9"/>
          <w:sz w:val="24"/>
          <w:szCs w:val="24"/>
        </w:rPr>
        <w:t xml:space="preserve">- забезпечення благоустрою земельних ділянок, наданих їм на правах </w:t>
      </w:r>
      <w:r w:rsidRPr="00E42C25">
        <w:rPr>
          <w:rFonts w:ascii="Times New Roman" w:hAnsi="Times New Roman"/>
          <w:sz w:val="24"/>
          <w:szCs w:val="24"/>
        </w:rPr>
        <w:t>власності, користування, оренди, тощо;</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w:t>
      </w:r>
      <w:proofErr w:type="gramStart"/>
      <w:r w:rsidRPr="00E42C25">
        <w:rPr>
          <w:rFonts w:ascii="Times New Roman" w:hAnsi="Times New Roman"/>
          <w:sz w:val="24"/>
          <w:szCs w:val="24"/>
        </w:rPr>
        <w:t>п</w:t>
      </w:r>
      <w:proofErr w:type="gramEnd"/>
      <w:r w:rsidRPr="00E42C25">
        <w:rPr>
          <w:rFonts w:ascii="Times New Roman" w:hAnsi="Times New Roman"/>
          <w:sz w:val="24"/>
          <w:szCs w:val="24"/>
        </w:rPr>
        <w:t>ідприємства на умовах договору або власними силами;</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недопущення самовільного встановлення засобів організації </w:t>
      </w:r>
      <w:proofErr w:type="spellStart"/>
      <w:r w:rsidRPr="00E42C25">
        <w:rPr>
          <w:rFonts w:ascii="Times New Roman" w:hAnsi="Times New Roman"/>
          <w:sz w:val="24"/>
          <w:szCs w:val="24"/>
        </w:rPr>
        <w:t>дорожнього</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руху</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напівсфери</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блокератори</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бетонні</w:t>
      </w:r>
      <w:proofErr w:type="spellEnd"/>
      <w:r w:rsidRPr="00E42C25">
        <w:rPr>
          <w:rFonts w:ascii="Times New Roman" w:hAnsi="Times New Roman"/>
          <w:sz w:val="24"/>
          <w:szCs w:val="24"/>
        </w:rPr>
        <w:t xml:space="preserve"> блоки, шлагбауми, тощо), об’єктів зовнішньої реклами, торговельних лотків, павільйоні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 кіосків тощо, без відповідних погоджень;</w:t>
      </w:r>
    </w:p>
    <w:p w:rsidR="00E42C25" w:rsidRPr="00E42C25" w:rsidRDefault="00E42C25" w:rsidP="00E42C25">
      <w:pPr>
        <w:pStyle w:val="1"/>
        <w:ind w:firstLine="567"/>
        <w:jc w:val="both"/>
        <w:rPr>
          <w:rFonts w:ascii="Times New Roman" w:hAnsi="Times New Roman"/>
          <w:i/>
          <w:sz w:val="24"/>
          <w:szCs w:val="24"/>
        </w:rPr>
      </w:pPr>
      <w:r w:rsidRPr="00E42C25">
        <w:rPr>
          <w:rFonts w:ascii="Times New Roman" w:hAnsi="Times New Roman"/>
          <w:sz w:val="24"/>
          <w:szCs w:val="24"/>
        </w:rPr>
        <w:t xml:space="preserve">- недопущення розміщення в охоронній зоні комунікацій малих </w:t>
      </w:r>
      <w:proofErr w:type="gramStart"/>
      <w:r w:rsidRPr="00E42C25">
        <w:rPr>
          <w:rFonts w:ascii="Times New Roman" w:hAnsi="Times New Roman"/>
          <w:sz w:val="24"/>
          <w:szCs w:val="24"/>
        </w:rPr>
        <w:t>арх</w:t>
      </w:r>
      <w:proofErr w:type="gramEnd"/>
      <w:r w:rsidRPr="00E42C25">
        <w:rPr>
          <w:rFonts w:ascii="Times New Roman" w:hAnsi="Times New Roman"/>
          <w:sz w:val="24"/>
          <w:szCs w:val="24"/>
        </w:rPr>
        <w:t>ітектурних форм, висадження дерев, кущів, складування будівельних матеріалів, тощо;</w:t>
      </w:r>
    </w:p>
    <w:p w:rsidR="00E42C25" w:rsidRPr="00E42C25" w:rsidRDefault="00E42C25" w:rsidP="00E42C25">
      <w:pPr>
        <w:pStyle w:val="1"/>
        <w:ind w:firstLine="567"/>
        <w:jc w:val="both"/>
        <w:rPr>
          <w:rFonts w:ascii="Times New Roman" w:hAnsi="Times New Roman"/>
          <w:i/>
          <w:sz w:val="24"/>
          <w:szCs w:val="24"/>
        </w:rPr>
      </w:pPr>
      <w:r w:rsidRPr="00E42C25">
        <w:rPr>
          <w:rFonts w:ascii="Times New Roman" w:hAnsi="Times New Roman"/>
          <w:sz w:val="24"/>
          <w:szCs w:val="24"/>
        </w:rPr>
        <w:t xml:space="preserve">- недопущення руйнування або знищення асфальтобетонного покриття дороги чи тротуару  </w:t>
      </w:r>
      <w:proofErr w:type="gramStart"/>
      <w:r w:rsidRPr="00E42C25">
        <w:rPr>
          <w:rFonts w:ascii="Times New Roman" w:hAnsi="Times New Roman"/>
          <w:sz w:val="24"/>
          <w:szCs w:val="24"/>
        </w:rPr>
        <w:t>п</w:t>
      </w:r>
      <w:proofErr w:type="gramEnd"/>
      <w:r w:rsidRPr="00E42C25">
        <w:rPr>
          <w:rFonts w:ascii="Times New Roman" w:hAnsi="Times New Roman"/>
          <w:sz w:val="24"/>
          <w:szCs w:val="24"/>
        </w:rPr>
        <w:t>ід час проведення будь-яких робіт господарської діяльності без відповідних дозвільних документів;</w:t>
      </w:r>
    </w:p>
    <w:p w:rsidR="00E42C25" w:rsidRPr="00E42C25" w:rsidRDefault="00E42C25" w:rsidP="00E42C25">
      <w:pPr>
        <w:pStyle w:val="1"/>
        <w:ind w:firstLine="567"/>
        <w:jc w:val="both"/>
        <w:rPr>
          <w:rFonts w:ascii="Times New Roman" w:hAnsi="Times New Roman"/>
          <w:i/>
          <w:sz w:val="24"/>
          <w:szCs w:val="24"/>
        </w:rPr>
      </w:pPr>
      <w:r w:rsidRPr="00E42C25">
        <w:rPr>
          <w:rFonts w:ascii="Times New Roman" w:hAnsi="Times New Roman"/>
          <w:sz w:val="24"/>
          <w:szCs w:val="24"/>
        </w:rPr>
        <w:t xml:space="preserve">- забезпечення 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Pr="00E42C25">
          <w:rPr>
            <w:rFonts w:ascii="Times New Roman" w:hAnsi="Times New Roman"/>
            <w:sz w:val="24"/>
            <w:szCs w:val="24"/>
          </w:rPr>
          <w:t>30 см</w:t>
        </w:r>
      </w:smartTag>
      <w:r w:rsidRPr="00E42C25">
        <w:rPr>
          <w:rFonts w:ascii="Times New Roman" w:hAnsi="Times New Roman"/>
          <w:sz w:val="24"/>
          <w:szCs w:val="24"/>
        </w:rPr>
        <w:t xml:space="preserve"> на дахах з зовнішнім водовідводом; запобігання травмування </w:t>
      </w:r>
      <w:proofErr w:type="spellStart"/>
      <w:proofErr w:type="gramStart"/>
      <w:r w:rsidRPr="00E42C25">
        <w:rPr>
          <w:rFonts w:ascii="Times New Roman" w:hAnsi="Times New Roman"/>
          <w:sz w:val="24"/>
          <w:szCs w:val="24"/>
        </w:rPr>
        <w:t>п</w:t>
      </w:r>
      <w:proofErr w:type="gramEnd"/>
      <w:r w:rsidRPr="00E42C25">
        <w:rPr>
          <w:rFonts w:ascii="Times New Roman" w:hAnsi="Times New Roman"/>
          <w:sz w:val="24"/>
          <w:szCs w:val="24"/>
        </w:rPr>
        <w:t>ішоходів</w:t>
      </w:r>
      <w:proofErr w:type="spellEnd"/>
      <w:r w:rsidRPr="00E42C25">
        <w:rPr>
          <w:rFonts w:ascii="Times New Roman" w:hAnsi="Times New Roman"/>
          <w:sz w:val="24"/>
          <w:szCs w:val="24"/>
        </w:rPr>
        <w:t xml:space="preserve"> шляхом </w:t>
      </w:r>
      <w:proofErr w:type="spellStart"/>
      <w:r w:rsidRPr="00E42C25">
        <w:rPr>
          <w:rFonts w:ascii="Times New Roman" w:hAnsi="Times New Roman"/>
          <w:sz w:val="24"/>
          <w:szCs w:val="24"/>
        </w:rPr>
        <w:t>встановлення</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снігозатримувачів</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чи</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інших</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технічних</w:t>
      </w:r>
      <w:proofErr w:type="spellEnd"/>
      <w:r w:rsidRPr="00E42C25">
        <w:rPr>
          <w:rFonts w:ascii="Times New Roman" w:hAnsi="Times New Roman"/>
          <w:sz w:val="24"/>
          <w:szCs w:val="24"/>
        </w:rPr>
        <w:t xml:space="preserve"> засобів на скатних покрівлях;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у випадку наявності нежитлових приміщень у багатоквартирному житловому  будинку, власник приміщення або орендар зобов’язаний укласти догові</w:t>
      </w:r>
      <w:proofErr w:type="gramStart"/>
      <w:r w:rsidRPr="00E42C25">
        <w:rPr>
          <w:rFonts w:ascii="Times New Roman" w:hAnsi="Times New Roman"/>
          <w:sz w:val="24"/>
          <w:szCs w:val="24"/>
        </w:rPr>
        <w:t>р</w:t>
      </w:r>
      <w:proofErr w:type="gramEnd"/>
      <w:r w:rsidRPr="00E42C25">
        <w:rPr>
          <w:rFonts w:ascii="Times New Roman" w:hAnsi="Times New Roman"/>
          <w:sz w:val="24"/>
          <w:szCs w:val="24"/>
        </w:rPr>
        <w:t xml:space="preserve">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E42C25" w:rsidRPr="00E42C25" w:rsidRDefault="00E42C25" w:rsidP="00E42C25">
      <w:pPr>
        <w:pStyle w:val="1"/>
        <w:ind w:firstLine="567"/>
        <w:jc w:val="both"/>
        <w:rPr>
          <w:rFonts w:ascii="Times New Roman" w:hAnsi="Times New Roman"/>
          <w:spacing w:val="-1"/>
          <w:sz w:val="24"/>
          <w:szCs w:val="24"/>
        </w:rPr>
      </w:pPr>
      <w:r w:rsidRPr="00E42C25">
        <w:rPr>
          <w:rFonts w:ascii="Times New Roman" w:hAnsi="Times New Roman"/>
          <w:sz w:val="24"/>
          <w:szCs w:val="24"/>
        </w:rPr>
        <w:t xml:space="preserve">- недопущення </w:t>
      </w:r>
      <w:r w:rsidRPr="00E42C25">
        <w:rPr>
          <w:rFonts w:ascii="Times New Roman" w:hAnsi="Times New Roman"/>
          <w:spacing w:val="5"/>
          <w:sz w:val="24"/>
          <w:szCs w:val="24"/>
        </w:rPr>
        <w:t xml:space="preserve">складування будівельних </w:t>
      </w:r>
      <w:proofErr w:type="gramStart"/>
      <w:r w:rsidRPr="00E42C25">
        <w:rPr>
          <w:rFonts w:ascii="Times New Roman" w:hAnsi="Times New Roman"/>
          <w:spacing w:val="5"/>
          <w:sz w:val="24"/>
          <w:szCs w:val="24"/>
        </w:rPr>
        <w:t>матер</w:t>
      </w:r>
      <w:proofErr w:type="gramEnd"/>
      <w:r w:rsidRPr="00E42C25">
        <w:rPr>
          <w:rFonts w:ascii="Times New Roman" w:hAnsi="Times New Roman"/>
          <w:spacing w:val="5"/>
          <w:sz w:val="24"/>
          <w:szCs w:val="24"/>
        </w:rPr>
        <w:t xml:space="preserve">іалів, конструкцій, обладнання, побутових відходів, великогабаритних та </w:t>
      </w:r>
      <w:proofErr w:type="spellStart"/>
      <w:r w:rsidRPr="00E42C25">
        <w:rPr>
          <w:rFonts w:ascii="Times New Roman" w:hAnsi="Times New Roman"/>
          <w:spacing w:val="5"/>
          <w:sz w:val="24"/>
          <w:szCs w:val="24"/>
        </w:rPr>
        <w:t>ремонтних</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відходів</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рослинних</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рештків</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тощо</w:t>
      </w:r>
      <w:proofErr w:type="spellEnd"/>
      <w:r w:rsidRPr="00E42C25">
        <w:rPr>
          <w:rFonts w:ascii="Times New Roman" w:hAnsi="Times New Roman"/>
          <w:spacing w:val="5"/>
          <w:sz w:val="24"/>
          <w:szCs w:val="24"/>
        </w:rPr>
        <w:t xml:space="preserve"> за межами </w:t>
      </w:r>
      <w:proofErr w:type="spellStart"/>
      <w:r w:rsidRPr="00E42C25">
        <w:rPr>
          <w:rFonts w:ascii="Times New Roman" w:hAnsi="Times New Roman"/>
          <w:spacing w:val="5"/>
          <w:sz w:val="24"/>
          <w:szCs w:val="24"/>
        </w:rPr>
        <w:t>погоджених</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з</w:t>
      </w:r>
      <w:proofErr w:type="spellEnd"/>
      <w:r w:rsidRPr="00E42C25">
        <w:rPr>
          <w:rFonts w:ascii="Times New Roman" w:hAnsi="Times New Roman"/>
          <w:spacing w:val="5"/>
          <w:sz w:val="24"/>
          <w:szCs w:val="24"/>
        </w:rPr>
        <w:t xml:space="preserve"> </w:t>
      </w:r>
      <w:proofErr w:type="spellStart"/>
      <w:r w:rsidRPr="00E42C25">
        <w:rPr>
          <w:rFonts w:ascii="Times New Roman" w:hAnsi="Times New Roman"/>
          <w:spacing w:val="5"/>
          <w:sz w:val="24"/>
          <w:szCs w:val="24"/>
        </w:rPr>
        <w:t>балансоутримувачем</w:t>
      </w:r>
      <w:proofErr w:type="spellEnd"/>
      <w:r w:rsidRPr="00E42C25">
        <w:rPr>
          <w:rFonts w:ascii="Times New Roman" w:hAnsi="Times New Roman"/>
          <w:spacing w:val="-1"/>
          <w:sz w:val="24"/>
          <w:szCs w:val="24"/>
        </w:rPr>
        <w:t xml:space="preserve"> </w:t>
      </w:r>
      <w:proofErr w:type="spellStart"/>
      <w:r w:rsidRPr="00E42C25">
        <w:rPr>
          <w:rFonts w:ascii="Times New Roman" w:hAnsi="Times New Roman"/>
          <w:spacing w:val="-1"/>
          <w:sz w:val="24"/>
          <w:szCs w:val="24"/>
        </w:rPr>
        <w:t>майданчиків</w:t>
      </w:r>
      <w:proofErr w:type="spellEnd"/>
      <w:r w:rsidRPr="00E42C25">
        <w:rPr>
          <w:rFonts w:ascii="Times New Roman" w:hAnsi="Times New Roman"/>
          <w:spacing w:val="-1"/>
          <w:sz w:val="24"/>
          <w:szCs w:val="24"/>
        </w:rPr>
        <w:t xml:space="preserve"> та </w:t>
      </w:r>
      <w:proofErr w:type="spellStart"/>
      <w:r w:rsidRPr="00E42C25">
        <w:rPr>
          <w:rFonts w:ascii="Times New Roman" w:hAnsi="Times New Roman"/>
          <w:spacing w:val="-1"/>
          <w:sz w:val="24"/>
          <w:szCs w:val="24"/>
        </w:rPr>
        <w:t>самостійно</w:t>
      </w:r>
      <w:proofErr w:type="spellEnd"/>
      <w:r w:rsidRPr="00E42C25">
        <w:rPr>
          <w:rFonts w:ascii="Times New Roman" w:hAnsi="Times New Roman"/>
          <w:spacing w:val="-1"/>
          <w:sz w:val="24"/>
          <w:szCs w:val="24"/>
        </w:rPr>
        <w:t xml:space="preserve"> їх вивозити та/або вивантажувати у не визначені місця;</w:t>
      </w:r>
    </w:p>
    <w:p w:rsidR="00E42C25" w:rsidRPr="00E42C25" w:rsidRDefault="00E42C25" w:rsidP="00E42C25">
      <w:pPr>
        <w:pStyle w:val="1"/>
        <w:ind w:firstLine="567"/>
        <w:jc w:val="both"/>
        <w:rPr>
          <w:rFonts w:ascii="Times New Roman" w:hAnsi="Times New Roman"/>
          <w:spacing w:val="-1"/>
          <w:sz w:val="24"/>
          <w:szCs w:val="24"/>
        </w:rPr>
      </w:pPr>
      <w:r w:rsidRPr="00E42C25">
        <w:rPr>
          <w:rFonts w:ascii="Times New Roman" w:hAnsi="Times New Roman"/>
          <w:sz w:val="24"/>
          <w:szCs w:val="24"/>
        </w:rPr>
        <w:t>-</w:t>
      </w:r>
      <w:r w:rsidRPr="00E42C25">
        <w:rPr>
          <w:rFonts w:ascii="Times New Roman" w:hAnsi="Times New Roman"/>
          <w:spacing w:val="1"/>
          <w:sz w:val="24"/>
          <w:szCs w:val="24"/>
        </w:rPr>
        <w:t xml:space="preserve"> недопущення засмічення недопалками, лушпинням від насіння, паперовими обгортками  та іншими відходами територію </w:t>
      </w:r>
      <w:r w:rsidRPr="00E42C25">
        <w:rPr>
          <w:rFonts w:ascii="Times New Roman" w:hAnsi="Times New Roman"/>
          <w:spacing w:val="-1"/>
          <w:sz w:val="24"/>
          <w:szCs w:val="24"/>
        </w:rPr>
        <w:t xml:space="preserve">міста;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pacing w:val="6"/>
          <w:sz w:val="24"/>
          <w:szCs w:val="24"/>
        </w:rPr>
        <w:t>- не</w:t>
      </w:r>
      <w:r w:rsidRPr="00E42C25">
        <w:rPr>
          <w:rFonts w:ascii="Times New Roman" w:hAnsi="Times New Roman"/>
          <w:spacing w:val="1"/>
          <w:sz w:val="24"/>
          <w:szCs w:val="24"/>
        </w:rPr>
        <w:t>допущення</w:t>
      </w:r>
      <w:r w:rsidRPr="00E42C25">
        <w:rPr>
          <w:rFonts w:ascii="Times New Roman" w:hAnsi="Times New Roman"/>
          <w:spacing w:val="6"/>
          <w:sz w:val="24"/>
          <w:szCs w:val="24"/>
        </w:rPr>
        <w:t xml:space="preserve"> розміщення оголошення на </w:t>
      </w:r>
      <w:proofErr w:type="gramStart"/>
      <w:r w:rsidRPr="00E42C25">
        <w:rPr>
          <w:rFonts w:ascii="Times New Roman" w:hAnsi="Times New Roman"/>
          <w:spacing w:val="6"/>
          <w:sz w:val="24"/>
          <w:szCs w:val="24"/>
        </w:rPr>
        <w:t>ст</w:t>
      </w:r>
      <w:proofErr w:type="gramEnd"/>
      <w:r w:rsidRPr="00E42C25">
        <w:rPr>
          <w:rFonts w:ascii="Times New Roman" w:hAnsi="Times New Roman"/>
          <w:spacing w:val="6"/>
          <w:sz w:val="24"/>
          <w:szCs w:val="24"/>
        </w:rPr>
        <w:t xml:space="preserve">інах та дверях будинків, ліфтах та інших спорудах (поза інформаційними дошками), павільйонах, </w:t>
      </w:r>
      <w:r w:rsidRPr="00E42C25">
        <w:rPr>
          <w:rFonts w:ascii="Times New Roman" w:hAnsi="Times New Roman"/>
          <w:spacing w:val="4"/>
          <w:sz w:val="24"/>
          <w:szCs w:val="24"/>
        </w:rPr>
        <w:t>опорах зовнішнього електроосвітлення та контактної мережі, деревах, тощо;</w:t>
      </w:r>
    </w:p>
    <w:p w:rsidR="00E42C25" w:rsidRPr="00E42C25" w:rsidRDefault="00E42C25" w:rsidP="00E42C25">
      <w:pPr>
        <w:pStyle w:val="1"/>
        <w:ind w:firstLine="567"/>
        <w:jc w:val="both"/>
        <w:rPr>
          <w:rFonts w:ascii="Times New Roman" w:hAnsi="Times New Roman"/>
          <w:sz w:val="24"/>
          <w:szCs w:val="24"/>
        </w:rPr>
      </w:pPr>
      <w:proofErr w:type="gramStart"/>
      <w:r w:rsidRPr="00E42C25">
        <w:rPr>
          <w:rFonts w:ascii="Times New Roman" w:hAnsi="Times New Roman"/>
          <w:spacing w:val="7"/>
          <w:sz w:val="24"/>
          <w:szCs w:val="24"/>
        </w:rPr>
        <w:t>- недопущення порушення (руйнування чи псування) вулично-дорожньої мережі, інших</w:t>
      </w:r>
      <w:r w:rsidRPr="00E42C25">
        <w:rPr>
          <w:rFonts w:ascii="Times New Roman" w:hAnsi="Times New Roman"/>
          <w:sz w:val="24"/>
          <w:szCs w:val="24"/>
        </w:rPr>
        <w:t xml:space="preserve"> об'єктів та елементів благоустрою міста;</w:t>
      </w:r>
      <w:proofErr w:type="gramEnd"/>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pacing w:val="1"/>
          <w:sz w:val="24"/>
          <w:szCs w:val="24"/>
        </w:rPr>
        <w:t xml:space="preserve">- </w:t>
      </w:r>
      <w:r w:rsidRPr="00E42C25">
        <w:rPr>
          <w:rFonts w:ascii="Times New Roman" w:hAnsi="Times New Roman"/>
          <w:spacing w:val="7"/>
          <w:sz w:val="24"/>
          <w:szCs w:val="24"/>
        </w:rPr>
        <w:t xml:space="preserve">недопущення </w:t>
      </w:r>
      <w:r w:rsidRPr="00E42C25">
        <w:rPr>
          <w:rFonts w:ascii="Times New Roman" w:hAnsi="Times New Roman"/>
          <w:spacing w:val="1"/>
          <w:sz w:val="24"/>
          <w:szCs w:val="24"/>
        </w:rPr>
        <w:t xml:space="preserve">розміщення написів (графіті) на об’єктах та елементах благоустрою, тротуарах, </w:t>
      </w:r>
      <w:proofErr w:type="gramStart"/>
      <w:r w:rsidRPr="00E42C25">
        <w:rPr>
          <w:rFonts w:ascii="Times New Roman" w:hAnsi="Times New Roman"/>
          <w:spacing w:val="1"/>
          <w:sz w:val="24"/>
          <w:szCs w:val="24"/>
        </w:rPr>
        <w:t>ст</w:t>
      </w:r>
      <w:proofErr w:type="gramEnd"/>
      <w:r w:rsidRPr="00E42C25">
        <w:rPr>
          <w:rFonts w:ascii="Times New Roman" w:hAnsi="Times New Roman"/>
          <w:spacing w:val="1"/>
          <w:sz w:val="24"/>
          <w:szCs w:val="24"/>
        </w:rPr>
        <w:t xml:space="preserve">інах будинків та інших споруд, огорожах </w:t>
      </w:r>
      <w:r w:rsidRPr="00E42C25">
        <w:rPr>
          <w:rFonts w:ascii="Times New Roman" w:hAnsi="Times New Roman"/>
          <w:sz w:val="24"/>
          <w:szCs w:val="24"/>
        </w:rPr>
        <w:t>чи інших місцях без відповідного дозволу  встановленого зразка;</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іддони, тощо), в тому числі із зайняттям території тротуарів,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ішохідних доріжок, переходів, проїздів і проїзної частини вулиць, а також розміщувати торгівельне обладнання та торгівельну експозицію на об’єктах благоустрою, яка перешкоджає пішохідному та дорожньому руху, заїздам на території;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lastRenderedPageBreak/>
        <w:t>- вжиття заходів щодо недопущення на прибудинковій та/або прилеглій, закріпленій території несанкціонованої торгі</w:t>
      </w:r>
      <w:proofErr w:type="gramStart"/>
      <w:r w:rsidRPr="00E42C25">
        <w:rPr>
          <w:rFonts w:ascii="Times New Roman" w:hAnsi="Times New Roman"/>
          <w:sz w:val="24"/>
          <w:szCs w:val="24"/>
        </w:rPr>
        <w:t>вл</w:t>
      </w:r>
      <w:proofErr w:type="gramEnd"/>
      <w:r w:rsidRPr="00E42C25">
        <w:rPr>
          <w:rFonts w:ascii="Times New Roman" w:hAnsi="Times New Roman"/>
          <w:sz w:val="24"/>
          <w:szCs w:val="24"/>
        </w:rPr>
        <w:t>і з рук;</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не допущення здійснення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ідприємницької діяльності в тимчасових спорудах торгівельного (побутового) призначення та сезонних об’єктах сфери торгівлі, послуг, відпочинку та розваг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w:t>
      </w:r>
      <w:proofErr w:type="spellStart"/>
      <w:r w:rsidRPr="00E42C25">
        <w:rPr>
          <w:rFonts w:ascii="Times New Roman" w:hAnsi="Times New Roman"/>
          <w:sz w:val="24"/>
          <w:szCs w:val="24"/>
        </w:rPr>
        <w:t>розваг</w:t>
      </w:r>
      <w:proofErr w:type="spellEnd"/>
      <w:r w:rsidRPr="00E42C25">
        <w:rPr>
          <w:rFonts w:ascii="Times New Roman" w:hAnsi="Times New Roman"/>
          <w:sz w:val="24"/>
          <w:szCs w:val="24"/>
        </w:rPr>
        <w:t xml:space="preserve"> на </w:t>
      </w:r>
      <w:proofErr w:type="spellStart"/>
      <w:r w:rsidRPr="00E42C25">
        <w:rPr>
          <w:rFonts w:ascii="Times New Roman" w:hAnsi="Times New Roman"/>
          <w:sz w:val="24"/>
          <w:szCs w:val="24"/>
        </w:rPr>
        <w:t>території</w:t>
      </w:r>
      <w:proofErr w:type="spellEnd"/>
      <w:r w:rsidRPr="00E42C25">
        <w:rPr>
          <w:rFonts w:ascii="Times New Roman" w:hAnsi="Times New Roman"/>
          <w:sz w:val="24"/>
          <w:szCs w:val="24"/>
        </w:rPr>
        <w:t xml:space="preserve"> м</w:t>
      </w:r>
      <w:proofErr w:type="gramStart"/>
      <w:r w:rsidRPr="00E42C25">
        <w:rPr>
          <w:rFonts w:ascii="Times New Roman" w:hAnsi="Times New Roman"/>
          <w:sz w:val="24"/>
          <w:szCs w:val="24"/>
        </w:rPr>
        <w:t>.Т</w:t>
      </w:r>
      <w:proofErr w:type="gramEnd"/>
      <w:r w:rsidRPr="00E42C25">
        <w:rPr>
          <w:rFonts w:ascii="Times New Roman" w:hAnsi="Times New Roman"/>
          <w:sz w:val="24"/>
          <w:szCs w:val="24"/>
        </w:rPr>
        <w:t xml:space="preserve">ернополя та </w:t>
      </w:r>
      <w:proofErr w:type="spellStart"/>
      <w:r w:rsidRPr="00E42C25">
        <w:rPr>
          <w:rFonts w:ascii="Times New Roman" w:hAnsi="Times New Roman"/>
          <w:sz w:val="24"/>
          <w:szCs w:val="24"/>
        </w:rPr>
        <w:t>парків</w:t>
      </w:r>
      <w:proofErr w:type="spellEnd"/>
      <w:r w:rsidRPr="00E42C25">
        <w:rPr>
          <w:rFonts w:ascii="Times New Roman" w:hAnsi="Times New Roman"/>
          <w:sz w:val="24"/>
          <w:szCs w:val="24"/>
        </w:rPr>
        <w:t xml:space="preserve">, а також не розміщувати тимчасові споруди на прибудинкових територіях без </w:t>
      </w:r>
      <w:proofErr w:type="spellStart"/>
      <w:r w:rsidRPr="00E42C25">
        <w:rPr>
          <w:rFonts w:ascii="Times New Roman" w:hAnsi="Times New Roman"/>
          <w:sz w:val="24"/>
          <w:szCs w:val="24"/>
        </w:rPr>
        <w:t>узгодження</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з</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балансоутримувачем</w:t>
      </w:r>
      <w:proofErr w:type="spellEnd"/>
      <w:r w:rsidRPr="00E42C25">
        <w:rPr>
          <w:rFonts w:ascii="Times New Roman" w:hAnsi="Times New Roman"/>
          <w:sz w:val="24"/>
          <w:szCs w:val="24"/>
        </w:rPr>
        <w:t>;</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отримання  дозволі</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на проведення земляних </w:t>
      </w:r>
      <w:proofErr w:type="gramStart"/>
      <w:r w:rsidRPr="00E42C25">
        <w:rPr>
          <w:rFonts w:ascii="Times New Roman" w:hAnsi="Times New Roman"/>
          <w:sz w:val="24"/>
          <w:szCs w:val="24"/>
        </w:rPr>
        <w:t>та</w:t>
      </w:r>
      <w:proofErr w:type="gramEnd"/>
      <w:r w:rsidRPr="00E42C25">
        <w:rPr>
          <w:rFonts w:ascii="Times New Roman" w:hAnsi="Times New Roman"/>
          <w:sz w:val="24"/>
          <w:szCs w:val="24"/>
        </w:rPr>
        <w:t xml:space="preserve"> ремонтно-будівельних робіт (в т.ч. аварійних земляних робіт) на території міста;</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w:t>
      </w:r>
      <w:r w:rsidRPr="00E42C25">
        <w:rPr>
          <w:rFonts w:ascii="Times New Roman" w:hAnsi="Times New Roman"/>
          <w:noProof/>
          <w:sz w:val="24"/>
          <w:szCs w:val="24"/>
        </w:rPr>
        <w:t>після проведення земляних та/або ремонтних робіт на території міста, відновлення зруйнованих об’єктів благоустрою проводити за власний кошт;</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shd w:val="clear" w:color="auto" w:fill="FFFFFF"/>
        </w:rPr>
        <w:t xml:space="preserve">- </w:t>
      </w:r>
      <w:proofErr w:type="gramStart"/>
      <w:r w:rsidRPr="00E42C25">
        <w:rPr>
          <w:rFonts w:ascii="Times New Roman" w:hAnsi="Times New Roman"/>
          <w:sz w:val="24"/>
          <w:szCs w:val="24"/>
          <w:shd w:val="clear" w:color="auto" w:fill="FFFFFF"/>
        </w:rPr>
        <w:t>п</w:t>
      </w:r>
      <w:proofErr w:type="gramEnd"/>
      <w:r w:rsidRPr="00E42C25">
        <w:rPr>
          <w:rFonts w:ascii="Times New Roman" w:hAnsi="Times New Roman"/>
          <w:sz w:val="24"/>
          <w:szCs w:val="24"/>
          <w:shd w:val="clear" w:color="auto" w:fill="FFFFFF"/>
        </w:rPr>
        <w:t>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у разі незабезпечення належного сані</w:t>
      </w:r>
      <w:proofErr w:type="gramStart"/>
      <w:r w:rsidRPr="00E42C25">
        <w:rPr>
          <w:rFonts w:ascii="Times New Roman" w:hAnsi="Times New Roman"/>
          <w:sz w:val="24"/>
          <w:szCs w:val="24"/>
        </w:rPr>
        <w:t>тарного</w:t>
      </w:r>
      <w:proofErr w:type="gramEnd"/>
      <w:r w:rsidRPr="00E42C25">
        <w:rPr>
          <w:rFonts w:ascii="Times New Roman" w:hAnsi="Times New Roman"/>
          <w:sz w:val="24"/>
          <w:szCs w:val="24"/>
        </w:rPr>
        <w:t xml:space="preserve"> утримання прилеглої території, управителі, організації, що здійснюють управління багатоквартирними будинками чи надають послуги,   власники будівель, споруд здійснюють вказані роботи за власний рахунок з подальшим відшкодуванням понесених витрат;</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недопущення влаштування огорож багатоквартирних житлових будинків по периметру відведеної земельної ділянки (оренда, постійне користування), якщо </w:t>
      </w:r>
      <w:proofErr w:type="gramStart"/>
      <w:r w:rsidRPr="00E42C25">
        <w:rPr>
          <w:rFonts w:ascii="Times New Roman" w:hAnsi="Times New Roman"/>
          <w:sz w:val="24"/>
          <w:szCs w:val="24"/>
        </w:rPr>
        <w:t>це не</w:t>
      </w:r>
      <w:proofErr w:type="gramEnd"/>
      <w:r w:rsidRPr="00E42C25">
        <w:rPr>
          <w:rFonts w:ascii="Times New Roman" w:hAnsi="Times New Roman"/>
          <w:sz w:val="24"/>
          <w:szCs w:val="24"/>
        </w:rPr>
        <w:t xml:space="preserve"> передбачено проектною (містобудівною) документацією;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проведення своєчасних робіт із очищення від снігу та ожеледиці території прилеглої до об’єкту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ідприємницької діяльності </w:t>
      </w:r>
      <w:proofErr w:type="spellStart"/>
      <w:r w:rsidRPr="00E42C25">
        <w:rPr>
          <w:rFonts w:ascii="Times New Roman" w:hAnsi="Times New Roman"/>
          <w:sz w:val="24"/>
          <w:szCs w:val="24"/>
        </w:rPr>
        <w:t>з</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обробленням</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її</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протиожеледними</w:t>
      </w:r>
      <w:proofErr w:type="spellEnd"/>
      <w:r w:rsidRPr="00E42C25">
        <w:rPr>
          <w:rFonts w:ascii="Times New Roman" w:hAnsi="Times New Roman"/>
          <w:sz w:val="24"/>
          <w:szCs w:val="24"/>
        </w:rPr>
        <w:t xml:space="preserve"> </w:t>
      </w:r>
      <w:proofErr w:type="spellStart"/>
      <w:r w:rsidRPr="00E42C25">
        <w:rPr>
          <w:rFonts w:ascii="Times New Roman" w:hAnsi="Times New Roman"/>
          <w:sz w:val="24"/>
          <w:szCs w:val="24"/>
        </w:rPr>
        <w:t>засобами</w:t>
      </w:r>
      <w:proofErr w:type="spellEnd"/>
      <w:r w:rsidRPr="00E42C25">
        <w:rPr>
          <w:rFonts w:ascii="Times New Roman" w:hAnsi="Times New Roman"/>
          <w:sz w:val="24"/>
          <w:szCs w:val="24"/>
        </w:rPr>
        <w:t>;</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shd w:val="clear" w:color="auto" w:fill="FFFFFF"/>
        </w:rPr>
        <w:t>- недопущення скидання сні</w:t>
      </w:r>
      <w:proofErr w:type="gramStart"/>
      <w:r w:rsidRPr="00E42C25">
        <w:rPr>
          <w:rFonts w:ascii="Times New Roman" w:hAnsi="Times New Roman"/>
          <w:sz w:val="24"/>
          <w:szCs w:val="24"/>
          <w:shd w:val="clear" w:color="auto" w:fill="FFFFFF"/>
        </w:rPr>
        <w:t>гу та</w:t>
      </w:r>
      <w:proofErr w:type="gramEnd"/>
      <w:r w:rsidRPr="00E42C25">
        <w:rPr>
          <w:rFonts w:ascii="Times New Roman" w:hAnsi="Times New Roman"/>
          <w:sz w:val="24"/>
          <w:szCs w:val="24"/>
          <w:shd w:val="clear" w:color="auto" w:fill="FFFFFF"/>
        </w:rPr>
        <w:t xml:space="preserve"> льоду на проїжджу частину вулиці;</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самовільно, без отримання відповідних погоджень виконавчих органів міської </w:t>
      </w:r>
      <w:proofErr w:type="gramStart"/>
      <w:r w:rsidRPr="00E42C25">
        <w:rPr>
          <w:rFonts w:ascii="Times New Roman" w:hAnsi="Times New Roman"/>
          <w:sz w:val="24"/>
          <w:szCs w:val="24"/>
        </w:rPr>
        <w:t>ради</w:t>
      </w:r>
      <w:proofErr w:type="gramEnd"/>
      <w:r w:rsidRPr="00E42C25">
        <w:rPr>
          <w:rFonts w:ascii="Times New Roman" w:hAnsi="Times New Roman"/>
          <w:sz w:val="24"/>
          <w:szCs w:val="24"/>
        </w:rPr>
        <w:t xml:space="preserve">, </w:t>
      </w:r>
      <w:proofErr w:type="gramStart"/>
      <w:r w:rsidRPr="00E42C25">
        <w:rPr>
          <w:rFonts w:ascii="Times New Roman" w:hAnsi="Times New Roman"/>
          <w:sz w:val="24"/>
          <w:szCs w:val="24"/>
        </w:rPr>
        <w:t>розташовувати на об’єктах благоустрою, будівлях та спорудах засобів, що використовуються для доведення інформації до споживача, в тому числі вивісок;</w:t>
      </w:r>
      <w:proofErr w:type="gramEnd"/>
    </w:p>
    <w:p w:rsidR="00E42C25" w:rsidRPr="00E42C25" w:rsidRDefault="00E42C25" w:rsidP="00E42C25">
      <w:pPr>
        <w:pStyle w:val="1"/>
        <w:ind w:firstLine="567"/>
        <w:jc w:val="both"/>
        <w:rPr>
          <w:rFonts w:ascii="Times New Roman" w:eastAsia="Arial Unicode MS" w:hAnsi="Times New Roman"/>
          <w:sz w:val="24"/>
          <w:szCs w:val="24"/>
        </w:rPr>
      </w:pPr>
      <w:r w:rsidRPr="00E42C25">
        <w:rPr>
          <w:rFonts w:ascii="Times New Roman" w:hAnsi="Times New Roman"/>
          <w:sz w:val="24"/>
          <w:szCs w:val="24"/>
        </w:rPr>
        <w:t>- якщо розміщення вивіски на буді</w:t>
      </w:r>
      <w:proofErr w:type="gramStart"/>
      <w:r w:rsidRPr="00E42C25">
        <w:rPr>
          <w:rFonts w:ascii="Times New Roman" w:hAnsi="Times New Roman"/>
          <w:sz w:val="24"/>
          <w:szCs w:val="24"/>
        </w:rPr>
        <w:t>вл</w:t>
      </w:r>
      <w:proofErr w:type="gramEnd"/>
      <w:r w:rsidRPr="00E42C25">
        <w:rPr>
          <w:rFonts w:ascii="Times New Roman" w:hAnsi="Times New Roman"/>
          <w:sz w:val="24"/>
          <w:szCs w:val="24"/>
        </w:rPr>
        <w:t>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управителем, організацією, що здійснює управління багатоквартирними будинками чи надає послуги,   власником буді</w:t>
      </w:r>
      <w:proofErr w:type="gramStart"/>
      <w:r w:rsidRPr="00E42C25">
        <w:rPr>
          <w:rFonts w:ascii="Times New Roman" w:hAnsi="Times New Roman"/>
          <w:sz w:val="24"/>
          <w:szCs w:val="24"/>
        </w:rPr>
        <w:t>вл</w:t>
      </w:r>
      <w:proofErr w:type="gramEnd"/>
      <w:r w:rsidRPr="00E42C25">
        <w:rPr>
          <w:rFonts w:ascii="Times New Roman" w:hAnsi="Times New Roman"/>
          <w:sz w:val="24"/>
          <w:szCs w:val="24"/>
        </w:rPr>
        <w:t>і, споруди;</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тимчасові виносні рекламні засоби розміщувати впритул до фасаду будинку і при ширині тротуару (</w:t>
      </w:r>
      <w:proofErr w:type="gramStart"/>
      <w:r w:rsidRPr="00E42C25">
        <w:rPr>
          <w:rFonts w:ascii="Times New Roman" w:hAnsi="Times New Roman"/>
          <w:sz w:val="24"/>
          <w:szCs w:val="24"/>
        </w:rPr>
        <w:t>п</w:t>
      </w:r>
      <w:proofErr w:type="gramEnd"/>
      <w:r w:rsidRPr="00E42C25">
        <w:rPr>
          <w:rFonts w:ascii="Times New Roman" w:hAnsi="Times New Roman"/>
          <w:sz w:val="24"/>
          <w:szCs w:val="24"/>
        </w:rPr>
        <w:t xml:space="preserve">ішохідної доріжки) не менше 2,5 м; </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забезпечення встановлення огорожі будівельного майданчика та утримання  в належному естетичному та санітарно-технічному стані;</w:t>
      </w:r>
    </w:p>
    <w:p w:rsidR="00E42C25" w:rsidRPr="00E42C25" w:rsidRDefault="00E42C25" w:rsidP="00E42C25">
      <w:pPr>
        <w:pStyle w:val="1"/>
        <w:ind w:firstLine="567"/>
        <w:jc w:val="both"/>
        <w:rPr>
          <w:rFonts w:ascii="Times New Roman" w:hAnsi="Times New Roman"/>
          <w:sz w:val="24"/>
          <w:szCs w:val="24"/>
        </w:rPr>
      </w:pPr>
      <w:r w:rsidRPr="00E42C25">
        <w:rPr>
          <w:rFonts w:ascii="Times New Roman" w:hAnsi="Times New Roman"/>
          <w:sz w:val="24"/>
          <w:szCs w:val="24"/>
        </w:rPr>
        <w:t xml:space="preserve">- забезпечення складування будівельних матеріалів, конструкцій, обладнання, механізмів </w:t>
      </w:r>
      <w:proofErr w:type="gramStart"/>
      <w:r w:rsidRPr="00E42C25">
        <w:rPr>
          <w:rFonts w:ascii="Times New Roman" w:hAnsi="Times New Roman"/>
          <w:sz w:val="24"/>
          <w:szCs w:val="24"/>
        </w:rPr>
        <w:t>в</w:t>
      </w:r>
      <w:proofErr w:type="gramEnd"/>
      <w:r w:rsidRPr="00E42C25">
        <w:rPr>
          <w:rFonts w:ascii="Times New Roman" w:hAnsi="Times New Roman"/>
          <w:sz w:val="24"/>
          <w:szCs w:val="24"/>
        </w:rPr>
        <w:t xml:space="preserve"> межах будівельних майданчиків та регулярним їх вивезенням і утриманням в належному стані огорож та прилеглої до неї території;</w:t>
      </w:r>
    </w:p>
    <w:p w:rsidR="00E42C25" w:rsidRPr="00E42C25" w:rsidRDefault="00E42C25" w:rsidP="00E42C25">
      <w:pPr>
        <w:pStyle w:val="1"/>
        <w:ind w:firstLine="567"/>
        <w:jc w:val="both"/>
        <w:rPr>
          <w:rFonts w:ascii="Times New Roman" w:hAnsi="Times New Roman"/>
          <w:sz w:val="24"/>
          <w:szCs w:val="24"/>
          <w:shd w:val="clear" w:color="auto" w:fill="FFFFFF"/>
        </w:rPr>
      </w:pPr>
      <w:r w:rsidRPr="00E42C25">
        <w:rPr>
          <w:rFonts w:ascii="Times New Roman" w:hAnsi="Times New Roman"/>
          <w:sz w:val="24"/>
          <w:szCs w:val="24"/>
          <w:shd w:val="clear" w:color="auto" w:fill="FFFFFF"/>
        </w:rPr>
        <w:t xml:space="preserve">- утримання рекламних засобів </w:t>
      </w:r>
      <w:proofErr w:type="gramStart"/>
      <w:r w:rsidRPr="00E42C25">
        <w:rPr>
          <w:rFonts w:ascii="Times New Roman" w:hAnsi="Times New Roman"/>
          <w:sz w:val="24"/>
          <w:szCs w:val="24"/>
          <w:shd w:val="clear" w:color="auto" w:fill="FFFFFF"/>
        </w:rPr>
        <w:t>в</w:t>
      </w:r>
      <w:proofErr w:type="gramEnd"/>
      <w:r w:rsidRPr="00E42C25">
        <w:rPr>
          <w:rFonts w:ascii="Times New Roman" w:hAnsi="Times New Roman"/>
          <w:sz w:val="24"/>
          <w:szCs w:val="24"/>
          <w:shd w:val="clear" w:color="auto" w:fill="FFFFFF"/>
        </w:rPr>
        <w:t xml:space="preserve"> належному санітарно-технічному стані;</w:t>
      </w:r>
    </w:p>
    <w:p w:rsidR="00BB106E" w:rsidRPr="00E42C25" w:rsidRDefault="00E42C25" w:rsidP="00E42C25">
      <w:pPr>
        <w:pStyle w:val="1"/>
        <w:ind w:firstLine="567"/>
        <w:jc w:val="both"/>
        <w:rPr>
          <w:rFonts w:ascii="Times New Roman" w:hAnsi="Times New Roman"/>
          <w:sz w:val="24"/>
          <w:szCs w:val="24"/>
          <w:shd w:val="clear" w:color="auto" w:fill="FFFFFF"/>
          <w:lang w:val="uk-UA"/>
        </w:rPr>
      </w:pPr>
      <w:r w:rsidRPr="00E42C25">
        <w:rPr>
          <w:rFonts w:ascii="Times New Roman" w:hAnsi="Times New Roman"/>
          <w:sz w:val="24"/>
          <w:szCs w:val="24"/>
          <w:shd w:val="clear" w:color="auto" w:fill="FFFFFF"/>
          <w:lang w:val="uk-UA"/>
        </w:rPr>
        <w:t>- після проведених виставок, святкових, розважальних, концертних, рекламних та інших масових заходів,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r w:rsidR="00BB106E" w:rsidRPr="00E42C25">
        <w:rPr>
          <w:rFonts w:ascii="Times New Roman" w:hAnsi="Times New Roman"/>
          <w:sz w:val="24"/>
          <w:szCs w:val="24"/>
          <w:shd w:val="clear" w:color="auto" w:fill="FFFFFF"/>
          <w:lang w:val="uk-UA"/>
        </w:rPr>
        <w:t>.».</w:t>
      </w:r>
    </w:p>
    <w:p w:rsidR="00E42C25" w:rsidRDefault="00E42C25" w:rsidP="00E42C25">
      <w:pPr>
        <w:pStyle w:val="1"/>
        <w:jc w:val="both"/>
        <w:rPr>
          <w:rFonts w:ascii="Times New Roman" w:hAnsi="Times New Roman"/>
          <w:sz w:val="24"/>
          <w:szCs w:val="24"/>
          <w:lang w:val="uk-UA"/>
        </w:rPr>
      </w:pPr>
    </w:p>
    <w:p w:rsidR="00E42C25" w:rsidRDefault="00E42C25" w:rsidP="00E42C25">
      <w:pPr>
        <w:pStyle w:val="1"/>
        <w:jc w:val="both"/>
        <w:rPr>
          <w:rFonts w:ascii="Times New Roman" w:hAnsi="Times New Roman"/>
          <w:sz w:val="24"/>
          <w:szCs w:val="24"/>
          <w:lang w:val="uk-UA"/>
        </w:rPr>
      </w:pPr>
    </w:p>
    <w:p w:rsidR="00E42C25" w:rsidRDefault="00E42C25" w:rsidP="00E42C25">
      <w:pPr>
        <w:pStyle w:val="1"/>
        <w:jc w:val="both"/>
        <w:rPr>
          <w:rFonts w:ascii="Times New Roman" w:hAnsi="Times New Roman"/>
          <w:sz w:val="24"/>
          <w:szCs w:val="24"/>
          <w:lang w:val="uk-UA"/>
        </w:rPr>
      </w:pPr>
    </w:p>
    <w:p w:rsidR="00E42C25" w:rsidRDefault="00E42C25" w:rsidP="00E42C25">
      <w:pPr>
        <w:pStyle w:val="1"/>
        <w:jc w:val="both"/>
        <w:rPr>
          <w:rFonts w:ascii="Times New Roman" w:hAnsi="Times New Roman"/>
          <w:sz w:val="24"/>
          <w:szCs w:val="24"/>
          <w:lang w:val="uk-UA"/>
        </w:rPr>
      </w:pPr>
    </w:p>
    <w:p w:rsidR="005254A6" w:rsidRPr="00E42C25" w:rsidRDefault="00613FB5" w:rsidP="00E42C25">
      <w:pPr>
        <w:pStyle w:val="1"/>
        <w:jc w:val="both"/>
        <w:rPr>
          <w:rFonts w:ascii="Times New Roman" w:hAnsi="Times New Roman"/>
          <w:sz w:val="24"/>
          <w:szCs w:val="24"/>
        </w:rPr>
      </w:pPr>
      <w:proofErr w:type="spellStart"/>
      <w:r w:rsidRPr="00E42C25">
        <w:rPr>
          <w:rFonts w:ascii="Times New Roman" w:hAnsi="Times New Roman"/>
          <w:sz w:val="24"/>
          <w:szCs w:val="24"/>
        </w:rPr>
        <w:t>Міський</w:t>
      </w:r>
      <w:proofErr w:type="spellEnd"/>
      <w:r w:rsidRPr="00E42C25">
        <w:rPr>
          <w:rFonts w:ascii="Times New Roman" w:hAnsi="Times New Roman"/>
          <w:sz w:val="24"/>
          <w:szCs w:val="24"/>
        </w:rPr>
        <w:t xml:space="preserve"> голова                                                                                                        С.В. </w:t>
      </w:r>
      <w:proofErr w:type="spellStart"/>
      <w:r w:rsidRPr="00E42C25">
        <w:rPr>
          <w:rFonts w:ascii="Times New Roman" w:hAnsi="Times New Roman"/>
          <w:sz w:val="24"/>
          <w:szCs w:val="24"/>
        </w:rPr>
        <w:t>Надал</w:t>
      </w:r>
      <w:proofErr w:type="spellEnd"/>
      <w:r w:rsidR="00DD3B40" w:rsidRPr="00E42C25">
        <w:rPr>
          <w:rFonts w:ascii="Times New Roman" w:hAnsi="Times New Roman"/>
          <w:sz w:val="24"/>
          <w:szCs w:val="24"/>
        </w:rPr>
        <w:t xml:space="preserve">       </w:t>
      </w:r>
    </w:p>
    <w:sectPr w:rsidR="005254A6" w:rsidRPr="00E42C25" w:rsidSect="008D02F2">
      <w:pgSz w:w="11906" w:h="16838"/>
      <w:pgMar w:top="709"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FE4576"/>
    <w:lvl w:ilvl="0">
      <w:numFmt w:val="bullet"/>
      <w:lvlText w:val="*"/>
      <w:lvlJc w:val="left"/>
    </w:lvl>
  </w:abstractNum>
  <w:abstractNum w:abstractNumId="1">
    <w:nsid w:val="0CBF37E5"/>
    <w:multiLevelType w:val="hybridMultilevel"/>
    <w:tmpl w:val="86FAA084"/>
    <w:lvl w:ilvl="0" w:tplc="7D8E4E04">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D3B40"/>
    <w:rsid w:val="00034723"/>
    <w:rsid w:val="0004770E"/>
    <w:rsid w:val="00095458"/>
    <w:rsid w:val="00097EBD"/>
    <w:rsid w:val="000E269D"/>
    <w:rsid w:val="00115119"/>
    <w:rsid w:val="00141E7C"/>
    <w:rsid w:val="00173B67"/>
    <w:rsid w:val="001D7102"/>
    <w:rsid w:val="001F73B4"/>
    <w:rsid w:val="0021675D"/>
    <w:rsid w:val="002217C6"/>
    <w:rsid w:val="00223FC0"/>
    <w:rsid w:val="002453A2"/>
    <w:rsid w:val="002D1804"/>
    <w:rsid w:val="002F48DD"/>
    <w:rsid w:val="00306B65"/>
    <w:rsid w:val="00353180"/>
    <w:rsid w:val="003A160D"/>
    <w:rsid w:val="0045137A"/>
    <w:rsid w:val="00452FA3"/>
    <w:rsid w:val="004E0B2C"/>
    <w:rsid w:val="004F53C9"/>
    <w:rsid w:val="00561288"/>
    <w:rsid w:val="005F5181"/>
    <w:rsid w:val="00613FB5"/>
    <w:rsid w:val="0061717F"/>
    <w:rsid w:val="006708CF"/>
    <w:rsid w:val="006C4BF1"/>
    <w:rsid w:val="006E6C7D"/>
    <w:rsid w:val="00707C54"/>
    <w:rsid w:val="00715C13"/>
    <w:rsid w:val="007422AD"/>
    <w:rsid w:val="00763D86"/>
    <w:rsid w:val="0077706D"/>
    <w:rsid w:val="007C35DD"/>
    <w:rsid w:val="008020C1"/>
    <w:rsid w:val="008129BA"/>
    <w:rsid w:val="00883B69"/>
    <w:rsid w:val="008C07E4"/>
    <w:rsid w:val="009019A5"/>
    <w:rsid w:val="00951A89"/>
    <w:rsid w:val="009E0B99"/>
    <w:rsid w:val="00A25FB4"/>
    <w:rsid w:val="00A41183"/>
    <w:rsid w:val="00A64EC2"/>
    <w:rsid w:val="00AB3A80"/>
    <w:rsid w:val="00AE4DDE"/>
    <w:rsid w:val="00B555B1"/>
    <w:rsid w:val="00B67C2D"/>
    <w:rsid w:val="00B805CB"/>
    <w:rsid w:val="00B969F1"/>
    <w:rsid w:val="00BB106E"/>
    <w:rsid w:val="00BB4DB9"/>
    <w:rsid w:val="00BD283C"/>
    <w:rsid w:val="00C06D79"/>
    <w:rsid w:val="00CD3C23"/>
    <w:rsid w:val="00CD4ECD"/>
    <w:rsid w:val="00CE03E4"/>
    <w:rsid w:val="00CE77E9"/>
    <w:rsid w:val="00CF75F2"/>
    <w:rsid w:val="00D366A3"/>
    <w:rsid w:val="00DD3B40"/>
    <w:rsid w:val="00E13ED5"/>
    <w:rsid w:val="00E42C25"/>
    <w:rsid w:val="00E85D9F"/>
    <w:rsid w:val="00EA6F90"/>
    <w:rsid w:val="00F06BA5"/>
    <w:rsid w:val="00F2265E"/>
    <w:rsid w:val="00F23C98"/>
    <w:rsid w:val="00FA3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paragraph" w:styleId="4">
    <w:name w:val="heading 4"/>
    <w:basedOn w:val="a"/>
    <w:link w:val="40"/>
    <w:uiPriority w:val="9"/>
    <w:qFormat/>
    <w:rsid w:val="00BB4D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 w:type="character" w:customStyle="1" w:styleId="40">
    <w:name w:val="Заголовок 4 Знак"/>
    <w:basedOn w:val="a0"/>
    <w:link w:val="4"/>
    <w:uiPriority w:val="9"/>
    <w:rsid w:val="00BB4DB9"/>
    <w:rPr>
      <w:rFonts w:ascii="Times New Roman" w:eastAsia="Times New Roman" w:hAnsi="Times New Roman" w:cs="Times New Roman"/>
      <w:b/>
      <w:bCs/>
      <w:sz w:val="24"/>
      <w:szCs w:val="24"/>
      <w:lang w:eastAsia="uk-UA"/>
    </w:rPr>
  </w:style>
  <w:style w:type="paragraph" w:customStyle="1" w:styleId="1">
    <w:name w:val="Без интервала1"/>
    <w:qFormat/>
    <w:rsid w:val="00BB106E"/>
    <w:pPr>
      <w:spacing w:after="0" w:line="240" w:lineRule="auto"/>
    </w:pPr>
    <w:rPr>
      <w:rFonts w:ascii="Calibri" w:eastAsia="Calibri" w:hAnsi="Calibri" w:cs="Times New Roman"/>
      <w:lang w:val="ru-RU"/>
    </w:rPr>
  </w:style>
  <w:style w:type="paragraph" w:styleId="aa">
    <w:name w:val="No Spacing"/>
    <w:uiPriority w:val="1"/>
    <w:qFormat/>
    <w:rsid w:val="00BB106E"/>
    <w:pPr>
      <w:spacing w:after="0" w:line="240" w:lineRule="auto"/>
    </w:pPr>
    <w:rPr>
      <w:rFonts w:eastAsiaTheme="minorEastAsia"/>
      <w:lang w:eastAsia="uk-UA"/>
    </w:rPr>
  </w:style>
  <w:style w:type="character" w:customStyle="1" w:styleId="xfm94977683">
    <w:name w:val="xfm_94977683"/>
    <w:basedOn w:val="a0"/>
    <w:rsid w:val="007C35DD"/>
  </w:style>
  <w:style w:type="paragraph" w:customStyle="1" w:styleId="xfmc1">
    <w:name w:val="xfmc1"/>
    <w:basedOn w:val="a"/>
    <w:rsid w:val="00141E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s>
</file>

<file path=word/webSettings.xml><?xml version="1.0" encoding="utf-8"?>
<w:webSettings xmlns:r="http://schemas.openxmlformats.org/officeDocument/2006/relationships" xmlns:w="http://schemas.openxmlformats.org/wordprocessingml/2006/main">
  <w:divs>
    <w:div w:id="660623742">
      <w:bodyDiv w:val="1"/>
      <w:marLeft w:val="0"/>
      <w:marRight w:val="0"/>
      <w:marTop w:val="0"/>
      <w:marBottom w:val="0"/>
      <w:divBdr>
        <w:top w:val="none" w:sz="0" w:space="0" w:color="auto"/>
        <w:left w:val="none" w:sz="0" w:space="0" w:color="auto"/>
        <w:bottom w:val="none" w:sz="0" w:space="0" w:color="auto"/>
        <w:right w:val="none" w:sz="0" w:space="0" w:color="auto"/>
      </w:divBdr>
    </w:div>
    <w:div w:id="1292402369">
      <w:bodyDiv w:val="1"/>
      <w:marLeft w:val="0"/>
      <w:marRight w:val="0"/>
      <w:marTop w:val="0"/>
      <w:marBottom w:val="0"/>
      <w:divBdr>
        <w:top w:val="none" w:sz="0" w:space="0" w:color="auto"/>
        <w:left w:val="none" w:sz="0" w:space="0" w:color="auto"/>
        <w:bottom w:val="none" w:sz="0" w:space="0" w:color="auto"/>
        <w:right w:val="none" w:sz="0" w:space="0" w:color="auto"/>
      </w:divBdr>
      <w:divsChild>
        <w:div w:id="15060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B4603-5AEE-462D-A6A5-E3D4015A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d19-Medynska</dc:creator>
  <cp:lastModifiedBy>d03-Babiy1</cp:lastModifiedBy>
  <cp:revision>2</cp:revision>
  <cp:lastPrinted>2020-06-11T13:23:00Z</cp:lastPrinted>
  <dcterms:created xsi:type="dcterms:W3CDTF">2020-06-12T09:50:00Z</dcterms:created>
  <dcterms:modified xsi:type="dcterms:W3CDTF">2020-06-12T09:50:00Z</dcterms:modified>
</cp:coreProperties>
</file>