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3AB" w:rsidRDefault="002C23AB" w:rsidP="00385A0A">
      <w:pPr>
        <w:spacing w:after="0" w:line="240" w:lineRule="auto"/>
        <w:rPr>
          <w:rFonts w:ascii="Arial" w:eastAsia="Arial" w:hAnsi="Arial" w:cs="Arial"/>
          <w:b/>
        </w:rPr>
      </w:pPr>
    </w:p>
    <w:p w:rsidR="002C23AB" w:rsidRPr="002C23AB" w:rsidRDefault="002C23AB" w:rsidP="002C23AB">
      <w:pPr>
        <w:spacing w:after="0" w:line="240" w:lineRule="auto"/>
        <w:ind w:left="6379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2C23AB">
        <w:rPr>
          <w:rFonts w:ascii="Times New Roman" w:eastAsia="Arial" w:hAnsi="Times New Roman" w:cs="Times New Roman"/>
          <w:b/>
          <w:sz w:val="24"/>
          <w:szCs w:val="24"/>
        </w:rPr>
        <w:t>Додаток  до рішення міської ради</w:t>
      </w:r>
    </w:p>
    <w:p w:rsidR="002C23AB" w:rsidRPr="002C23AB" w:rsidRDefault="002C23AB" w:rsidP="002C23AB">
      <w:pPr>
        <w:spacing w:after="0" w:line="240" w:lineRule="auto"/>
        <w:ind w:left="6379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2C23AB">
        <w:rPr>
          <w:rFonts w:ascii="Times New Roman" w:eastAsia="Arial" w:hAnsi="Times New Roman" w:cs="Times New Roman"/>
          <w:b/>
          <w:sz w:val="24"/>
          <w:szCs w:val="24"/>
        </w:rPr>
        <w:t>№ ___від _______2020</w:t>
      </w:r>
    </w:p>
    <w:p w:rsidR="002C23AB" w:rsidRDefault="002C23AB" w:rsidP="00576871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:rsidR="002C23AB" w:rsidRPr="002C23AB" w:rsidRDefault="002C23AB" w:rsidP="00576871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576871" w:rsidRPr="002C23AB" w:rsidRDefault="00564960" w:rsidP="00576871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2C23AB">
        <w:rPr>
          <w:rFonts w:ascii="Times New Roman" w:eastAsia="Arial" w:hAnsi="Times New Roman" w:cs="Times New Roman"/>
          <w:b/>
          <w:sz w:val="24"/>
          <w:szCs w:val="24"/>
        </w:rPr>
        <w:t xml:space="preserve">ПОЛОЖЕННЯ </w:t>
      </w:r>
    </w:p>
    <w:p w:rsidR="00884CF9" w:rsidRPr="002C23AB" w:rsidRDefault="00564960" w:rsidP="00576871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2C23AB">
        <w:rPr>
          <w:rFonts w:ascii="Times New Roman" w:eastAsia="Arial" w:hAnsi="Times New Roman" w:cs="Times New Roman"/>
          <w:b/>
          <w:sz w:val="24"/>
          <w:szCs w:val="24"/>
        </w:rPr>
        <w:t>ПРО ШКІЛЬНИЙ ГРОМАДСЬКИЙ БЮДЖЕТ</w:t>
      </w:r>
    </w:p>
    <w:p w:rsidR="000F5FC8" w:rsidRPr="002C23AB" w:rsidRDefault="000F5FC8">
      <w:pPr>
        <w:spacing w:after="0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:rsidR="00884CF9" w:rsidRPr="002C23AB" w:rsidRDefault="00564960" w:rsidP="00D7319C">
      <w:pPr>
        <w:spacing w:after="0"/>
        <w:ind w:firstLine="720"/>
        <w:rPr>
          <w:rFonts w:ascii="Times New Roman" w:eastAsia="Arial" w:hAnsi="Times New Roman" w:cs="Times New Roman"/>
          <w:b/>
          <w:sz w:val="24"/>
          <w:szCs w:val="24"/>
        </w:rPr>
      </w:pPr>
      <w:r w:rsidRPr="002C23AB">
        <w:rPr>
          <w:rFonts w:ascii="Times New Roman" w:eastAsia="Arial" w:hAnsi="Times New Roman" w:cs="Times New Roman"/>
          <w:b/>
          <w:sz w:val="24"/>
          <w:szCs w:val="24"/>
        </w:rPr>
        <w:t>Преамбула положення</w:t>
      </w:r>
    </w:p>
    <w:p w:rsidR="00CC1545" w:rsidRPr="002C23AB" w:rsidRDefault="00564960" w:rsidP="00D7319C">
      <w:pPr>
        <w:spacing w:before="120" w:after="120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 xml:space="preserve"> Шкільний громадський бюджет має на меті навчити учн</w:t>
      </w:r>
      <w:r w:rsidR="00CC1545" w:rsidRPr="002C23AB">
        <w:rPr>
          <w:rFonts w:ascii="Times New Roman" w:eastAsia="Arial" w:hAnsi="Times New Roman" w:cs="Times New Roman"/>
          <w:sz w:val="24"/>
          <w:szCs w:val="24"/>
        </w:rPr>
        <w:t>ів</w:t>
      </w:r>
      <w:r w:rsidRPr="002C23AB">
        <w:rPr>
          <w:rFonts w:ascii="Times New Roman" w:eastAsia="Arial" w:hAnsi="Times New Roman" w:cs="Times New Roman"/>
          <w:sz w:val="24"/>
          <w:szCs w:val="24"/>
        </w:rPr>
        <w:t xml:space="preserve"> вигадувати та розробляти ідеї, створювати </w:t>
      </w:r>
      <w:r w:rsidR="00911FB6" w:rsidRPr="002C23AB">
        <w:rPr>
          <w:rFonts w:ascii="Times New Roman" w:eastAsia="Arial" w:hAnsi="Times New Roman" w:cs="Times New Roman"/>
          <w:sz w:val="24"/>
          <w:szCs w:val="24"/>
        </w:rPr>
        <w:t>проєкт</w:t>
      </w:r>
      <w:r w:rsidRPr="002C23AB">
        <w:rPr>
          <w:rFonts w:ascii="Times New Roman" w:eastAsia="Arial" w:hAnsi="Times New Roman" w:cs="Times New Roman"/>
          <w:sz w:val="24"/>
          <w:szCs w:val="24"/>
        </w:rPr>
        <w:t>и, комунікувати та працювати в команді, розвинути відчуття причетності та важливості власного голосу, тим самим сформувати активного, розумного громадянина з критичним мисленням, який в майбутньому буде брати участь у прийнятті рішень в громаді та суспільстві.</w:t>
      </w:r>
    </w:p>
    <w:p w:rsidR="00884CF9" w:rsidRPr="002C23AB" w:rsidRDefault="00564960">
      <w:pPr>
        <w:spacing w:after="240"/>
        <w:ind w:firstLine="720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2C23AB">
        <w:rPr>
          <w:rFonts w:ascii="Times New Roman" w:eastAsia="Arial" w:hAnsi="Times New Roman" w:cs="Times New Roman"/>
          <w:b/>
          <w:sz w:val="24"/>
          <w:szCs w:val="24"/>
        </w:rPr>
        <w:t>Розділ 1. Визначення термінів та загальні положення</w:t>
      </w:r>
    </w:p>
    <w:p w:rsidR="00884CF9" w:rsidRPr="002C23AB" w:rsidRDefault="00564960" w:rsidP="00022CDC">
      <w:pPr>
        <w:spacing w:after="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1.1</w:t>
      </w:r>
      <w:r w:rsidRPr="002C23AB">
        <w:rPr>
          <w:rFonts w:ascii="Times New Roman" w:eastAsia="Arial" w:hAnsi="Times New Roman" w:cs="Times New Roman"/>
          <w:b/>
          <w:i/>
          <w:sz w:val="24"/>
          <w:szCs w:val="24"/>
        </w:rPr>
        <w:t xml:space="preserve"> </w:t>
      </w:r>
      <w:r w:rsidRPr="002C23AB">
        <w:rPr>
          <w:rFonts w:ascii="Times New Roman" w:eastAsia="Arial" w:hAnsi="Times New Roman" w:cs="Times New Roman"/>
          <w:sz w:val="24"/>
          <w:szCs w:val="24"/>
        </w:rPr>
        <w:t>Шкільний громадський бюджет  (далі – ШГБ)</w:t>
      </w:r>
      <w:r w:rsidR="00022CDC" w:rsidRPr="002C23AB">
        <w:rPr>
          <w:rFonts w:ascii="Times New Roman" w:eastAsia="Arial" w:hAnsi="Times New Roman" w:cs="Times New Roman"/>
          <w:sz w:val="24"/>
          <w:szCs w:val="24"/>
        </w:rPr>
        <w:t>- це інструмент громадської участі, що надає можливість учням покращити навчальний процес та позашкільний час, шляхом подачі ідеї з їх вдосконалення на шкільний конкурс проєктів, обрання учнями проєктів-переможців, які в подальшому будуть реалізовані в межах навчального закладу</w:t>
      </w:r>
      <w:r w:rsidR="00022CDC">
        <w:rPr>
          <w:rFonts w:ascii="Times New Roman" w:eastAsia="Arial" w:hAnsi="Times New Roman" w:cs="Times New Roman"/>
          <w:sz w:val="24"/>
          <w:szCs w:val="24"/>
        </w:rPr>
        <w:t xml:space="preserve">. </w:t>
      </w:r>
    </w:p>
    <w:p w:rsidR="00F52A8C" w:rsidRDefault="00564960" w:rsidP="00D7319C">
      <w:pPr>
        <w:spacing w:after="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2C23A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1.2</w:t>
      </w:r>
      <w:r w:rsidRPr="002C23AB">
        <w:rPr>
          <w:rFonts w:ascii="Times New Roman" w:eastAsia="Arial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2C23A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Автор</w:t>
      </w:r>
      <w:r w:rsidR="00F52A8C" w:rsidRPr="002C23A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/ка</w:t>
      </w:r>
      <w:r w:rsidRPr="002C23A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="00F52A8C" w:rsidRPr="002C23A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про</w:t>
      </w:r>
      <w:r w:rsidR="00514D01" w:rsidRPr="002C23A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є</w:t>
      </w:r>
      <w:r w:rsidR="00F52A8C" w:rsidRPr="002C23A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кту </w:t>
      </w:r>
      <w:r w:rsidR="00325E56" w:rsidRPr="002C23A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(далі - автор) </w:t>
      </w:r>
      <w:r w:rsidRPr="002C23A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– учень</w:t>
      </w:r>
      <w:r w:rsidR="00DE14EA" w:rsidRPr="002C23A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(ця)</w:t>
      </w:r>
      <w:r w:rsidRPr="002C23A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, який </w:t>
      </w:r>
      <w:r w:rsidR="00DE14EA" w:rsidRPr="002C23A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(а) або </w:t>
      </w:r>
      <w:r w:rsidR="00F52A8C" w:rsidRPr="002C23A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команда </w:t>
      </w:r>
      <w:r w:rsidR="00DE14EA" w:rsidRPr="002C23A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учнів</w:t>
      </w:r>
      <w:r w:rsidR="00F52A8C" w:rsidRPr="002C23A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/</w:t>
      </w:r>
      <w:r w:rsidR="002F6B5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уч</w:t>
      </w:r>
      <w:r w:rsidR="00F52A8C" w:rsidRPr="002C23A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ениць</w:t>
      </w:r>
      <w:r w:rsidR="00DE14EA" w:rsidRPr="002C23A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="00F52A8C" w:rsidRPr="002C23A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7-11 класів, з одного навчального закладу, яка створила ідею, оформила її у вигляді проєкту у спосіб, передбачений цим Положенням та подала на конкурс ШГБ. </w:t>
      </w:r>
    </w:p>
    <w:p w:rsidR="002F6B58" w:rsidRDefault="00564960" w:rsidP="00D7319C">
      <w:pPr>
        <w:spacing w:after="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2C23A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1.3</w:t>
      </w:r>
      <w:r w:rsidRPr="002C23AB">
        <w:rPr>
          <w:rFonts w:ascii="Times New Roman" w:eastAsia="Arial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911FB6" w:rsidRPr="002C23A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Проєкт</w:t>
      </w:r>
      <w:r w:rsidRPr="002C23A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–</w:t>
      </w:r>
      <w:r w:rsidR="006754D9" w:rsidRPr="002C23A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план дій, комплекс робіт, викладені у формі описання з обґрунтуванням, фотографіями, за можливістю з розрахунками, кресленнями (картами, схемами), що розкривають сутність ідеї автора</w:t>
      </w:r>
      <w:r w:rsidR="00514D01" w:rsidRPr="002C23A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/к</w:t>
      </w:r>
      <w:r w:rsidR="002F6B5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оманди</w:t>
      </w:r>
      <w:r w:rsidR="006754D9" w:rsidRPr="002C23A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можливість його реалізації в межах </w:t>
      </w:r>
      <w:r w:rsidR="00325E56" w:rsidRPr="002C23A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навчального закладу</w:t>
      </w:r>
      <w:r w:rsidR="006754D9" w:rsidRPr="002C23A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, за рахунок коштів </w:t>
      </w:r>
      <w:r w:rsidR="00103EA5" w:rsidRPr="002C23A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ШГБ</w:t>
      </w:r>
      <w:r w:rsidR="00325E56" w:rsidRPr="002C23A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. </w:t>
      </w:r>
    </w:p>
    <w:p w:rsidR="00325E56" w:rsidRPr="002C23AB" w:rsidRDefault="00325E56" w:rsidP="00D7319C">
      <w:pPr>
        <w:spacing w:after="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2C23A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Форма проєкту – єдина для всіх, обов’язкова для заповнення форма, яка містить опис проєкту (додаток 1 до Положення).</w:t>
      </w:r>
    </w:p>
    <w:p w:rsidR="002F6B58" w:rsidRDefault="00564960" w:rsidP="00514D01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1.4</w:t>
      </w:r>
      <w:r w:rsidRPr="002C23AB">
        <w:rPr>
          <w:rFonts w:ascii="Times New Roman" w:eastAsia="Arial" w:hAnsi="Times New Roman" w:cs="Times New Roman"/>
          <w:b/>
          <w:i/>
          <w:sz w:val="24"/>
          <w:szCs w:val="24"/>
        </w:rPr>
        <w:t xml:space="preserve"> </w:t>
      </w:r>
      <w:r w:rsidRPr="002C23AB">
        <w:rPr>
          <w:rFonts w:ascii="Times New Roman" w:eastAsia="Arial" w:hAnsi="Times New Roman" w:cs="Times New Roman"/>
          <w:sz w:val="24"/>
          <w:szCs w:val="24"/>
        </w:rPr>
        <w:t xml:space="preserve">Конкурсна комісія </w:t>
      </w:r>
      <w:r w:rsidR="00022CDC">
        <w:rPr>
          <w:rFonts w:ascii="Times New Roman" w:eastAsia="Arial" w:hAnsi="Times New Roman" w:cs="Times New Roman"/>
          <w:sz w:val="24"/>
          <w:szCs w:val="24"/>
        </w:rPr>
        <w:t xml:space="preserve"> (надалі Комісія)</w:t>
      </w:r>
      <w:r w:rsidRPr="002C23AB">
        <w:rPr>
          <w:rFonts w:ascii="Times New Roman" w:eastAsia="Arial" w:hAnsi="Times New Roman" w:cs="Times New Roman"/>
          <w:sz w:val="24"/>
          <w:szCs w:val="24"/>
        </w:rPr>
        <w:t xml:space="preserve">– робочий орган, який створюється </w:t>
      </w:r>
      <w:r w:rsidR="001D7EE5">
        <w:rPr>
          <w:rFonts w:ascii="Times New Roman" w:eastAsia="Arial" w:hAnsi="Times New Roman" w:cs="Times New Roman"/>
          <w:sz w:val="24"/>
          <w:szCs w:val="24"/>
        </w:rPr>
        <w:t xml:space="preserve">наказом </w:t>
      </w:r>
      <w:r w:rsidRPr="002C23AB">
        <w:rPr>
          <w:rFonts w:ascii="Times New Roman" w:eastAsia="Arial" w:hAnsi="Times New Roman" w:cs="Times New Roman"/>
          <w:sz w:val="24"/>
          <w:szCs w:val="24"/>
        </w:rPr>
        <w:t xml:space="preserve">директора </w:t>
      </w:r>
      <w:r w:rsidR="00511457" w:rsidRPr="002C23AB">
        <w:rPr>
          <w:rFonts w:ascii="Times New Roman" w:eastAsia="Arial" w:hAnsi="Times New Roman" w:cs="Times New Roman"/>
          <w:sz w:val="24"/>
          <w:szCs w:val="24"/>
        </w:rPr>
        <w:t xml:space="preserve">навчального закладу </w:t>
      </w:r>
      <w:r w:rsidRPr="002C23AB">
        <w:rPr>
          <w:rFonts w:ascii="Times New Roman" w:eastAsia="Arial" w:hAnsi="Times New Roman" w:cs="Times New Roman"/>
          <w:sz w:val="24"/>
          <w:szCs w:val="24"/>
        </w:rPr>
        <w:t xml:space="preserve">на період реалізації </w:t>
      </w:r>
      <w:r w:rsidR="00511457" w:rsidRPr="002C23AB">
        <w:rPr>
          <w:rFonts w:ascii="Times New Roman" w:eastAsia="Arial" w:hAnsi="Times New Roman" w:cs="Times New Roman"/>
          <w:sz w:val="24"/>
          <w:szCs w:val="24"/>
        </w:rPr>
        <w:t>ШГБ</w:t>
      </w:r>
      <w:r w:rsidR="006754D9" w:rsidRPr="002C23A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325E56" w:rsidRPr="002C23AB">
        <w:rPr>
          <w:rFonts w:ascii="Times New Roman" w:eastAsia="Arial" w:hAnsi="Times New Roman" w:cs="Times New Roman"/>
          <w:sz w:val="24"/>
          <w:szCs w:val="24"/>
        </w:rPr>
        <w:t xml:space="preserve">на відповідний бюджетний рік, члени якого координують виконання основних заходів, завдань щодо впровадження та функціонування ШГБ, визначеним цим Положенням в навчальному закладі. </w:t>
      </w:r>
    </w:p>
    <w:p w:rsidR="00030BCA" w:rsidRPr="002C23AB" w:rsidRDefault="00325E56" w:rsidP="00514D01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Конкурсна комісія складається з учнів різних класів, вчителів навчального закладу та батьків учнів.</w:t>
      </w:r>
    </w:p>
    <w:p w:rsidR="002F6B58" w:rsidRDefault="00564960" w:rsidP="002F6B58">
      <w:pPr>
        <w:spacing w:after="0" w:line="240" w:lineRule="auto"/>
        <w:ind w:right="-14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1.</w:t>
      </w:r>
      <w:r w:rsidR="002548B8" w:rsidRPr="002C23AB">
        <w:rPr>
          <w:rFonts w:ascii="Times New Roman" w:eastAsia="Arial" w:hAnsi="Times New Roman" w:cs="Times New Roman"/>
          <w:sz w:val="24"/>
          <w:szCs w:val="24"/>
        </w:rPr>
        <w:t>5</w:t>
      </w:r>
      <w:r w:rsidRPr="002C23AB">
        <w:rPr>
          <w:rFonts w:ascii="Times New Roman" w:eastAsia="Arial" w:hAnsi="Times New Roman" w:cs="Times New Roman"/>
          <w:b/>
          <w:i/>
          <w:sz w:val="24"/>
          <w:szCs w:val="24"/>
        </w:rPr>
        <w:t xml:space="preserve"> </w:t>
      </w:r>
      <w:r w:rsidR="00103EA5" w:rsidRPr="002C23AB">
        <w:rPr>
          <w:rFonts w:ascii="Times New Roman" w:eastAsia="Arial" w:hAnsi="Times New Roman" w:cs="Times New Roman"/>
          <w:sz w:val="24"/>
          <w:szCs w:val="24"/>
        </w:rPr>
        <w:t xml:space="preserve">Фінансування ШГБ проводиться в межах коштів бюджету громади, виділених на  реалізацію Проєктів </w:t>
      </w:r>
      <w:r w:rsidR="00511457" w:rsidRPr="002C23AB">
        <w:rPr>
          <w:rFonts w:ascii="Times New Roman" w:eastAsia="Arial" w:hAnsi="Times New Roman" w:cs="Times New Roman"/>
          <w:sz w:val="24"/>
          <w:szCs w:val="24"/>
        </w:rPr>
        <w:t>Громадського бюджету (далі ГБ).</w:t>
      </w:r>
    </w:p>
    <w:p w:rsidR="002F6B58" w:rsidRDefault="00103EA5" w:rsidP="002F6B58">
      <w:pPr>
        <w:spacing w:after="0" w:line="240" w:lineRule="auto"/>
        <w:ind w:right="-14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 xml:space="preserve">Загальний обсяг ШГБ на </w:t>
      </w:r>
      <w:r w:rsidR="0029549C" w:rsidRPr="002C23AB">
        <w:rPr>
          <w:rFonts w:ascii="Times New Roman" w:eastAsia="Arial" w:hAnsi="Times New Roman" w:cs="Times New Roman"/>
          <w:sz w:val="24"/>
          <w:szCs w:val="24"/>
        </w:rPr>
        <w:t>один</w:t>
      </w:r>
      <w:r w:rsidRPr="002C23AB">
        <w:rPr>
          <w:rFonts w:ascii="Times New Roman" w:eastAsia="Arial" w:hAnsi="Times New Roman" w:cs="Times New Roman"/>
          <w:sz w:val="24"/>
          <w:szCs w:val="24"/>
        </w:rPr>
        <w:t xml:space="preserve"> бюджетний рік визначається рішенням Номінаційного комітету </w:t>
      </w:r>
      <w:r w:rsidR="00511457" w:rsidRPr="002C23AB">
        <w:rPr>
          <w:rFonts w:ascii="Times New Roman" w:eastAsia="Arial" w:hAnsi="Times New Roman" w:cs="Times New Roman"/>
          <w:sz w:val="24"/>
          <w:szCs w:val="24"/>
        </w:rPr>
        <w:t>ГБ</w:t>
      </w:r>
      <w:r w:rsidRPr="002C23AB">
        <w:rPr>
          <w:rFonts w:ascii="Times New Roman" w:eastAsia="Arial" w:hAnsi="Times New Roman" w:cs="Times New Roman"/>
          <w:sz w:val="24"/>
          <w:szCs w:val="24"/>
        </w:rPr>
        <w:t xml:space="preserve"> та становить </w:t>
      </w:r>
      <w:r w:rsidR="002F6B58">
        <w:rPr>
          <w:rFonts w:ascii="Times New Roman" w:eastAsia="Arial" w:hAnsi="Times New Roman" w:cs="Times New Roman"/>
          <w:sz w:val="24"/>
          <w:szCs w:val="24"/>
        </w:rPr>
        <w:t xml:space="preserve">не менше </w:t>
      </w:r>
      <w:r w:rsidRPr="002C23AB">
        <w:rPr>
          <w:rFonts w:ascii="Times New Roman" w:eastAsia="Arial" w:hAnsi="Times New Roman" w:cs="Times New Roman"/>
          <w:sz w:val="24"/>
          <w:szCs w:val="24"/>
        </w:rPr>
        <w:t>10 % виділеного фіна</w:t>
      </w:r>
      <w:r w:rsidR="0029549C" w:rsidRPr="002C23AB">
        <w:rPr>
          <w:rFonts w:ascii="Times New Roman" w:eastAsia="Arial" w:hAnsi="Times New Roman" w:cs="Times New Roman"/>
          <w:sz w:val="24"/>
          <w:szCs w:val="24"/>
        </w:rPr>
        <w:t>н</w:t>
      </w:r>
      <w:r w:rsidRPr="002C23AB">
        <w:rPr>
          <w:rFonts w:ascii="Times New Roman" w:eastAsia="Arial" w:hAnsi="Times New Roman" w:cs="Times New Roman"/>
          <w:sz w:val="24"/>
          <w:szCs w:val="24"/>
        </w:rPr>
        <w:t>сування</w:t>
      </w:r>
      <w:r w:rsidR="0029549C" w:rsidRPr="002C23AB">
        <w:rPr>
          <w:rFonts w:ascii="Times New Roman" w:eastAsia="Arial" w:hAnsi="Times New Roman" w:cs="Times New Roman"/>
          <w:sz w:val="24"/>
          <w:szCs w:val="24"/>
        </w:rPr>
        <w:t xml:space="preserve"> н</w:t>
      </w:r>
      <w:r w:rsidRPr="002C23AB">
        <w:rPr>
          <w:rFonts w:ascii="Times New Roman" w:eastAsia="Arial" w:hAnsi="Times New Roman" w:cs="Times New Roman"/>
          <w:sz w:val="24"/>
          <w:szCs w:val="24"/>
        </w:rPr>
        <w:t xml:space="preserve">а </w:t>
      </w:r>
      <w:r w:rsidR="0029549C" w:rsidRPr="002C23AB">
        <w:rPr>
          <w:rFonts w:ascii="Times New Roman" w:eastAsia="Arial" w:hAnsi="Times New Roman" w:cs="Times New Roman"/>
          <w:sz w:val="24"/>
          <w:szCs w:val="24"/>
        </w:rPr>
        <w:t>ГБ</w:t>
      </w:r>
      <w:r w:rsidRPr="002C23AB">
        <w:rPr>
          <w:rFonts w:ascii="Times New Roman" w:eastAsia="Arial" w:hAnsi="Times New Roman" w:cs="Times New Roman"/>
          <w:sz w:val="24"/>
          <w:szCs w:val="24"/>
        </w:rPr>
        <w:t xml:space="preserve"> на початок року</w:t>
      </w:r>
      <w:r w:rsidR="002F6B58">
        <w:rPr>
          <w:rFonts w:ascii="Times New Roman" w:eastAsia="Arial" w:hAnsi="Times New Roman" w:cs="Times New Roman"/>
          <w:sz w:val="24"/>
          <w:szCs w:val="24"/>
        </w:rPr>
        <w:t>,</w:t>
      </w:r>
      <w:r w:rsidRPr="002C23AB">
        <w:rPr>
          <w:rFonts w:ascii="Times New Roman" w:eastAsia="Arial" w:hAnsi="Times New Roman" w:cs="Times New Roman"/>
          <w:sz w:val="24"/>
          <w:szCs w:val="24"/>
        </w:rPr>
        <w:t xml:space="preserve"> в якому оголошується конкурс</w:t>
      </w:r>
      <w:r w:rsidR="00325E56" w:rsidRPr="002C23AB">
        <w:rPr>
          <w:rFonts w:ascii="Times New Roman" w:eastAsia="Arial" w:hAnsi="Times New Roman" w:cs="Times New Roman"/>
          <w:sz w:val="24"/>
          <w:szCs w:val="24"/>
        </w:rPr>
        <w:t xml:space="preserve">. </w:t>
      </w:r>
    </w:p>
    <w:p w:rsidR="00777BFD" w:rsidRPr="002C23AB" w:rsidRDefault="00777BFD" w:rsidP="002F6B58">
      <w:pPr>
        <w:spacing w:after="0" w:line="240" w:lineRule="auto"/>
        <w:ind w:right="-14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Розмір коштів виділених на школу є фіксованим, встановлюється та затверджується рішенням Номінаційного комітету ГБ.</w:t>
      </w:r>
      <w:r w:rsidR="00325E56" w:rsidRPr="002C23AB">
        <w:rPr>
          <w:rFonts w:ascii="Times New Roman" w:eastAsia="Arial" w:hAnsi="Times New Roman" w:cs="Times New Roman"/>
          <w:sz w:val="24"/>
          <w:szCs w:val="24"/>
        </w:rPr>
        <w:t xml:space="preserve"> Кошти розподіляються однаковими частинами між навчальними закладами загальної середньої освіти, які беруть участь в конкурсі </w:t>
      </w:r>
      <w:r w:rsidR="00605F3E" w:rsidRPr="002C23AB">
        <w:rPr>
          <w:rFonts w:ascii="Times New Roman" w:eastAsia="Arial" w:hAnsi="Times New Roman" w:cs="Times New Roman"/>
          <w:sz w:val="24"/>
          <w:szCs w:val="24"/>
        </w:rPr>
        <w:t>ШГБ</w:t>
      </w:r>
      <w:r w:rsidR="00325E56" w:rsidRPr="002C23AB">
        <w:rPr>
          <w:rFonts w:ascii="Times New Roman" w:eastAsia="Arial" w:hAnsi="Times New Roman" w:cs="Times New Roman"/>
          <w:sz w:val="24"/>
          <w:szCs w:val="24"/>
        </w:rPr>
        <w:t xml:space="preserve">. Кошти </w:t>
      </w:r>
      <w:r w:rsidR="00605F3E" w:rsidRPr="002C23AB">
        <w:rPr>
          <w:rFonts w:ascii="Times New Roman" w:eastAsia="Arial" w:hAnsi="Times New Roman" w:cs="Times New Roman"/>
          <w:sz w:val="24"/>
          <w:szCs w:val="24"/>
        </w:rPr>
        <w:t>ШГБ</w:t>
      </w:r>
      <w:r w:rsidR="00A44A0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325E56" w:rsidRPr="002C23AB">
        <w:rPr>
          <w:rFonts w:ascii="Times New Roman" w:eastAsia="Arial" w:hAnsi="Times New Roman" w:cs="Times New Roman"/>
          <w:sz w:val="24"/>
          <w:szCs w:val="24"/>
        </w:rPr>
        <w:t xml:space="preserve">спрямовуються на реалізацію кращих проєктів розвитку навчального закладу, які надійшли від </w:t>
      </w:r>
      <w:r w:rsidR="00605F3E" w:rsidRPr="002C23AB">
        <w:rPr>
          <w:rFonts w:ascii="Times New Roman" w:eastAsia="Arial" w:hAnsi="Times New Roman" w:cs="Times New Roman"/>
          <w:sz w:val="24"/>
          <w:szCs w:val="24"/>
        </w:rPr>
        <w:t>автора</w:t>
      </w:r>
      <w:r w:rsidR="002F6B5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605F3E" w:rsidRPr="002C23AB">
        <w:rPr>
          <w:rFonts w:ascii="Times New Roman" w:eastAsia="Arial" w:hAnsi="Times New Roman" w:cs="Times New Roman"/>
          <w:sz w:val="24"/>
          <w:szCs w:val="24"/>
        </w:rPr>
        <w:t>(ів)</w:t>
      </w:r>
      <w:r w:rsidR="00325E56" w:rsidRPr="002C23AB">
        <w:rPr>
          <w:rFonts w:ascii="Times New Roman" w:eastAsia="Arial" w:hAnsi="Times New Roman" w:cs="Times New Roman"/>
          <w:sz w:val="24"/>
          <w:szCs w:val="24"/>
        </w:rPr>
        <w:t xml:space="preserve"> навчального закладу загальної середньої освіти</w:t>
      </w:r>
      <w:r w:rsidR="00605F3E" w:rsidRPr="002C23AB">
        <w:rPr>
          <w:rFonts w:ascii="Times New Roman" w:eastAsia="Arial" w:hAnsi="Times New Roman" w:cs="Times New Roman"/>
          <w:sz w:val="24"/>
          <w:szCs w:val="24"/>
        </w:rPr>
        <w:t>.</w:t>
      </w:r>
    </w:p>
    <w:p w:rsidR="00777BFD" w:rsidRPr="002C23AB" w:rsidRDefault="00777BFD" w:rsidP="006E4E08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 xml:space="preserve">Кількість проєктів - переможців по кожному закладі визначається голосуванням. </w:t>
      </w:r>
    </w:p>
    <w:p w:rsidR="00325E56" w:rsidRPr="002C23AB" w:rsidRDefault="00325E56" w:rsidP="002F6B58">
      <w:pPr>
        <w:spacing w:after="0"/>
        <w:ind w:firstLine="14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 xml:space="preserve">За рахунок коштів </w:t>
      </w:r>
      <w:r w:rsidR="00605F3E" w:rsidRPr="002C23AB">
        <w:rPr>
          <w:rFonts w:ascii="Times New Roman" w:eastAsia="Arial" w:hAnsi="Times New Roman" w:cs="Times New Roman"/>
          <w:sz w:val="24"/>
          <w:szCs w:val="24"/>
        </w:rPr>
        <w:t>ШГБ</w:t>
      </w:r>
      <w:r w:rsidRPr="002C23AB">
        <w:rPr>
          <w:rFonts w:ascii="Times New Roman" w:eastAsia="Arial" w:hAnsi="Times New Roman" w:cs="Times New Roman"/>
          <w:sz w:val="24"/>
          <w:szCs w:val="24"/>
        </w:rPr>
        <w:t xml:space="preserve"> фінансуються проєкти, реалізація яких можлива протягом одного бюджетного періоду.  </w:t>
      </w:r>
    </w:p>
    <w:p w:rsidR="005E2395" w:rsidRPr="002C23AB" w:rsidRDefault="005E2395" w:rsidP="00DD6F32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 xml:space="preserve">1.6. Електронна система «Шкільний громадський проєкт» (далі – спеціалізований веб-сайт) – інформаційна (веб-сайт) система автоматизованого керування процесами у рамках </w:t>
      </w:r>
      <w:r w:rsidR="001A457A" w:rsidRPr="002C23AB">
        <w:rPr>
          <w:rFonts w:ascii="Times New Roman" w:eastAsia="Arial" w:hAnsi="Times New Roman" w:cs="Times New Roman"/>
          <w:sz w:val="24"/>
          <w:szCs w:val="24"/>
        </w:rPr>
        <w:t>ШГБ</w:t>
      </w:r>
      <w:r w:rsidRPr="002C23AB">
        <w:rPr>
          <w:rFonts w:ascii="Times New Roman" w:eastAsia="Arial" w:hAnsi="Times New Roman" w:cs="Times New Roman"/>
          <w:sz w:val="24"/>
          <w:szCs w:val="24"/>
        </w:rPr>
        <w:t xml:space="preserve">, що забезпечує автоматизацію процесів подання та представлення для голосування проєктів, </w:t>
      </w:r>
      <w:r w:rsidRPr="002C23AB">
        <w:rPr>
          <w:rFonts w:ascii="Times New Roman" w:eastAsia="Arial" w:hAnsi="Times New Roman" w:cs="Times New Roman"/>
          <w:sz w:val="24"/>
          <w:szCs w:val="24"/>
        </w:rPr>
        <w:lastRenderedPageBreak/>
        <w:t>електронного голосування за проєкти, зв'язку з авторами проєктів, оприлюднення інформації щодо відібраних проєктів та стану їх реалізації і підсумкових звітів про реалізацію проєктів.</w:t>
      </w:r>
    </w:p>
    <w:p w:rsidR="005E2395" w:rsidRPr="002C23AB" w:rsidRDefault="005E2395" w:rsidP="002F6B58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 xml:space="preserve">1.7. Висновок оцінки проєкту – документ встановленої форми для проведення аналізу та оцінки поданих проєктів, згідно з вимогами цього Положення (додаток 2). </w:t>
      </w:r>
    </w:p>
    <w:p w:rsidR="005E2395" w:rsidRPr="002C23AB" w:rsidRDefault="005E2395" w:rsidP="002F6B58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 xml:space="preserve">1.8 Організатором конкурсу ШГБ є </w:t>
      </w:r>
      <w:r w:rsidR="002C23AB" w:rsidRPr="002C23AB">
        <w:rPr>
          <w:rFonts w:ascii="Times New Roman" w:eastAsia="Arial" w:hAnsi="Times New Roman" w:cs="Times New Roman"/>
          <w:sz w:val="24"/>
          <w:szCs w:val="24"/>
        </w:rPr>
        <w:t xml:space="preserve">Номінаційний комітет ГБ та </w:t>
      </w:r>
      <w:r w:rsidRPr="002C23AB">
        <w:rPr>
          <w:rFonts w:ascii="Times New Roman" w:eastAsia="Arial" w:hAnsi="Times New Roman" w:cs="Times New Roman"/>
          <w:sz w:val="24"/>
          <w:szCs w:val="24"/>
        </w:rPr>
        <w:t>Управління освіти та науки Тернопільської міської ради.</w:t>
      </w:r>
    </w:p>
    <w:p w:rsidR="005E2395" w:rsidRPr="002C23AB" w:rsidRDefault="005E2395" w:rsidP="00D7319C">
      <w:pPr>
        <w:spacing w:after="0"/>
        <w:jc w:val="both"/>
        <w:rPr>
          <w:rFonts w:ascii="Times New Roman" w:eastAsia="Arial" w:hAnsi="Times New Roman" w:cs="Times New Roman"/>
          <w:sz w:val="24"/>
          <w:szCs w:val="24"/>
          <w:u w:val="single"/>
        </w:rPr>
      </w:pPr>
      <w:r w:rsidRPr="002C23AB">
        <w:rPr>
          <w:rFonts w:ascii="Times New Roman" w:eastAsia="Arial" w:hAnsi="Times New Roman" w:cs="Times New Roman"/>
          <w:sz w:val="24"/>
          <w:szCs w:val="24"/>
          <w:u w:val="single"/>
        </w:rPr>
        <w:t>Управління освіти та науки Тернопільської міської ради:</w:t>
      </w:r>
    </w:p>
    <w:p w:rsidR="005E2395" w:rsidRPr="002C23AB" w:rsidRDefault="005E2395" w:rsidP="00D7319C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 xml:space="preserve">-  реєструє та затверджує заклади загальної середньої освіти, які прийняли рішення щодо участі в конкурсі ШГБ; </w:t>
      </w:r>
    </w:p>
    <w:p w:rsidR="005E2395" w:rsidRPr="002C23AB" w:rsidRDefault="005E2395" w:rsidP="00D7319C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 xml:space="preserve">-  надає інформаційно-консультаційну допомогу у проведенні конкурсу з ШГБ; </w:t>
      </w:r>
    </w:p>
    <w:p w:rsidR="005E2395" w:rsidRPr="002C23AB" w:rsidRDefault="005E2395" w:rsidP="00D7319C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-  здійснює загальний контроль за етапами проведення конкурсу ШГБ та реалізації проєктів-переможців;</w:t>
      </w:r>
    </w:p>
    <w:p w:rsidR="005E2395" w:rsidRPr="002C23AB" w:rsidRDefault="005E2395" w:rsidP="00D7319C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-  здійснює функції головного розпорядника коштів;</w:t>
      </w:r>
    </w:p>
    <w:p w:rsidR="00325E56" w:rsidRPr="002C23AB" w:rsidRDefault="005E2395" w:rsidP="00D7319C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-  приймає від закладів загальної середньої освіти звітні матеріали про реалізацію проєктів.</w:t>
      </w:r>
    </w:p>
    <w:p w:rsidR="005E2395" w:rsidRPr="002C23AB" w:rsidRDefault="005E2395">
      <w:pPr>
        <w:spacing w:after="120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:rsidR="00884CF9" w:rsidRPr="000E0338" w:rsidRDefault="00564960">
      <w:pPr>
        <w:spacing w:after="120"/>
        <w:jc w:val="both"/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  <w:r w:rsidRPr="002C23AB">
        <w:rPr>
          <w:rFonts w:ascii="Times New Roman" w:eastAsia="Arial" w:hAnsi="Times New Roman" w:cs="Times New Roman"/>
          <w:b/>
          <w:sz w:val="24"/>
          <w:szCs w:val="24"/>
        </w:rPr>
        <w:t xml:space="preserve">Розділ 2. </w:t>
      </w:r>
      <w:r w:rsidR="00777B61" w:rsidRPr="00376806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Інформаційно-просвітницька та промоційна кампанії.</w:t>
      </w:r>
    </w:p>
    <w:p w:rsidR="00884CF9" w:rsidRPr="002C23AB" w:rsidRDefault="00B2076B" w:rsidP="0002478C">
      <w:pPr>
        <w:spacing w:before="240" w:after="0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E033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2.1.</w:t>
      </w:r>
      <w:r w:rsidR="00564960" w:rsidRPr="000E033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Інформаційно-просвітницька кампанія проводиться з метою </w:t>
      </w:r>
      <w:r w:rsidR="00564960" w:rsidRPr="002C23AB">
        <w:rPr>
          <w:rFonts w:ascii="Times New Roman" w:eastAsia="Arial" w:hAnsi="Times New Roman" w:cs="Times New Roman"/>
          <w:sz w:val="24"/>
          <w:szCs w:val="24"/>
        </w:rPr>
        <w:t xml:space="preserve">ознайомлення учнів </w:t>
      </w:r>
      <w:r w:rsidR="00777B61" w:rsidRPr="002C23AB">
        <w:rPr>
          <w:rFonts w:ascii="Times New Roman" w:eastAsia="Arial" w:hAnsi="Times New Roman" w:cs="Times New Roman"/>
          <w:sz w:val="24"/>
          <w:szCs w:val="24"/>
        </w:rPr>
        <w:t xml:space="preserve">здобуття ними практичних навичок та компетенцій щодо основ громадської участі </w:t>
      </w:r>
      <w:r w:rsidR="00564960" w:rsidRPr="002C23AB">
        <w:rPr>
          <w:rFonts w:ascii="Times New Roman" w:eastAsia="Arial" w:hAnsi="Times New Roman" w:cs="Times New Roman"/>
          <w:sz w:val="24"/>
          <w:szCs w:val="24"/>
        </w:rPr>
        <w:t xml:space="preserve">та вчителів з основними положеннями, принципами ШГБ, можливостями та напрямками його реалізації. </w:t>
      </w:r>
      <w:r w:rsidR="00022CDC">
        <w:rPr>
          <w:rFonts w:ascii="Times New Roman" w:eastAsia="Arial" w:hAnsi="Times New Roman" w:cs="Times New Roman"/>
          <w:sz w:val="24"/>
          <w:szCs w:val="24"/>
        </w:rPr>
        <w:t>І</w:t>
      </w:r>
      <w:r w:rsidR="00564960" w:rsidRPr="002C23AB">
        <w:rPr>
          <w:rFonts w:ascii="Times New Roman" w:eastAsia="Arial" w:hAnsi="Times New Roman" w:cs="Times New Roman"/>
          <w:sz w:val="24"/>
          <w:szCs w:val="24"/>
        </w:rPr>
        <w:t xml:space="preserve">нформаційна кампанія спрямована на ознайомлення з хронологією та строками проведення заходів, перебігом подій, поданими та допущеними до голосування </w:t>
      </w:r>
      <w:r w:rsidR="00911FB6" w:rsidRPr="002C23AB">
        <w:rPr>
          <w:rFonts w:ascii="Times New Roman" w:eastAsia="Arial" w:hAnsi="Times New Roman" w:cs="Times New Roman"/>
          <w:sz w:val="24"/>
          <w:szCs w:val="24"/>
        </w:rPr>
        <w:t>проєкт</w:t>
      </w:r>
      <w:r w:rsidR="00564960" w:rsidRPr="002C23AB">
        <w:rPr>
          <w:rFonts w:ascii="Times New Roman" w:eastAsia="Arial" w:hAnsi="Times New Roman" w:cs="Times New Roman"/>
          <w:sz w:val="24"/>
          <w:szCs w:val="24"/>
        </w:rPr>
        <w:t xml:space="preserve">ами, результатами голосування, станом реалізації </w:t>
      </w:r>
      <w:r w:rsidR="00911FB6" w:rsidRPr="002C23AB">
        <w:rPr>
          <w:rFonts w:ascii="Times New Roman" w:eastAsia="Arial" w:hAnsi="Times New Roman" w:cs="Times New Roman"/>
          <w:sz w:val="24"/>
          <w:szCs w:val="24"/>
        </w:rPr>
        <w:t>проєкт</w:t>
      </w:r>
      <w:r w:rsidR="00564960" w:rsidRPr="002C23AB">
        <w:rPr>
          <w:rFonts w:ascii="Times New Roman" w:eastAsia="Arial" w:hAnsi="Times New Roman" w:cs="Times New Roman"/>
          <w:sz w:val="24"/>
          <w:szCs w:val="24"/>
        </w:rPr>
        <w:t>ів</w:t>
      </w:r>
      <w:r w:rsidR="000E033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564960" w:rsidRPr="002C23AB">
        <w:rPr>
          <w:rFonts w:ascii="Times New Roman" w:eastAsia="Arial" w:hAnsi="Times New Roman" w:cs="Times New Roman"/>
          <w:sz w:val="24"/>
          <w:szCs w:val="24"/>
        </w:rPr>
        <w:t>-</w:t>
      </w:r>
      <w:r w:rsidR="000E033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564960" w:rsidRPr="002C23AB">
        <w:rPr>
          <w:rFonts w:ascii="Times New Roman" w:eastAsia="Arial" w:hAnsi="Times New Roman" w:cs="Times New Roman"/>
          <w:sz w:val="24"/>
          <w:szCs w:val="24"/>
        </w:rPr>
        <w:t xml:space="preserve">переможців </w:t>
      </w:r>
      <w:r w:rsidR="00777B61" w:rsidRPr="002C23AB">
        <w:rPr>
          <w:rFonts w:ascii="Times New Roman" w:eastAsia="Arial" w:hAnsi="Times New Roman" w:cs="Times New Roman"/>
          <w:sz w:val="24"/>
          <w:szCs w:val="24"/>
        </w:rPr>
        <w:t xml:space="preserve">шляхом </w:t>
      </w:r>
      <w:r w:rsidRPr="002C23AB">
        <w:rPr>
          <w:rFonts w:ascii="Times New Roman" w:eastAsia="Arial" w:hAnsi="Times New Roman" w:cs="Times New Roman"/>
          <w:sz w:val="24"/>
          <w:szCs w:val="24"/>
        </w:rPr>
        <w:t xml:space="preserve">виготовлення </w:t>
      </w:r>
      <w:r w:rsidR="00777B61" w:rsidRPr="002C23AB">
        <w:rPr>
          <w:rFonts w:ascii="Times New Roman" w:eastAsia="Arial" w:hAnsi="Times New Roman" w:cs="Times New Roman"/>
          <w:sz w:val="24"/>
          <w:szCs w:val="24"/>
        </w:rPr>
        <w:t>інформаційних плакатів та інших необхідних для цього методів розповсюдження інформації</w:t>
      </w:r>
      <w:r w:rsidR="000E0338">
        <w:rPr>
          <w:rFonts w:ascii="Times New Roman" w:eastAsia="Arial" w:hAnsi="Times New Roman" w:cs="Times New Roman"/>
          <w:sz w:val="24"/>
          <w:szCs w:val="24"/>
        </w:rPr>
        <w:t>,</w:t>
      </w:r>
      <w:r w:rsidR="00777B61" w:rsidRPr="002C23A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564960" w:rsidRPr="002C23AB">
        <w:rPr>
          <w:rFonts w:ascii="Times New Roman" w:eastAsia="Arial" w:hAnsi="Times New Roman" w:cs="Times New Roman"/>
          <w:sz w:val="24"/>
          <w:szCs w:val="24"/>
        </w:rPr>
        <w:t>тощо.</w:t>
      </w:r>
    </w:p>
    <w:p w:rsidR="00777B61" w:rsidRPr="002C23AB" w:rsidRDefault="00777B61" w:rsidP="00777B61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Інформаційно-просвітницька кампанія включає в себе такі етапи:</w:t>
      </w:r>
    </w:p>
    <w:p w:rsidR="00777B61" w:rsidRPr="002C23AB" w:rsidRDefault="00777B61" w:rsidP="00777B61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- проведення циклу  інтерактивних уроків-практикумів з основ громадської участі учнів/учениць у прийнятті рішень на рівні навчального закладу та міста;</w:t>
      </w:r>
    </w:p>
    <w:p w:rsidR="00777B61" w:rsidRPr="002C23AB" w:rsidRDefault="00777B61" w:rsidP="00777B61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- ознайомлення учнів/учениць, вчителів та батьківський комітет з основними етапами бюджетного процесу;</w:t>
      </w:r>
    </w:p>
    <w:p w:rsidR="00777B61" w:rsidRPr="002C23AB" w:rsidRDefault="00777B61" w:rsidP="00777B61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- ознайомленням з процесом шкільного громадського бюджету;</w:t>
      </w:r>
    </w:p>
    <w:p w:rsidR="00777B61" w:rsidRPr="002C23AB" w:rsidRDefault="00777B61" w:rsidP="00777B61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- інформаційно-консультаційна кампанія щодо написання проєктів;</w:t>
      </w:r>
    </w:p>
    <w:p w:rsidR="00777B61" w:rsidRPr="002C23AB" w:rsidRDefault="00777B61" w:rsidP="00777B61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- обговорення проєктів;</w:t>
      </w:r>
    </w:p>
    <w:p w:rsidR="00777B61" w:rsidRPr="002C23AB" w:rsidRDefault="00777B61" w:rsidP="00777B61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- надання можливості ознайомитись з проєктами;</w:t>
      </w:r>
    </w:p>
    <w:p w:rsidR="00777B61" w:rsidRPr="002C23AB" w:rsidRDefault="00777B61" w:rsidP="00777B61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- голосування за проєкти (щодо термінів, способу та місць для голосування);</w:t>
      </w:r>
    </w:p>
    <w:p w:rsidR="00777B61" w:rsidRPr="002C23AB" w:rsidRDefault="00777B61" w:rsidP="00777B61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- реалізація проєктів.</w:t>
      </w:r>
    </w:p>
    <w:p w:rsidR="000D2C21" w:rsidRPr="002C23AB" w:rsidRDefault="00777B61" w:rsidP="000E0338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 xml:space="preserve">2.2 </w:t>
      </w:r>
      <w:r w:rsidR="00564960" w:rsidRPr="002C23AB">
        <w:rPr>
          <w:rFonts w:ascii="Times New Roman" w:eastAsia="Arial" w:hAnsi="Times New Roman" w:cs="Times New Roman"/>
          <w:sz w:val="24"/>
          <w:szCs w:val="24"/>
        </w:rPr>
        <w:t xml:space="preserve">Промоційна кампанії – це процес </w:t>
      </w:r>
      <w:r w:rsidRPr="002C23AB">
        <w:rPr>
          <w:rFonts w:ascii="Times New Roman" w:eastAsia="Arial" w:hAnsi="Times New Roman" w:cs="Times New Roman"/>
          <w:sz w:val="24"/>
          <w:szCs w:val="24"/>
        </w:rPr>
        <w:t xml:space="preserve">рекламування проєкту, </w:t>
      </w:r>
      <w:r w:rsidR="00564960" w:rsidRPr="002C23AB">
        <w:rPr>
          <w:rFonts w:ascii="Times New Roman" w:eastAsia="Arial" w:hAnsi="Times New Roman" w:cs="Times New Roman"/>
          <w:sz w:val="24"/>
          <w:szCs w:val="24"/>
        </w:rPr>
        <w:t xml:space="preserve">розповсюдження автором </w:t>
      </w:r>
      <w:r w:rsidR="00911FB6" w:rsidRPr="002C23AB">
        <w:rPr>
          <w:rFonts w:ascii="Times New Roman" w:eastAsia="Arial" w:hAnsi="Times New Roman" w:cs="Times New Roman"/>
          <w:sz w:val="24"/>
          <w:szCs w:val="24"/>
        </w:rPr>
        <w:t>проєкт</w:t>
      </w:r>
      <w:r w:rsidR="00564960" w:rsidRPr="002C23AB">
        <w:rPr>
          <w:rFonts w:ascii="Times New Roman" w:eastAsia="Arial" w:hAnsi="Times New Roman" w:cs="Times New Roman"/>
          <w:sz w:val="24"/>
          <w:szCs w:val="24"/>
        </w:rPr>
        <w:t>у</w:t>
      </w:r>
      <w:r w:rsidR="000E033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564960" w:rsidRPr="000E033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матеріалів </w:t>
      </w:r>
      <w:r w:rsidR="00022CDC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(флаєрів) </w:t>
      </w:r>
      <w:r w:rsidR="00564960" w:rsidRPr="002C23AB">
        <w:rPr>
          <w:rFonts w:ascii="Times New Roman" w:eastAsia="Arial" w:hAnsi="Times New Roman" w:cs="Times New Roman"/>
          <w:sz w:val="24"/>
          <w:szCs w:val="24"/>
        </w:rPr>
        <w:t xml:space="preserve">серед учнів </w:t>
      </w:r>
      <w:r w:rsidR="000D2C21" w:rsidRPr="002C23AB">
        <w:rPr>
          <w:rFonts w:ascii="Times New Roman" w:eastAsia="Arial" w:hAnsi="Times New Roman" w:cs="Times New Roman"/>
          <w:sz w:val="24"/>
          <w:szCs w:val="24"/>
        </w:rPr>
        <w:t xml:space="preserve">навчального закладу </w:t>
      </w:r>
      <w:r w:rsidR="00564960" w:rsidRPr="002C23AB">
        <w:rPr>
          <w:rFonts w:ascii="Times New Roman" w:eastAsia="Arial" w:hAnsi="Times New Roman" w:cs="Times New Roman"/>
          <w:sz w:val="24"/>
          <w:szCs w:val="24"/>
        </w:rPr>
        <w:t xml:space="preserve">та презентація автором, що роз’яснює його ідею та перевагу власного </w:t>
      </w:r>
      <w:r w:rsidR="00911FB6" w:rsidRPr="002C23AB">
        <w:rPr>
          <w:rFonts w:ascii="Times New Roman" w:eastAsia="Arial" w:hAnsi="Times New Roman" w:cs="Times New Roman"/>
          <w:sz w:val="24"/>
          <w:szCs w:val="24"/>
        </w:rPr>
        <w:t>проєкт</w:t>
      </w:r>
      <w:r w:rsidR="00564960" w:rsidRPr="002C23AB">
        <w:rPr>
          <w:rFonts w:ascii="Times New Roman" w:eastAsia="Arial" w:hAnsi="Times New Roman" w:cs="Times New Roman"/>
          <w:sz w:val="24"/>
          <w:szCs w:val="24"/>
        </w:rPr>
        <w:t>у над іншими.</w:t>
      </w:r>
      <w:r w:rsidR="000D2C21" w:rsidRPr="002C23AB">
        <w:rPr>
          <w:rFonts w:ascii="Times New Roman" w:eastAsia="Arial" w:hAnsi="Times New Roman" w:cs="Times New Roman"/>
          <w:sz w:val="24"/>
          <w:szCs w:val="24"/>
        </w:rPr>
        <w:t xml:space="preserve"> У рамках промоційної кампанії обов’язково автором проєкту проводиться презентація перед учнями навчального закладу. Презентації проєктів відбуваються після затвердження Конкурсною комісією переліку проєктів, який виноситься на голосування.</w:t>
      </w:r>
    </w:p>
    <w:p w:rsidR="000D2C21" w:rsidRPr="002C23AB" w:rsidRDefault="001A1AED" w:rsidP="000E0338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2.3</w:t>
      </w:r>
      <w:r w:rsidR="000D2C21" w:rsidRPr="002C23A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B2076B" w:rsidRPr="002C23AB">
        <w:rPr>
          <w:rFonts w:ascii="Times New Roman" w:eastAsia="Arial" w:hAnsi="Times New Roman" w:cs="Times New Roman"/>
          <w:sz w:val="24"/>
          <w:szCs w:val="24"/>
        </w:rPr>
        <w:t>К</w:t>
      </w:r>
      <w:r w:rsidR="000D2C21" w:rsidRPr="002C23AB">
        <w:rPr>
          <w:rFonts w:ascii="Times New Roman" w:eastAsia="Arial" w:hAnsi="Times New Roman" w:cs="Times New Roman"/>
          <w:sz w:val="24"/>
          <w:szCs w:val="24"/>
        </w:rPr>
        <w:t xml:space="preserve">оординацію роботи з проведення інформаційно-просвітницької та промоційної кампанії здійснює Конкурсна комісія. </w:t>
      </w:r>
    </w:p>
    <w:p w:rsidR="000D2C21" w:rsidRPr="002C23AB" w:rsidRDefault="001A1AED" w:rsidP="000E0338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2.5</w:t>
      </w:r>
      <w:r w:rsidR="000D2C21" w:rsidRPr="002C23AB">
        <w:rPr>
          <w:rFonts w:ascii="Times New Roman" w:eastAsia="Arial" w:hAnsi="Times New Roman" w:cs="Times New Roman"/>
          <w:sz w:val="24"/>
          <w:szCs w:val="24"/>
        </w:rPr>
        <w:t xml:space="preserve"> Автори проєктів мають право  самостійно організовувати, проводити промоційні заходи та виробляти промоційні матеріали з роз’ясненням переваг власного проєкту з метою отримання якомога більшої підтримки серед учнів/учениць. </w:t>
      </w:r>
    </w:p>
    <w:p w:rsidR="000D2C21" w:rsidRPr="002C23AB" w:rsidRDefault="000D2C21" w:rsidP="000D2C21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Такі кампанії мають ґрунтуватися на принципах доброчесності. Забороняється використовувати методи грошового стимулювання. У випадку наявності інформації щодо використання недоброчесних методів проведення кампанії, така інформація може стати предметом розгляду на засіданні Конкурсної комісії. За результатом такого розгляду Конкурсна комісія може дискваліфікувати відповідний проєкт.</w:t>
      </w:r>
    </w:p>
    <w:p w:rsidR="005E2395" w:rsidRPr="002C23AB" w:rsidRDefault="005E2395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CC04B0" w:rsidRPr="002C23AB" w:rsidRDefault="00564960">
      <w:pPr>
        <w:spacing w:after="120"/>
        <w:ind w:right="-143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2C23AB">
        <w:rPr>
          <w:rFonts w:ascii="Times New Roman" w:eastAsia="Arial" w:hAnsi="Times New Roman" w:cs="Times New Roman"/>
          <w:b/>
          <w:sz w:val="24"/>
          <w:szCs w:val="24"/>
        </w:rPr>
        <w:t xml:space="preserve">Розділ 3. </w:t>
      </w:r>
      <w:r w:rsidR="000D2C21" w:rsidRPr="002C23AB">
        <w:rPr>
          <w:rFonts w:ascii="Times New Roman" w:eastAsia="Arial" w:hAnsi="Times New Roman" w:cs="Times New Roman"/>
          <w:b/>
          <w:sz w:val="24"/>
          <w:szCs w:val="24"/>
        </w:rPr>
        <w:t xml:space="preserve">Конкурсна комісія, її функції та повноваження. </w:t>
      </w:r>
    </w:p>
    <w:p w:rsidR="000D2C21" w:rsidRPr="002C23AB" w:rsidRDefault="000D2C21" w:rsidP="000E0338">
      <w:pPr>
        <w:spacing w:after="0"/>
        <w:ind w:firstLine="14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 xml:space="preserve">3.1 </w:t>
      </w:r>
      <w:r w:rsidR="001A1AED" w:rsidRPr="002C23AB">
        <w:rPr>
          <w:rFonts w:ascii="Times New Roman" w:eastAsia="Arial" w:hAnsi="Times New Roman" w:cs="Times New Roman"/>
          <w:sz w:val="24"/>
          <w:szCs w:val="24"/>
        </w:rPr>
        <w:t>Комісі</w:t>
      </w:r>
      <w:r w:rsidR="00022CDC">
        <w:rPr>
          <w:rFonts w:ascii="Times New Roman" w:eastAsia="Arial" w:hAnsi="Times New Roman" w:cs="Times New Roman"/>
          <w:sz w:val="24"/>
          <w:szCs w:val="24"/>
        </w:rPr>
        <w:t>я</w:t>
      </w:r>
      <w:r w:rsidR="001A1AED" w:rsidRPr="002C23A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C23AB">
        <w:rPr>
          <w:rFonts w:ascii="Times New Roman" w:eastAsia="Arial" w:hAnsi="Times New Roman" w:cs="Times New Roman"/>
          <w:sz w:val="24"/>
          <w:szCs w:val="24"/>
        </w:rPr>
        <w:t xml:space="preserve">– робочий орган, який створюється </w:t>
      </w:r>
      <w:r w:rsidR="001D7EE5">
        <w:rPr>
          <w:rFonts w:ascii="Times New Roman" w:eastAsia="Arial" w:hAnsi="Times New Roman" w:cs="Times New Roman"/>
          <w:sz w:val="24"/>
          <w:szCs w:val="24"/>
        </w:rPr>
        <w:t>наказом</w:t>
      </w:r>
      <w:r w:rsidRPr="002C23AB">
        <w:rPr>
          <w:rFonts w:ascii="Times New Roman" w:eastAsia="Arial" w:hAnsi="Times New Roman" w:cs="Times New Roman"/>
          <w:sz w:val="24"/>
          <w:szCs w:val="24"/>
        </w:rPr>
        <w:t xml:space="preserve"> директора на період реалізації </w:t>
      </w:r>
      <w:r w:rsidR="006E253F" w:rsidRPr="002C23AB">
        <w:rPr>
          <w:rFonts w:ascii="Times New Roman" w:eastAsia="Arial" w:hAnsi="Times New Roman" w:cs="Times New Roman"/>
          <w:sz w:val="24"/>
          <w:szCs w:val="24"/>
        </w:rPr>
        <w:t>ШГБ</w:t>
      </w:r>
      <w:r w:rsidRPr="002C23AB">
        <w:rPr>
          <w:rFonts w:ascii="Times New Roman" w:eastAsia="Arial" w:hAnsi="Times New Roman" w:cs="Times New Roman"/>
          <w:sz w:val="24"/>
          <w:szCs w:val="24"/>
        </w:rPr>
        <w:t xml:space="preserve"> на відповідний бюджетний рік, члени якого координують виконання основних заходів, завдань для впровадження та функціонування ШГБ, визначеним цим Положенням в навчальному закладі. </w:t>
      </w:r>
    </w:p>
    <w:p w:rsidR="000D2C21" w:rsidRPr="002C23AB" w:rsidRDefault="001A1AED" w:rsidP="000E0338">
      <w:pPr>
        <w:spacing w:after="0"/>
        <w:ind w:firstLine="14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3.2</w:t>
      </w:r>
      <w:r w:rsidR="000D2C21" w:rsidRPr="002C23AB">
        <w:rPr>
          <w:rFonts w:ascii="Times New Roman" w:eastAsia="Arial" w:hAnsi="Times New Roman" w:cs="Times New Roman"/>
          <w:sz w:val="24"/>
          <w:szCs w:val="24"/>
        </w:rPr>
        <w:t xml:space="preserve"> До складу Конкурсної комісії входять 2 вчителя навчального закладу, 2 представника батьківського комітету, 5 учнів різних класів навчального закладу. </w:t>
      </w:r>
    </w:p>
    <w:p w:rsidR="00884CF9" w:rsidRPr="002C23AB" w:rsidRDefault="001A1AED" w:rsidP="000E0338">
      <w:pPr>
        <w:spacing w:after="0"/>
        <w:ind w:firstLine="14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 xml:space="preserve">3.3 </w:t>
      </w:r>
      <w:r w:rsidR="00564960" w:rsidRPr="002C23AB">
        <w:rPr>
          <w:rFonts w:ascii="Times New Roman" w:eastAsia="Arial" w:hAnsi="Times New Roman" w:cs="Times New Roman"/>
          <w:sz w:val="24"/>
          <w:szCs w:val="24"/>
        </w:rPr>
        <w:t xml:space="preserve">Конкурсна комісія </w:t>
      </w:r>
      <w:r w:rsidR="00576871" w:rsidRPr="002C23AB">
        <w:rPr>
          <w:rFonts w:ascii="Times New Roman" w:eastAsia="Arial" w:hAnsi="Times New Roman" w:cs="Times New Roman"/>
          <w:sz w:val="24"/>
          <w:szCs w:val="24"/>
        </w:rPr>
        <w:t xml:space="preserve">працює </w:t>
      </w:r>
      <w:r w:rsidR="00564960" w:rsidRPr="002C23AB">
        <w:rPr>
          <w:rFonts w:ascii="Times New Roman" w:eastAsia="Arial" w:hAnsi="Times New Roman" w:cs="Times New Roman"/>
          <w:sz w:val="24"/>
          <w:szCs w:val="24"/>
        </w:rPr>
        <w:t xml:space="preserve">в форматі засідань. </w:t>
      </w:r>
      <w:r w:rsidRPr="002C23AB">
        <w:rPr>
          <w:rFonts w:ascii="Times New Roman" w:eastAsia="Arial" w:hAnsi="Times New Roman" w:cs="Times New Roman"/>
          <w:sz w:val="24"/>
          <w:szCs w:val="24"/>
        </w:rPr>
        <w:t xml:space="preserve">Засідання є повноважним за умови присутності більше половини її членів. </w:t>
      </w:r>
      <w:r w:rsidR="005A0E0F" w:rsidRPr="002C23AB">
        <w:rPr>
          <w:rFonts w:ascii="Times New Roman" w:eastAsia="Arial" w:hAnsi="Times New Roman" w:cs="Times New Roman"/>
          <w:sz w:val="24"/>
          <w:szCs w:val="24"/>
        </w:rPr>
        <w:t>Рішення на засіданні Комісії ухвалюється більшістю членів від загального складу.</w:t>
      </w:r>
    </w:p>
    <w:p w:rsidR="005A0E0F" w:rsidRPr="002C23AB" w:rsidRDefault="001A1AED" w:rsidP="000E0338">
      <w:pPr>
        <w:spacing w:after="0"/>
        <w:ind w:firstLine="14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 xml:space="preserve">3.4 </w:t>
      </w:r>
      <w:r w:rsidR="005A0E0F" w:rsidRPr="002C23AB">
        <w:rPr>
          <w:rFonts w:ascii="Times New Roman" w:eastAsia="Arial" w:hAnsi="Times New Roman" w:cs="Times New Roman"/>
          <w:sz w:val="24"/>
          <w:szCs w:val="24"/>
        </w:rPr>
        <w:t>На першому засіданні Комісія обирає зі свого складу голову та секретаря Комісії</w:t>
      </w:r>
      <w:r w:rsidRPr="002C23AB">
        <w:rPr>
          <w:rFonts w:ascii="Times New Roman" w:eastAsia="Arial" w:hAnsi="Times New Roman" w:cs="Times New Roman"/>
          <w:sz w:val="24"/>
          <w:szCs w:val="24"/>
        </w:rPr>
        <w:t>.</w:t>
      </w:r>
      <w:r w:rsidR="005A0E0F" w:rsidRPr="002C23AB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1A1AED" w:rsidRPr="002C23AB" w:rsidRDefault="001A1AED" w:rsidP="000E0338">
      <w:pPr>
        <w:spacing w:after="0"/>
        <w:ind w:firstLine="14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3.5 Засідання Конкурсної комісії  проводяться у відкритому режимі, гласно та відкрито. Про час та місце проведення засідання повідомляється за 3 календарні дні.</w:t>
      </w:r>
    </w:p>
    <w:p w:rsidR="00CD2D87" w:rsidRDefault="001A1AED" w:rsidP="000E0338">
      <w:pPr>
        <w:spacing w:after="0"/>
        <w:ind w:firstLine="14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 xml:space="preserve">3.6 </w:t>
      </w:r>
      <w:r w:rsidR="005A0E0F" w:rsidRPr="002C23AB">
        <w:rPr>
          <w:rFonts w:ascii="Times New Roman" w:eastAsia="Arial" w:hAnsi="Times New Roman" w:cs="Times New Roman"/>
          <w:sz w:val="24"/>
          <w:szCs w:val="24"/>
        </w:rPr>
        <w:t xml:space="preserve">Протоколи, висновки та рекомендації </w:t>
      </w:r>
      <w:r w:rsidR="006E2C55" w:rsidRPr="002C23AB">
        <w:rPr>
          <w:rFonts w:ascii="Times New Roman" w:eastAsia="Arial" w:hAnsi="Times New Roman" w:cs="Times New Roman"/>
          <w:sz w:val="24"/>
          <w:szCs w:val="24"/>
        </w:rPr>
        <w:t>Коміс</w:t>
      </w:r>
      <w:r w:rsidRPr="002C23AB">
        <w:rPr>
          <w:rFonts w:ascii="Times New Roman" w:eastAsia="Arial" w:hAnsi="Times New Roman" w:cs="Times New Roman"/>
          <w:sz w:val="24"/>
          <w:szCs w:val="24"/>
        </w:rPr>
        <w:t>і</w:t>
      </w:r>
      <w:r w:rsidR="006E2C55" w:rsidRPr="002C23AB">
        <w:rPr>
          <w:rFonts w:ascii="Times New Roman" w:eastAsia="Arial" w:hAnsi="Times New Roman" w:cs="Times New Roman"/>
          <w:sz w:val="24"/>
          <w:szCs w:val="24"/>
        </w:rPr>
        <w:t>ї підписуються сек</w:t>
      </w:r>
      <w:r w:rsidRPr="002C23AB">
        <w:rPr>
          <w:rFonts w:ascii="Times New Roman" w:eastAsia="Arial" w:hAnsi="Times New Roman" w:cs="Times New Roman"/>
          <w:sz w:val="24"/>
          <w:szCs w:val="24"/>
        </w:rPr>
        <w:t>ре</w:t>
      </w:r>
      <w:r w:rsidR="006E2C55" w:rsidRPr="002C23AB">
        <w:rPr>
          <w:rFonts w:ascii="Times New Roman" w:eastAsia="Arial" w:hAnsi="Times New Roman" w:cs="Times New Roman"/>
          <w:sz w:val="24"/>
          <w:szCs w:val="24"/>
        </w:rPr>
        <w:t xml:space="preserve">тарем та головою Комісії, </w:t>
      </w:r>
      <w:r w:rsidR="005A0E0F" w:rsidRPr="002C23AB">
        <w:rPr>
          <w:rFonts w:ascii="Times New Roman" w:eastAsia="Arial" w:hAnsi="Times New Roman" w:cs="Times New Roman"/>
          <w:sz w:val="24"/>
          <w:szCs w:val="24"/>
        </w:rPr>
        <w:t>оприлюдн</w:t>
      </w:r>
      <w:r w:rsidR="006E2C55" w:rsidRPr="002C23AB">
        <w:rPr>
          <w:rFonts w:ascii="Times New Roman" w:eastAsia="Arial" w:hAnsi="Times New Roman" w:cs="Times New Roman"/>
          <w:sz w:val="24"/>
          <w:szCs w:val="24"/>
        </w:rPr>
        <w:t>ю</w:t>
      </w:r>
      <w:r w:rsidR="005A0E0F" w:rsidRPr="002C23AB">
        <w:rPr>
          <w:rFonts w:ascii="Times New Roman" w:eastAsia="Arial" w:hAnsi="Times New Roman" w:cs="Times New Roman"/>
          <w:sz w:val="24"/>
          <w:szCs w:val="24"/>
        </w:rPr>
        <w:t xml:space="preserve">ються на сайті </w:t>
      </w:r>
      <w:r w:rsidR="006E2C55" w:rsidRPr="002C23AB">
        <w:rPr>
          <w:rFonts w:ascii="Times New Roman" w:eastAsia="Arial" w:hAnsi="Times New Roman" w:cs="Times New Roman"/>
          <w:sz w:val="24"/>
          <w:szCs w:val="24"/>
        </w:rPr>
        <w:t>школи та/або на офіційній Фейсбук сторінці школи</w:t>
      </w:r>
      <w:r w:rsidRPr="002C23AB">
        <w:rPr>
          <w:rFonts w:ascii="Times New Roman" w:eastAsia="Arial" w:hAnsi="Times New Roman" w:cs="Times New Roman"/>
          <w:sz w:val="24"/>
          <w:szCs w:val="24"/>
        </w:rPr>
        <w:t xml:space="preserve">. </w:t>
      </w:r>
    </w:p>
    <w:p w:rsidR="006E2C55" w:rsidRPr="002C23AB" w:rsidRDefault="006E2C55" w:rsidP="000E0338">
      <w:pPr>
        <w:spacing w:after="0"/>
        <w:ind w:firstLine="14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Члени Комісії не можуть бути Авторами проєктів</w:t>
      </w:r>
      <w:r w:rsidR="001A1AED" w:rsidRPr="002C23AB">
        <w:rPr>
          <w:rFonts w:ascii="Times New Roman" w:eastAsia="Arial" w:hAnsi="Times New Roman" w:cs="Times New Roman"/>
          <w:sz w:val="24"/>
          <w:szCs w:val="24"/>
        </w:rPr>
        <w:t>.</w:t>
      </w:r>
    </w:p>
    <w:p w:rsidR="00884CF9" w:rsidRPr="002C23AB" w:rsidRDefault="001A1AED" w:rsidP="000E0338">
      <w:pPr>
        <w:spacing w:after="0"/>
        <w:ind w:firstLine="14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3.7</w:t>
      </w:r>
      <w:r w:rsidR="00576871" w:rsidRPr="002C23A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C23AB">
        <w:rPr>
          <w:rFonts w:ascii="Times New Roman" w:eastAsia="Arial" w:hAnsi="Times New Roman" w:cs="Times New Roman"/>
          <w:sz w:val="24"/>
          <w:szCs w:val="24"/>
        </w:rPr>
        <w:t xml:space="preserve">Основними завданнями </w:t>
      </w:r>
      <w:r w:rsidR="00576871" w:rsidRPr="002C23AB">
        <w:rPr>
          <w:rFonts w:ascii="Times New Roman" w:eastAsia="Arial" w:hAnsi="Times New Roman" w:cs="Times New Roman"/>
          <w:sz w:val="24"/>
          <w:szCs w:val="24"/>
        </w:rPr>
        <w:t>Конкурсної комісії</w:t>
      </w:r>
      <w:r w:rsidRPr="002C23AB">
        <w:rPr>
          <w:rFonts w:ascii="Times New Roman" w:eastAsia="Arial" w:hAnsi="Times New Roman" w:cs="Times New Roman"/>
          <w:sz w:val="24"/>
          <w:szCs w:val="24"/>
        </w:rPr>
        <w:t xml:space="preserve"> є</w:t>
      </w:r>
      <w:r w:rsidR="00564960" w:rsidRPr="002C23AB">
        <w:rPr>
          <w:rFonts w:ascii="Times New Roman" w:eastAsia="Arial" w:hAnsi="Times New Roman" w:cs="Times New Roman"/>
          <w:sz w:val="24"/>
          <w:szCs w:val="24"/>
        </w:rPr>
        <w:t xml:space="preserve">: </w:t>
      </w:r>
    </w:p>
    <w:p w:rsidR="002C23AB" w:rsidRPr="002C23AB" w:rsidRDefault="002866E3" w:rsidP="000E0338">
      <w:pPr>
        <w:spacing w:after="0"/>
        <w:ind w:firstLine="14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- здійснення загальної організації, координація та супровід ШГБ до реалізації проєктів;</w:t>
      </w:r>
    </w:p>
    <w:p w:rsidR="00CD2D87" w:rsidRDefault="002C23AB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-визнач</w:t>
      </w:r>
      <w:r w:rsidR="00CD2D87">
        <w:rPr>
          <w:rFonts w:ascii="Times New Roman" w:eastAsia="Arial" w:hAnsi="Times New Roman" w:cs="Times New Roman"/>
          <w:sz w:val="24"/>
          <w:szCs w:val="24"/>
        </w:rPr>
        <w:t>ення</w:t>
      </w:r>
      <w:r w:rsidRPr="002C23AB">
        <w:rPr>
          <w:rFonts w:ascii="Times New Roman" w:eastAsia="Arial" w:hAnsi="Times New Roman" w:cs="Times New Roman"/>
          <w:sz w:val="24"/>
          <w:szCs w:val="24"/>
        </w:rPr>
        <w:t xml:space="preserve"> Уповноважен</w:t>
      </w:r>
      <w:r w:rsidR="00CD2D87">
        <w:rPr>
          <w:rFonts w:ascii="Times New Roman" w:eastAsia="Arial" w:hAnsi="Times New Roman" w:cs="Times New Roman"/>
          <w:sz w:val="24"/>
          <w:szCs w:val="24"/>
        </w:rPr>
        <w:t>ої</w:t>
      </w:r>
      <w:r w:rsidRPr="002C23AB">
        <w:rPr>
          <w:rFonts w:ascii="Times New Roman" w:eastAsia="Arial" w:hAnsi="Times New Roman" w:cs="Times New Roman"/>
          <w:sz w:val="24"/>
          <w:szCs w:val="24"/>
        </w:rPr>
        <w:t xml:space="preserve"> особ</w:t>
      </w:r>
      <w:r w:rsidR="00CD2D87">
        <w:rPr>
          <w:rFonts w:ascii="Times New Roman" w:eastAsia="Arial" w:hAnsi="Times New Roman" w:cs="Times New Roman"/>
          <w:sz w:val="24"/>
          <w:szCs w:val="24"/>
        </w:rPr>
        <w:t>и</w:t>
      </w:r>
      <w:r w:rsidRPr="002C23AB">
        <w:rPr>
          <w:rFonts w:ascii="Times New Roman" w:eastAsia="Arial" w:hAnsi="Times New Roman" w:cs="Times New Roman"/>
          <w:sz w:val="24"/>
          <w:szCs w:val="24"/>
        </w:rPr>
        <w:t xml:space="preserve"> –відповідальн</w:t>
      </w:r>
      <w:r w:rsidR="00CD2D87">
        <w:rPr>
          <w:rFonts w:ascii="Times New Roman" w:eastAsia="Arial" w:hAnsi="Times New Roman" w:cs="Times New Roman"/>
          <w:sz w:val="24"/>
          <w:szCs w:val="24"/>
        </w:rPr>
        <w:t>ої</w:t>
      </w:r>
      <w:r w:rsidRPr="002C23AB">
        <w:rPr>
          <w:rFonts w:ascii="Times New Roman" w:eastAsia="Arial" w:hAnsi="Times New Roman" w:cs="Times New Roman"/>
          <w:sz w:val="24"/>
          <w:szCs w:val="24"/>
        </w:rPr>
        <w:t xml:space="preserve"> за </w:t>
      </w:r>
      <w:r w:rsidR="00344D8F">
        <w:rPr>
          <w:rFonts w:ascii="Times New Roman" w:eastAsia="Arial" w:hAnsi="Times New Roman" w:cs="Times New Roman"/>
          <w:sz w:val="24"/>
          <w:szCs w:val="24"/>
        </w:rPr>
        <w:t xml:space="preserve">прийом проєктів та </w:t>
      </w:r>
      <w:r w:rsidRPr="002C23AB">
        <w:rPr>
          <w:rFonts w:ascii="Times New Roman" w:eastAsia="Arial" w:hAnsi="Times New Roman" w:cs="Times New Roman"/>
          <w:sz w:val="24"/>
          <w:szCs w:val="24"/>
        </w:rPr>
        <w:t xml:space="preserve">організацію </w:t>
      </w:r>
      <w:r w:rsidR="00344D8F">
        <w:rPr>
          <w:rFonts w:ascii="Times New Roman" w:eastAsia="Arial" w:hAnsi="Times New Roman" w:cs="Times New Roman"/>
          <w:sz w:val="24"/>
          <w:szCs w:val="24"/>
        </w:rPr>
        <w:t>п</w:t>
      </w:r>
      <w:r w:rsidRPr="002C23AB">
        <w:rPr>
          <w:rFonts w:ascii="Times New Roman" w:eastAsia="Arial" w:hAnsi="Times New Roman" w:cs="Times New Roman"/>
          <w:sz w:val="24"/>
          <w:szCs w:val="24"/>
        </w:rPr>
        <w:t>роцесу голосування;</w:t>
      </w:r>
    </w:p>
    <w:p w:rsidR="002866E3" w:rsidRPr="002C23AB" w:rsidRDefault="002866E3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- ведення реєстру отриманих проєктів та оприлюднення його на спеціалізованому веб-сайті;</w:t>
      </w:r>
    </w:p>
    <w:p w:rsidR="002866E3" w:rsidRPr="002C23AB" w:rsidRDefault="002866E3" w:rsidP="002866E3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- належне зберігання всіх поданих проєктів</w:t>
      </w:r>
      <w:r w:rsidR="006E253F" w:rsidRPr="002C23AB">
        <w:rPr>
          <w:rFonts w:ascii="Times New Roman" w:eastAsia="Arial" w:hAnsi="Times New Roman" w:cs="Times New Roman"/>
          <w:sz w:val="24"/>
          <w:szCs w:val="24"/>
        </w:rPr>
        <w:t xml:space="preserve"> впродовж одного року після реалізації проєкту</w:t>
      </w:r>
      <w:r w:rsidRPr="002C23AB">
        <w:rPr>
          <w:rFonts w:ascii="Times New Roman" w:eastAsia="Arial" w:hAnsi="Times New Roman" w:cs="Times New Roman"/>
          <w:sz w:val="24"/>
          <w:szCs w:val="24"/>
        </w:rPr>
        <w:t>;</w:t>
      </w:r>
    </w:p>
    <w:p w:rsidR="002866E3" w:rsidRPr="002C23AB" w:rsidRDefault="002866E3" w:rsidP="002866E3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 xml:space="preserve">- здійснення комплексу заходів з оголошення та проведення відбору проєктів, підведення та оприлюднення підсумків голосування з розміщенням відповідної інформації на спеціалізованому веб-сайті; </w:t>
      </w:r>
    </w:p>
    <w:p w:rsidR="00884CF9" w:rsidRPr="002C23AB" w:rsidRDefault="00564960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 xml:space="preserve">- </w:t>
      </w:r>
      <w:r w:rsidR="002866E3" w:rsidRPr="002C23AB">
        <w:rPr>
          <w:rFonts w:ascii="Times New Roman" w:eastAsia="Arial" w:hAnsi="Times New Roman" w:cs="Times New Roman"/>
          <w:sz w:val="24"/>
          <w:szCs w:val="24"/>
        </w:rPr>
        <w:t>здійсн</w:t>
      </w:r>
      <w:r w:rsidR="00CD2D87">
        <w:rPr>
          <w:rFonts w:ascii="Times New Roman" w:eastAsia="Arial" w:hAnsi="Times New Roman" w:cs="Times New Roman"/>
          <w:sz w:val="24"/>
          <w:szCs w:val="24"/>
        </w:rPr>
        <w:t>ення</w:t>
      </w:r>
      <w:r w:rsidR="002866E3" w:rsidRPr="002C23AB">
        <w:rPr>
          <w:rFonts w:ascii="Times New Roman" w:eastAsia="Arial" w:hAnsi="Times New Roman" w:cs="Times New Roman"/>
          <w:sz w:val="24"/>
          <w:szCs w:val="24"/>
        </w:rPr>
        <w:t xml:space="preserve"> попередн</w:t>
      </w:r>
      <w:r w:rsidR="00CD2D87">
        <w:rPr>
          <w:rFonts w:ascii="Times New Roman" w:eastAsia="Arial" w:hAnsi="Times New Roman" w:cs="Times New Roman"/>
          <w:sz w:val="24"/>
          <w:szCs w:val="24"/>
        </w:rPr>
        <w:t>ього</w:t>
      </w:r>
      <w:r w:rsidR="002866E3" w:rsidRPr="002C23A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C23AB">
        <w:rPr>
          <w:rFonts w:ascii="Times New Roman" w:eastAsia="Arial" w:hAnsi="Times New Roman" w:cs="Times New Roman"/>
          <w:sz w:val="24"/>
          <w:szCs w:val="24"/>
        </w:rPr>
        <w:t>аналіз</w:t>
      </w:r>
      <w:r w:rsidR="00CD2D87">
        <w:rPr>
          <w:rFonts w:ascii="Times New Roman" w:eastAsia="Arial" w:hAnsi="Times New Roman" w:cs="Times New Roman"/>
          <w:sz w:val="24"/>
          <w:szCs w:val="24"/>
        </w:rPr>
        <w:t>у</w:t>
      </w:r>
      <w:r w:rsidRPr="002C23A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911FB6" w:rsidRPr="002C23AB">
        <w:rPr>
          <w:rFonts w:ascii="Times New Roman" w:eastAsia="Arial" w:hAnsi="Times New Roman" w:cs="Times New Roman"/>
          <w:sz w:val="24"/>
          <w:szCs w:val="24"/>
        </w:rPr>
        <w:t>проєкт</w:t>
      </w:r>
      <w:r w:rsidR="00576871" w:rsidRPr="002C23AB">
        <w:rPr>
          <w:rFonts w:ascii="Times New Roman" w:eastAsia="Arial" w:hAnsi="Times New Roman" w:cs="Times New Roman"/>
          <w:sz w:val="24"/>
          <w:szCs w:val="24"/>
        </w:rPr>
        <w:t>ів</w:t>
      </w:r>
      <w:r w:rsidRPr="002C23AB">
        <w:rPr>
          <w:rFonts w:ascii="Times New Roman" w:eastAsia="Arial" w:hAnsi="Times New Roman" w:cs="Times New Roman"/>
          <w:sz w:val="24"/>
          <w:szCs w:val="24"/>
        </w:rPr>
        <w:t xml:space="preserve"> та за необхідності </w:t>
      </w:r>
      <w:r w:rsidR="002866E3" w:rsidRPr="002C23AB">
        <w:rPr>
          <w:rFonts w:ascii="Times New Roman" w:eastAsia="Arial" w:hAnsi="Times New Roman" w:cs="Times New Roman"/>
          <w:sz w:val="24"/>
          <w:szCs w:val="24"/>
        </w:rPr>
        <w:t>надсила</w:t>
      </w:r>
      <w:r w:rsidR="00CD2D87">
        <w:rPr>
          <w:rFonts w:ascii="Times New Roman" w:eastAsia="Arial" w:hAnsi="Times New Roman" w:cs="Times New Roman"/>
          <w:sz w:val="24"/>
          <w:szCs w:val="24"/>
        </w:rPr>
        <w:t>ння</w:t>
      </w:r>
      <w:r w:rsidR="002866E3" w:rsidRPr="002C23A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C23AB">
        <w:rPr>
          <w:rFonts w:ascii="Times New Roman" w:eastAsia="Arial" w:hAnsi="Times New Roman" w:cs="Times New Roman"/>
          <w:sz w:val="24"/>
          <w:szCs w:val="24"/>
        </w:rPr>
        <w:t>їх на доопрацювання;</w:t>
      </w:r>
    </w:p>
    <w:p w:rsidR="002866E3" w:rsidRPr="002C23AB" w:rsidRDefault="002866E3" w:rsidP="002866E3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- затвердження переліку проєктів, які не допускаються</w:t>
      </w:r>
      <w:r w:rsidR="006E253F" w:rsidRPr="002C23AB">
        <w:rPr>
          <w:rFonts w:ascii="Times New Roman" w:eastAsia="Arial" w:hAnsi="Times New Roman" w:cs="Times New Roman"/>
          <w:sz w:val="24"/>
          <w:szCs w:val="24"/>
        </w:rPr>
        <w:t xml:space="preserve">/допускаються </w:t>
      </w:r>
      <w:r w:rsidRPr="002C23AB">
        <w:rPr>
          <w:rFonts w:ascii="Times New Roman" w:eastAsia="Arial" w:hAnsi="Times New Roman" w:cs="Times New Roman"/>
          <w:sz w:val="24"/>
          <w:szCs w:val="24"/>
        </w:rPr>
        <w:t xml:space="preserve"> до голосування;</w:t>
      </w:r>
    </w:p>
    <w:p w:rsidR="002866E3" w:rsidRPr="002C23AB" w:rsidRDefault="002866E3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 xml:space="preserve">- забезпечення інформаційної та організаційної підтримки авторів/авторок проєктів; </w:t>
      </w:r>
    </w:p>
    <w:p w:rsidR="002866E3" w:rsidRPr="002C23AB" w:rsidRDefault="002866E3" w:rsidP="002866E3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 xml:space="preserve">- затвердження результатів голосування; </w:t>
      </w:r>
    </w:p>
    <w:p w:rsidR="00CD2D87" w:rsidRDefault="002866E3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- розгляд спірних ситуацій, що виникають у процесі проведення ШГБ</w:t>
      </w:r>
      <w:r w:rsidR="00CD2D87">
        <w:rPr>
          <w:rFonts w:ascii="Times New Roman" w:eastAsia="Arial" w:hAnsi="Times New Roman" w:cs="Times New Roman"/>
          <w:sz w:val="24"/>
          <w:szCs w:val="24"/>
        </w:rPr>
        <w:t>;</w:t>
      </w:r>
    </w:p>
    <w:p w:rsidR="00576871" w:rsidRPr="002C23AB" w:rsidRDefault="00576871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-нада</w:t>
      </w:r>
      <w:r w:rsidR="00CD2D87">
        <w:rPr>
          <w:rFonts w:ascii="Times New Roman" w:eastAsia="Arial" w:hAnsi="Times New Roman" w:cs="Times New Roman"/>
          <w:sz w:val="24"/>
          <w:szCs w:val="24"/>
        </w:rPr>
        <w:t>ння</w:t>
      </w:r>
      <w:r w:rsidRPr="002C23AB">
        <w:rPr>
          <w:rFonts w:ascii="Times New Roman" w:eastAsia="Arial" w:hAnsi="Times New Roman" w:cs="Times New Roman"/>
          <w:sz w:val="24"/>
          <w:szCs w:val="24"/>
        </w:rPr>
        <w:t xml:space="preserve"> висновк</w:t>
      </w:r>
      <w:r w:rsidR="00CD2D87">
        <w:rPr>
          <w:rFonts w:ascii="Times New Roman" w:eastAsia="Arial" w:hAnsi="Times New Roman" w:cs="Times New Roman"/>
          <w:sz w:val="24"/>
          <w:szCs w:val="24"/>
        </w:rPr>
        <w:t>ів</w:t>
      </w:r>
      <w:r w:rsidRPr="002C23AB">
        <w:rPr>
          <w:rFonts w:ascii="Times New Roman" w:eastAsia="Arial" w:hAnsi="Times New Roman" w:cs="Times New Roman"/>
          <w:sz w:val="24"/>
          <w:szCs w:val="24"/>
        </w:rPr>
        <w:t xml:space="preserve"> та рекомендації автору(авторам) щодо проєктів</w:t>
      </w:r>
      <w:r w:rsidR="00CD2D87">
        <w:rPr>
          <w:rFonts w:ascii="Times New Roman" w:eastAsia="Arial" w:hAnsi="Times New Roman" w:cs="Times New Roman"/>
          <w:sz w:val="24"/>
          <w:szCs w:val="24"/>
        </w:rPr>
        <w:t>;</w:t>
      </w:r>
    </w:p>
    <w:p w:rsidR="00576871" w:rsidRPr="002C23AB" w:rsidRDefault="00576871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-попередн</w:t>
      </w:r>
      <w:r w:rsidR="00CD2D87">
        <w:rPr>
          <w:rFonts w:ascii="Times New Roman" w:eastAsia="Arial" w:hAnsi="Times New Roman" w:cs="Times New Roman"/>
          <w:sz w:val="24"/>
          <w:szCs w:val="24"/>
        </w:rPr>
        <w:t>ій</w:t>
      </w:r>
      <w:r w:rsidRPr="002C23AB">
        <w:rPr>
          <w:rFonts w:ascii="Times New Roman" w:eastAsia="Arial" w:hAnsi="Times New Roman" w:cs="Times New Roman"/>
          <w:sz w:val="24"/>
          <w:szCs w:val="24"/>
        </w:rPr>
        <w:t xml:space="preserve"> розгляд звіт</w:t>
      </w:r>
      <w:r w:rsidR="00CD2D87">
        <w:rPr>
          <w:rFonts w:ascii="Times New Roman" w:eastAsia="Arial" w:hAnsi="Times New Roman" w:cs="Times New Roman"/>
          <w:sz w:val="24"/>
          <w:szCs w:val="24"/>
        </w:rPr>
        <w:t>ів</w:t>
      </w:r>
      <w:r w:rsidRPr="002C23AB">
        <w:rPr>
          <w:rFonts w:ascii="Times New Roman" w:eastAsia="Arial" w:hAnsi="Times New Roman" w:cs="Times New Roman"/>
          <w:sz w:val="24"/>
          <w:szCs w:val="24"/>
        </w:rPr>
        <w:t xml:space="preserve"> щодо виконання проєктів</w:t>
      </w:r>
      <w:r w:rsidR="00CD2D87">
        <w:rPr>
          <w:rFonts w:ascii="Times New Roman" w:eastAsia="Arial" w:hAnsi="Times New Roman" w:cs="Times New Roman"/>
          <w:sz w:val="24"/>
          <w:szCs w:val="24"/>
        </w:rPr>
        <w:t>;</w:t>
      </w:r>
    </w:p>
    <w:p w:rsidR="00576871" w:rsidRPr="002C23AB" w:rsidRDefault="00576871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- допом</w:t>
      </w:r>
      <w:r w:rsidR="006D41F1" w:rsidRPr="002C23AB">
        <w:rPr>
          <w:rFonts w:ascii="Times New Roman" w:eastAsia="Arial" w:hAnsi="Times New Roman" w:cs="Times New Roman"/>
          <w:sz w:val="24"/>
          <w:szCs w:val="24"/>
        </w:rPr>
        <w:t>о</w:t>
      </w:r>
      <w:r w:rsidRPr="002C23AB">
        <w:rPr>
          <w:rFonts w:ascii="Times New Roman" w:eastAsia="Arial" w:hAnsi="Times New Roman" w:cs="Times New Roman"/>
          <w:sz w:val="24"/>
          <w:szCs w:val="24"/>
        </w:rPr>
        <w:t xml:space="preserve">га в написанні проєкту   та </w:t>
      </w:r>
      <w:r w:rsidR="002866E3" w:rsidRPr="002C23AB">
        <w:rPr>
          <w:rFonts w:ascii="Times New Roman" w:eastAsia="Arial" w:hAnsi="Times New Roman" w:cs="Times New Roman"/>
          <w:sz w:val="24"/>
          <w:szCs w:val="24"/>
        </w:rPr>
        <w:t>формуванн</w:t>
      </w:r>
      <w:r w:rsidR="006D41F1" w:rsidRPr="002C23AB">
        <w:rPr>
          <w:rFonts w:ascii="Times New Roman" w:eastAsia="Arial" w:hAnsi="Times New Roman" w:cs="Times New Roman"/>
          <w:sz w:val="24"/>
          <w:szCs w:val="24"/>
        </w:rPr>
        <w:t>і</w:t>
      </w:r>
      <w:r w:rsidR="00CD2D8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C23AB">
        <w:rPr>
          <w:rFonts w:ascii="Times New Roman" w:eastAsia="Arial" w:hAnsi="Times New Roman" w:cs="Times New Roman"/>
          <w:sz w:val="24"/>
          <w:szCs w:val="24"/>
        </w:rPr>
        <w:t>кошторису/обчислення проєкту</w:t>
      </w:r>
      <w:r w:rsidR="00CD2D87">
        <w:rPr>
          <w:rFonts w:ascii="Times New Roman" w:eastAsia="Arial" w:hAnsi="Times New Roman" w:cs="Times New Roman"/>
          <w:sz w:val="24"/>
          <w:szCs w:val="24"/>
        </w:rPr>
        <w:t>;</w:t>
      </w:r>
      <w:r w:rsidRPr="002C23AB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1A1AED" w:rsidRPr="002C23AB" w:rsidRDefault="001A1AED" w:rsidP="001A1AED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- забезпечення дотримання вимог цього Положення.</w:t>
      </w:r>
    </w:p>
    <w:p w:rsidR="002866E3" w:rsidRPr="002C23AB" w:rsidRDefault="002866E3" w:rsidP="00CD2D87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3.8. Для реалізації повноважень Конкурсна комісія має право:</w:t>
      </w:r>
    </w:p>
    <w:p w:rsidR="002866E3" w:rsidRPr="002C23AB" w:rsidRDefault="002866E3" w:rsidP="002866E3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- визначати уповноваженого/ну представника/цю для доповідей та співдоповідей з питань проєкту ШГБ під час розгляду та експертизи Управлінням освіти та науки Тернопільської міської ради;</w:t>
      </w:r>
    </w:p>
    <w:p w:rsidR="002866E3" w:rsidRPr="002C23AB" w:rsidRDefault="002866E3" w:rsidP="002866E3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 xml:space="preserve">- звернутися за допомогою до Управління освіти та науки Тернопільської міської ради, якщо компетенція Конкурсної комісії не дозволяє вирішити проблему самостійно; </w:t>
      </w:r>
    </w:p>
    <w:p w:rsidR="002866E3" w:rsidRPr="002C23AB" w:rsidRDefault="002866E3" w:rsidP="002866E3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- отримувати детальні обґрунтування (з посиланнями на законодавство України) причин негативної оцінки проєкту та з інших питань від Управління освіти та науки Тернопільської міської ради;</w:t>
      </w:r>
    </w:p>
    <w:p w:rsidR="002866E3" w:rsidRPr="002C23AB" w:rsidRDefault="002866E3" w:rsidP="002866E3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- отримувати інформацію та звіти про хід реалізації проєктів.</w:t>
      </w:r>
    </w:p>
    <w:p w:rsidR="002866E3" w:rsidRPr="002C23AB" w:rsidRDefault="002866E3" w:rsidP="002866E3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Конкурсна комісія має інші права, необхідні для виконання повноважень, передбачених цим Положенням.</w:t>
      </w:r>
    </w:p>
    <w:p w:rsidR="00884CF9" w:rsidRPr="002C23AB" w:rsidRDefault="00564960">
      <w:pPr>
        <w:spacing w:before="240" w:after="0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2C23AB">
        <w:rPr>
          <w:rFonts w:ascii="Times New Roman" w:eastAsia="Arial" w:hAnsi="Times New Roman" w:cs="Times New Roman"/>
          <w:b/>
          <w:sz w:val="24"/>
          <w:szCs w:val="24"/>
        </w:rPr>
        <w:t xml:space="preserve">Розділ 4. Авторські </w:t>
      </w:r>
      <w:r w:rsidR="00911FB6" w:rsidRPr="002C23AB">
        <w:rPr>
          <w:rFonts w:ascii="Times New Roman" w:eastAsia="Arial" w:hAnsi="Times New Roman" w:cs="Times New Roman"/>
          <w:b/>
          <w:sz w:val="24"/>
          <w:szCs w:val="24"/>
        </w:rPr>
        <w:t>проєкт</w:t>
      </w:r>
      <w:r w:rsidRPr="002C23AB">
        <w:rPr>
          <w:rFonts w:ascii="Times New Roman" w:eastAsia="Arial" w:hAnsi="Times New Roman" w:cs="Times New Roman"/>
          <w:b/>
          <w:sz w:val="24"/>
          <w:szCs w:val="24"/>
        </w:rPr>
        <w:t>и та порядок їх подання.</w:t>
      </w:r>
    </w:p>
    <w:p w:rsidR="002A0673" w:rsidRPr="002C23AB" w:rsidRDefault="00564960" w:rsidP="00CD2D87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4.1</w:t>
      </w:r>
      <w:r w:rsidR="00CD2D87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="002A0673" w:rsidRPr="002C23AB">
        <w:rPr>
          <w:rFonts w:ascii="Times New Roman" w:eastAsia="Arial" w:hAnsi="Times New Roman" w:cs="Times New Roman"/>
          <w:sz w:val="24"/>
          <w:szCs w:val="24"/>
        </w:rPr>
        <w:t xml:space="preserve">Проєкт –план дій, комплекс робіт, викладені у формі описання з обґрунтуванням, фотографіями, за можливістю з розрахунками, кресленнями (картами, схемами), що </w:t>
      </w:r>
      <w:r w:rsidR="002A0673" w:rsidRPr="002C23AB">
        <w:rPr>
          <w:rFonts w:ascii="Times New Roman" w:eastAsia="Arial" w:hAnsi="Times New Roman" w:cs="Times New Roman"/>
          <w:sz w:val="24"/>
          <w:szCs w:val="24"/>
        </w:rPr>
        <w:lastRenderedPageBreak/>
        <w:t>розкривають сутність ідеї автора/</w:t>
      </w:r>
      <w:r w:rsidR="00022CDC">
        <w:rPr>
          <w:rFonts w:ascii="Times New Roman" w:eastAsia="Arial" w:hAnsi="Times New Roman" w:cs="Times New Roman"/>
          <w:sz w:val="24"/>
          <w:szCs w:val="24"/>
        </w:rPr>
        <w:t>команди авторів</w:t>
      </w:r>
      <w:r w:rsidR="002A0673" w:rsidRPr="002C23AB">
        <w:rPr>
          <w:rFonts w:ascii="Times New Roman" w:eastAsia="Arial" w:hAnsi="Times New Roman" w:cs="Times New Roman"/>
          <w:sz w:val="24"/>
          <w:szCs w:val="24"/>
        </w:rPr>
        <w:t xml:space="preserve">, можливість його реалізації в межах навчального закладу, за рахунок коштів </w:t>
      </w:r>
      <w:r w:rsidR="006D41F1" w:rsidRPr="002C23AB">
        <w:rPr>
          <w:rFonts w:ascii="Times New Roman" w:eastAsia="Arial" w:hAnsi="Times New Roman" w:cs="Times New Roman"/>
          <w:sz w:val="24"/>
          <w:szCs w:val="24"/>
        </w:rPr>
        <w:t>ШГБ</w:t>
      </w:r>
      <w:r w:rsidR="002A0673" w:rsidRPr="002C23AB">
        <w:rPr>
          <w:rFonts w:ascii="Times New Roman" w:eastAsia="Arial" w:hAnsi="Times New Roman" w:cs="Times New Roman"/>
          <w:sz w:val="24"/>
          <w:szCs w:val="24"/>
        </w:rPr>
        <w:t xml:space="preserve">. </w:t>
      </w:r>
    </w:p>
    <w:p w:rsidR="00267B6F" w:rsidRPr="002C23AB" w:rsidRDefault="00267B6F" w:rsidP="00CD2D87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 xml:space="preserve">4.2 </w:t>
      </w:r>
      <w:r w:rsidR="00564960" w:rsidRPr="002C23AB">
        <w:rPr>
          <w:rFonts w:ascii="Times New Roman" w:eastAsia="Arial" w:hAnsi="Times New Roman" w:cs="Times New Roman"/>
          <w:sz w:val="24"/>
          <w:szCs w:val="24"/>
        </w:rPr>
        <w:t xml:space="preserve">Основний принцип при формуванні </w:t>
      </w:r>
      <w:r w:rsidR="00911FB6" w:rsidRPr="002C23AB">
        <w:rPr>
          <w:rFonts w:ascii="Times New Roman" w:eastAsia="Arial" w:hAnsi="Times New Roman" w:cs="Times New Roman"/>
          <w:sz w:val="24"/>
          <w:szCs w:val="24"/>
        </w:rPr>
        <w:t>проєкт</w:t>
      </w:r>
      <w:r w:rsidR="00564960" w:rsidRPr="002C23AB">
        <w:rPr>
          <w:rFonts w:ascii="Times New Roman" w:eastAsia="Arial" w:hAnsi="Times New Roman" w:cs="Times New Roman"/>
          <w:sz w:val="24"/>
          <w:szCs w:val="24"/>
        </w:rPr>
        <w:t xml:space="preserve">у - є простота/зручність в написанні. </w:t>
      </w:r>
      <w:r w:rsidRPr="002C23AB">
        <w:rPr>
          <w:rFonts w:ascii="Times New Roman" w:eastAsia="Arial" w:hAnsi="Times New Roman" w:cs="Times New Roman"/>
          <w:sz w:val="24"/>
          <w:szCs w:val="24"/>
        </w:rPr>
        <w:t>Проєкт складається з бланку-заявки</w:t>
      </w:r>
      <w:r w:rsidR="00CD2D87">
        <w:rPr>
          <w:rFonts w:ascii="Times New Roman" w:eastAsia="Arial" w:hAnsi="Times New Roman" w:cs="Times New Roman"/>
          <w:sz w:val="24"/>
          <w:szCs w:val="24"/>
        </w:rPr>
        <w:t>,</w:t>
      </w:r>
      <w:r w:rsidRPr="002C23AB">
        <w:rPr>
          <w:rFonts w:ascii="Times New Roman" w:eastAsia="Arial" w:hAnsi="Times New Roman" w:cs="Times New Roman"/>
          <w:sz w:val="24"/>
          <w:szCs w:val="24"/>
        </w:rPr>
        <w:t xml:space="preserve"> кошторису/обчислення проєкту</w:t>
      </w:r>
      <w:r w:rsidR="00CD2D87">
        <w:rPr>
          <w:rFonts w:ascii="Times New Roman" w:eastAsia="Arial" w:hAnsi="Times New Roman" w:cs="Times New Roman"/>
          <w:sz w:val="24"/>
          <w:szCs w:val="24"/>
        </w:rPr>
        <w:t xml:space="preserve"> та переліку осіб, що підтримали проєкт</w:t>
      </w:r>
      <w:r w:rsidRPr="002C23AB">
        <w:rPr>
          <w:rFonts w:ascii="Times New Roman" w:eastAsia="Arial" w:hAnsi="Times New Roman" w:cs="Times New Roman"/>
          <w:sz w:val="24"/>
          <w:szCs w:val="24"/>
        </w:rPr>
        <w:t xml:space="preserve">. Автор може додати у вигляді пронумерованих додатків фотографії, малюнки, схеми, описи, графічні зображення, додаткові пояснення, тощо. </w:t>
      </w:r>
    </w:p>
    <w:p w:rsidR="00267B6F" w:rsidRPr="002C23AB" w:rsidRDefault="00564960" w:rsidP="00CD2D87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 xml:space="preserve">Основні елементи </w:t>
      </w:r>
      <w:r w:rsidR="00911FB6" w:rsidRPr="002C23AB">
        <w:rPr>
          <w:rFonts w:ascii="Times New Roman" w:eastAsia="Arial" w:hAnsi="Times New Roman" w:cs="Times New Roman"/>
          <w:sz w:val="24"/>
          <w:szCs w:val="24"/>
        </w:rPr>
        <w:t>проєкт</w:t>
      </w:r>
      <w:r w:rsidRPr="002C23AB">
        <w:rPr>
          <w:rFonts w:ascii="Times New Roman" w:eastAsia="Arial" w:hAnsi="Times New Roman" w:cs="Times New Roman"/>
          <w:sz w:val="24"/>
          <w:szCs w:val="24"/>
        </w:rPr>
        <w:t xml:space="preserve">у є: 1) назва </w:t>
      </w:r>
      <w:r w:rsidR="00911FB6" w:rsidRPr="002C23AB">
        <w:rPr>
          <w:rFonts w:ascii="Times New Roman" w:eastAsia="Arial" w:hAnsi="Times New Roman" w:cs="Times New Roman"/>
          <w:sz w:val="24"/>
          <w:szCs w:val="24"/>
        </w:rPr>
        <w:t>проєкт</w:t>
      </w:r>
      <w:r w:rsidRPr="002C23AB">
        <w:rPr>
          <w:rFonts w:ascii="Times New Roman" w:eastAsia="Arial" w:hAnsi="Times New Roman" w:cs="Times New Roman"/>
          <w:sz w:val="24"/>
          <w:szCs w:val="24"/>
        </w:rPr>
        <w:t xml:space="preserve">у, 2) команда </w:t>
      </w:r>
      <w:r w:rsidR="00911FB6" w:rsidRPr="002C23AB">
        <w:rPr>
          <w:rFonts w:ascii="Times New Roman" w:eastAsia="Arial" w:hAnsi="Times New Roman" w:cs="Times New Roman"/>
          <w:sz w:val="24"/>
          <w:szCs w:val="24"/>
        </w:rPr>
        <w:t>проєкт</w:t>
      </w:r>
      <w:r w:rsidRPr="002C23AB">
        <w:rPr>
          <w:rFonts w:ascii="Times New Roman" w:eastAsia="Arial" w:hAnsi="Times New Roman" w:cs="Times New Roman"/>
          <w:sz w:val="24"/>
          <w:szCs w:val="24"/>
        </w:rPr>
        <w:t xml:space="preserve">у/автор; 3) </w:t>
      </w:r>
      <w:r w:rsidR="00267B6F" w:rsidRPr="002C23AB">
        <w:rPr>
          <w:rFonts w:ascii="Times New Roman" w:eastAsia="Arial" w:hAnsi="Times New Roman" w:cs="Times New Roman"/>
          <w:sz w:val="24"/>
          <w:szCs w:val="24"/>
        </w:rPr>
        <w:t>тематика проєкту;</w:t>
      </w:r>
    </w:p>
    <w:p w:rsidR="00884CF9" w:rsidRPr="002C23AB" w:rsidRDefault="00564960" w:rsidP="00CD2D87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 xml:space="preserve"> 4) </w:t>
      </w:r>
      <w:r w:rsidR="00022CDC" w:rsidRPr="002C23AB">
        <w:rPr>
          <w:rFonts w:ascii="Times New Roman" w:eastAsia="Arial" w:hAnsi="Times New Roman" w:cs="Times New Roman"/>
          <w:sz w:val="24"/>
          <w:szCs w:val="24"/>
        </w:rPr>
        <w:t>місце реалізації проєкту</w:t>
      </w:r>
      <w:r w:rsidR="00022CDC">
        <w:rPr>
          <w:rFonts w:ascii="Times New Roman" w:eastAsia="Arial" w:hAnsi="Times New Roman" w:cs="Times New Roman"/>
          <w:sz w:val="24"/>
          <w:szCs w:val="24"/>
        </w:rPr>
        <w:t xml:space="preserve">; </w:t>
      </w:r>
      <w:r w:rsidRPr="002C23AB">
        <w:rPr>
          <w:rFonts w:ascii="Times New Roman" w:eastAsia="Arial" w:hAnsi="Times New Roman" w:cs="Times New Roman"/>
          <w:sz w:val="24"/>
          <w:szCs w:val="24"/>
        </w:rPr>
        <w:t xml:space="preserve">5) </w:t>
      </w:r>
      <w:r w:rsidR="00267B6F" w:rsidRPr="002C23AB">
        <w:rPr>
          <w:rFonts w:ascii="Times New Roman" w:eastAsia="Arial" w:hAnsi="Times New Roman" w:cs="Times New Roman"/>
          <w:sz w:val="24"/>
          <w:szCs w:val="24"/>
        </w:rPr>
        <w:t xml:space="preserve">потреби якої </w:t>
      </w:r>
      <w:r w:rsidRPr="002C23AB">
        <w:rPr>
          <w:rFonts w:ascii="Times New Roman" w:eastAsia="Arial" w:hAnsi="Times New Roman" w:cs="Times New Roman"/>
          <w:sz w:val="24"/>
          <w:szCs w:val="24"/>
        </w:rPr>
        <w:t>цільов</w:t>
      </w:r>
      <w:r w:rsidR="00267B6F" w:rsidRPr="002C23AB">
        <w:rPr>
          <w:rFonts w:ascii="Times New Roman" w:eastAsia="Arial" w:hAnsi="Times New Roman" w:cs="Times New Roman"/>
          <w:sz w:val="24"/>
          <w:szCs w:val="24"/>
        </w:rPr>
        <w:t>ої</w:t>
      </w:r>
      <w:r w:rsidRPr="002C23AB">
        <w:rPr>
          <w:rFonts w:ascii="Times New Roman" w:eastAsia="Arial" w:hAnsi="Times New Roman" w:cs="Times New Roman"/>
          <w:sz w:val="24"/>
          <w:szCs w:val="24"/>
        </w:rPr>
        <w:t xml:space="preserve"> групи</w:t>
      </w:r>
      <w:r w:rsidR="00267B6F" w:rsidRPr="002C23AB">
        <w:rPr>
          <w:rFonts w:ascii="Times New Roman" w:eastAsia="Arial" w:hAnsi="Times New Roman" w:cs="Times New Roman"/>
          <w:sz w:val="24"/>
          <w:szCs w:val="24"/>
        </w:rPr>
        <w:t xml:space="preserve"> задовольняє</w:t>
      </w:r>
      <w:r w:rsidRPr="002C23AB">
        <w:rPr>
          <w:rFonts w:ascii="Times New Roman" w:eastAsia="Arial" w:hAnsi="Times New Roman" w:cs="Times New Roman"/>
          <w:sz w:val="24"/>
          <w:szCs w:val="24"/>
        </w:rPr>
        <w:t xml:space="preserve">; 6) часові рамки впровадження проєкту; </w:t>
      </w:r>
      <w:r w:rsidR="00022CDC">
        <w:rPr>
          <w:rFonts w:ascii="Times New Roman" w:eastAsia="Arial" w:hAnsi="Times New Roman" w:cs="Times New Roman"/>
          <w:sz w:val="24"/>
          <w:szCs w:val="24"/>
        </w:rPr>
        <w:t>7</w:t>
      </w:r>
      <w:r w:rsidRPr="002C23AB">
        <w:rPr>
          <w:rFonts w:ascii="Times New Roman" w:eastAsia="Arial" w:hAnsi="Times New Roman" w:cs="Times New Roman"/>
          <w:sz w:val="24"/>
          <w:szCs w:val="24"/>
        </w:rPr>
        <w:t xml:space="preserve">) </w:t>
      </w:r>
      <w:r w:rsidR="00022CDC">
        <w:rPr>
          <w:rFonts w:ascii="Times New Roman" w:eastAsia="Arial" w:hAnsi="Times New Roman" w:cs="Times New Roman"/>
          <w:sz w:val="24"/>
          <w:szCs w:val="24"/>
        </w:rPr>
        <w:t>орієнтовна вартість проєкту</w:t>
      </w:r>
      <w:r w:rsidR="00612247" w:rsidRPr="002C23AB">
        <w:rPr>
          <w:rFonts w:ascii="Times New Roman" w:eastAsia="Arial" w:hAnsi="Times New Roman" w:cs="Times New Roman"/>
          <w:sz w:val="24"/>
          <w:szCs w:val="24"/>
        </w:rPr>
        <w:t xml:space="preserve">; </w:t>
      </w:r>
      <w:r w:rsidR="00022CDC">
        <w:rPr>
          <w:rFonts w:ascii="Times New Roman" w:eastAsia="Arial" w:hAnsi="Times New Roman" w:cs="Times New Roman"/>
          <w:sz w:val="24"/>
          <w:szCs w:val="24"/>
        </w:rPr>
        <w:t>8</w:t>
      </w:r>
      <w:r w:rsidR="00612247" w:rsidRPr="002C23AB">
        <w:rPr>
          <w:rFonts w:ascii="Times New Roman" w:eastAsia="Arial" w:hAnsi="Times New Roman" w:cs="Times New Roman"/>
          <w:sz w:val="24"/>
          <w:szCs w:val="24"/>
        </w:rPr>
        <w:t xml:space="preserve">) </w:t>
      </w:r>
      <w:r w:rsidRPr="002C23AB">
        <w:rPr>
          <w:rFonts w:ascii="Times New Roman" w:eastAsia="Arial" w:hAnsi="Times New Roman" w:cs="Times New Roman"/>
          <w:sz w:val="24"/>
          <w:szCs w:val="24"/>
        </w:rPr>
        <w:t>короткий опис проєкту та заходів.</w:t>
      </w:r>
    </w:p>
    <w:p w:rsidR="00612247" w:rsidRPr="002C23AB" w:rsidRDefault="00612247" w:rsidP="003924EC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 xml:space="preserve">4.3. Орієнтовний кошторис/обчислення проєкту, розрахований автором, включає усі витрати пов’язані з проєктом, а саме: </w:t>
      </w:r>
    </w:p>
    <w:p w:rsidR="00612247" w:rsidRPr="002C23AB" w:rsidRDefault="00612247" w:rsidP="003924EC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 xml:space="preserve">- кошти на закупівлю товарів, сировини, матеріалів, комплектуючих та інших витрат; </w:t>
      </w:r>
    </w:p>
    <w:p w:rsidR="00CD2D87" w:rsidRDefault="00612247" w:rsidP="003924EC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- кошти на роботи, послуги</w:t>
      </w:r>
      <w:r w:rsidR="00853047" w:rsidRPr="002C23AB">
        <w:rPr>
          <w:rFonts w:ascii="Times New Roman" w:eastAsia="Arial" w:hAnsi="Times New Roman" w:cs="Times New Roman"/>
          <w:sz w:val="24"/>
          <w:szCs w:val="24"/>
        </w:rPr>
        <w:t xml:space="preserve"> та заход</w:t>
      </w:r>
      <w:r w:rsidR="00CD2D87">
        <w:rPr>
          <w:rFonts w:ascii="Times New Roman" w:eastAsia="Arial" w:hAnsi="Times New Roman" w:cs="Times New Roman"/>
          <w:sz w:val="24"/>
          <w:szCs w:val="24"/>
        </w:rPr>
        <w:t>и;</w:t>
      </w:r>
    </w:p>
    <w:p w:rsidR="00612247" w:rsidRDefault="00612247" w:rsidP="003924EC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- кошти на розробку проєктної документації (в разі потреби)</w:t>
      </w:r>
      <w:r w:rsidR="006D41F1" w:rsidRPr="002C23AB">
        <w:rPr>
          <w:rFonts w:ascii="Times New Roman" w:eastAsia="Arial" w:hAnsi="Times New Roman" w:cs="Times New Roman"/>
          <w:sz w:val="24"/>
          <w:szCs w:val="24"/>
        </w:rPr>
        <w:t>.</w:t>
      </w:r>
    </w:p>
    <w:p w:rsidR="00455AD6" w:rsidRPr="002C23AB" w:rsidRDefault="0002478C" w:rsidP="003924EC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4.4</w:t>
      </w:r>
      <w:r w:rsidR="00612247" w:rsidRPr="002C23A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455AD6" w:rsidRPr="002C23AB">
        <w:rPr>
          <w:rFonts w:ascii="Times New Roman" w:eastAsia="Arial" w:hAnsi="Times New Roman" w:cs="Times New Roman"/>
          <w:sz w:val="24"/>
          <w:szCs w:val="24"/>
        </w:rPr>
        <w:t>Автору перед поданням проєкту необхідно отримати підтримку не менше 10 учнів, що підтверджується відповідним бланком</w:t>
      </w:r>
      <w:r w:rsidR="00B75D83">
        <w:rPr>
          <w:rFonts w:ascii="Times New Roman" w:eastAsia="Arial" w:hAnsi="Times New Roman" w:cs="Times New Roman"/>
          <w:sz w:val="24"/>
          <w:szCs w:val="24"/>
        </w:rPr>
        <w:t>, згідно додатку 1</w:t>
      </w:r>
    </w:p>
    <w:p w:rsidR="00612247" w:rsidRPr="002C23AB" w:rsidRDefault="00564960" w:rsidP="003924EC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 xml:space="preserve">Автор </w:t>
      </w:r>
      <w:r w:rsidR="00911FB6" w:rsidRPr="002C23AB">
        <w:rPr>
          <w:rFonts w:ascii="Times New Roman" w:eastAsia="Arial" w:hAnsi="Times New Roman" w:cs="Times New Roman"/>
          <w:sz w:val="24"/>
          <w:szCs w:val="24"/>
        </w:rPr>
        <w:t>проєкт</w:t>
      </w:r>
      <w:r w:rsidRPr="002C23AB">
        <w:rPr>
          <w:rFonts w:ascii="Times New Roman" w:eastAsia="Arial" w:hAnsi="Times New Roman" w:cs="Times New Roman"/>
          <w:sz w:val="24"/>
          <w:szCs w:val="24"/>
        </w:rPr>
        <w:t xml:space="preserve">у формує описову частину </w:t>
      </w:r>
      <w:r w:rsidR="00911FB6" w:rsidRPr="002C23AB">
        <w:rPr>
          <w:rFonts w:ascii="Times New Roman" w:eastAsia="Arial" w:hAnsi="Times New Roman" w:cs="Times New Roman"/>
          <w:sz w:val="24"/>
          <w:szCs w:val="24"/>
        </w:rPr>
        <w:t>проєкт</w:t>
      </w:r>
      <w:r w:rsidRPr="002C23AB">
        <w:rPr>
          <w:rFonts w:ascii="Times New Roman" w:eastAsia="Arial" w:hAnsi="Times New Roman" w:cs="Times New Roman"/>
          <w:sz w:val="24"/>
          <w:szCs w:val="24"/>
        </w:rPr>
        <w:t xml:space="preserve">у та по можливості готує кошторис </w:t>
      </w:r>
      <w:r w:rsidR="00911FB6" w:rsidRPr="002C23AB">
        <w:rPr>
          <w:rFonts w:ascii="Times New Roman" w:eastAsia="Arial" w:hAnsi="Times New Roman" w:cs="Times New Roman"/>
          <w:sz w:val="24"/>
          <w:szCs w:val="24"/>
        </w:rPr>
        <w:t>проєкт</w:t>
      </w:r>
      <w:r w:rsidRPr="002C23AB">
        <w:rPr>
          <w:rFonts w:ascii="Times New Roman" w:eastAsia="Arial" w:hAnsi="Times New Roman" w:cs="Times New Roman"/>
          <w:sz w:val="24"/>
          <w:szCs w:val="24"/>
        </w:rPr>
        <w:t>у</w:t>
      </w:r>
      <w:r w:rsidR="0002478C" w:rsidRPr="002C23AB">
        <w:rPr>
          <w:rFonts w:ascii="Times New Roman" w:eastAsia="Arial" w:hAnsi="Times New Roman" w:cs="Times New Roman"/>
          <w:sz w:val="24"/>
          <w:szCs w:val="24"/>
        </w:rPr>
        <w:t>.</w:t>
      </w:r>
      <w:r w:rsidR="00455AD6" w:rsidRPr="002C23A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02478C" w:rsidRPr="002C23AB">
        <w:rPr>
          <w:rFonts w:ascii="Times New Roman" w:eastAsia="Arial" w:hAnsi="Times New Roman" w:cs="Times New Roman"/>
          <w:sz w:val="24"/>
          <w:szCs w:val="24"/>
        </w:rPr>
        <w:t xml:space="preserve">Якщо у автора проєкта є складності в написанні кошторису/обчислення, він може звернутися за допомогою до Конкурсної комісії. </w:t>
      </w:r>
    </w:p>
    <w:p w:rsidR="0002478C" w:rsidRPr="002C23AB" w:rsidRDefault="0002478C" w:rsidP="003924EC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4.5 Проєкт реалізується в межах навчального закладу та одного бюджетного року та має бути доступним для всіх учнів навчального закладу.</w:t>
      </w:r>
    </w:p>
    <w:p w:rsidR="0002478C" w:rsidRPr="002C23AB" w:rsidRDefault="00564960" w:rsidP="0002478C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 xml:space="preserve">Ідея </w:t>
      </w:r>
      <w:r w:rsidR="00911FB6" w:rsidRPr="002C23AB">
        <w:rPr>
          <w:rFonts w:ascii="Times New Roman" w:eastAsia="Arial" w:hAnsi="Times New Roman" w:cs="Times New Roman"/>
          <w:sz w:val="24"/>
          <w:szCs w:val="24"/>
        </w:rPr>
        <w:t>проєкт</w:t>
      </w:r>
      <w:r w:rsidRPr="002C23AB">
        <w:rPr>
          <w:rFonts w:ascii="Times New Roman" w:eastAsia="Arial" w:hAnsi="Times New Roman" w:cs="Times New Roman"/>
          <w:sz w:val="24"/>
          <w:szCs w:val="24"/>
        </w:rPr>
        <w:t xml:space="preserve">у </w:t>
      </w:r>
      <w:r w:rsidR="0002478C" w:rsidRPr="002C23AB">
        <w:rPr>
          <w:rFonts w:ascii="Times New Roman" w:eastAsia="Arial" w:hAnsi="Times New Roman" w:cs="Times New Roman"/>
          <w:sz w:val="24"/>
          <w:szCs w:val="24"/>
        </w:rPr>
        <w:t xml:space="preserve">має бути </w:t>
      </w:r>
      <w:r w:rsidRPr="002C23AB">
        <w:rPr>
          <w:rFonts w:ascii="Times New Roman" w:eastAsia="Arial" w:hAnsi="Times New Roman" w:cs="Times New Roman"/>
          <w:sz w:val="24"/>
          <w:szCs w:val="24"/>
        </w:rPr>
        <w:t>спрямована на</w:t>
      </w:r>
      <w:r w:rsidR="0002478C" w:rsidRPr="002C23AB">
        <w:rPr>
          <w:rFonts w:ascii="Times New Roman" w:eastAsia="Arial" w:hAnsi="Times New Roman" w:cs="Times New Roman"/>
          <w:sz w:val="24"/>
          <w:szCs w:val="24"/>
        </w:rPr>
        <w:t>:</w:t>
      </w:r>
      <w:r w:rsidRPr="002C23AB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02478C" w:rsidRPr="002C23AB" w:rsidRDefault="0002478C" w:rsidP="0002478C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- розвиток шкільної громади (шкільного самоврядування, освітніх навчальних процесів, впровадження інновацій, задоволення потреб учнівської спільноти в частині освітніх та навчальних програм) та тематичного напрямку шкільного закладу;</w:t>
      </w:r>
    </w:p>
    <w:p w:rsidR="0002478C" w:rsidRPr="002C23AB" w:rsidRDefault="0002478C" w:rsidP="0002478C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 xml:space="preserve">- покращення навчального закладу </w:t>
      </w:r>
      <w:r w:rsidR="006D41F1" w:rsidRPr="002C23AB">
        <w:rPr>
          <w:rFonts w:ascii="Times New Roman" w:eastAsia="Arial" w:hAnsi="Times New Roman" w:cs="Times New Roman"/>
          <w:sz w:val="24"/>
          <w:szCs w:val="24"/>
        </w:rPr>
        <w:t xml:space="preserve">та </w:t>
      </w:r>
      <w:r w:rsidRPr="002C23AB">
        <w:rPr>
          <w:rFonts w:ascii="Times New Roman" w:eastAsia="Arial" w:hAnsi="Times New Roman" w:cs="Times New Roman"/>
          <w:sz w:val="24"/>
          <w:szCs w:val="24"/>
        </w:rPr>
        <w:t>території (покращення проєкту/дизайну приміщень  навчального закладу, озеленення та освітлення території, благоустрій  спортивних та відпочинкових зон тощо);</w:t>
      </w:r>
    </w:p>
    <w:p w:rsidR="0002478C" w:rsidRPr="002C23AB" w:rsidRDefault="0002478C" w:rsidP="0002478C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- впровадження інноваційних проєктів в тематичних сферах: «Школа як місце експериментування», «Школа 2.0», «Школа як спортивний майданчик», «Школа приємних вражень»;</w:t>
      </w:r>
    </w:p>
    <w:p w:rsidR="0002478C" w:rsidRPr="002C23AB" w:rsidRDefault="0002478C" w:rsidP="0002478C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- науково-просвітницькі заходи (організація інтелектуальних турнірів, семінарів, форумів, інших заходів науково-просвітницького спрямування);</w:t>
      </w:r>
    </w:p>
    <w:p w:rsidR="0002478C" w:rsidRPr="002C23AB" w:rsidRDefault="0002478C" w:rsidP="0002478C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-  соціальні заходи (організація  заходів,  спрямованих  на  покращення  процесу соціалізації та підтримку незахищених верств населення);</w:t>
      </w:r>
    </w:p>
    <w:p w:rsidR="0002478C" w:rsidRPr="002C23AB" w:rsidRDefault="0002478C" w:rsidP="0002478C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 xml:space="preserve">- покращення екологічної ситуації у навчальному закладі; </w:t>
      </w:r>
    </w:p>
    <w:p w:rsidR="0002478C" w:rsidRPr="002C23AB" w:rsidRDefault="0002478C" w:rsidP="0002478C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- покращення просторовому розвитку та естетичного вигляду, впровадженню сучасних інноваційних проєктів.</w:t>
      </w:r>
    </w:p>
    <w:p w:rsidR="00884CF9" w:rsidRPr="002C23AB" w:rsidRDefault="00911FB6">
      <w:pPr>
        <w:spacing w:after="0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Проєкт</w:t>
      </w:r>
      <w:r w:rsidR="00564960" w:rsidRPr="002C23AB">
        <w:rPr>
          <w:rFonts w:ascii="Times New Roman" w:eastAsia="Arial" w:hAnsi="Times New Roman" w:cs="Times New Roman"/>
          <w:sz w:val="24"/>
          <w:szCs w:val="24"/>
        </w:rPr>
        <w:t xml:space="preserve">и спрямовані на проведення заходів можуть подаватися лише учнями </w:t>
      </w:r>
      <w:r w:rsidR="00853047" w:rsidRPr="002C23AB">
        <w:rPr>
          <w:rFonts w:ascii="Times New Roman" w:eastAsia="Arial" w:hAnsi="Times New Roman" w:cs="Times New Roman"/>
          <w:sz w:val="24"/>
          <w:szCs w:val="24"/>
        </w:rPr>
        <w:t>7</w:t>
      </w:r>
      <w:r w:rsidR="00564960" w:rsidRPr="002C23AB">
        <w:rPr>
          <w:rFonts w:ascii="Times New Roman" w:eastAsia="Arial" w:hAnsi="Times New Roman" w:cs="Times New Roman"/>
          <w:sz w:val="24"/>
          <w:szCs w:val="24"/>
        </w:rPr>
        <w:t xml:space="preserve">-11 класів і впроваджуються авторами </w:t>
      </w:r>
      <w:r w:rsidRPr="002C23AB">
        <w:rPr>
          <w:rFonts w:ascii="Times New Roman" w:eastAsia="Arial" w:hAnsi="Times New Roman" w:cs="Times New Roman"/>
          <w:sz w:val="24"/>
          <w:szCs w:val="24"/>
        </w:rPr>
        <w:t>проєкт</w:t>
      </w:r>
      <w:r w:rsidR="00564960" w:rsidRPr="002C23AB">
        <w:rPr>
          <w:rFonts w:ascii="Times New Roman" w:eastAsia="Arial" w:hAnsi="Times New Roman" w:cs="Times New Roman"/>
          <w:sz w:val="24"/>
          <w:szCs w:val="24"/>
        </w:rPr>
        <w:t xml:space="preserve">у під наглядом та за допомогою адміністрації </w:t>
      </w:r>
      <w:r w:rsidR="0002478C" w:rsidRPr="002C23AB">
        <w:rPr>
          <w:rFonts w:ascii="Times New Roman" w:eastAsia="Arial" w:hAnsi="Times New Roman" w:cs="Times New Roman"/>
          <w:sz w:val="24"/>
          <w:szCs w:val="24"/>
        </w:rPr>
        <w:t xml:space="preserve">навчального закладу </w:t>
      </w:r>
      <w:r w:rsidR="00564960" w:rsidRPr="002C23AB">
        <w:rPr>
          <w:rFonts w:ascii="Times New Roman" w:eastAsia="Arial" w:hAnsi="Times New Roman" w:cs="Times New Roman"/>
          <w:sz w:val="24"/>
          <w:szCs w:val="24"/>
        </w:rPr>
        <w:t>або Конкурсної комісії.</w:t>
      </w:r>
    </w:p>
    <w:p w:rsidR="00455AD6" w:rsidRPr="002C23AB" w:rsidRDefault="00455AD6" w:rsidP="003924EC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 xml:space="preserve">4.6. Проєкти повинні відповідати таким вимогам: </w:t>
      </w:r>
    </w:p>
    <w:p w:rsidR="00455AD6" w:rsidRPr="002C23AB" w:rsidRDefault="00455AD6" w:rsidP="00455AD6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 xml:space="preserve">- проєкт подається за встановленою цим Положенням формою (Додаток №1 до Положення); </w:t>
      </w:r>
    </w:p>
    <w:p w:rsidR="00455AD6" w:rsidRPr="002C23AB" w:rsidRDefault="00455AD6" w:rsidP="00455AD6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- усі обов’язкові поля проєктної заявки заповнені;</w:t>
      </w:r>
    </w:p>
    <w:p w:rsidR="00455AD6" w:rsidRPr="002C23AB" w:rsidRDefault="00455AD6" w:rsidP="00455AD6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 xml:space="preserve">- назва проєкту має відображати зміст проєкту і бути викладеною лаконічно, в межах одного речення; </w:t>
      </w:r>
    </w:p>
    <w:p w:rsidR="00455AD6" w:rsidRPr="002C23AB" w:rsidRDefault="00455AD6" w:rsidP="00455AD6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 xml:space="preserve">- проєкт не суперечать чинному законодавству України; </w:t>
      </w:r>
    </w:p>
    <w:p w:rsidR="00455AD6" w:rsidRPr="002C23AB" w:rsidRDefault="00455AD6" w:rsidP="00455AD6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- питання реалізації проєкту знаходиться в межах повноважень органів місцевого самоврядування;</w:t>
      </w:r>
    </w:p>
    <w:p w:rsidR="00455AD6" w:rsidRPr="002C23AB" w:rsidRDefault="00455AD6" w:rsidP="00455AD6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 xml:space="preserve">- реалізація проєкту здійснюється в межах навчального закладу; </w:t>
      </w:r>
    </w:p>
    <w:p w:rsidR="00455AD6" w:rsidRPr="002C23AB" w:rsidRDefault="00455AD6" w:rsidP="00455AD6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lastRenderedPageBreak/>
        <w:t xml:space="preserve">- проєкт має бути реалізований впродовж одного бюджетного року і спрямований на кінцеві результати; </w:t>
      </w:r>
    </w:p>
    <w:p w:rsidR="00455AD6" w:rsidRPr="002C23AB" w:rsidRDefault="00455AD6" w:rsidP="00455AD6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- доступ до об’єктів, на які спрямовані кошти проєкту, повинен бути вільним для всіх учнів.</w:t>
      </w:r>
    </w:p>
    <w:p w:rsidR="00455AD6" w:rsidRPr="002C23AB" w:rsidRDefault="00455AD6" w:rsidP="003924EC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 xml:space="preserve">4.7. В рамках шкільного громадського бюджету не фінансуються проєкти, які: </w:t>
      </w:r>
    </w:p>
    <w:p w:rsidR="00455AD6" w:rsidRPr="002C23AB" w:rsidRDefault="00455AD6" w:rsidP="00455AD6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- не відповідають вимогам п. 4.6.</w:t>
      </w:r>
    </w:p>
    <w:p w:rsidR="00455AD6" w:rsidRPr="002C23AB" w:rsidRDefault="00455AD6" w:rsidP="00455AD6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- розраховані тільки на розробку проєктної документації;</w:t>
      </w:r>
    </w:p>
    <w:p w:rsidR="00455AD6" w:rsidRPr="002C23AB" w:rsidRDefault="00853047" w:rsidP="00455AD6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-</w:t>
      </w:r>
      <w:r w:rsidR="00455AD6" w:rsidRPr="002C23AB">
        <w:rPr>
          <w:rFonts w:ascii="Times New Roman" w:eastAsia="Arial" w:hAnsi="Times New Roman" w:cs="Times New Roman"/>
          <w:sz w:val="24"/>
          <w:szCs w:val="24"/>
        </w:rPr>
        <w:t xml:space="preserve">носять незавершений характер (виконання одного з елементів в майбутньому вимагатиме в майбутньому виконання подальших елементів). </w:t>
      </w:r>
    </w:p>
    <w:p w:rsidR="00455AD6" w:rsidRPr="002C23AB" w:rsidRDefault="00455AD6" w:rsidP="00455AD6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 xml:space="preserve">- передбачають витрати на утримання та обслуговування, що перевищують вартість реалізації проєкту; </w:t>
      </w:r>
    </w:p>
    <w:p w:rsidR="00455AD6" w:rsidRPr="002C23AB" w:rsidRDefault="00455AD6" w:rsidP="00455AD6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 xml:space="preserve">- реалізація яких передбачає збільшення штатної чисельності навчального закладу та постійного утримання додаткових працівників; </w:t>
      </w:r>
    </w:p>
    <w:p w:rsidR="00455AD6" w:rsidRPr="002C23AB" w:rsidRDefault="00455AD6" w:rsidP="00455AD6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- містять ненормативну лексику, наклепи, образи, заклики до насильства, повалення влади, зміни конституційного ладу країни тощо;</w:t>
      </w:r>
    </w:p>
    <w:p w:rsidR="00455AD6" w:rsidRPr="002C23AB" w:rsidRDefault="00455AD6" w:rsidP="00455AD6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 xml:space="preserve">- стосуються приміщень та </w:t>
      </w:r>
      <w:r w:rsidR="00853047" w:rsidRPr="002C23AB">
        <w:rPr>
          <w:rFonts w:ascii="Times New Roman" w:eastAsia="Arial" w:hAnsi="Times New Roman" w:cs="Times New Roman"/>
          <w:sz w:val="24"/>
          <w:szCs w:val="24"/>
        </w:rPr>
        <w:t xml:space="preserve">пришкільної </w:t>
      </w:r>
      <w:r w:rsidRPr="002C23AB">
        <w:rPr>
          <w:rFonts w:ascii="Times New Roman" w:eastAsia="Arial" w:hAnsi="Times New Roman" w:cs="Times New Roman"/>
          <w:sz w:val="24"/>
          <w:szCs w:val="24"/>
        </w:rPr>
        <w:t>території навчального закладу щодо проведення поточних, капітальних внутрішніх та фасадних ремонтних робіт;</w:t>
      </w:r>
    </w:p>
    <w:p w:rsidR="00455AD6" w:rsidRPr="002C23AB" w:rsidRDefault="00455AD6" w:rsidP="00455AD6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- включають у собі закупівлю обладнання та передбачають проведення внутрішніх ремонтних робіт, якщо вартість цих робіт становить більше 40 % кошторису проєкту.</w:t>
      </w:r>
    </w:p>
    <w:p w:rsidR="00455AD6" w:rsidRPr="002C23AB" w:rsidRDefault="00455AD6" w:rsidP="00455AD6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- передбачають виключно придбання обладнання для виконання робіт з капітального та поточних ремонтів, заходів з енергозбереження.</w:t>
      </w:r>
    </w:p>
    <w:p w:rsidR="00455AD6" w:rsidRPr="002C23AB" w:rsidRDefault="00455AD6" w:rsidP="00455AD6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 xml:space="preserve">- не є загальнодоступними для учнів. </w:t>
      </w:r>
    </w:p>
    <w:p w:rsidR="003924EC" w:rsidRDefault="00455AD6" w:rsidP="003924EC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 xml:space="preserve">4.8. </w:t>
      </w:r>
      <w:r w:rsidR="00853047" w:rsidRPr="002C23AB">
        <w:rPr>
          <w:rFonts w:ascii="Times New Roman" w:eastAsia="Arial" w:hAnsi="Times New Roman" w:cs="Times New Roman"/>
          <w:sz w:val="24"/>
          <w:szCs w:val="24"/>
        </w:rPr>
        <w:t>Проєкти приймаються щороку , починаючи з 01 вересня , впродовж 30 календарних днів</w:t>
      </w:r>
      <w:r w:rsidR="003924EC">
        <w:rPr>
          <w:rFonts w:ascii="Times New Roman" w:eastAsia="Arial" w:hAnsi="Times New Roman" w:cs="Times New Roman"/>
          <w:sz w:val="24"/>
          <w:szCs w:val="24"/>
        </w:rPr>
        <w:t>.</w:t>
      </w:r>
    </w:p>
    <w:p w:rsidR="00455AD6" w:rsidRPr="002C23AB" w:rsidRDefault="00455AD6" w:rsidP="003924EC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 xml:space="preserve">4.9. Проєкти подаються до Конкурсної комісії або до уповноваженої особи визначеної комісією </w:t>
      </w:r>
      <w:r w:rsidR="00A250CB">
        <w:rPr>
          <w:rFonts w:ascii="Times New Roman" w:eastAsia="Arial" w:hAnsi="Times New Roman" w:cs="Times New Roman"/>
          <w:sz w:val="24"/>
          <w:szCs w:val="24"/>
        </w:rPr>
        <w:t xml:space="preserve">через спеціалізований веб-сайт </w:t>
      </w:r>
      <w:r w:rsidRPr="002C23AB">
        <w:rPr>
          <w:rFonts w:ascii="Times New Roman" w:eastAsia="Arial" w:hAnsi="Times New Roman" w:cs="Times New Roman"/>
          <w:sz w:val="24"/>
          <w:szCs w:val="24"/>
        </w:rPr>
        <w:t xml:space="preserve"> або в паперовому вигляді. </w:t>
      </w:r>
    </w:p>
    <w:p w:rsidR="00455AD6" w:rsidRPr="002C23AB" w:rsidRDefault="00455AD6" w:rsidP="003924EC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4.10. Автор проєкту може у будь-який момент зняти свій проєкт з конкурсу, але не пізніше ніж за 7 календарних днів до початку голосування.</w:t>
      </w:r>
    </w:p>
    <w:p w:rsidR="00455AD6" w:rsidRPr="002C23AB" w:rsidRDefault="00455AD6" w:rsidP="003924EC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4.11. Об’єднання проєктів можливе лише за взаємною згодою авторів, але не пізніше ніж за 7 календарних днів до початку голосування.</w:t>
      </w:r>
    </w:p>
    <w:p w:rsidR="00884CF9" w:rsidRPr="002C23AB" w:rsidRDefault="00455AD6" w:rsidP="003924EC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4.12. Внесення змін до проєкту можливе, але не пізніше ніж за 7 календарних днів до початку голосування.</w:t>
      </w:r>
    </w:p>
    <w:p w:rsidR="00884CF9" w:rsidRPr="002C23AB" w:rsidRDefault="00564960" w:rsidP="006E2C55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884CF9" w:rsidRPr="002C23AB" w:rsidRDefault="0030757F">
      <w:pPr>
        <w:spacing w:after="0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 xml:space="preserve">  </w:t>
      </w:r>
      <w:r w:rsidR="00564960" w:rsidRPr="002C23AB">
        <w:rPr>
          <w:rFonts w:ascii="Times New Roman" w:eastAsia="Arial" w:hAnsi="Times New Roman" w:cs="Times New Roman"/>
          <w:b/>
          <w:sz w:val="24"/>
          <w:szCs w:val="24"/>
        </w:rPr>
        <w:t xml:space="preserve">Розділ 5. Порядок розгляду та оцінка </w:t>
      </w:r>
      <w:r w:rsidR="00911FB6" w:rsidRPr="002C23AB">
        <w:rPr>
          <w:rFonts w:ascii="Times New Roman" w:eastAsia="Arial" w:hAnsi="Times New Roman" w:cs="Times New Roman"/>
          <w:b/>
          <w:sz w:val="24"/>
          <w:szCs w:val="24"/>
        </w:rPr>
        <w:t>Проєкт</w:t>
      </w:r>
      <w:r w:rsidR="00564960" w:rsidRPr="002C23AB">
        <w:rPr>
          <w:rFonts w:ascii="Times New Roman" w:eastAsia="Arial" w:hAnsi="Times New Roman" w:cs="Times New Roman"/>
          <w:b/>
          <w:sz w:val="24"/>
          <w:szCs w:val="24"/>
        </w:rPr>
        <w:t>ів</w:t>
      </w:r>
    </w:p>
    <w:p w:rsidR="0030757F" w:rsidRPr="002C23AB" w:rsidRDefault="00837978" w:rsidP="008469CD">
      <w:pPr>
        <w:tabs>
          <w:tab w:val="left" w:pos="426"/>
        </w:tabs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 xml:space="preserve">5.1 </w:t>
      </w:r>
      <w:r w:rsidR="00564960" w:rsidRPr="002C23AB">
        <w:rPr>
          <w:rFonts w:ascii="Times New Roman" w:eastAsia="Arial" w:hAnsi="Times New Roman" w:cs="Times New Roman"/>
          <w:sz w:val="24"/>
          <w:szCs w:val="24"/>
        </w:rPr>
        <w:t>Попередній</w:t>
      </w:r>
      <w:r w:rsidR="00CE1427" w:rsidRPr="002C23AB">
        <w:rPr>
          <w:rFonts w:ascii="Times New Roman" w:eastAsia="Arial" w:hAnsi="Times New Roman" w:cs="Times New Roman"/>
          <w:sz w:val="24"/>
          <w:szCs w:val="24"/>
        </w:rPr>
        <w:t xml:space="preserve"> аналіз </w:t>
      </w:r>
      <w:r w:rsidR="00911FB6" w:rsidRPr="002C23AB">
        <w:rPr>
          <w:rFonts w:ascii="Times New Roman" w:eastAsia="Arial" w:hAnsi="Times New Roman" w:cs="Times New Roman"/>
          <w:sz w:val="24"/>
          <w:szCs w:val="24"/>
        </w:rPr>
        <w:t>проєкт</w:t>
      </w:r>
      <w:r w:rsidR="00CE1427" w:rsidRPr="002C23AB">
        <w:rPr>
          <w:rFonts w:ascii="Times New Roman" w:eastAsia="Arial" w:hAnsi="Times New Roman" w:cs="Times New Roman"/>
          <w:sz w:val="24"/>
          <w:szCs w:val="24"/>
        </w:rPr>
        <w:t>ів</w:t>
      </w:r>
      <w:r w:rsidR="00564960" w:rsidRPr="002C23AB">
        <w:rPr>
          <w:rFonts w:ascii="Times New Roman" w:eastAsia="Arial" w:hAnsi="Times New Roman" w:cs="Times New Roman"/>
          <w:sz w:val="24"/>
          <w:szCs w:val="24"/>
        </w:rPr>
        <w:t xml:space="preserve"> на рівні </w:t>
      </w:r>
      <w:r w:rsidRPr="002C23AB">
        <w:rPr>
          <w:rFonts w:ascii="Times New Roman" w:eastAsia="Arial" w:hAnsi="Times New Roman" w:cs="Times New Roman"/>
          <w:sz w:val="24"/>
          <w:szCs w:val="24"/>
        </w:rPr>
        <w:t xml:space="preserve">навчального закладу </w:t>
      </w:r>
      <w:r w:rsidR="00564960" w:rsidRPr="002C23AB">
        <w:rPr>
          <w:rFonts w:ascii="Times New Roman" w:eastAsia="Arial" w:hAnsi="Times New Roman" w:cs="Times New Roman"/>
          <w:sz w:val="24"/>
          <w:szCs w:val="24"/>
        </w:rPr>
        <w:t>здійснюється Конкурсною ко</w:t>
      </w:r>
      <w:r w:rsidR="00DC3AFB" w:rsidRPr="002C23AB">
        <w:rPr>
          <w:rFonts w:ascii="Times New Roman" w:eastAsia="Arial" w:hAnsi="Times New Roman" w:cs="Times New Roman"/>
          <w:sz w:val="24"/>
          <w:szCs w:val="24"/>
        </w:rPr>
        <w:t>місією</w:t>
      </w:r>
      <w:r w:rsidRPr="002C23AB">
        <w:rPr>
          <w:rFonts w:ascii="Times New Roman" w:eastAsia="Arial" w:hAnsi="Times New Roman" w:cs="Times New Roman"/>
          <w:sz w:val="24"/>
          <w:szCs w:val="24"/>
        </w:rPr>
        <w:t>, який включає технічну та експертну оцінку, на предмет правильності заповнення проєктної заявки, можливості реалізації та правильності визначення його вартості</w:t>
      </w:r>
      <w:r w:rsidR="00DC3AFB" w:rsidRPr="002C23AB">
        <w:rPr>
          <w:rFonts w:ascii="Times New Roman" w:eastAsia="Arial" w:hAnsi="Times New Roman" w:cs="Times New Roman"/>
          <w:sz w:val="24"/>
          <w:szCs w:val="24"/>
        </w:rPr>
        <w:t>. Процес аналізу</w:t>
      </w:r>
      <w:r w:rsidR="00564960" w:rsidRPr="002C23AB">
        <w:rPr>
          <w:rFonts w:ascii="Times New Roman" w:eastAsia="Arial" w:hAnsi="Times New Roman" w:cs="Times New Roman"/>
          <w:sz w:val="24"/>
          <w:szCs w:val="24"/>
        </w:rPr>
        <w:t xml:space="preserve"> проходить протягом </w:t>
      </w:r>
      <w:r w:rsidR="0030757F" w:rsidRPr="002C23AB">
        <w:rPr>
          <w:rFonts w:ascii="Times New Roman" w:eastAsia="Arial" w:hAnsi="Times New Roman" w:cs="Times New Roman"/>
          <w:sz w:val="24"/>
          <w:szCs w:val="24"/>
        </w:rPr>
        <w:t xml:space="preserve">20 календарних </w:t>
      </w:r>
      <w:r w:rsidR="00564960" w:rsidRPr="002C23AB">
        <w:rPr>
          <w:rFonts w:ascii="Times New Roman" w:eastAsia="Arial" w:hAnsi="Times New Roman" w:cs="Times New Roman"/>
          <w:sz w:val="24"/>
          <w:szCs w:val="24"/>
        </w:rPr>
        <w:t>днів</w:t>
      </w:r>
      <w:r w:rsidR="0030757F" w:rsidRPr="002C23AB">
        <w:rPr>
          <w:rFonts w:ascii="Times New Roman" w:eastAsia="Arial" w:hAnsi="Times New Roman" w:cs="Times New Roman"/>
          <w:sz w:val="24"/>
          <w:szCs w:val="24"/>
        </w:rPr>
        <w:t>, протягом яких здійснюється</w:t>
      </w:r>
      <w:r w:rsidRPr="002C23AB">
        <w:rPr>
          <w:rFonts w:ascii="Times New Roman" w:eastAsia="Arial" w:hAnsi="Times New Roman" w:cs="Times New Roman"/>
          <w:sz w:val="24"/>
          <w:szCs w:val="24"/>
        </w:rPr>
        <w:t xml:space="preserve"> також</w:t>
      </w:r>
      <w:r w:rsidR="0030757F" w:rsidRPr="002C23AB">
        <w:rPr>
          <w:rFonts w:ascii="Times New Roman" w:eastAsia="Arial" w:hAnsi="Times New Roman" w:cs="Times New Roman"/>
          <w:sz w:val="24"/>
          <w:szCs w:val="24"/>
        </w:rPr>
        <w:t xml:space="preserve"> перевірка</w:t>
      </w:r>
      <w:r w:rsidR="00CB4576" w:rsidRPr="002C23A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C23AB">
        <w:rPr>
          <w:rFonts w:ascii="Times New Roman" w:eastAsia="Arial" w:hAnsi="Times New Roman" w:cs="Times New Roman"/>
          <w:sz w:val="24"/>
          <w:szCs w:val="24"/>
        </w:rPr>
        <w:t>збору</w:t>
      </w:r>
      <w:r w:rsidR="0030757F" w:rsidRPr="002C23AB">
        <w:rPr>
          <w:rFonts w:ascii="Times New Roman" w:eastAsia="Arial" w:hAnsi="Times New Roman" w:cs="Times New Roman"/>
          <w:sz w:val="24"/>
          <w:szCs w:val="24"/>
        </w:rPr>
        <w:t xml:space="preserve"> необхідної кількості голосів, що підтримали проєкт</w:t>
      </w:r>
      <w:r w:rsidR="00564960" w:rsidRPr="002C23AB">
        <w:rPr>
          <w:rFonts w:ascii="Times New Roman" w:eastAsia="Arial" w:hAnsi="Times New Roman" w:cs="Times New Roman"/>
          <w:sz w:val="24"/>
          <w:szCs w:val="24"/>
        </w:rPr>
        <w:t>.</w:t>
      </w:r>
    </w:p>
    <w:p w:rsidR="00884CF9" w:rsidRPr="002C23AB" w:rsidRDefault="00837978" w:rsidP="00837978">
      <w:pPr>
        <w:tabs>
          <w:tab w:val="left" w:pos="426"/>
        </w:tabs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5.2 У разі, якщо проєкт є неповний, заповнений з помилками, потребує додаткового роз’яснення щодо ідеї чи реалізації проєкту, Конкурсна комісія запрошує автора на засідання, де відбувається розгляд та винесення висновку по проєкту з проханням надати необхідну інформацію або внести корективи протягом 7 календарних днів. У разі відмови внести корективи або якщо такі корективи не були внесені протягом 7 календарних днів з дня отримання відповідної інформації автором/кою проєкту пропозиція відхиляється.</w:t>
      </w:r>
    </w:p>
    <w:p w:rsidR="008469CD" w:rsidRPr="002C23AB" w:rsidRDefault="00CB4576" w:rsidP="008469CD">
      <w:pPr>
        <w:tabs>
          <w:tab w:val="left" w:pos="426"/>
        </w:tabs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 xml:space="preserve">5.3 </w:t>
      </w:r>
      <w:r w:rsidR="008469CD" w:rsidRPr="002C23AB">
        <w:rPr>
          <w:rFonts w:ascii="Times New Roman" w:eastAsia="Arial" w:hAnsi="Times New Roman" w:cs="Times New Roman"/>
          <w:sz w:val="24"/>
          <w:szCs w:val="24"/>
        </w:rPr>
        <w:t>У випадку виникнення спірних питань проєкт направляється на розгляд Управлінню освіти та науки.</w:t>
      </w:r>
    </w:p>
    <w:p w:rsidR="00837978" w:rsidRPr="002C23AB" w:rsidRDefault="00837978" w:rsidP="00CB4576">
      <w:pPr>
        <w:tabs>
          <w:tab w:val="left" w:pos="426"/>
        </w:tabs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5.</w:t>
      </w:r>
      <w:r w:rsidR="00CB4576" w:rsidRPr="002C23AB">
        <w:rPr>
          <w:rFonts w:ascii="Times New Roman" w:eastAsia="Arial" w:hAnsi="Times New Roman" w:cs="Times New Roman"/>
          <w:sz w:val="24"/>
          <w:szCs w:val="24"/>
        </w:rPr>
        <w:t>4</w:t>
      </w:r>
      <w:r w:rsidRPr="002C23AB">
        <w:rPr>
          <w:rFonts w:ascii="Times New Roman" w:eastAsia="Arial" w:hAnsi="Times New Roman" w:cs="Times New Roman"/>
          <w:sz w:val="24"/>
          <w:szCs w:val="24"/>
        </w:rPr>
        <w:t xml:space="preserve">. За результатами розгляду </w:t>
      </w:r>
      <w:r w:rsidR="00CB4576" w:rsidRPr="002C23AB">
        <w:rPr>
          <w:rFonts w:ascii="Times New Roman" w:eastAsia="Arial" w:hAnsi="Times New Roman" w:cs="Times New Roman"/>
          <w:sz w:val="24"/>
          <w:szCs w:val="24"/>
        </w:rPr>
        <w:t xml:space="preserve">спірних питань </w:t>
      </w:r>
      <w:r w:rsidRPr="002C23AB">
        <w:rPr>
          <w:rFonts w:ascii="Times New Roman" w:eastAsia="Arial" w:hAnsi="Times New Roman" w:cs="Times New Roman"/>
          <w:sz w:val="24"/>
          <w:szCs w:val="24"/>
        </w:rPr>
        <w:t xml:space="preserve">Управління освіти та науки Тернопільської міської ради готує висновок. Висновок містить позитивну чи негативну оцінку запропонованого проєкту. У разі негативної оцінки проєкту зазначаються аргументовані причини такої оцінки. </w:t>
      </w:r>
    </w:p>
    <w:p w:rsidR="00837978" w:rsidRPr="002C23AB" w:rsidRDefault="00837978" w:rsidP="00837978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5</w:t>
      </w:r>
      <w:r w:rsidR="000035BA">
        <w:rPr>
          <w:rFonts w:ascii="Times New Roman" w:eastAsia="Arial" w:hAnsi="Times New Roman" w:cs="Times New Roman"/>
          <w:sz w:val="24"/>
          <w:szCs w:val="24"/>
        </w:rPr>
        <w:t>.</w:t>
      </w:r>
      <w:r w:rsidR="00CB4576" w:rsidRPr="002C23AB">
        <w:rPr>
          <w:rFonts w:ascii="Times New Roman" w:eastAsia="Arial" w:hAnsi="Times New Roman" w:cs="Times New Roman"/>
          <w:sz w:val="24"/>
          <w:szCs w:val="24"/>
        </w:rPr>
        <w:t>5</w:t>
      </w:r>
      <w:r w:rsidRPr="002C23AB">
        <w:rPr>
          <w:rFonts w:ascii="Times New Roman" w:eastAsia="Arial" w:hAnsi="Times New Roman" w:cs="Times New Roman"/>
          <w:sz w:val="24"/>
          <w:szCs w:val="24"/>
        </w:rPr>
        <w:t>. Будь-які втручання у проєкт, у тому числі зміни об’єкта чи об’єднання з іншими проєктами, можливі лише за письмовою згодою автора. Згода автора проєкту не потрібна для уточнення вартості реалізації проєкту.</w:t>
      </w:r>
    </w:p>
    <w:p w:rsidR="00837978" w:rsidRPr="002C23AB" w:rsidRDefault="00837978" w:rsidP="000035BA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lastRenderedPageBreak/>
        <w:t>5.</w:t>
      </w:r>
      <w:r w:rsidR="00CB4576" w:rsidRPr="002C23AB">
        <w:rPr>
          <w:rFonts w:ascii="Times New Roman" w:eastAsia="Arial" w:hAnsi="Times New Roman" w:cs="Times New Roman"/>
          <w:sz w:val="24"/>
          <w:szCs w:val="24"/>
        </w:rPr>
        <w:t>6</w:t>
      </w:r>
      <w:r w:rsidRPr="002C23AB">
        <w:rPr>
          <w:rFonts w:ascii="Times New Roman" w:eastAsia="Arial" w:hAnsi="Times New Roman" w:cs="Times New Roman"/>
          <w:sz w:val="24"/>
          <w:szCs w:val="24"/>
        </w:rPr>
        <w:t>. Конкурсн</w:t>
      </w:r>
      <w:r w:rsidR="00CB4576" w:rsidRPr="002C23AB">
        <w:rPr>
          <w:rFonts w:ascii="Times New Roman" w:eastAsia="Arial" w:hAnsi="Times New Roman" w:cs="Times New Roman"/>
          <w:sz w:val="24"/>
          <w:szCs w:val="24"/>
        </w:rPr>
        <w:t>а</w:t>
      </w:r>
      <w:r w:rsidRPr="002C23AB">
        <w:rPr>
          <w:rFonts w:ascii="Times New Roman" w:eastAsia="Arial" w:hAnsi="Times New Roman" w:cs="Times New Roman"/>
          <w:sz w:val="24"/>
          <w:szCs w:val="24"/>
        </w:rPr>
        <w:t xml:space="preserve"> комісі</w:t>
      </w:r>
      <w:r w:rsidR="00CB4576" w:rsidRPr="002C23AB">
        <w:rPr>
          <w:rFonts w:ascii="Times New Roman" w:eastAsia="Arial" w:hAnsi="Times New Roman" w:cs="Times New Roman"/>
          <w:sz w:val="24"/>
          <w:szCs w:val="24"/>
        </w:rPr>
        <w:t>я</w:t>
      </w:r>
      <w:r w:rsidRPr="002C23AB">
        <w:rPr>
          <w:rFonts w:ascii="Times New Roman" w:eastAsia="Arial" w:hAnsi="Times New Roman" w:cs="Times New Roman"/>
          <w:sz w:val="24"/>
          <w:szCs w:val="24"/>
        </w:rPr>
        <w:t xml:space="preserve">,  протягом </w:t>
      </w:r>
      <w:r w:rsidR="00CB4576" w:rsidRPr="002C23AB">
        <w:rPr>
          <w:rFonts w:ascii="Times New Roman" w:eastAsia="Arial" w:hAnsi="Times New Roman" w:cs="Times New Roman"/>
          <w:sz w:val="24"/>
          <w:szCs w:val="24"/>
        </w:rPr>
        <w:t>20 кале</w:t>
      </w:r>
      <w:r w:rsidR="000035BA">
        <w:rPr>
          <w:rFonts w:ascii="Times New Roman" w:eastAsia="Arial" w:hAnsi="Times New Roman" w:cs="Times New Roman"/>
          <w:sz w:val="24"/>
          <w:szCs w:val="24"/>
        </w:rPr>
        <w:t>н</w:t>
      </w:r>
      <w:r w:rsidR="00CB4576" w:rsidRPr="002C23AB">
        <w:rPr>
          <w:rFonts w:ascii="Times New Roman" w:eastAsia="Arial" w:hAnsi="Times New Roman" w:cs="Times New Roman"/>
          <w:sz w:val="24"/>
          <w:szCs w:val="24"/>
        </w:rPr>
        <w:t xml:space="preserve">дарних </w:t>
      </w:r>
      <w:r w:rsidRPr="002C23AB">
        <w:rPr>
          <w:rFonts w:ascii="Times New Roman" w:eastAsia="Arial" w:hAnsi="Times New Roman" w:cs="Times New Roman"/>
          <w:sz w:val="24"/>
          <w:szCs w:val="24"/>
        </w:rPr>
        <w:t xml:space="preserve"> днів формує реєстр позитивно та негативно оцінених проєктів. За результатом сформованого реєстру Конкурсна комісія затверджує проєкти, які допускаються чи не допускаються до голосування. </w:t>
      </w:r>
    </w:p>
    <w:p w:rsidR="00837978" w:rsidRPr="002C23AB" w:rsidRDefault="00837978" w:rsidP="000035BA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5.</w:t>
      </w:r>
      <w:r w:rsidR="00CB4576" w:rsidRPr="002C23AB">
        <w:rPr>
          <w:rFonts w:ascii="Times New Roman" w:eastAsia="Arial" w:hAnsi="Times New Roman" w:cs="Times New Roman"/>
          <w:sz w:val="24"/>
          <w:szCs w:val="24"/>
        </w:rPr>
        <w:t>7</w:t>
      </w:r>
      <w:r w:rsidRPr="002C23AB">
        <w:rPr>
          <w:rFonts w:ascii="Times New Roman" w:eastAsia="Arial" w:hAnsi="Times New Roman" w:cs="Times New Roman"/>
          <w:sz w:val="24"/>
          <w:szCs w:val="24"/>
        </w:rPr>
        <w:t>. Проєкти, які отримали позитивну оцінку, підлягають розміщенню на веб-сайті</w:t>
      </w:r>
      <w:r w:rsidR="000035BA">
        <w:rPr>
          <w:rFonts w:ascii="Times New Roman" w:eastAsia="Arial" w:hAnsi="Times New Roman" w:cs="Times New Roman"/>
          <w:sz w:val="24"/>
          <w:szCs w:val="24"/>
        </w:rPr>
        <w:t xml:space="preserve"> навчального закладу</w:t>
      </w:r>
      <w:r w:rsidRPr="002C23AB">
        <w:rPr>
          <w:rFonts w:ascii="Times New Roman" w:eastAsia="Arial" w:hAnsi="Times New Roman" w:cs="Times New Roman"/>
          <w:sz w:val="24"/>
          <w:szCs w:val="24"/>
        </w:rPr>
        <w:t>. Автори цих проєктів повідомляються Конкурсною комісією про те, що їхні проєкти будуть брати участь у голосуванні.</w:t>
      </w:r>
    </w:p>
    <w:p w:rsidR="00837978" w:rsidRPr="002C23AB" w:rsidRDefault="00837978" w:rsidP="000035BA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5.</w:t>
      </w:r>
      <w:r w:rsidR="00CB4576" w:rsidRPr="002C23AB">
        <w:rPr>
          <w:rFonts w:ascii="Times New Roman" w:eastAsia="Arial" w:hAnsi="Times New Roman" w:cs="Times New Roman"/>
          <w:sz w:val="24"/>
          <w:szCs w:val="24"/>
        </w:rPr>
        <w:t>8</w:t>
      </w:r>
      <w:r w:rsidRPr="002C23AB">
        <w:rPr>
          <w:rFonts w:ascii="Times New Roman" w:eastAsia="Arial" w:hAnsi="Times New Roman" w:cs="Times New Roman"/>
          <w:sz w:val="24"/>
          <w:szCs w:val="24"/>
        </w:rPr>
        <w:t>. Проєкти, які не потребують бюджетних асигнувань та отримали позитивний висновок Конкурсної комісії направляються на голосування.</w:t>
      </w:r>
      <w:r w:rsidR="0066085D" w:rsidRPr="002C23AB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CB4576" w:rsidRPr="002C23AB" w:rsidRDefault="00CB4576">
      <w:pPr>
        <w:spacing w:after="120"/>
        <w:ind w:right="-143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:rsidR="00884CF9" w:rsidRPr="002C23AB" w:rsidRDefault="00564960">
      <w:pPr>
        <w:spacing w:after="120"/>
        <w:ind w:right="-143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2C23AB">
        <w:rPr>
          <w:rFonts w:ascii="Times New Roman" w:eastAsia="Arial" w:hAnsi="Times New Roman" w:cs="Times New Roman"/>
          <w:b/>
          <w:sz w:val="24"/>
          <w:szCs w:val="24"/>
        </w:rPr>
        <w:t>Розділ 6. Організація голосування</w:t>
      </w:r>
    </w:p>
    <w:p w:rsidR="00F2059A" w:rsidRPr="002C23AB" w:rsidRDefault="007E6F54" w:rsidP="000035BA">
      <w:pPr>
        <w:spacing w:after="0"/>
        <w:ind w:right="-14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 xml:space="preserve">6.1. Порядок проведення голосування визначає Конкурсна комісія з врахуванням норм цього Положення. </w:t>
      </w:r>
      <w:r w:rsidR="00F2059A" w:rsidRPr="002C23AB">
        <w:rPr>
          <w:rFonts w:ascii="Times New Roman" w:eastAsia="Arial" w:hAnsi="Times New Roman" w:cs="Times New Roman"/>
          <w:sz w:val="24"/>
          <w:szCs w:val="24"/>
        </w:rPr>
        <w:t>Під час голосування Комісія повинна забезпечити - всеохоплення, доступність, прозорість, анонімність, справедливість.</w:t>
      </w:r>
    </w:p>
    <w:p w:rsidR="00085049" w:rsidRPr="002C23AB" w:rsidRDefault="00697D63" w:rsidP="000035BA">
      <w:pPr>
        <w:spacing w:after="0"/>
        <w:ind w:right="-14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 xml:space="preserve">6.2. </w:t>
      </w:r>
      <w:r w:rsidR="00F2059A" w:rsidRPr="002C23AB">
        <w:rPr>
          <w:rFonts w:ascii="Times New Roman" w:eastAsia="Arial" w:hAnsi="Times New Roman" w:cs="Times New Roman"/>
          <w:sz w:val="24"/>
          <w:szCs w:val="24"/>
        </w:rPr>
        <w:t>Голосування за проєкти відбувається через електронну систему. Ідентифікація учня відбувається за допомогою учнівського квитка. Учень/учениця може віддати голос лише за один проєкт.</w:t>
      </w:r>
      <w:r w:rsidR="000035B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C23AB">
        <w:rPr>
          <w:rFonts w:ascii="Times New Roman" w:eastAsia="Arial" w:hAnsi="Times New Roman" w:cs="Times New Roman"/>
          <w:sz w:val="24"/>
          <w:szCs w:val="24"/>
        </w:rPr>
        <w:t xml:space="preserve">В пункті для голосування процес супроводжується уповноваженими особами, які пройшли відповідний інструктаж. Організація та проведення інструктажу та визначення відповідальних осіб (уповноважених) за процесом голосування є обов'язком Конкурсної комісії. </w:t>
      </w:r>
      <w:r w:rsidR="00085049" w:rsidRPr="002C23AB">
        <w:rPr>
          <w:rFonts w:ascii="Times New Roman" w:eastAsia="Arial" w:hAnsi="Times New Roman" w:cs="Times New Roman"/>
          <w:sz w:val="24"/>
          <w:szCs w:val="24"/>
        </w:rPr>
        <w:t xml:space="preserve">Пункти голосування визначаються Конкурсною комісією. </w:t>
      </w:r>
    </w:p>
    <w:p w:rsidR="00697D63" w:rsidRPr="002C23AB" w:rsidRDefault="00697D63" w:rsidP="000035BA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 xml:space="preserve">6.3. Період проведення голосування визначається </w:t>
      </w:r>
      <w:r w:rsidR="00085049" w:rsidRPr="002C23AB">
        <w:rPr>
          <w:rFonts w:ascii="Times New Roman" w:eastAsia="Arial" w:hAnsi="Times New Roman" w:cs="Times New Roman"/>
          <w:sz w:val="24"/>
          <w:szCs w:val="24"/>
        </w:rPr>
        <w:t>Номінаційни</w:t>
      </w:r>
      <w:r w:rsidR="000035BA">
        <w:rPr>
          <w:rFonts w:ascii="Times New Roman" w:eastAsia="Arial" w:hAnsi="Times New Roman" w:cs="Times New Roman"/>
          <w:sz w:val="24"/>
          <w:szCs w:val="24"/>
        </w:rPr>
        <w:t>м</w:t>
      </w:r>
      <w:r w:rsidR="00085049" w:rsidRPr="002C23AB">
        <w:rPr>
          <w:rFonts w:ascii="Times New Roman" w:eastAsia="Arial" w:hAnsi="Times New Roman" w:cs="Times New Roman"/>
          <w:sz w:val="24"/>
          <w:szCs w:val="24"/>
        </w:rPr>
        <w:t xml:space="preserve"> комітет</w:t>
      </w:r>
      <w:r w:rsidR="000035BA">
        <w:rPr>
          <w:rFonts w:ascii="Times New Roman" w:eastAsia="Arial" w:hAnsi="Times New Roman" w:cs="Times New Roman"/>
          <w:sz w:val="24"/>
          <w:szCs w:val="24"/>
        </w:rPr>
        <w:t xml:space="preserve">ом </w:t>
      </w:r>
      <w:r w:rsidR="00085049" w:rsidRPr="002C23AB">
        <w:rPr>
          <w:rFonts w:ascii="Times New Roman" w:eastAsia="Arial" w:hAnsi="Times New Roman" w:cs="Times New Roman"/>
          <w:sz w:val="24"/>
          <w:szCs w:val="24"/>
        </w:rPr>
        <w:t>ГБ</w:t>
      </w:r>
      <w:r w:rsidR="000035BA">
        <w:rPr>
          <w:rFonts w:ascii="Times New Roman" w:eastAsia="Arial" w:hAnsi="Times New Roman" w:cs="Times New Roman"/>
          <w:sz w:val="24"/>
          <w:szCs w:val="24"/>
        </w:rPr>
        <w:t>.</w:t>
      </w:r>
      <w:r w:rsidR="00085049" w:rsidRPr="002C23A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8B47ED" w:rsidRPr="002C23A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C23AB">
        <w:rPr>
          <w:rFonts w:ascii="Times New Roman" w:eastAsia="Arial" w:hAnsi="Times New Roman" w:cs="Times New Roman"/>
          <w:sz w:val="24"/>
          <w:szCs w:val="24"/>
        </w:rPr>
        <w:t xml:space="preserve">Голосування </w:t>
      </w:r>
      <w:r w:rsidR="008B47ED" w:rsidRPr="002C23AB">
        <w:rPr>
          <w:rFonts w:ascii="Times New Roman" w:eastAsia="Arial" w:hAnsi="Times New Roman" w:cs="Times New Roman"/>
          <w:sz w:val="24"/>
          <w:szCs w:val="24"/>
        </w:rPr>
        <w:t>триває впродовж 15 календарних днів з дня початку голосування у визначених Комісією пунктах для голосування .</w:t>
      </w:r>
      <w:r w:rsidRPr="002C23AB">
        <w:rPr>
          <w:rFonts w:ascii="Times New Roman" w:eastAsia="Arial" w:hAnsi="Times New Roman" w:cs="Times New Roman"/>
          <w:sz w:val="24"/>
          <w:szCs w:val="24"/>
        </w:rPr>
        <w:t xml:space="preserve"> Інформація про пункти голосування та  терміни голосування оприлюднюються на сайті школи або в інших загальнодоступних місцях  не пізніше ніж за 3 </w:t>
      </w:r>
      <w:r w:rsidR="00CB4576" w:rsidRPr="002C23AB">
        <w:rPr>
          <w:rFonts w:ascii="Times New Roman" w:eastAsia="Arial" w:hAnsi="Times New Roman" w:cs="Times New Roman"/>
          <w:sz w:val="24"/>
          <w:szCs w:val="24"/>
        </w:rPr>
        <w:t xml:space="preserve">робочих </w:t>
      </w:r>
      <w:r w:rsidRPr="002C23AB">
        <w:rPr>
          <w:rFonts w:ascii="Times New Roman" w:eastAsia="Arial" w:hAnsi="Times New Roman" w:cs="Times New Roman"/>
          <w:sz w:val="24"/>
          <w:szCs w:val="24"/>
        </w:rPr>
        <w:t>дн</w:t>
      </w:r>
      <w:r w:rsidR="00CB4576" w:rsidRPr="002C23AB">
        <w:rPr>
          <w:rFonts w:ascii="Times New Roman" w:eastAsia="Arial" w:hAnsi="Times New Roman" w:cs="Times New Roman"/>
          <w:sz w:val="24"/>
          <w:szCs w:val="24"/>
        </w:rPr>
        <w:t>я</w:t>
      </w:r>
      <w:r w:rsidRPr="002C23AB">
        <w:rPr>
          <w:rFonts w:ascii="Times New Roman" w:eastAsia="Arial" w:hAnsi="Times New Roman" w:cs="Times New Roman"/>
          <w:sz w:val="24"/>
          <w:szCs w:val="24"/>
        </w:rPr>
        <w:t xml:space="preserve"> до його початку.</w:t>
      </w:r>
    </w:p>
    <w:p w:rsidR="00697D63" w:rsidRPr="002C23AB" w:rsidRDefault="00697D63" w:rsidP="001D7EE5">
      <w:pPr>
        <w:spacing w:after="0"/>
        <w:ind w:right="-14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6.4</w:t>
      </w:r>
      <w:r w:rsidR="001D7EE5">
        <w:rPr>
          <w:rFonts w:ascii="Times New Roman" w:eastAsia="Arial" w:hAnsi="Times New Roman" w:cs="Times New Roman"/>
          <w:sz w:val="24"/>
          <w:szCs w:val="24"/>
        </w:rPr>
        <w:t>.</w:t>
      </w:r>
      <w:r w:rsidRPr="002C23AB">
        <w:rPr>
          <w:rFonts w:ascii="Times New Roman" w:eastAsia="Arial" w:hAnsi="Times New Roman" w:cs="Times New Roman"/>
          <w:sz w:val="24"/>
          <w:szCs w:val="24"/>
        </w:rPr>
        <w:t xml:space="preserve"> Право голосу мають лише учні школи з 7 по 11 клас.</w:t>
      </w:r>
    </w:p>
    <w:p w:rsidR="008B47ED" w:rsidRPr="002C23AB" w:rsidRDefault="008B47ED" w:rsidP="001D7EE5">
      <w:pPr>
        <w:spacing w:after="0"/>
        <w:ind w:right="-14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 xml:space="preserve">6.5. Учень/ця може віддати голос лише за один проєкт. </w:t>
      </w:r>
    </w:p>
    <w:p w:rsidR="007E6F54" w:rsidRPr="002C23AB" w:rsidRDefault="007E6F54" w:rsidP="001D7EE5">
      <w:pPr>
        <w:spacing w:after="0"/>
        <w:ind w:right="-14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6.</w:t>
      </w:r>
      <w:r w:rsidR="008B47ED" w:rsidRPr="002C23AB">
        <w:rPr>
          <w:rFonts w:ascii="Times New Roman" w:eastAsia="Arial" w:hAnsi="Times New Roman" w:cs="Times New Roman"/>
          <w:sz w:val="24"/>
          <w:szCs w:val="24"/>
        </w:rPr>
        <w:t>6</w:t>
      </w:r>
      <w:r w:rsidRPr="002C23AB">
        <w:rPr>
          <w:rFonts w:ascii="Times New Roman" w:eastAsia="Arial" w:hAnsi="Times New Roman" w:cs="Times New Roman"/>
          <w:sz w:val="24"/>
          <w:szCs w:val="24"/>
        </w:rPr>
        <w:t xml:space="preserve">. Уповноважені особи пункту голосування надають загальну інформацію про </w:t>
      </w:r>
      <w:r w:rsidR="008B47ED" w:rsidRPr="002C23AB">
        <w:rPr>
          <w:rFonts w:ascii="Times New Roman" w:eastAsia="Arial" w:hAnsi="Times New Roman" w:cs="Times New Roman"/>
          <w:sz w:val="24"/>
          <w:szCs w:val="24"/>
        </w:rPr>
        <w:t>ШГБ</w:t>
      </w:r>
      <w:r w:rsidRPr="002C23AB">
        <w:rPr>
          <w:rFonts w:ascii="Times New Roman" w:eastAsia="Arial" w:hAnsi="Times New Roman" w:cs="Times New Roman"/>
          <w:sz w:val="24"/>
          <w:szCs w:val="24"/>
        </w:rPr>
        <w:t xml:space="preserve"> та роз’яснюють порядок голосування. При цьому їм забороняється здійснювати агітацію та переконувати проголосувати за окремо взяті проєкти.</w:t>
      </w:r>
    </w:p>
    <w:p w:rsidR="007E6F54" w:rsidRPr="002C23AB" w:rsidRDefault="007E6F54" w:rsidP="001D7EE5">
      <w:pPr>
        <w:spacing w:after="0"/>
        <w:ind w:right="-14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6.</w:t>
      </w:r>
      <w:r w:rsidR="008B47ED" w:rsidRPr="002C23AB">
        <w:rPr>
          <w:rFonts w:ascii="Times New Roman" w:eastAsia="Arial" w:hAnsi="Times New Roman" w:cs="Times New Roman"/>
          <w:sz w:val="24"/>
          <w:szCs w:val="24"/>
        </w:rPr>
        <w:t>7</w:t>
      </w:r>
      <w:r w:rsidRPr="002C23AB">
        <w:rPr>
          <w:rFonts w:ascii="Times New Roman" w:eastAsia="Arial" w:hAnsi="Times New Roman" w:cs="Times New Roman"/>
          <w:sz w:val="24"/>
          <w:szCs w:val="24"/>
        </w:rPr>
        <w:t>. У пункті голосування можна отримати перелік проєктів, що беруть участь у голосуванні. Результати голосування відображаються на спеціалізованому веб-сайті.</w:t>
      </w:r>
    </w:p>
    <w:p w:rsidR="007E6F54" w:rsidRPr="002C23AB" w:rsidRDefault="007E6F54" w:rsidP="001D7EE5">
      <w:pPr>
        <w:spacing w:after="0"/>
        <w:ind w:right="-14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6.</w:t>
      </w:r>
      <w:r w:rsidR="008B47ED" w:rsidRPr="002C23AB">
        <w:rPr>
          <w:rFonts w:ascii="Times New Roman" w:eastAsia="Arial" w:hAnsi="Times New Roman" w:cs="Times New Roman"/>
          <w:sz w:val="24"/>
          <w:szCs w:val="24"/>
        </w:rPr>
        <w:t>8</w:t>
      </w:r>
      <w:r w:rsidRPr="002C23AB">
        <w:rPr>
          <w:rFonts w:ascii="Times New Roman" w:eastAsia="Arial" w:hAnsi="Times New Roman" w:cs="Times New Roman"/>
          <w:sz w:val="24"/>
          <w:szCs w:val="24"/>
        </w:rPr>
        <w:t>. Спірні питання під час голосування вирішує Конкурсна комісія.</w:t>
      </w:r>
    </w:p>
    <w:p w:rsidR="007E6F54" w:rsidRPr="002C23AB" w:rsidRDefault="007E6F54">
      <w:pPr>
        <w:spacing w:after="0"/>
        <w:ind w:right="-142" w:firstLine="7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84CF9" w:rsidRPr="002C23AB" w:rsidRDefault="00564960">
      <w:pPr>
        <w:spacing w:after="120"/>
        <w:ind w:right="-143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2C23AB">
        <w:rPr>
          <w:rFonts w:ascii="Times New Roman" w:eastAsia="Arial" w:hAnsi="Times New Roman" w:cs="Times New Roman"/>
          <w:b/>
          <w:sz w:val="24"/>
          <w:szCs w:val="24"/>
        </w:rPr>
        <w:t>Розділ 7. Встановлення результатів та визначення переможців</w:t>
      </w:r>
    </w:p>
    <w:p w:rsidR="00884CF9" w:rsidRPr="002C23AB" w:rsidRDefault="00F85798" w:rsidP="001D7EE5">
      <w:pPr>
        <w:spacing w:after="0"/>
        <w:ind w:right="-14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7.1</w:t>
      </w:r>
      <w:r w:rsidR="00564960" w:rsidRPr="002C23AB">
        <w:rPr>
          <w:rFonts w:ascii="Times New Roman" w:eastAsia="Arial" w:hAnsi="Times New Roman" w:cs="Times New Roman"/>
          <w:sz w:val="24"/>
          <w:szCs w:val="24"/>
        </w:rPr>
        <w:t xml:space="preserve"> Переможцями голосування є </w:t>
      </w:r>
      <w:r w:rsidR="00911FB6" w:rsidRPr="002C23AB">
        <w:rPr>
          <w:rFonts w:ascii="Times New Roman" w:eastAsia="Arial" w:hAnsi="Times New Roman" w:cs="Times New Roman"/>
          <w:sz w:val="24"/>
          <w:szCs w:val="24"/>
        </w:rPr>
        <w:t>проєкт</w:t>
      </w:r>
      <w:r w:rsidR="00564960" w:rsidRPr="002C23AB">
        <w:rPr>
          <w:rFonts w:ascii="Times New Roman" w:eastAsia="Arial" w:hAnsi="Times New Roman" w:cs="Times New Roman"/>
          <w:sz w:val="24"/>
          <w:szCs w:val="24"/>
        </w:rPr>
        <w:t xml:space="preserve">и, які набрали найбільшу кількість </w:t>
      </w:r>
      <w:r w:rsidRPr="002C23AB">
        <w:rPr>
          <w:rFonts w:ascii="Times New Roman" w:eastAsia="Arial" w:hAnsi="Times New Roman" w:cs="Times New Roman"/>
          <w:sz w:val="24"/>
          <w:szCs w:val="24"/>
        </w:rPr>
        <w:t>голосів</w:t>
      </w:r>
      <w:r w:rsidR="00564960" w:rsidRPr="002C23AB">
        <w:rPr>
          <w:rFonts w:ascii="Times New Roman" w:eastAsia="Arial" w:hAnsi="Times New Roman" w:cs="Times New Roman"/>
          <w:sz w:val="24"/>
          <w:szCs w:val="24"/>
        </w:rPr>
        <w:t xml:space="preserve"> за рейтинговою системою. Якщо в результаті голосування два або декілька </w:t>
      </w:r>
      <w:r w:rsidR="00911FB6" w:rsidRPr="002C23AB">
        <w:rPr>
          <w:rFonts w:ascii="Times New Roman" w:eastAsia="Arial" w:hAnsi="Times New Roman" w:cs="Times New Roman"/>
          <w:sz w:val="24"/>
          <w:szCs w:val="24"/>
        </w:rPr>
        <w:t>проєкт</w:t>
      </w:r>
      <w:r w:rsidR="00564960" w:rsidRPr="002C23AB">
        <w:rPr>
          <w:rFonts w:ascii="Times New Roman" w:eastAsia="Arial" w:hAnsi="Times New Roman" w:cs="Times New Roman"/>
          <w:sz w:val="24"/>
          <w:szCs w:val="24"/>
        </w:rPr>
        <w:t xml:space="preserve">ів отримали однакову кількість балів, пріоритетність визначається датою реєстрації </w:t>
      </w:r>
      <w:r w:rsidR="00911FB6" w:rsidRPr="002C23AB">
        <w:rPr>
          <w:rFonts w:ascii="Times New Roman" w:eastAsia="Arial" w:hAnsi="Times New Roman" w:cs="Times New Roman"/>
          <w:sz w:val="24"/>
          <w:szCs w:val="24"/>
        </w:rPr>
        <w:t>проєкт</w:t>
      </w:r>
      <w:r w:rsidR="00564960" w:rsidRPr="002C23AB">
        <w:rPr>
          <w:rFonts w:ascii="Times New Roman" w:eastAsia="Arial" w:hAnsi="Times New Roman" w:cs="Times New Roman"/>
          <w:sz w:val="24"/>
          <w:szCs w:val="24"/>
        </w:rPr>
        <w:t>у.</w:t>
      </w:r>
    </w:p>
    <w:p w:rsidR="00F85798" w:rsidRPr="002C23AB" w:rsidRDefault="00F85798" w:rsidP="001D7EE5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 xml:space="preserve">7.2 </w:t>
      </w:r>
      <w:r w:rsidR="00564960" w:rsidRPr="002C23AB">
        <w:rPr>
          <w:rFonts w:ascii="Times New Roman" w:eastAsia="Arial" w:hAnsi="Times New Roman" w:cs="Times New Roman"/>
          <w:sz w:val="24"/>
          <w:szCs w:val="24"/>
        </w:rPr>
        <w:t xml:space="preserve">Перелік </w:t>
      </w:r>
      <w:r w:rsidR="00911FB6" w:rsidRPr="002C23AB">
        <w:rPr>
          <w:rFonts w:ascii="Times New Roman" w:eastAsia="Arial" w:hAnsi="Times New Roman" w:cs="Times New Roman"/>
          <w:sz w:val="24"/>
          <w:szCs w:val="24"/>
        </w:rPr>
        <w:t>проєкт</w:t>
      </w:r>
      <w:r w:rsidR="00564960" w:rsidRPr="002C23AB">
        <w:rPr>
          <w:rFonts w:ascii="Times New Roman" w:eastAsia="Arial" w:hAnsi="Times New Roman" w:cs="Times New Roman"/>
          <w:sz w:val="24"/>
          <w:szCs w:val="24"/>
        </w:rPr>
        <w:t xml:space="preserve">ів-переможців визначає та затверджує Конкурсна комісія. </w:t>
      </w:r>
      <w:r w:rsidRPr="002C23AB">
        <w:rPr>
          <w:rFonts w:ascii="Times New Roman" w:eastAsia="Arial" w:hAnsi="Times New Roman" w:cs="Times New Roman"/>
          <w:sz w:val="24"/>
          <w:szCs w:val="24"/>
        </w:rPr>
        <w:t xml:space="preserve">Кількість проєктів-переможців для реалізації обмежується  виділеними коштами на навчальний заклад. </w:t>
      </w:r>
      <w:r w:rsidR="00564960" w:rsidRPr="002C23AB">
        <w:rPr>
          <w:rFonts w:ascii="Times New Roman" w:eastAsia="Arial" w:hAnsi="Times New Roman" w:cs="Times New Roman"/>
          <w:sz w:val="24"/>
          <w:szCs w:val="24"/>
        </w:rPr>
        <w:t xml:space="preserve">Після підбиття підсумків Конкурсна комісія </w:t>
      </w:r>
      <w:r w:rsidRPr="002C23AB">
        <w:rPr>
          <w:rFonts w:ascii="Times New Roman" w:eastAsia="Arial" w:hAnsi="Times New Roman" w:cs="Times New Roman"/>
          <w:sz w:val="24"/>
          <w:szCs w:val="24"/>
        </w:rPr>
        <w:t xml:space="preserve">готує протокол проєктів-переможців, які пропонуються до фінансування у рамках </w:t>
      </w:r>
      <w:r w:rsidR="008B47ED" w:rsidRPr="002C23AB">
        <w:rPr>
          <w:rFonts w:ascii="Times New Roman" w:eastAsia="Arial" w:hAnsi="Times New Roman" w:cs="Times New Roman"/>
          <w:sz w:val="24"/>
          <w:szCs w:val="24"/>
        </w:rPr>
        <w:t>ШГБ</w:t>
      </w:r>
      <w:r w:rsidRPr="002C23AB">
        <w:rPr>
          <w:rFonts w:ascii="Times New Roman" w:eastAsia="Arial" w:hAnsi="Times New Roman" w:cs="Times New Roman"/>
          <w:sz w:val="24"/>
          <w:szCs w:val="24"/>
        </w:rPr>
        <w:t xml:space="preserve"> та </w:t>
      </w:r>
      <w:r w:rsidR="00564960" w:rsidRPr="002C23AB">
        <w:rPr>
          <w:rFonts w:ascii="Times New Roman" w:eastAsia="Arial" w:hAnsi="Times New Roman" w:cs="Times New Roman"/>
          <w:sz w:val="24"/>
          <w:szCs w:val="24"/>
        </w:rPr>
        <w:t xml:space="preserve">надсилає </w:t>
      </w:r>
      <w:r w:rsidR="00E96472" w:rsidRPr="002C23AB">
        <w:rPr>
          <w:rFonts w:ascii="Times New Roman" w:eastAsia="Arial" w:hAnsi="Times New Roman" w:cs="Times New Roman"/>
          <w:sz w:val="24"/>
          <w:szCs w:val="24"/>
        </w:rPr>
        <w:t>Номінаційному комітету ГБ</w:t>
      </w:r>
      <w:r w:rsidR="008B47ED" w:rsidRPr="002C23AB">
        <w:rPr>
          <w:rFonts w:ascii="Times New Roman" w:eastAsia="Arial" w:hAnsi="Times New Roman" w:cs="Times New Roman"/>
          <w:sz w:val="24"/>
          <w:szCs w:val="24"/>
        </w:rPr>
        <w:t>.</w:t>
      </w:r>
      <w:r w:rsidRPr="002C23AB">
        <w:rPr>
          <w:rFonts w:ascii="Times New Roman" w:eastAsia="Arial" w:hAnsi="Times New Roman" w:cs="Times New Roman"/>
          <w:sz w:val="24"/>
          <w:szCs w:val="24"/>
        </w:rPr>
        <w:t xml:space="preserve"> Проєкти, які не потребують бюджетних асигнувань, не потребують затвердження та реалізуються навчальним закладом самостійно.</w:t>
      </w:r>
    </w:p>
    <w:p w:rsidR="00F85798" w:rsidRPr="002C23AB" w:rsidRDefault="00F85798" w:rsidP="001D7EE5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7.3 Інформація про проєкти-переможці публікується на спеціалізованому веб-сайті після встановлення повного переліку проєктів-переможців по навчальному закладу.</w:t>
      </w:r>
    </w:p>
    <w:p w:rsidR="008B47ED" w:rsidRPr="002C23AB" w:rsidRDefault="008B47ED">
      <w:pPr>
        <w:spacing w:after="0" w:line="276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:rsidR="00884CF9" w:rsidRPr="002C23AB" w:rsidRDefault="00564960">
      <w:pPr>
        <w:spacing w:after="0" w:line="276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2C23AB">
        <w:rPr>
          <w:rFonts w:ascii="Times New Roman" w:eastAsia="Arial" w:hAnsi="Times New Roman" w:cs="Times New Roman"/>
          <w:b/>
          <w:sz w:val="24"/>
          <w:szCs w:val="24"/>
        </w:rPr>
        <w:t>Розділ 8</w:t>
      </w:r>
      <w:r w:rsidR="008B47ED" w:rsidRPr="002C23AB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1D7EE5">
        <w:rPr>
          <w:rFonts w:ascii="Times New Roman" w:eastAsia="Arial" w:hAnsi="Times New Roman" w:cs="Times New Roman"/>
          <w:b/>
          <w:sz w:val="24"/>
          <w:szCs w:val="24"/>
        </w:rPr>
        <w:t>Ре</w:t>
      </w:r>
      <w:r w:rsidRPr="002C23AB">
        <w:rPr>
          <w:rFonts w:ascii="Times New Roman" w:eastAsia="Arial" w:hAnsi="Times New Roman" w:cs="Times New Roman"/>
          <w:b/>
          <w:sz w:val="24"/>
          <w:szCs w:val="24"/>
        </w:rPr>
        <w:t xml:space="preserve">алізація </w:t>
      </w:r>
      <w:r w:rsidR="00911FB6" w:rsidRPr="002C23AB">
        <w:rPr>
          <w:rFonts w:ascii="Times New Roman" w:eastAsia="Arial" w:hAnsi="Times New Roman" w:cs="Times New Roman"/>
          <w:b/>
          <w:sz w:val="24"/>
          <w:szCs w:val="24"/>
        </w:rPr>
        <w:t>проєкт</w:t>
      </w:r>
      <w:r w:rsidRPr="002C23AB">
        <w:rPr>
          <w:rFonts w:ascii="Times New Roman" w:eastAsia="Arial" w:hAnsi="Times New Roman" w:cs="Times New Roman"/>
          <w:b/>
          <w:sz w:val="24"/>
          <w:szCs w:val="24"/>
        </w:rPr>
        <w:t>ів-переможців</w:t>
      </w:r>
    </w:p>
    <w:p w:rsidR="00F85798" w:rsidRPr="002C23AB" w:rsidRDefault="00F85798" w:rsidP="00F85798">
      <w:pPr>
        <w:spacing w:after="0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8.1  Реалізацію проєктів</w:t>
      </w:r>
      <w:r w:rsidR="001D7EE5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C23AB">
        <w:rPr>
          <w:rFonts w:ascii="Times New Roman" w:eastAsia="Arial" w:hAnsi="Times New Roman" w:cs="Times New Roman"/>
          <w:sz w:val="24"/>
          <w:szCs w:val="24"/>
        </w:rPr>
        <w:t>-</w:t>
      </w:r>
      <w:r w:rsidR="001D7EE5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C23AB">
        <w:rPr>
          <w:rFonts w:ascii="Times New Roman" w:eastAsia="Arial" w:hAnsi="Times New Roman" w:cs="Times New Roman"/>
          <w:sz w:val="24"/>
          <w:szCs w:val="24"/>
        </w:rPr>
        <w:t>переможців здійснює навчальний заклад.</w:t>
      </w:r>
    </w:p>
    <w:p w:rsidR="00F85798" w:rsidRPr="002C23AB" w:rsidRDefault="00F85798" w:rsidP="00F85798">
      <w:pPr>
        <w:spacing w:after="0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 xml:space="preserve">8.2 Автори/авторки та Конкурсна комісія за бажанням залучаються до реалізації проєктів-переможців. Авторський нагляд за реалізацією проєкта покладається на автора та </w:t>
      </w:r>
      <w:r w:rsidRPr="002C23AB">
        <w:rPr>
          <w:rFonts w:ascii="Times New Roman" w:eastAsia="Arial" w:hAnsi="Times New Roman" w:cs="Times New Roman"/>
          <w:sz w:val="24"/>
          <w:szCs w:val="24"/>
        </w:rPr>
        <w:lastRenderedPageBreak/>
        <w:t>Конкурсну комісію. Конкурсна комісія здійснює контроль та моніторинг (проведення закупівель, технічний нагляд тощо) реалізації проєкту.</w:t>
      </w:r>
    </w:p>
    <w:p w:rsidR="000C232F" w:rsidRPr="002C23AB" w:rsidRDefault="000C232F">
      <w:pPr>
        <w:spacing w:after="0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84CF9" w:rsidRPr="002C23AB" w:rsidRDefault="00564960">
      <w:pPr>
        <w:spacing w:after="120" w:line="276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2C23AB">
        <w:rPr>
          <w:rFonts w:ascii="Times New Roman" w:eastAsia="Arial" w:hAnsi="Times New Roman" w:cs="Times New Roman"/>
          <w:b/>
          <w:sz w:val="24"/>
          <w:szCs w:val="24"/>
        </w:rPr>
        <w:t xml:space="preserve">Розділ 9. Звітування та оцінка результатів реалізації </w:t>
      </w:r>
      <w:r w:rsidR="00911FB6" w:rsidRPr="002C23AB">
        <w:rPr>
          <w:rFonts w:ascii="Times New Roman" w:eastAsia="Arial" w:hAnsi="Times New Roman" w:cs="Times New Roman"/>
          <w:b/>
          <w:sz w:val="24"/>
          <w:szCs w:val="24"/>
        </w:rPr>
        <w:t>проєкт</w:t>
      </w:r>
      <w:r w:rsidRPr="002C23AB">
        <w:rPr>
          <w:rFonts w:ascii="Times New Roman" w:eastAsia="Arial" w:hAnsi="Times New Roman" w:cs="Times New Roman"/>
          <w:b/>
          <w:sz w:val="24"/>
          <w:szCs w:val="24"/>
        </w:rPr>
        <w:t>ів</w:t>
      </w:r>
    </w:p>
    <w:p w:rsidR="00F85798" w:rsidRPr="002C23AB" w:rsidRDefault="00F85798" w:rsidP="00F85798">
      <w:pPr>
        <w:spacing w:after="0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9.1. Навчальний заклад звітує за реалізацію проєктів перед  Управлінням освіти та науки.</w:t>
      </w:r>
    </w:p>
    <w:p w:rsidR="00F85798" w:rsidRPr="002C23AB" w:rsidRDefault="00F85798" w:rsidP="00F85798">
      <w:pPr>
        <w:spacing w:after="0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Звіти поділяються на:</w:t>
      </w:r>
    </w:p>
    <w:p w:rsidR="00F85798" w:rsidRPr="002C23AB" w:rsidRDefault="00F85798" w:rsidP="00F85798">
      <w:pPr>
        <w:spacing w:after="0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 xml:space="preserve">1) поточний звіт про стан реалізації проєктів за рахунок коштів </w:t>
      </w:r>
      <w:r w:rsidR="008B47ED" w:rsidRPr="002C23AB">
        <w:rPr>
          <w:rFonts w:ascii="Times New Roman" w:eastAsia="Arial" w:hAnsi="Times New Roman" w:cs="Times New Roman"/>
          <w:sz w:val="24"/>
          <w:szCs w:val="24"/>
        </w:rPr>
        <w:t>ШГБ</w:t>
      </w:r>
      <w:r w:rsidRPr="002C23AB">
        <w:rPr>
          <w:rFonts w:ascii="Times New Roman" w:eastAsia="Arial" w:hAnsi="Times New Roman" w:cs="Times New Roman"/>
          <w:sz w:val="24"/>
          <w:szCs w:val="24"/>
        </w:rPr>
        <w:t xml:space="preserve"> у такі терміни:</w:t>
      </w:r>
    </w:p>
    <w:p w:rsidR="00F85798" w:rsidRPr="002C23AB" w:rsidRDefault="00F85798" w:rsidP="00F85798">
      <w:pPr>
        <w:spacing w:after="0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- оперативний щомісячний звіт - до 1 числа місяця, наступного за звітним;</w:t>
      </w:r>
    </w:p>
    <w:p w:rsidR="00F85798" w:rsidRPr="002C23AB" w:rsidRDefault="00F85798" w:rsidP="00F85798">
      <w:pPr>
        <w:spacing w:after="0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2) підсумковий звіт про реалізацію проєкт</w:t>
      </w:r>
      <w:r w:rsidR="00A250CB">
        <w:rPr>
          <w:rFonts w:ascii="Times New Roman" w:eastAsia="Arial" w:hAnsi="Times New Roman" w:cs="Times New Roman"/>
          <w:sz w:val="24"/>
          <w:szCs w:val="24"/>
        </w:rPr>
        <w:t xml:space="preserve">ів </w:t>
      </w:r>
      <w:r w:rsidRPr="002C23AB">
        <w:rPr>
          <w:rFonts w:ascii="Times New Roman" w:eastAsia="Arial" w:hAnsi="Times New Roman" w:cs="Times New Roman"/>
          <w:sz w:val="24"/>
          <w:szCs w:val="24"/>
        </w:rPr>
        <w:t xml:space="preserve"> пода</w:t>
      </w:r>
      <w:r w:rsidR="001D7EE5">
        <w:rPr>
          <w:rFonts w:ascii="Times New Roman" w:eastAsia="Arial" w:hAnsi="Times New Roman" w:cs="Times New Roman"/>
          <w:sz w:val="24"/>
          <w:szCs w:val="24"/>
        </w:rPr>
        <w:t>є</w:t>
      </w:r>
      <w:r w:rsidRPr="002C23AB">
        <w:rPr>
          <w:rFonts w:ascii="Times New Roman" w:eastAsia="Arial" w:hAnsi="Times New Roman" w:cs="Times New Roman"/>
          <w:sz w:val="24"/>
          <w:szCs w:val="24"/>
        </w:rPr>
        <w:t>ться</w:t>
      </w:r>
      <w:r w:rsidR="00A250CB">
        <w:rPr>
          <w:rFonts w:ascii="Times New Roman" w:eastAsia="Arial" w:hAnsi="Times New Roman" w:cs="Times New Roman"/>
          <w:sz w:val="24"/>
          <w:szCs w:val="24"/>
        </w:rPr>
        <w:t xml:space="preserve"> до 31 січня року, наступного за звітнім</w:t>
      </w:r>
      <w:r w:rsidRPr="002C23AB">
        <w:rPr>
          <w:rFonts w:ascii="Times New Roman" w:eastAsia="Arial" w:hAnsi="Times New Roman" w:cs="Times New Roman"/>
          <w:sz w:val="24"/>
          <w:szCs w:val="24"/>
        </w:rPr>
        <w:t>. Підсумкових звіт про реалізацію ШГБ подається в складі Підсумкового звіти реалізації ГБ</w:t>
      </w:r>
    </w:p>
    <w:p w:rsidR="00F85798" w:rsidRPr="002C23AB" w:rsidRDefault="00F85798" w:rsidP="00F85798">
      <w:pPr>
        <w:spacing w:after="0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9.2. Підсумковий звіт включає в себе:</w:t>
      </w:r>
    </w:p>
    <w:p w:rsidR="00F85798" w:rsidRPr="002C23AB" w:rsidRDefault="00F85798" w:rsidP="00F85798">
      <w:pPr>
        <w:spacing w:after="0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- загальний опис результатів проєкту;</w:t>
      </w:r>
    </w:p>
    <w:p w:rsidR="00F85798" w:rsidRPr="002C23AB" w:rsidRDefault="00F85798" w:rsidP="00F85798">
      <w:pPr>
        <w:spacing w:after="0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- заходи, які не вдалося реалізувати, або було реалізовано іншим чином;</w:t>
      </w:r>
    </w:p>
    <w:p w:rsidR="00F85798" w:rsidRPr="002C23AB" w:rsidRDefault="00F85798" w:rsidP="00F85798">
      <w:pPr>
        <w:spacing w:after="0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- опис робіт та послуг, які було проведено та надано, їх послідовність;</w:t>
      </w:r>
    </w:p>
    <w:p w:rsidR="00F85798" w:rsidRPr="002C23AB" w:rsidRDefault="00F85798" w:rsidP="00F85798">
      <w:pPr>
        <w:spacing w:after="0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- фактичний термін реалізації;</w:t>
      </w:r>
    </w:p>
    <w:p w:rsidR="00F85798" w:rsidRPr="002C23AB" w:rsidRDefault="00F85798" w:rsidP="00F85798">
      <w:pPr>
        <w:spacing w:after="0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- фактичний бюджет;</w:t>
      </w:r>
    </w:p>
    <w:p w:rsidR="00F85798" w:rsidRPr="002C23AB" w:rsidRDefault="00F85798" w:rsidP="00F85798">
      <w:pPr>
        <w:spacing w:after="0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- фотозвіт результату.</w:t>
      </w:r>
    </w:p>
    <w:p w:rsidR="00F85798" w:rsidRDefault="00F85798">
      <w:pPr>
        <w:spacing w:after="0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 xml:space="preserve">9.3. Після завершення реалізації проєктів, за бажанням автора </w:t>
      </w:r>
      <w:r w:rsidR="00820030" w:rsidRPr="002C23AB">
        <w:rPr>
          <w:rFonts w:ascii="Times New Roman" w:eastAsia="Arial" w:hAnsi="Times New Roman" w:cs="Times New Roman"/>
          <w:sz w:val="24"/>
          <w:szCs w:val="24"/>
        </w:rPr>
        <w:t xml:space="preserve">на об’єкті, що створений в результаті реалізації проєкту </w:t>
      </w:r>
      <w:r w:rsidRPr="002C23AB">
        <w:rPr>
          <w:rFonts w:ascii="Times New Roman" w:eastAsia="Arial" w:hAnsi="Times New Roman" w:cs="Times New Roman"/>
          <w:sz w:val="24"/>
          <w:szCs w:val="24"/>
        </w:rPr>
        <w:t>може бути розміщено інформацію про автора та інших осіб, що забезпечували супроводження проєкту.</w:t>
      </w:r>
    </w:p>
    <w:p w:rsidR="001D7EE5" w:rsidRPr="002C23AB" w:rsidRDefault="001D7EE5">
      <w:pPr>
        <w:spacing w:after="0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84CF9" w:rsidRPr="002C23AB" w:rsidRDefault="00D3255F" w:rsidP="00D3255F">
      <w:pPr>
        <w:spacing w:after="0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2C23AB">
        <w:rPr>
          <w:rFonts w:ascii="Times New Roman" w:eastAsia="Arial" w:hAnsi="Times New Roman" w:cs="Times New Roman"/>
          <w:b/>
          <w:sz w:val="24"/>
          <w:szCs w:val="24"/>
        </w:rPr>
        <w:t>Розділ 10</w:t>
      </w:r>
      <w:r w:rsidR="00F85798" w:rsidRPr="002C23AB">
        <w:rPr>
          <w:rFonts w:ascii="Times New Roman" w:eastAsia="Arial" w:hAnsi="Times New Roman" w:cs="Times New Roman"/>
          <w:b/>
          <w:sz w:val="24"/>
          <w:szCs w:val="24"/>
        </w:rPr>
        <w:t>.</w:t>
      </w:r>
      <w:r w:rsidRPr="002C23AB">
        <w:rPr>
          <w:rFonts w:ascii="Times New Roman" w:eastAsia="Arial" w:hAnsi="Times New Roman" w:cs="Times New Roman"/>
          <w:b/>
          <w:sz w:val="24"/>
          <w:szCs w:val="24"/>
        </w:rPr>
        <w:t xml:space="preserve"> Заключні положення</w:t>
      </w:r>
    </w:p>
    <w:p w:rsidR="00D3255F" w:rsidRPr="002C23AB" w:rsidRDefault="00D3255F">
      <w:pPr>
        <w:spacing w:after="0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10.1 Зміни до цього Положення вносяться за рішенням Тернопільської міської ради</w:t>
      </w:r>
      <w:r w:rsidR="00F85798" w:rsidRPr="002C23AB">
        <w:rPr>
          <w:rFonts w:ascii="Times New Roman" w:eastAsia="Arial" w:hAnsi="Times New Roman" w:cs="Times New Roman"/>
          <w:sz w:val="24"/>
          <w:szCs w:val="24"/>
        </w:rPr>
        <w:t>.</w:t>
      </w:r>
    </w:p>
    <w:p w:rsidR="00820030" w:rsidRPr="00F73369" w:rsidRDefault="00D3255F">
      <w:pPr>
        <w:spacing w:after="0"/>
        <w:ind w:firstLine="72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E03AA1">
        <w:rPr>
          <w:rFonts w:ascii="Times New Roman" w:eastAsia="Arial" w:hAnsi="Times New Roman" w:cs="Times New Roman"/>
          <w:sz w:val="24"/>
          <w:szCs w:val="24"/>
        </w:rPr>
        <w:t xml:space="preserve">10.2. </w:t>
      </w:r>
      <w:r w:rsidR="00820030" w:rsidRPr="00F7336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Положення про ШГБ ухвалюється одне для всіх навчальних закладів.</w:t>
      </w:r>
    </w:p>
    <w:p w:rsidR="00820030" w:rsidRPr="00F73369" w:rsidRDefault="00820030">
      <w:pPr>
        <w:spacing w:after="0"/>
        <w:ind w:firstLine="72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F7336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10.3 Положення про ШГБ є складовою «Положення про громадський бюджет Тернопільської міської територіальної громади»</w:t>
      </w:r>
      <w:r w:rsidR="001D7EE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  <w:r w:rsidRPr="00F7336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 </w:t>
      </w:r>
    </w:p>
    <w:p w:rsidR="00D3255F" w:rsidRPr="002C23AB" w:rsidRDefault="00820030">
      <w:pPr>
        <w:spacing w:after="0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03AA1">
        <w:rPr>
          <w:rFonts w:ascii="Times New Roman" w:eastAsia="Arial" w:hAnsi="Times New Roman" w:cs="Times New Roman"/>
          <w:sz w:val="24"/>
          <w:szCs w:val="24"/>
        </w:rPr>
        <w:t xml:space="preserve">10.4. </w:t>
      </w:r>
      <w:r w:rsidR="00F85798" w:rsidRPr="00E03AA1">
        <w:rPr>
          <w:rFonts w:ascii="Times New Roman" w:eastAsia="Arial" w:hAnsi="Times New Roman" w:cs="Times New Roman"/>
          <w:sz w:val="24"/>
          <w:szCs w:val="24"/>
        </w:rPr>
        <w:t>Всі процеси</w:t>
      </w:r>
      <w:r w:rsidR="00D3255F" w:rsidRPr="00E03AA1">
        <w:rPr>
          <w:rFonts w:ascii="Times New Roman" w:eastAsia="Arial" w:hAnsi="Times New Roman" w:cs="Times New Roman"/>
          <w:sz w:val="24"/>
          <w:szCs w:val="24"/>
        </w:rPr>
        <w:t xml:space="preserve"> реалізації ШГБ </w:t>
      </w:r>
      <w:r w:rsidR="00F85798" w:rsidRPr="00E03AA1">
        <w:rPr>
          <w:rFonts w:ascii="Times New Roman" w:eastAsia="Arial" w:hAnsi="Times New Roman" w:cs="Times New Roman"/>
          <w:sz w:val="24"/>
          <w:szCs w:val="24"/>
        </w:rPr>
        <w:t>регламентуються</w:t>
      </w:r>
      <w:r w:rsidR="00D3255F" w:rsidRPr="00E03AA1">
        <w:rPr>
          <w:rFonts w:ascii="Times New Roman" w:eastAsia="Arial" w:hAnsi="Times New Roman" w:cs="Times New Roman"/>
          <w:sz w:val="24"/>
          <w:szCs w:val="24"/>
        </w:rPr>
        <w:t xml:space="preserve"> цим Положенням та Положенням про громадський бюджет Тернопільської міської територіальної громади.</w:t>
      </w:r>
    </w:p>
    <w:p w:rsidR="00D3255F" w:rsidRPr="002C23AB" w:rsidRDefault="00D3255F">
      <w:pPr>
        <w:spacing w:after="0"/>
        <w:ind w:firstLine="720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:rsidR="00884CF9" w:rsidRPr="002C23AB" w:rsidRDefault="00884CF9">
      <w:pPr>
        <w:spacing w:after="0"/>
        <w:ind w:firstLine="720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:rsidR="00884CF9" w:rsidRPr="002C23AB" w:rsidRDefault="00884CF9">
      <w:pPr>
        <w:spacing w:after="0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84CF9" w:rsidRDefault="00884CF9">
      <w:pPr>
        <w:spacing w:after="0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2C23AB" w:rsidRDefault="002C23AB">
      <w:pPr>
        <w:spacing w:after="0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2C23AB" w:rsidRDefault="002C23AB">
      <w:pPr>
        <w:spacing w:after="0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CD1346" w:rsidRDefault="00CD1346">
      <w:pPr>
        <w:spacing w:after="0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CD1346" w:rsidRDefault="00CD1346">
      <w:pPr>
        <w:spacing w:after="0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CD1346" w:rsidRDefault="00CD1346">
      <w:pPr>
        <w:spacing w:after="0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CD1346" w:rsidRDefault="00CD1346">
      <w:pPr>
        <w:spacing w:after="0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CD1346" w:rsidRDefault="00CD1346">
      <w:pPr>
        <w:spacing w:after="0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CD1346" w:rsidRDefault="00CD1346">
      <w:pPr>
        <w:spacing w:after="0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CD1346" w:rsidRDefault="00CD1346">
      <w:pPr>
        <w:spacing w:after="0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CD1346" w:rsidRDefault="00CD1346">
      <w:pPr>
        <w:spacing w:after="0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CD1346" w:rsidRDefault="00CD1346">
      <w:pPr>
        <w:spacing w:after="0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A250CB" w:rsidRDefault="00A250CB">
      <w:pPr>
        <w:spacing w:after="0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A250CB" w:rsidRDefault="00A250CB">
      <w:pPr>
        <w:spacing w:after="0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A250CB" w:rsidRDefault="00A250CB">
      <w:pPr>
        <w:spacing w:after="0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A250CB" w:rsidRDefault="00A250CB">
      <w:pPr>
        <w:spacing w:after="0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A250CB" w:rsidRDefault="00A250CB">
      <w:pPr>
        <w:spacing w:after="0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A250CB" w:rsidRDefault="00A250CB">
      <w:pPr>
        <w:spacing w:after="0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2C23AB" w:rsidRDefault="002C23AB">
      <w:pPr>
        <w:spacing w:after="0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2C23AB" w:rsidRDefault="002C23AB">
      <w:pPr>
        <w:spacing w:after="0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2C23AB" w:rsidRDefault="002C23AB">
      <w:pPr>
        <w:spacing w:after="0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DC100F" w:rsidRPr="00DC100F" w:rsidRDefault="00DC100F" w:rsidP="00CD1346">
      <w:pPr>
        <w:spacing w:after="0" w:line="240" w:lineRule="auto"/>
        <w:ind w:right="-187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100F">
        <w:rPr>
          <w:rFonts w:ascii="Times New Roman" w:eastAsia="Times New Roman" w:hAnsi="Times New Roman" w:cs="Times New Roman"/>
          <w:b/>
          <w:sz w:val="24"/>
          <w:szCs w:val="24"/>
        </w:rPr>
        <w:t>Додаток №1</w:t>
      </w:r>
    </w:p>
    <w:p w:rsidR="00DC100F" w:rsidRPr="00DC100F" w:rsidRDefault="00DC100F" w:rsidP="00CD1346">
      <w:pPr>
        <w:spacing w:after="0" w:line="240" w:lineRule="auto"/>
        <w:ind w:right="-187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100F">
        <w:rPr>
          <w:rFonts w:ascii="Times New Roman" w:eastAsia="Times New Roman" w:hAnsi="Times New Roman" w:cs="Times New Roman"/>
          <w:b/>
          <w:sz w:val="24"/>
          <w:szCs w:val="24"/>
        </w:rPr>
        <w:t xml:space="preserve">до Положення </w:t>
      </w:r>
    </w:p>
    <w:p w:rsidR="00CD1346" w:rsidRPr="00CD1346" w:rsidRDefault="00DC100F" w:rsidP="00CD13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</w:pPr>
      <w:r w:rsidRPr="00DC100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D1346" w:rsidRPr="00CD1346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en-US"/>
        </w:rPr>
        <w:t>ПРОЄКТ</w:t>
      </w:r>
    </w:p>
    <w:tbl>
      <w:tblPr>
        <w:tblW w:w="91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548"/>
        <w:gridCol w:w="2576"/>
      </w:tblGrid>
      <w:tr w:rsidR="00CD1346" w:rsidRPr="00CD1346" w:rsidTr="00CD1346">
        <w:trPr>
          <w:trHeight w:val="624"/>
          <w:jc w:val="center"/>
        </w:trPr>
        <w:tc>
          <w:tcPr>
            <w:tcW w:w="6548" w:type="dxa"/>
            <w:shd w:val="clear" w:color="auto" w:fill="CCFFCC"/>
            <w:vAlign w:val="center"/>
          </w:tcPr>
          <w:p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righ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4"/>
                <w:szCs w:val="24"/>
                <w:lang w:eastAsia="en-US"/>
              </w:rPr>
            </w:pPr>
            <w:r w:rsidRPr="00CD1346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eastAsia="en-US"/>
              </w:rPr>
              <w:t>Номер та назва навчального закладу</w:t>
            </w:r>
          </w:p>
        </w:tc>
        <w:tc>
          <w:tcPr>
            <w:tcW w:w="2576" w:type="dxa"/>
            <w:shd w:val="clear" w:color="auto" w:fill="CCFFCC"/>
          </w:tcPr>
          <w:p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</w:p>
        </w:tc>
      </w:tr>
      <w:tr w:rsidR="00CD1346" w:rsidRPr="00CD1346" w:rsidTr="00CD1346">
        <w:trPr>
          <w:trHeight w:val="420"/>
          <w:jc w:val="center"/>
        </w:trPr>
        <w:tc>
          <w:tcPr>
            <w:tcW w:w="6548" w:type="dxa"/>
            <w:shd w:val="clear" w:color="auto" w:fill="CCFFCC"/>
            <w:vAlign w:val="center"/>
          </w:tcPr>
          <w:p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righ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  <w:r w:rsidRPr="00CD1346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4"/>
                <w:szCs w:val="24"/>
                <w:lang w:eastAsia="en-US"/>
              </w:rPr>
              <w:t>Ідентифікаційний номер проєкту</w:t>
            </w:r>
          </w:p>
        </w:tc>
        <w:tc>
          <w:tcPr>
            <w:tcW w:w="2576" w:type="dxa"/>
            <w:shd w:val="clear" w:color="auto" w:fill="CCFFCC"/>
          </w:tcPr>
          <w:p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</w:p>
        </w:tc>
      </w:tr>
    </w:tbl>
    <w:p w:rsidR="00CD1346" w:rsidRPr="00CD1346" w:rsidRDefault="00CD1346" w:rsidP="00CD134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</w:pPr>
    </w:p>
    <w:p w:rsidR="00CD1346" w:rsidRPr="00CD1346" w:rsidRDefault="00CD1346" w:rsidP="00CD134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u w:val="single"/>
          <w:lang w:eastAsia="en-US"/>
        </w:rPr>
      </w:pPr>
      <w:r w:rsidRPr="00CD1346">
        <w:rPr>
          <w:rFonts w:ascii="Times New Roman" w:eastAsia="Times New Roman" w:hAnsi="Times New Roman" w:cs="Times New Roman"/>
          <w:b/>
          <w:i/>
          <w:color w:val="000000"/>
          <w:position w:val="-1"/>
          <w:sz w:val="24"/>
          <w:szCs w:val="24"/>
          <w:u w:val="single"/>
          <w:lang w:eastAsia="en-US"/>
        </w:rPr>
        <w:t>ВСІ ПУНКТИ Є ОБОВ’ЯЗКОВИМИ ДЛЯ ЗАПОВНЕННЯ!</w:t>
      </w:r>
    </w:p>
    <w:p w:rsidR="00CD1346" w:rsidRPr="00CD1346" w:rsidRDefault="00CD1346" w:rsidP="00CD134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</w:pPr>
    </w:p>
    <w:p w:rsidR="00CD1346" w:rsidRPr="00CD1346" w:rsidRDefault="00CD1346" w:rsidP="00CD134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</w:pPr>
      <w:r w:rsidRPr="00CD1346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en-US"/>
        </w:rPr>
        <w:t>Інформація про автора/ку проєкту:</w:t>
      </w:r>
    </w:p>
    <w:p w:rsidR="00CD1346" w:rsidRPr="00CD1346" w:rsidRDefault="00CD1346" w:rsidP="00CD134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</w:pPr>
    </w:p>
    <w:tbl>
      <w:tblPr>
        <w:tblW w:w="94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3482"/>
        <w:gridCol w:w="5958"/>
      </w:tblGrid>
      <w:tr w:rsidR="00CD1346" w:rsidRPr="00CD1346" w:rsidTr="005C03EC">
        <w:tc>
          <w:tcPr>
            <w:tcW w:w="3482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right="-222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  <w:r w:rsidRPr="00CD1346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  <w:t>Ім’я та Прізвище автора/ки</w:t>
            </w:r>
          </w:p>
          <w:p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right="-222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  <w:r w:rsidRPr="00CD1346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  <w:t>або представника від команди</w:t>
            </w:r>
          </w:p>
        </w:tc>
        <w:tc>
          <w:tcPr>
            <w:tcW w:w="5958" w:type="dxa"/>
          </w:tcPr>
          <w:p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right="-222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</w:p>
        </w:tc>
      </w:tr>
      <w:tr w:rsidR="00CD1346" w:rsidRPr="00CD1346" w:rsidTr="005C03EC">
        <w:tc>
          <w:tcPr>
            <w:tcW w:w="3482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right="-222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  <w:r w:rsidRPr="00CD134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en-US"/>
              </w:rPr>
              <w:t>К</w:t>
            </w:r>
            <w:r w:rsidRPr="00CD1346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  <w:t>лас навчального закладу:</w:t>
            </w:r>
          </w:p>
        </w:tc>
        <w:tc>
          <w:tcPr>
            <w:tcW w:w="5958" w:type="dxa"/>
          </w:tcPr>
          <w:p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right="-222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</w:p>
        </w:tc>
      </w:tr>
      <w:tr w:rsidR="00CD1346" w:rsidRPr="00CD1346" w:rsidTr="005C03EC">
        <w:tc>
          <w:tcPr>
            <w:tcW w:w="3482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right="-222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  <w:r w:rsidRPr="00CD1346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  <w:t>E-mail:</w:t>
            </w:r>
          </w:p>
        </w:tc>
        <w:tc>
          <w:tcPr>
            <w:tcW w:w="5958" w:type="dxa"/>
          </w:tcPr>
          <w:p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right="-222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</w:p>
        </w:tc>
      </w:tr>
      <w:tr w:rsidR="00CD1346" w:rsidRPr="00CD1346" w:rsidTr="005C03EC">
        <w:tc>
          <w:tcPr>
            <w:tcW w:w="3482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right="-222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  <w:r w:rsidRPr="00CD1346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  <w:t>Контактний № тел.</w:t>
            </w:r>
          </w:p>
        </w:tc>
        <w:tc>
          <w:tcPr>
            <w:tcW w:w="5958" w:type="dxa"/>
          </w:tcPr>
          <w:p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right="-222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</w:p>
        </w:tc>
      </w:tr>
      <w:tr w:rsidR="00CD1346" w:rsidRPr="00CD1346" w:rsidTr="005C03EC">
        <w:tc>
          <w:tcPr>
            <w:tcW w:w="3482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right="-222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  <w:r w:rsidRPr="00CD1346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  <w:t>Підпис</w:t>
            </w:r>
          </w:p>
        </w:tc>
        <w:tc>
          <w:tcPr>
            <w:tcW w:w="5958" w:type="dxa"/>
          </w:tcPr>
          <w:p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right="-222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</w:p>
        </w:tc>
      </w:tr>
      <w:tr w:rsidR="00CD1346" w:rsidRPr="00CD1346" w:rsidTr="005C03EC">
        <w:trPr>
          <w:trHeight w:val="3090"/>
        </w:trPr>
        <w:tc>
          <w:tcPr>
            <w:tcW w:w="3482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right="-222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  <w:r w:rsidRPr="00CD134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en-US"/>
              </w:rPr>
              <w:t>Ім’я та Прізвища учасників команди проєкту</w:t>
            </w:r>
          </w:p>
        </w:tc>
        <w:tc>
          <w:tcPr>
            <w:tcW w:w="5958" w:type="dxa"/>
          </w:tcPr>
          <w:p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right="-222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</w:p>
        </w:tc>
      </w:tr>
    </w:tbl>
    <w:p w:rsidR="00CD1346" w:rsidRPr="00CD1346" w:rsidRDefault="00CD1346" w:rsidP="00A250C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</w:pPr>
      <w:r w:rsidRPr="00CD1346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en-US"/>
        </w:rPr>
        <w:t>1.</w:t>
      </w:r>
      <w:r w:rsidRPr="00CD1346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  <w:t xml:space="preserve"> </w:t>
      </w:r>
      <w:r w:rsidRPr="00CD1346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en-US"/>
        </w:rPr>
        <w:t xml:space="preserve">Назва проєкту </w:t>
      </w:r>
      <w:r w:rsidRPr="00CD1346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eastAsia="en-US"/>
        </w:rPr>
        <w:t>(не більше 15 слів):</w:t>
      </w:r>
      <w:r w:rsidRPr="00CD1346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en-US"/>
        </w:rPr>
        <w:t xml:space="preserve"> </w:t>
      </w:r>
    </w:p>
    <w:p w:rsidR="00CD1346" w:rsidRPr="00CD1346" w:rsidRDefault="00CD1346" w:rsidP="00A250C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</w:pPr>
      <w:r w:rsidRPr="00CD1346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  <w:t>_____________________________________________________________________________</w:t>
      </w:r>
    </w:p>
    <w:p w:rsidR="00CD1346" w:rsidRPr="00CD1346" w:rsidRDefault="00CD1346" w:rsidP="00A250C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</w:pPr>
      <w:r w:rsidRPr="00CD1346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  <w:t>_____________________________________________________________________________</w:t>
      </w:r>
    </w:p>
    <w:p w:rsidR="00CD1346" w:rsidRPr="00CD1346" w:rsidRDefault="00CD1346" w:rsidP="00A250C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</w:pPr>
    </w:p>
    <w:p w:rsidR="00CD1346" w:rsidRPr="00CD1346" w:rsidRDefault="00CD1346" w:rsidP="00A250C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</w:pPr>
      <w:r w:rsidRPr="00CD1346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en-US"/>
        </w:rPr>
        <w:t>2. ПІБ автора/ки або команди авторів проєкту</w:t>
      </w:r>
      <w:r w:rsidRPr="00CD1346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eastAsia="en-US"/>
        </w:rPr>
        <w:t>:</w:t>
      </w:r>
    </w:p>
    <w:p w:rsidR="00CD1346" w:rsidRPr="00CD1346" w:rsidRDefault="00CD1346" w:rsidP="00A250C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</w:pPr>
      <w:r w:rsidRPr="00CD1346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en-US"/>
        </w:rPr>
        <w:t>_____________________________________________________________________________</w:t>
      </w:r>
    </w:p>
    <w:p w:rsidR="00CD1346" w:rsidRPr="00CD1346" w:rsidRDefault="00CD1346" w:rsidP="00A250C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</w:pPr>
      <w:r w:rsidRPr="00CD1346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en-US"/>
        </w:rPr>
        <w:t>_____________________________________________________________________________</w:t>
      </w:r>
    </w:p>
    <w:p w:rsidR="00CD1346" w:rsidRPr="00CD1346" w:rsidRDefault="00CD1346" w:rsidP="00A250C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</w:pPr>
    </w:p>
    <w:p w:rsidR="00CD1346" w:rsidRPr="00CD1346" w:rsidRDefault="00CD1346" w:rsidP="00A250C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4"/>
          <w:szCs w:val="24"/>
          <w:lang w:eastAsia="en-US"/>
        </w:rPr>
      </w:pPr>
      <w:r w:rsidRPr="00CD1346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en-US"/>
        </w:rPr>
        <w:t xml:space="preserve">3. </w:t>
      </w:r>
      <w:r w:rsidRPr="00CD1346">
        <w:rPr>
          <w:rFonts w:ascii="Times New Roman" w:eastAsia="Times New Roman" w:hAnsi="Times New Roman" w:cs="Times New Roman"/>
          <w:b/>
          <w:position w:val="-1"/>
          <w:sz w:val="24"/>
          <w:szCs w:val="24"/>
          <w:lang w:eastAsia="en-US"/>
        </w:rPr>
        <w:t xml:space="preserve"> Тематика проєкту:</w:t>
      </w:r>
    </w:p>
    <w:p w:rsidR="00CD1346" w:rsidRPr="00CD1346" w:rsidRDefault="00CD1346" w:rsidP="00CD1346">
      <w:pPr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4"/>
          <w:szCs w:val="24"/>
          <w:lang w:eastAsia="en-US"/>
        </w:rPr>
      </w:pPr>
      <w:r w:rsidRPr="00CD1346">
        <w:rPr>
          <w:rFonts w:ascii="Times New Roman" w:eastAsia="Times New Roman" w:hAnsi="Times New Roman" w:cs="Times New Roman"/>
          <w:b/>
          <w:position w:val="-1"/>
          <w:sz w:val="24"/>
          <w:szCs w:val="24"/>
          <w:lang w:eastAsia="en-US"/>
        </w:rPr>
        <w:t>_____________________________________________________________________________</w:t>
      </w:r>
    </w:p>
    <w:p w:rsidR="00CD1346" w:rsidRPr="00CD1346" w:rsidRDefault="00CD1346" w:rsidP="00CD1346">
      <w:pPr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4"/>
          <w:szCs w:val="24"/>
          <w:lang w:eastAsia="en-US"/>
        </w:rPr>
      </w:pPr>
      <w:r w:rsidRPr="00CD1346">
        <w:rPr>
          <w:rFonts w:ascii="Times New Roman" w:eastAsia="Times New Roman" w:hAnsi="Times New Roman" w:cs="Times New Roman"/>
          <w:b/>
          <w:position w:val="-1"/>
          <w:sz w:val="24"/>
          <w:szCs w:val="24"/>
          <w:lang w:eastAsia="en-US"/>
        </w:rPr>
        <w:t>_____________________________________________________________________________</w:t>
      </w:r>
    </w:p>
    <w:p w:rsidR="00CD1346" w:rsidRPr="00CD1346" w:rsidRDefault="00CD1346" w:rsidP="00CD134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</w:pPr>
      <w:r w:rsidRPr="00CD1346">
        <w:rPr>
          <w:rFonts w:ascii="Times New Roman" w:eastAsia="Times New Roman" w:hAnsi="Times New Roman" w:cs="Times New Roman"/>
          <w:b/>
          <w:position w:val="-1"/>
          <w:sz w:val="24"/>
          <w:szCs w:val="24"/>
          <w:lang w:eastAsia="en-US"/>
        </w:rPr>
        <w:t>4</w:t>
      </w:r>
      <w:r w:rsidRPr="00CD1346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en-US"/>
        </w:rPr>
        <w:t>. Місце реалізації про</w:t>
      </w:r>
      <w:r w:rsidRPr="00CD1346">
        <w:rPr>
          <w:rFonts w:ascii="Times New Roman" w:eastAsia="Times New Roman" w:hAnsi="Times New Roman" w:cs="Times New Roman"/>
          <w:b/>
          <w:position w:val="-1"/>
          <w:sz w:val="24"/>
          <w:szCs w:val="24"/>
          <w:lang w:eastAsia="en-US"/>
        </w:rPr>
        <w:t>є</w:t>
      </w:r>
      <w:r w:rsidRPr="00CD1346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en-US"/>
        </w:rPr>
        <w:t xml:space="preserve">кту </w:t>
      </w:r>
      <w:r w:rsidRPr="00CD1346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eastAsia="en-US"/>
        </w:rPr>
        <w:t>(територія навчального закладу, приміщення, кабінет)</w:t>
      </w:r>
      <w:r w:rsidRPr="00CD1346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en-US"/>
        </w:rPr>
        <w:t>:</w:t>
      </w:r>
    </w:p>
    <w:p w:rsidR="00CD1346" w:rsidRPr="00CD1346" w:rsidRDefault="00CD1346" w:rsidP="00CD134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</w:pPr>
      <w:r w:rsidRPr="00CD1346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  <w:t>_____________________________________________________________________________</w:t>
      </w:r>
    </w:p>
    <w:p w:rsidR="00CD1346" w:rsidRPr="00CD1346" w:rsidRDefault="00CD1346" w:rsidP="00CD134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</w:pPr>
      <w:r w:rsidRPr="00CD1346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  <w:t>_____________________________________________________________________________</w:t>
      </w:r>
    </w:p>
    <w:p w:rsidR="00CD1346" w:rsidRPr="00CD1346" w:rsidRDefault="00CD1346" w:rsidP="00CD134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</w:pPr>
      <w:r w:rsidRPr="00CD1346">
        <w:rPr>
          <w:rFonts w:ascii="Times New Roman" w:eastAsia="Times New Roman" w:hAnsi="Times New Roman" w:cs="Times New Roman"/>
          <w:b/>
          <w:position w:val="-1"/>
          <w:sz w:val="24"/>
          <w:szCs w:val="24"/>
          <w:lang w:eastAsia="en-US"/>
        </w:rPr>
        <w:t>5</w:t>
      </w:r>
      <w:r w:rsidRPr="00CD1346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en-US"/>
        </w:rPr>
        <w:t xml:space="preserve">. Потреби яких учнів задовольняє проєкт </w:t>
      </w:r>
      <w:r w:rsidRPr="00CD1346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eastAsia="en-US"/>
        </w:rPr>
        <w:t>(основні групи учнів, які зможуть користуватися результатами проекту</w:t>
      </w:r>
      <w:r w:rsidRPr="00CD1346">
        <w:rPr>
          <w:rFonts w:ascii="Times New Roman" w:eastAsia="Times New Roman" w:hAnsi="Times New Roman" w:cs="Times New Roman"/>
          <w:i/>
          <w:position w:val="-1"/>
          <w:sz w:val="24"/>
          <w:szCs w:val="24"/>
          <w:lang w:eastAsia="en-US"/>
        </w:rPr>
        <w:t>,</w:t>
      </w:r>
      <w:r w:rsidRPr="00CD1346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eastAsia="en-US"/>
        </w:rPr>
        <w:t xml:space="preserve"> як ними буде використовуватись проєкт, </w:t>
      </w:r>
      <w:r w:rsidRPr="00CD1346">
        <w:rPr>
          <w:rFonts w:ascii="Times New Roman" w:eastAsia="Times New Roman" w:hAnsi="Times New Roman" w:cs="Times New Roman"/>
          <w:i/>
          <w:position w:val="-1"/>
          <w:sz w:val="24"/>
          <w:szCs w:val="24"/>
          <w:lang w:eastAsia="en-US"/>
        </w:rPr>
        <w:t>які зміни відбудуться завдяки користуванню реалізованим проєктом</w:t>
      </w:r>
      <w:r w:rsidRPr="00CD1346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eastAsia="en-US"/>
        </w:rPr>
        <w:t xml:space="preserve">): </w:t>
      </w:r>
      <w:r w:rsidRPr="00CD1346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  <w:t xml:space="preserve"> </w:t>
      </w:r>
    </w:p>
    <w:p w:rsidR="00CD1346" w:rsidRPr="00CD1346" w:rsidRDefault="00CD1346" w:rsidP="00CD134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</w:pPr>
      <w:r w:rsidRPr="00CD1346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en-US"/>
        </w:rPr>
        <w:t>_____________________________________________________________________________</w:t>
      </w:r>
    </w:p>
    <w:p w:rsidR="00CD1346" w:rsidRPr="00CD1346" w:rsidRDefault="00CD1346" w:rsidP="00CD134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</w:pPr>
      <w:r w:rsidRPr="00CD1346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en-US"/>
        </w:rPr>
        <w:t>_____________________________________________________________________________</w:t>
      </w:r>
    </w:p>
    <w:p w:rsidR="00CD1346" w:rsidRPr="00CD1346" w:rsidRDefault="00CD1346" w:rsidP="00CD134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</w:pPr>
    </w:p>
    <w:p w:rsidR="00CD1346" w:rsidRPr="00CD1346" w:rsidRDefault="00CD1346" w:rsidP="00CD134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</w:pPr>
      <w:r w:rsidRPr="00CD1346">
        <w:rPr>
          <w:rFonts w:ascii="Times New Roman" w:eastAsia="Times New Roman" w:hAnsi="Times New Roman" w:cs="Times New Roman"/>
          <w:b/>
          <w:position w:val="-1"/>
          <w:sz w:val="24"/>
          <w:szCs w:val="24"/>
          <w:lang w:eastAsia="en-US"/>
        </w:rPr>
        <w:t>6</w:t>
      </w:r>
      <w:r w:rsidRPr="00CD1346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en-US"/>
        </w:rPr>
        <w:t xml:space="preserve">. Часові рамки впровадження проєкту </w:t>
      </w:r>
      <w:r w:rsidRPr="00CD1346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eastAsia="en-US"/>
        </w:rPr>
        <w:t>(скільки часу потрібно для реалізації):</w:t>
      </w:r>
    </w:p>
    <w:p w:rsidR="00CD1346" w:rsidRPr="00CD1346" w:rsidRDefault="00CD1346" w:rsidP="00CD134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</w:pPr>
      <w:r w:rsidRPr="00CD1346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en-US"/>
        </w:rPr>
        <w:t>_____________________________________________________________________________</w:t>
      </w:r>
    </w:p>
    <w:p w:rsidR="00CD1346" w:rsidRPr="00CD1346" w:rsidRDefault="00CD1346" w:rsidP="00CD134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</w:pPr>
      <w:r w:rsidRPr="00CD1346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en-US"/>
        </w:rPr>
        <w:t>_____________________________________________________________________________</w:t>
      </w:r>
    </w:p>
    <w:p w:rsidR="00CD1346" w:rsidRPr="00CD1346" w:rsidRDefault="00CD1346" w:rsidP="00CD134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</w:pPr>
    </w:p>
    <w:p w:rsidR="00CD1346" w:rsidRPr="00CD1346" w:rsidRDefault="00CD1346" w:rsidP="00CD134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</w:pPr>
      <w:r w:rsidRPr="00CD1346">
        <w:rPr>
          <w:rFonts w:ascii="Times New Roman" w:eastAsia="Times New Roman" w:hAnsi="Times New Roman" w:cs="Times New Roman"/>
          <w:b/>
          <w:position w:val="-1"/>
          <w:sz w:val="24"/>
          <w:szCs w:val="24"/>
          <w:lang w:eastAsia="en-US"/>
        </w:rPr>
        <w:t>7</w:t>
      </w:r>
      <w:r w:rsidRPr="00CD1346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en-US"/>
        </w:rPr>
        <w:t>. Опис проекту</w:t>
      </w:r>
      <w:r w:rsidRPr="00CD1346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eastAsia="en-US"/>
        </w:rPr>
        <w:t xml:space="preserve">(проблема, на вирішення  якої він спрямований; запропоновані рішення; пояснення, чому саме це завдання повинно бути реалізоване і яким чином його реалізація вплине на подальше життя навчального закладу. </w:t>
      </w:r>
    </w:p>
    <w:p w:rsidR="00CD1346" w:rsidRPr="00CD1346" w:rsidRDefault="00CD1346" w:rsidP="00CD134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</w:pPr>
      <w:r w:rsidRPr="00CD1346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en-US"/>
        </w:rPr>
        <w:t>_____________________________________________________________________________</w:t>
      </w:r>
    </w:p>
    <w:p w:rsidR="00CD1346" w:rsidRPr="00CD1346" w:rsidRDefault="00CD1346" w:rsidP="00CD134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</w:pPr>
      <w:r w:rsidRPr="00CD1346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en-US"/>
        </w:rPr>
        <w:t>_____________________________________________________________________________</w:t>
      </w:r>
    </w:p>
    <w:p w:rsidR="00CD1346" w:rsidRPr="00CD1346" w:rsidRDefault="00CD1346" w:rsidP="00CD134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</w:pPr>
      <w:r w:rsidRPr="00CD1346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en-US"/>
        </w:rPr>
        <w:t>_____________________________________________________________________________</w:t>
      </w:r>
    </w:p>
    <w:p w:rsidR="00CD1346" w:rsidRPr="00CD1346" w:rsidRDefault="00CD1346" w:rsidP="00CD134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</w:pPr>
      <w:r w:rsidRPr="00CD1346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en-US"/>
        </w:rPr>
        <w:t>_____________________________________________________________________________</w:t>
      </w:r>
    </w:p>
    <w:p w:rsidR="00CD1346" w:rsidRPr="00CD1346" w:rsidRDefault="00CD1346" w:rsidP="00CD134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</w:pPr>
      <w:r w:rsidRPr="00CD1346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en-US"/>
        </w:rPr>
        <w:t xml:space="preserve">8. Орієнтовна вартість (кошторис) проєкту </w:t>
      </w:r>
      <w:r w:rsidRPr="00CD1346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eastAsia="en-US"/>
        </w:rPr>
        <w:t xml:space="preserve">(всі складові проєкту та їх орієнтовна вартість)  </w:t>
      </w:r>
    </w:p>
    <w:p w:rsidR="00CD1346" w:rsidRPr="00CD1346" w:rsidRDefault="00CD1346" w:rsidP="00CD1346">
      <w:pPr>
        <w:spacing w:after="0" w:line="240" w:lineRule="auto"/>
        <w:ind w:right="-185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tbl>
      <w:tblPr>
        <w:tblW w:w="9649" w:type="dxa"/>
        <w:tblInd w:w="-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6389"/>
        <w:gridCol w:w="3260"/>
      </w:tblGrid>
      <w:tr w:rsidR="00CD1346" w:rsidRPr="00CD1346" w:rsidTr="005C03EC">
        <w:trPr>
          <w:trHeight w:val="665"/>
        </w:trPr>
        <w:tc>
          <w:tcPr>
            <w:tcW w:w="6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346" w:rsidRPr="00CD1346" w:rsidRDefault="00CD1346" w:rsidP="00CD1346">
            <w:pPr>
              <w:spacing w:after="0" w:line="240" w:lineRule="auto"/>
              <w:ind w:left="-20" w:right="-185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CD1346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Найменування товарів(робіт, послуг)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346" w:rsidRPr="00CD1346" w:rsidRDefault="00CD1346" w:rsidP="00CD1346">
            <w:pPr>
              <w:spacing w:after="0" w:line="240" w:lineRule="auto"/>
              <w:ind w:left="-20" w:right="-185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CD1346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Вартість, грн.</w:t>
            </w:r>
          </w:p>
        </w:tc>
      </w:tr>
      <w:tr w:rsidR="00CD1346" w:rsidRPr="00CD1346" w:rsidTr="005C03EC">
        <w:trPr>
          <w:trHeight w:val="420"/>
        </w:trPr>
        <w:tc>
          <w:tcPr>
            <w:tcW w:w="63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346" w:rsidRPr="00CD1346" w:rsidRDefault="00CD1346" w:rsidP="00CD1346">
            <w:pPr>
              <w:spacing w:after="0" w:line="240" w:lineRule="auto"/>
              <w:ind w:left="-20" w:right="-185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D134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346" w:rsidRPr="00CD1346" w:rsidRDefault="00CD1346" w:rsidP="00CD1346">
            <w:pPr>
              <w:spacing w:after="0" w:line="240" w:lineRule="auto"/>
              <w:ind w:left="-20" w:right="-185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D134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D1346" w:rsidRPr="00CD1346" w:rsidTr="005C03EC">
        <w:trPr>
          <w:trHeight w:val="420"/>
        </w:trPr>
        <w:tc>
          <w:tcPr>
            <w:tcW w:w="63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346" w:rsidRPr="00CD1346" w:rsidRDefault="00CD1346" w:rsidP="00CD1346">
            <w:pPr>
              <w:spacing w:after="0" w:line="240" w:lineRule="auto"/>
              <w:ind w:left="-20" w:right="-185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D134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346" w:rsidRPr="00CD1346" w:rsidRDefault="00CD1346" w:rsidP="00CD1346">
            <w:pPr>
              <w:spacing w:after="0" w:line="240" w:lineRule="auto"/>
              <w:ind w:left="-20" w:right="-185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D134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D1346" w:rsidRPr="00CD1346" w:rsidTr="005C03EC">
        <w:trPr>
          <w:trHeight w:val="420"/>
        </w:trPr>
        <w:tc>
          <w:tcPr>
            <w:tcW w:w="63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346" w:rsidRPr="00CD1346" w:rsidRDefault="00CD1346" w:rsidP="00CD1346">
            <w:pPr>
              <w:spacing w:after="0" w:line="240" w:lineRule="auto"/>
              <w:ind w:left="-20" w:right="-185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D134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346" w:rsidRPr="00CD1346" w:rsidRDefault="00CD1346" w:rsidP="00CD1346">
            <w:pPr>
              <w:spacing w:after="0" w:line="240" w:lineRule="auto"/>
              <w:ind w:left="-20" w:right="-185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D134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D1346" w:rsidRPr="00CD1346" w:rsidTr="005C03EC">
        <w:trPr>
          <w:trHeight w:val="420"/>
        </w:trPr>
        <w:tc>
          <w:tcPr>
            <w:tcW w:w="63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346" w:rsidRPr="00CD1346" w:rsidRDefault="00CD1346" w:rsidP="00CD1346">
            <w:pPr>
              <w:spacing w:after="0" w:line="240" w:lineRule="auto"/>
              <w:ind w:left="-20" w:right="-185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D134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346" w:rsidRPr="00CD1346" w:rsidRDefault="00CD1346" w:rsidP="00CD1346">
            <w:pPr>
              <w:spacing w:after="0" w:line="240" w:lineRule="auto"/>
              <w:ind w:left="-20" w:right="-185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D134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D1346" w:rsidRPr="00CD1346" w:rsidTr="005C03EC">
        <w:trPr>
          <w:trHeight w:val="420"/>
        </w:trPr>
        <w:tc>
          <w:tcPr>
            <w:tcW w:w="63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346" w:rsidRPr="00CD1346" w:rsidRDefault="00CD1346" w:rsidP="00CD1346">
            <w:pPr>
              <w:spacing w:after="0" w:line="240" w:lineRule="auto"/>
              <w:ind w:left="-20" w:right="-185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D134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346" w:rsidRPr="00CD1346" w:rsidRDefault="00CD1346" w:rsidP="00CD1346">
            <w:pPr>
              <w:spacing w:after="0" w:line="240" w:lineRule="auto"/>
              <w:ind w:left="-20" w:right="-185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D134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D1346" w:rsidRPr="00CD1346" w:rsidTr="005C03EC">
        <w:trPr>
          <w:trHeight w:val="420"/>
        </w:trPr>
        <w:tc>
          <w:tcPr>
            <w:tcW w:w="63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346" w:rsidRPr="00CD1346" w:rsidRDefault="00CD1346" w:rsidP="00CD1346">
            <w:pPr>
              <w:spacing w:after="0" w:line="240" w:lineRule="auto"/>
              <w:ind w:left="-20" w:right="-185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D134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346" w:rsidRPr="00CD1346" w:rsidRDefault="00CD1346" w:rsidP="00CD1346">
            <w:pPr>
              <w:spacing w:after="0" w:line="240" w:lineRule="auto"/>
              <w:ind w:left="-20" w:right="-185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D134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D1346" w:rsidRPr="00CD1346" w:rsidTr="005C03EC">
        <w:trPr>
          <w:trHeight w:val="420"/>
        </w:trPr>
        <w:tc>
          <w:tcPr>
            <w:tcW w:w="63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346" w:rsidRPr="00CD1346" w:rsidRDefault="00CD1346" w:rsidP="00CD1346">
            <w:pPr>
              <w:spacing w:after="0" w:line="240" w:lineRule="auto"/>
              <w:ind w:left="-20" w:right="-185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D134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346" w:rsidRPr="00CD1346" w:rsidRDefault="00CD1346" w:rsidP="00CD1346">
            <w:pPr>
              <w:spacing w:after="0" w:line="240" w:lineRule="auto"/>
              <w:ind w:left="-20" w:right="-185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D134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D1346" w:rsidRPr="00CD1346" w:rsidTr="005C03EC">
        <w:trPr>
          <w:trHeight w:val="420"/>
        </w:trPr>
        <w:tc>
          <w:tcPr>
            <w:tcW w:w="63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346" w:rsidRPr="00CD1346" w:rsidRDefault="00CD1346" w:rsidP="00CD1346">
            <w:pPr>
              <w:spacing w:after="0" w:line="240" w:lineRule="auto"/>
              <w:ind w:left="-20" w:right="-185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D134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346" w:rsidRPr="00CD1346" w:rsidRDefault="00CD1346" w:rsidP="00CD1346">
            <w:pPr>
              <w:spacing w:after="0" w:line="240" w:lineRule="auto"/>
              <w:ind w:left="-20" w:right="-185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D134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D1346" w:rsidRPr="00CD1346" w:rsidTr="005C03EC">
        <w:trPr>
          <w:trHeight w:val="420"/>
        </w:trPr>
        <w:tc>
          <w:tcPr>
            <w:tcW w:w="63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346" w:rsidRPr="00CD1346" w:rsidRDefault="00CD1346" w:rsidP="00CD1346">
            <w:pPr>
              <w:spacing w:after="0" w:line="240" w:lineRule="auto"/>
              <w:ind w:left="-20" w:right="-185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D134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346" w:rsidRPr="00CD1346" w:rsidRDefault="00CD1346" w:rsidP="00CD1346">
            <w:pPr>
              <w:spacing w:after="0" w:line="240" w:lineRule="auto"/>
              <w:ind w:left="-20" w:right="-185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D134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D1346" w:rsidRPr="00CD1346" w:rsidTr="005C03EC">
        <w:trPr>
          <w:trHeight w:val="420"/>
        </w:trPr>
        <w:tc>
          <w:tcPr>
            <w:tcW w:w="63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346" w:rsidRPr="00CD1346" w:rsidRDefault="00CD1346" w:rsidP="00CD1346">
            <w:pPr>
              <w:spacing w:after="0" w:line="240" w:lineRule="auto"/>
              <w:ind w:left="-20" w:right="-185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D134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346" w:rsidRPr="00CD1346" w:rsidRDefault="00CD1346" w:rsidP="00CD1346">
            <w:pPr>
              <w:spacing w:after="0" w:line="240" w:lineRule="auto"/>
              <w:ind w:left="-20" w:right="-185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D134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D1346" w:rsidRPr="00CD1346" w:rsidTr="005C03EC">
        <w:trPr>
          <w:trHeight w:val="4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346" w:rsidRPr="00CD1346" w:rsidRDefault="00CD1346" w:rsidP="00CD1346">
            <w:pPr>
              <w:spacing w:after="0" w:line="240" w:lineRule="auto"/>
              <w:ind w:left="-20" w:right="-185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D134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ВСЬОГО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346" w:rsidRPr="00CD1346" w:rsidRDefault="00CD1346" w:rsidP="00CD1346">
            <w:pPr>
              <w:spacing w:after="0" w:line="240" w:lineRule="auto"/>
              <w:ind w:left="-20" w:right="-185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D134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D1346" w:rsidRPr="00CD1346" w:rsidRDefault="00CD1346" w:rsidP="00CD134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</w:pPr>
      <w:r w:rsidRPr="00CD1346">
        <w:rPr>
          <w:rFonts w:ascii="Times New Roman" w:eastAsia="Times New Roman" w:hAnsi="Times New Roman" w:cs="Times New Roman"/>
          <w:b/>
          <w:position w:val="-1"/>
          <w:sz w:val="24"/>
          <w:szCs w:val="24"/>
          <w:lang w:eastAsia="en-US"/>
        </w:rPr>
        <w:t xml:space="preserve">9. </w:t>
      </w:r>
      <w:r w:rsidRPr="00CD1346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en-US"/>
        </w:rPr>
        <w:t>Додатки</w:t>
      </w:r>
      <w:r w:rsidRPr="00CD1346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eastAsia="en-US"/>
        </w:rPr>
        <w:t xml:space="preserve"> (фотографії, малюнки, схеми, описи, графічні зображення, додаткові пояснення, тощо) </w:t>
      </w:r>
      <w:r w:rsidRPr="00CD1346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en-US"/>
        </w:rPr>
        <w:t>вказати перелік:</w:t>
      </w:r>
    </w:p>
    <w:p w:rsidR="00CD1346" w:rsidRPr="00CD1346" w:rsidRDefault="00CD1346" w:rsidP="00CD134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</w:pPr>
      <w:r w:rsidRPr="00CD1346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en-US"/>
        </w:rPr>
        <w:t>1.</w:t>
      </w:r>
    </w:p>
    <w:p w:rsidR="00CD1346" w:rsidRPr="00CD1346" w:rsidRDefault="00CD1346" w:rsidP="00CD134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</w:pPr>
      <w:r w:rsidRPr="00CD1346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en-US"/>
        </w:rPr>
        <w:t>2.</w:t>
      </w:r>
    </w:p>
    <w:p w:rsidR="00DC100F" w:rsidRPr="00DC100F" w:rsidRDefault="00DC100F" w:rsidP="00DC100F">
      <w:pPr>
        <w:spacing w:after="12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100F" w:rsidRPr="00DC100F" w:rsidRDefault="00DC100F" w:rsidP="00DC100F">
      <w:pPr>
        <w:spacing w:after="120" w:line="240" w:lineRule="auto"/>
        <w:ind w:right="-18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C100F">
        <w:rPr>
          <w:rFonts w:ascii="Times New Roman" w:eastAsia="Arial" w:hAnsi="Times New Roman" w:cs="Times New Roman"/>
          <w:i/>
          <w:sz w:val="24"/>
          <w:szCs w:val="24"/>
        </w:rPr>
        <w:t>*Поля, позначені зірочкою, обов’язкові до заповнення</w:t>
      </w:r>
    </w:p>
    <w:p w:rsidR="00DC100F" w:rsidRPr="00DC100F" w:rsidRDefault="00DC100F" w:rsidP="00DC100F">
      <w:pPr>
        <w:spacing w:after="120" w:line="240" w:lineRule="auto"/>
        <w:ind w:right="-185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DC100F" w:rsidRPr="00DC100F" w:rsidRDefault="00DC100F" w:rsidP="00DC100F">
      <w:pPr>
        <w:spacing w:after="120" w:line="240" w:lineRule="auto"/>
        <w:ind w:right="-185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DC100F">
        <w:rPr>
          <w:rFonts w:ascii="Times New Roman" w:eastAsia="Arial" w:hAnsi="Times New Roman" w:cs="Times New Roman"/>
          <w:b/>
          <w:sz w:val="24"/>
          <w:szCs w:val="24"/>
        </w:rPr>
        <w:t>КВИТАНЦІЯ ПРО ПРИЙОМ ПРОЕКТУ</w:t>
      </w:r>
    </w:p>
    <w:p w:rsidR="00DC100F" w:rsidRPr="00DC100F" w:rsidRDefault="00DC100F" w:rsidP="00DC100F">
      <w:pPr>
        <w:spacing w:after="120" w:line="240" w:lineRule="auto"/>
        <w:ind w:right="-185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DC100F">
        <w:rPr>
          <w:rFonts w:ascii="Times New Roman" w:eastAsia="Arial" w:hAnsi="Times New Roman" w:cs="Times New Roman"/>
          <w:b/>
          <w:sz w:val="24"/>
          <w:szCs w:val="24"/>
        </w:rPr>
        <w:t xml:space="preserve">Заповнюється </w:t>
      </w:r>
      <w:r w:rsidR="00856EC3">
        <w:rPr>
          <w:rFonts w:ascii="Times New Roman" w:eastAsia="Arial" w:hAnsi="Times New Roman" w:cs="Times New Roman"/>
          <w:b/>
          <w:sz w:val="24"/>
          <w:szCs w:val="24"/>
        </w:rPr>
        <w:t>Уповноваженою особою</w:t>
      </w:r>
    </w:p>
    <w:p w:rsidR="00DC100F" w:rsidRPr="00DC100F" w:rsidRDefault="00DC100F" w:rsidP="00DC100F">
      <w:pPr>
        <w:spacing w:after="120" w:line="240" w:lineRule="auto"/>
        <w:ind w:right="-18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C100F">
        <w:rPr>
          <w:rFonts w:ascii="Times New Roman" w:eastAsia="Arial" w:hAnsi="Times New Roman" w:cs="Times New Roman"/>
          <w:sz w:val="24"/>
          <w:szCs w:val="24"/>
        </w:rPr>
        <w:t>Дата надходження: __________________</w:t>
      </w:r>
    </w:p>
    <w:p w:rsidR="00DC100F" w:rsidRPr="00DC100F" w:rsidRDefault="00DC100F" w:rsidP="00DC100F">
      <w:pPr>
        <w:spacing w:after="120" w:line="240" w:lineRule="auto"/>
        <w:ind w:right="-18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C100F">
        <w:rPr>
          <w:rFonts w:ascii="Times New Roman" w:eastAsia="Arial" w:hAnsi="Times New Roman" w:cs="Times New Roman"/>
          <w:sz w:val="24"/>
          <w:szCs w:val="24"/>
        </w:rPr>
        <w:t>Номер у реєстрації проектів: _____________________</w:t>
      </w:r>
    </w:p>
    <w:p w:rsidR="00DC100F" w:rsidRPr="00DC100F" w:rsidRDefault="00DC100F" w:rsidP="00DC100F">
      <w:pPr>
        <w:spacing w:after="120" w:line="240" w:lineRule="auto"/>
        <w:ind w:right="-18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C100F">
        <w:rPr>
          <w:rFonts w:ascii="Times New Roman" w:eastAsia="Arial" w:hAnsi="Times New Roman" w:cs="Times New Roman"/>
          <w:sz w:val="24"/>
          <w:szCs w:val="24"/>
        </w:rPr>
        <w:t>ПІП та підпис особи, що реєструє: _______________________</w:t>
      </w:r>
    </w:p>
    <w:p w:rsidR="00DC100F" w:rsidRPr="00DC100F" w:rsidRDefault="00DC100F" w:rsidP="00DC100F">
      <w:pPr>
        <w:spacing w:after="120" w:line="240" w:lineRule="auto"/>
        <w:ind w:right="-185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DC100F" w:rsidRPr="00DC100F" w:rsidRDefault="00DC100F" w:rsidP="00DC100F">
      <w:pPr>
        <w:spacing w:after="0" w:line="276" w:lineRule="auto"/>
        <w:rPr>
          <w:rFonts w:ascii="Times New Roman" w:eastAsia="Arial" w:hAnsi="Times New Roman" w:cs="Times New Roman"/>
          <w:sz w:val="24"/>
          <w:szCs w:val="24"/>
        </w:rPr>
      </w:pPr>
      <w:r w:rsidRPr="00DC100F">
        <w:rPr>
          <w:rFonts w:ascii="Times New Roman" w:eastAsia="Arial" w:hAnsi="Times New Roman" w:cs="Times New Roman"/>
          <w:sz w:val="24"/>
          <w:szCs w:val="24"/>
        </w:rPr>
        <w:br w:type="page"/>
      </w:r>
    </w:p>
    <w:p w:rsidR="00DC100F" w:rsidRPr="00DC100F" w:rsidRDefault="00DC100F" w:rsidP="00DC100F">
      <w:pPr>
        <w:spacing w:after="120" w:line="240" w:lineRule="auto"/>
        <w:ind w:right="-185"/>
        <w:rPr>
          <w:rFonts w:ascii="Times New Roman" w:eastAsia="Arial" w:hAnsi="Times New Roman" w:cs="Times New Roman"/>
          <w:b/>
          <w:sz w:val="24"/>
          <w:szCs w:val="24"/>
        </w:rPr>
      </w:pPr>
    </w:p>
    <w:p w:rsidR="00DC100F" w:rsidRDefault="00DC100F" w:rsidP="00DC100F">
      <w:pPr>
        <w:spacing w:after="120" w:line="240" w:lineRule="auto"/>
        <w:ind w:right="-185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DC100F">
        <w:rPr>
          <w:rFonts w:ascii="Times New Roman" w:eastAsia="Arial" w:hAnsi="Times New Roman" w:cs="Times New Roman"/>
          <w:b/>
          <w:sz w:val="24"/>
          <w:szCs w:val="24"/>
        </w:rPr>
        <w:t xml:space="preserve">БЛАНК </w:t>
      </w:r>
      <w:r w:rsidR="00856EC3">
        <w:rPr>
          <w:rFonts w:ascii="Times New Roman" w:eastAsia="Arial" w:hAnsi="Times New Roman" w:cs="Times New Roman"/>
          <w:b/>
          <w:sz w:val="24"/>
          <w:szCs w:val="24"/>
        </w:rPr>
        <w:t>Попередньої підтримки Проєкту</w:t>
      </w:r>
    </w:p>
    <w:p w:rsidR="00856EC3" w:rsidRDefault="00856EC3" w:rsidP="00DC100F">
      <w:pPr>
        <w:spacing w:after="120" w:line="240" w:lineRule="auto"/>
        <w:ind w:right="-185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988"/>
        <w:gridCol w:w="2815"/>
        <w:gridCol w:w="1821"/>
        <w:gridCol w:w="2058"/>
        <w:gridCol w:w="1664"/>
      </w:tblGrid>
      <w:tr w:rsidR="00856EC3" w:rsidTr="00856EC3">
        <w:tc>
          <w:tcPr>
            <w:tcW w:w="988" w:type="dxa"/>
          </w:tcPr>
          <w:p w:rsidR="00856EC3" w:rsidRDefault="00856EC3" w:rsidP="00DC100F">
            <w:pPr>
              <w:spacing w:after="120"/>
              <w:ind w:right="-18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№пп</w:t>
            </w:r>
          </w:p>
        </w:tc>
        <w:tc>
          <w:tcPr>
            <w:tcW w:w="2815" w:type="dxa"/>
          </w:tcPr>
          <w:p w:rsidR="00856EC3" w:rsidRDefault="00856EC3" w:rsidP="00DC100F">
            <w:pPr>
              <w:spacing w:after="120"/>
              <w:ind w:right="-18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Прізвище Ім’я</w:t>
            </w:r>
          </w:p>
        </w:tc>
        <w:tc>
          <w:tcPr>
            <w:tcW w:w="1821" w:type="dxa"/>
          </w:tcPr>
          <w:p w:rsidR="00856EC3" w:rsidRDefault="00856EC3" w:rsidP="00856EC3">
            <w:pPr>
              <w:spacing w:after="120"/>
              <w:ind w:right="-18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Клас</w:t>
            </w:r>
          </w:p>
        </w:tc>
        <w:tc>
          <w:tcPr>
            <w:tcW w:w="2058" w:type="dxa"/>
          </w:tcPr>
          <w:p w:rsidR="00856EC3" w:rsidRDefault="00856EC3" w:rsidP="00DC100F">
            <w:pPr>
              <w:spacing w:after="120"/>
              <w:ind w:right="-18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№ учнівського квитка</w:t>
            </w:r>
          </w:p>
        </w:tc>
        <w:tc>
          <w:tcPr>
            <w:tcW w:w="1664" w:type="dxa"/>
          </w:tcPr>
          <w:p w:rsidR="00856EC3" w:rsidRDefault="00856EC3" w:rsidP="00DC100F">
            <w:pPr>
              <w:spacing w:after="120"/>
              <w:ind w:right="-18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Підпис</w:t>
            </w:r>
          </w:p>
        </w:tc>
      </w:tr>
      <w:tr w:rsidR="00856EC3" w:rsidTr="00856EC3">
        <w:tc>
          <w:tcPr>
            <w:tcW w:w="988" w:type="dxa"/>
          </w:tcPr>
          <w:p w:rsidR="00856EC3" w:rsidRDefault="00856EC3" w:rsidP="00DC100F">
            <w:pPr>
              <w:spacing w:after="120"/>
              <w:ind w:right="-18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15" w:type="dxa"/>
          </w:tcPr>
          <w:p w:rsidR="00856EC3" w:rsidRDefault="00856EC3" w:rsidP="00DC100F">
            <w:pPr>
              <w:spacing w:after="120"/>
              <w:ind w:right="-18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</w:tcPr>
          <w:p w:rsidR="00856EC3" w:rsidRDefault="00856EC3" w:rsidP="00DC100F">
            <w:pPr>
              <w:spacing w:after="120"/>
              <w:ind w:right="-18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8" w:type="dxa"/>
          </w:tcPr>
          <w:p w:rsidR="00856EC3" w:rsidRDefault="00856EC3" w:rsidP="00DC100F">
            <w:pPr>
              <w:spacing w:after="120"/>
              <w:ind w:right="-18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4" w:type="dxa"/>
          </w:tcPr>
          <w:p w:rsidR="00856EC3" w:rsidRDefault="00856EC3" w:rsidP="00DC100F">
            <w:pPr>
              <w:spacing w:after="120"/>
              <w:ind w:right="-18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</w:tr>
      <w:tr w:rsidR="00856EC3" w:rsidTr="00856EC3">
        <w:tc>
          <w:tcPr>
            <w:tcW w:w="988" w:type="dxa"/>
          </w:tcPr>
          <w:p w:rsidR="00856EC3" w:rsidRDefault="00856EC3" w:rsidP="00DC100F">
            <w:pPr>
              <w:spacing w:after="120"/>
              <w:ind w:right="-18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15" w:type="dxa"/>
          </w:tcPr>
          <w:p w:rsidR="00856EC3" w:rsidRDefault="00856EC3" w:rsidP="00DC100F">
            <w:pPr>
              <w:spacing w:after="120"/>
              <w:ind w:right="-18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</w:tcPr>
          <w:p w:rsidR="00856EC3" w:rsidRDefault="00856EC3" w:rsidP="00DC100F">
            <w:pPr>
              <w:spacing w:after="120"/>
              <w:ind w:right="-18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8" w:type="dxa"/>
          </w:tcPr>
          <w:p w:rsidR="00856EC3" w:rsidRDefault="00856EC3" w:rsidP="00DC100F">
            <w:pPr>
              <w:spacing w:after="120"/>
              <w:ind w:right="-18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4" w:type="dxa"/>
          </w:tcPr>
          <w:p w:rsidR="00856EC3" w:rsidRDefault="00856EC3" w:rsidP="00DC100F">
            <w:pPr>
              <w:spacing w:after="120"/>
              <w:ind w:right="-18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</w:tr>
      <w:tr w:rsidR="00856EC3" w:rsidTr="00856EC3">
        <w:tc>
          <w:tcPr>
            <w:tcW w:w="988" w:type="dxa"/>
          </w:tcPr>
          <w:p w:rsidR="00856EC3" w:rsidRDefault="00856EC3" w:rsidP="00DC100F">
            <w:pPr>
              <w:spacing w:after="120"/>
              <w:ind w:right="-18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15" w:type="dxa"/>
          </w:tcPr>
          <w:p w:rsidR="00856EC3" w:rsidRDefault="00856EC3" w:rsidP="00DC100F">
            <w:pPr>
              <w:spacing w:after="120"/>
              <w:ind w:right="-18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</w:tcPr>
          <w:p w:rsidR="00856EC3" w:rsidRDefault="00856EC3" w:rsidP="00DC100F">
            <w:pPr>
              <w:spacing w:after="120"/>
              <w:ind w:right="-18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8" w:type="dxa"/>
          </w:tcPr>
          <w:p w:rsidR="00856EC3" w:rsidRDefault="00856EC3" w:rsidP="00DC100F">
            <w:pPr>
              <w:spacing w:after="120"/>
              <w:ind w:right="-18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4" w:type="dxa"/>
          </w:tcPr>
          <w:p w:rsidR="00856EC3" w:rsidRDefault="00856EC3" w:rsidP="00DC100F">
            <w:pPr>
              <w:spacing w:after="120"/>
              <w:ind w:right="-18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</w:tr>
      <w:tr w:rsidR="00856EC3" w:rsidTr="00856EC3">
        <w:tc>
          <w:tcPr>
            <w:tcW w:w="988" w:type="dxa"/>
          </w:tcPr>
          <w:p w:rsidR="00856EC3" w:rsidRDefault="00856EC3" w:rsidP="00DC100F">
            <w:pPr>
              <w:spacing w:after="120"/>
              <w:ind w:right="-18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15" w:type="dxa"/>
          </w:tcPr>
          <w:p w:rsidR="00856EC3" w:rsidRDefault="00856EC3" w:rsidP="00DC100F">
            <w:pPr>
              <w:spacing w:after="120"/>
              <w:ind w:right="-18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</w:tcPr>
          <w:p w:rsidR="00856EC3" w:rsidRDefault="00856EC3" w:rsidP="00DC100F">
            <w:pPr>
              <w:spacing w:after="120"/>
              <w:ind w:right="-18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8" w:type="dxa"/>
          </w:tcPr>
          <w:p w:rsidR="00856EC3" w:rsidRDefault="00856EC3" w:rsidP="00DC100F">
            <w:pPr>
              <w:spacing w:after="120"/>
              <w:ind w:right="-18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4" w:type="dxa"/>
          </w:tcPr>
          <w:p w:rsidR="00856EC3" w:rsidRDefault="00856EC3" w:rsidP="00DC100F">
            <w:pPr>
              <w:spacing w:after="120"/>
              <w:ind w:right="-18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</w:tr>
      <w:tr w:rsidR="00856EC3" w:rsidTr="00856EC3">
        <w:tc>
          <w:tcPr>
            <w:tcW w:w="988" w:type="dxa"/>
          </w:tcPr>
          <w:p w:rsidR="00856EC3" w:rsidRDefault="00856EC3" w:rsidP="00DC100F">
            <w:pPr>
              <w:spacing w:after="120"/>
              <w:ind w:right="-18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15" w:type="dxa"/>
          </w:tcPr>
          <w:p w:rsidR="00856EC3" w:rsidRDefault="00856EC3" w:rsidP="00DC100F">
            <w:pPr>
              <w:spacing w:after="120"/>
              <w:ind w:right="-18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</w:tcPr>
          <w:p w:rsidR="00856EC3" w:rsidRDefault="00856EC3" w:rsidP="00DC100F">
            <w:pPr>
              <w:spacing w:after="120"/>
              <w:ind w:right="-18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8" w:type="dxa"/>
          </w:tcPr>
          <w:p w:rsidR="00856EC3" w:rsidRDefault="00856EC3" w:rsidP="00DC100F">
            <w:pPr>
              <w:spacing w:after="120"/>
              <w:ind w:right="-18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4" w:type="dxa"/>
          </w:tcPr>
          <w:p w:rsidR="00856EC3" w:rsidRDefault="00856EC3" w:rsidP="00DC100F">
            <w:pPr>
              <w:spacing w:after="120"/>
              <w:ind w:right="-18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</w:tr>
      <w:tr w:rsidR="00856EC3" w:rsidTr="00856EC3">
        <w:tc>
          <w:tcPr>
            <w:tcW w:w="988" w:type="dxa"/>
          </w:tcPr>
          <w:p w:rsidR="00856EC3" w:rsidRDefault="00856EC3" w:rsidP="00DC100F">
            <w:pPr>
              <w:spacing w:after="120"/>
              <w:ind w:right="-18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815" w:type="dxa"/>
          </w:tcPr>
          <w:p w:rsidR="00856EC3" w:rsidRDefault="00856EC3" w:rsidP="00DC100F">
            <w:pPr>
              <w:spacing w:after="120"/>
              <w:ind w:right="-18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</w:tcPr>
          <w:p w:rsidR="00856EC3" w:rsidRDefault="00856EC3" w:rsidP="00DC100F">
            <w:pPr>
              <w:spacing w:after="120"/>
              <w:ind w:right="-18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8" w:type="dxa"/>
          </w:tcPr>
          <w:p w:rsidR="00856EC3" w:rsidRDefault="00856EC3" w:rsidP="00DC100F">
            <w:pPr>
              <w:spacing w:after="120"/>
              <w:ind w:right="-18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4" w:type="dxa"/>
          </w:tcPr>
          <w:p w:rsidR="00856EC3" w:rsidRDefault="00856EC3" w:rsidP="00DC100F">
            <w:pPr>
              <w:spacing w:after="120"/>
              <w:ind w:right="-18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</w:tr>
      <w:tr w:rsidR="00856EC3" w:rsidTr="00856EC3">
        <w:tc>
          <w:tcPr>
            <w:tcW w:w="988" w:type="dxa"/>
          </w:tcPr>
          <w:p w:rsidR="00856EC3" w:rsidRDefault="00856EC3" w:rsidP="00DC100F">
            <w:pPr>
              <w:spacing w:after="120"/>
              <w:ind w:right="-18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815" w:type="dxa"/>
          </w:tcPr>
          <w:p w:rsidR="00856EC3" w:rsidRDefault="00856EC3" w:rsidP="00DC100F">
            <w:pPr>
              <w:spacing w:after="120"/>
              <w:ind w:right="-18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</w:tcPr>
          <w:p w:rsidR="00856EC3" w:rsidRDefault="00856EC3" w:rsidP="00DC100F">
            <w:pPr>
              <w:spacing w:after="120"/>
              <w:ind w:right="-18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8" w:type="dxa"/>
          </w:tcPr>
          <w:p w:rsidR="00856EC3" w:rsidRDefault="00856EC3" w:rsidP="00DC100F">
            <w:pPr>
              <w:spacing w:after="120"/>
              <w:ind w:right="-18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4" w:type="dxa"/>
          </w:tcPr>
          <w:p w:rsidR="00856EC3" w:rsidRDefault="00856EC3" w:rsidP="00DC100F">
            <w:pPr>
              <w:spacing w:after="120"/>
              <w:ind w:right="-18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</w:tr>
      <w:tr w:rsidR="00856EC3" w:rsidTr="00856EC3">
        <w:tc>
          <w:tcPr>
            <w:tcW w:w="988" w:type="dxa"/>
          </w:tcPr>
          <w:p w:rsidR="00856EC3" w:rsidRDefault="00856EC3" w:rsidP="00DC100F">
            <w:pPr>
              <w:spacing w:after="120"/>
              <w:ind w:right="-18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15" w:type="dxa"/>
          </w:tcPr>
          <w:p w:rsidR="00856EC3" w:rsidRDefault="00856EC3" w:rsidP="00DC100F">
            <w:pPr>
              <w:spacing w:after="120"/>
              <w:ind w:right="-18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</w:tcPr>
          <w:p w:rsidR="00856EC3" w:rsidRDefault="00856EC3" w:rsidP="00DC100F">
            <w:pPr>
              <w:spacing w:after="120"/>
              <w:ind w:right="-18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8" w:type="dxa"/>
          </w:tcPr>
          <w:p w:rsidR="00856EC3" w:rsidRDefault="00856EC3" w:rsidP="00DC100F">
            <w:pPr>
              <w:spacing w:after="120"/>
              <w:ind w:right="-18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4" w:type="dxa"/>
          </w:tcPr>
          <w:p w:rsidR="00856EC3" w:rsidRDefault="00856EC3" w:rsidP="00DC100F">
            <w:pPr>
              <w:spacing w:after="120"/>
              <w:ind w:right="-18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</w:tr>
      <w:tr w:rsidR="00856EC3" w:rsidTr="00856EC3">
        <w:tc>
          <w:tcPr>
            <w:tcW w:w="988" w:type="dxa"/>
          </w:tcPr>
          <w:p w:rsidR="00856EC3" w:rsidRDefault="00856EC3" w:rsidP="00856EC3">
            <w:pPr>
              <w:spacing w:after="120"/>
              <w:ind w:right="-18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815" w:type="dxa"/>
          </w:tcPr>
          <w:p w:rsidR="00856EC3" w:rsidRDefault="00856EC3" w:rsidP="00DC100F">
            <w:pPr>
              <w:spacing w:after="120"/>
              <w:ind w:right="-18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</w:tcPr>
          <w:p w:rsidR="00856EC3" w:rsidRDefault="00856EC3" w:rsidP="00DC100F">
            <w:pPr>
              <w:spacing w:after="120"/>
              <w:ind w:right="-18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8" w:type="dxa"/>
          </w:tcPr>
          <w:p w:rsidR="00856EC3" w:rsidRDefault="00856EC3" w:rsidP="00DC100F">
            <w:pPr>
              <w:spacing w:after="120"/>
              <w:ind w:right="-18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4" w:type="dxa"/>
          </w:tcPr>
          <w:p w:rsidR="00856EC3" w:rsidRDefault="00856EC3" w:rsidP="00DC100F">
            <w:pPr>
              <w:spacing w:after="120"/>
              <w:ind w:right="-18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</w:tr>
      <w:tr w:rsidR="00856EC3" w:rsidTr="00856EC3">
        <w:tc>
          <w:tcPr>
            <w:tcW w:w="988" w:type="dxa"/>
          </w:tcPr>
          <w:p w:rsidR="00856EC3" w:rsidRDefault="00856EC3" w:rsidP="00DC100F">
            <w:pPr>
              <w:spacing w:after="120"/>
              <w:ind w:right="-18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815" w:type="dxa"/>
          </w:tcPr>
          <w:p w:rsidR="00856EC3" w:rsidRDefault="00856EC3" w:rsidP="00DC100F">
            <w:pPr>
              <w:spacing w:after="120"/>
              <w:ind w:right="-18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</w:tcPr>
          <w:p w:rsidR="00856EC3" w:rsidRDefault="00856EC3" w:rsidP="00DC100F">
            <w:pPr>
              <w:spacing w:after="120"/>
              <w:ind w:right="-18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8" w:type="dxa"/>
          </w:tcPr>
          <w:p w:rsidR="00856EC3" w:rsidRDefault="00856EC3" w:rsidP="00DC100F">
            <w:pPr>
              <w:spacing w:after="120"/>
              <w:ind w:right="-18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4" w:type="dxa"/>
          </w:tcPr>
          <w:p w:rsidR="00856EC3" w:rsidRDefault="00856EC3" w:rsidP="00DC100F">
            <w:pPr>
              <w:spacing w:after="120"/>
              <w:ind w:right="-18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</w:tr>
    </w:tbl>
    <w:p w:rsidR="00856EC3" w:rsidRPr="00DC100F" w:rsidRDefault="00856EC3" w:rsidP="00DC100F">
      <w:pPr>
        <w:spacing w:after="120" w:line="240" w:lineRule="auto"/>
        <w:ind w:right="-185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DC100F" w:rsidRPr="00DC100F" w:rsidRDefault="00DC100F" w:rsidP="00DC100F">
      <w:pPr>
        <w:spacing w:after="120" w:line="240" w:lineRule="auto"/>
        <w:ind w:left="-280" w:right="-1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0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250CB" w:rsidRDefault="00A250CB" w:rsidP="00E03AA1">
      <w:pPr>
        <w:spacing w:after="0" w:line="240" w:lineRule="auto"/>
        <w:ind w:left="6946" w:right="-187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A250CB" w:rsidRDefault="00A250CB" w:rsidP="00E03AA1">
      <w:pPr>
        <w:spacing w:after="0" w:line="240" w:lineRule="auto"/>
        <w:ind w:left="6946" w:right="-187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A250CB" w:rsidRDefault="00A250CB" w:rsidP="00E03AA1">
      <w:pPr>
        <w:spacing w:after="0" w:line="240" w:lineRule="auto"/>
        <w:ind w:left="6946" w:right="-187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A250CB" w:rsidRDefault="00A250CB" w:rsidP="00E03AA1">
      <w:pPr>
        <w:spacing w:after="0" w:line="240" w:lineRule="auto"/>
        <w:ind w:left="6946" w:right="-187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A250CB" w:rsidRDefault="00A250CB" w:rsidP="00E03AA1">
      <w:pPr>
        <w:spacing w:after="0" w:line="240" w:lineRule="auto"/>
        <w:ind w:left="6946" w:right="-187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A250CB" w:rsidRDefault="00A250CB" w:rsidP="00E03AA1">
      <w:pPr>
        <w:spacing w:after="0" w:line="240" w:lineRule="auto"/>
        <w:ind w:left="6946" w:right="-187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A250CB" w:rsidRDefault="00A250CB" w:rsidP="00E03AA1">
      <w:pPr>
        <w:spacing w:after="0" w:line="240" w:lineRule="auto"/>
        <w:ind w:left="6946" w:right="-187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A250CB" w:rsidRDefault="00A250CB" w:rsidP="00E03AA1">
      <w:pPr>
        <w:spacing w:after="0" w:line="240" w:lineRule="auto"/>
        <w:ind w:left="6946" w:right="-187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A250CB" w:rsidRDefault="00A250CB" w:rsidP="00E03AA1">
      <w:pPr>
        <w:spacing w:after="0" w:line="240" w:lineRule="auto"/>
        <w:ind w:left="6946" w:right="-187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A250CB" w:rsidRDefault="00A250CB" w:rsidP="00E03AA1">
      <w:pPr>
        <w:spacing w:after="0" w:line="240" w:lineRule="auto"/>
        <w:ind w:left="6946" w:right="-187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A250CB" w:rsidRDefault="00A250CB" w:rsidP="00E03AA1">
      <w:pPr>
        <w:spacing w:after="0" w:line="240" w:lineRule="auto"/>
        <w:ind w:left="6946" w:right="-187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A250CB" w:rsidRDefault="00A250CB" w:rsidP="00E03AA1">
      <w:pPr>
        <w:spacing w:after="0" w:line="240" w:lineRule="auto"/>
        <w:ind w:left="6946" w:right="-187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A250CB" w:rsidRDefault="00A250CB" w:rsidP="00E03AA1">
      <w:pPr>
        <w:spacing w:after="0" w:line="240" w:lineRule="auto"/>
        <w:ind w:left="6946" w:right="-187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A250CB" w:rsidRDefault="00A250CB" w:rsidP="00E03AA1">
      <w:pPr>
        <w:spacing w:after="0" w:line="240" w:lineRule="auto"/>
        <w:ind w:left="6946" w:right="-187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A250CB" w:rsidRDefault="00A250CB" w:rsidP="00E03AA1">
      <w:pPr>
        <w:spacing w:after="0" w:line="240" w:lineRule="auto"/>
        <w:ind w:left="6946" w:right="-187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A250CB" w:rsidRDefault="00A250CB" w:rsidP="00E03AA1">
      <w:pPr>
        <w:spacing w:after="0" w:line="240" w:lineRule="auto"/>
        <w:ind w:left="6946" w:right="-187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A250CB" w:rsidRDefault="00A250CB" w:rsidP="00E03AA1">
      <w:pPr>
        <w:spacing w:after="0" w:line="240" w:lineRule="auto"/>
        <w:ind w:left="6946" w:right="-187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A250CB" w:rsidRDefault="00A250CB" w:rsidP="00E03AA1">
      <w:pPr>
        <w:spacing w:after="0" w:line="240" w:lineRule="auto"/>
        <w:ind w:left="6946" w:right="-187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A250CB" w:rsidRDefault="00A250CB" w:rsidP="00E03AA1">
      <w:pPr>
        <w:spacing w:after="0" w:line="240" w:lineRule="auto"/>
        <w:ind w:left="6946" w:right="-187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A250CB" w:rsidRDefault="00A250CB" w:rsidP="00E03AA1">
      <w:pPr>
        <w:spacing w:after="0" w:line="240" w:lineRule="auto"/>
        <w:ind w:left="6946" w:right="-187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A250CB" w:rsidRDefault="00A250CB" w:rsidP="00E03AA1">
      <w:pPr>
        <w:spacing w:after="0" w:line="240" w:lineRule="auto"/>
        <w:ind w:left="6946" w:right="-187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A250CB" w:rsidRDefault="00A250CB" w:rsidP="00E03AA1">
      <w:pPr>
        <w:spacing w:after="0" w:line="240" w:lineRule="auto"/>
        <w:ind w:left="6946" w:right="-187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A250CB" w:rsidRDefault="00A250CB" w:rsidP="00E03AA1">
      <w:pPr>
        <w:spacing w:after="0" w:line="240" w:lineRule="auto"/>
        <w:ind w:left="6946" w:right="-187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A250CB" w:rsidRDefault="00A250CB" w:rsidP="00E03AA1">
      <w:pPr>
        <w:spacing w:after="0" w:line="240" w:lineRule="auto"/>
        <w:ind w:left="6946" w:right="-187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A250CB" w:rsidRDefault="00A250CB" w:rsidP="00E03AA1">
      <w:pPr>
        <w:spacing w:after="0" w:line="240" w:lineRule="auto"/>
        <w:ind w:left="6946" w:right="-187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A250CB" w:rsidRDefault="00A250CB" w:rsidP="00E03AA1">
      <w:pPr>
        <w:spacing w:after="0" w:line="240" w:lineRule="auto"/>
        <w:ind w:left="6946" w:right="-187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A250CB" w:rsidRDefault="00A250CB" w:rsidP="00E03AA1">
      <w:pPr>
        <w:spacing w:after="0" w:line="240" w:lineRule="auto"/>
        <w:ind w:left="6946" w:right="-187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A250CB" w:rsidRDefault="00A250CB" w:rsidP="00E03AA1">
      <w:pPr>
        <w:spacing w:after="0" w:line="240" w:lineRule="auto"/>
        <w:ind w:left="6946" w:right="-187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A250CB" w:rsidRDefault="00A250CB" w:rsidP="00E03AA1">
      <w:pPr>
        <w:spacing w:after="0" w:line="240" w:lineRule="auto"/>
        <w:ind w:left="6946" w:right="-187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A250CB" w:rsidRDefault="00A250CB" w:rsidP="00E03AA1">
      <w:pPr>
        <w:spacing w:after="0" w:line="240" w:lineRule="auto"/>
        <w:ind w:left="6946" w:right="-187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A250CB" w:rsidRDefault="00A250CB" w:rsidP="00E03AA1">
      <w:pPr>
        <w:spacing w:after="0" w:line="240" w:lineRule="auto"/>
        <w:ind w:left="6946" w:right="-187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E03AA1" w:rsidRDefault="00E03AA1" w:rsidP="00E03AA1">
      <w:pPr>
        <w:spacing w:after="0" w:line="240" w:lineRule="auto"/>
        <w:ind w:left="6946" w:right="-187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lastRenderedPageBreak/>
        <w:t xml:space="preserve">Додаток 2 </w:t>
      </w:r>
    </w:p>
    <w:p w:rsidR="00DC100F" w:rsidRPr="00DC100F" w:rsidRDefault="00E03AA1" w:rsidP="00E03AA1">
      <w:pPr>
        <w:spacing w:after="0" w:line="240" w:lineRule="auto"/>
        <w:ind w:left="6946" w:right="-187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до Положення </w:t>
      </w:r>
    </w:p>
    <w:p w:rsidR="00DC100F" w:rsidRPr="00DC100F" w:rsidRDefault="00DC100F" w:rsidP="00DC100F">
      <w:pPr>
        <w:spacing w:after="120" w:line="240" w:lineRule="auto"/>
        <w:ind w:right="-185"/>
        <w:jc w:val="both"/>
        <w:rPr>
          <w:rFonts w:ascii="Times New Roman" w:eastAsia="Arial" w:hAnsi="Times New Roman" w:cs="Times New Roman"/>
          <w:sz w:val="24"/>
          <w:szCs w:val="24"/>
        </w:rPr>
      </w:pPr>
    </w:p>
    <w:tbl>
      <w:tblPr>
        <w:tblW w:w="91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548"/>
        <w:gridCol w:w="2576"/>
      </w:tblGrid>
      <w:tr w:rsidR="00CD1346" w:rsidRPr="00CD1346" w:rsidTr="005C03EC">
        <w:trPr>
          <w:trHeight w:val="573"/>
          <w:jc w:val="center"/>
        </w:trPr>
        <w:tc>
          <w:tcPr>
            <w:tcW w:w="6548" w:type="dxa"/>
            <w:shd w:val="clear" w:color="auto" w:fill="CCFFCC"/>
            <w:vAlign w:val="center"/>
          </w:tcPr>
          <w:p w:rsidR="00CD1346" w:rsidRPr="00CD1346" w:rsidRDefault="00CD1346" w:rsidP="00A250CB">
            <w:pPr>
              <w:suppressAutoHyphens/>
              <w:spacing w:after="200" w:line="276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eastAsia="en-US"/>
              </w:rPr>
            </w:pPr>
            <w:r w:rsidRPr="00CD1346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en-US"/>
              </w:rPr>
              <w:t xml:space="preserve">                            </w:t>
            </w:r>
            <w:r w:rsidRPr="00CD1346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eastAsia="en-US"/>
              </w:rPr>
              <w:t>Номер та назва навчального закладу</w:t>
            </w:r>
          </w:p>
        </w:tc>
        <w:tc>
          <w:tcPr>
            <w:tcW w:w="2576" w:type="dxa"/>
            <w:shd w:val="clear" w:color="auto" w:fill="CCFFCC"/>
          </w:tcPr>
          <w:p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</w:p>
        </w:tc>
      </w:tr>
      <w:tr w:rsidR="00CD1346" w:rsidRPr="00CD1346" w:rsidTr="005C03EC">
        <w:trPr>
          <w:trHeight w:val="573"/>
          <w:jc w:val="center"/>
        </w:trPr>
        <w:tc>
          <w:tcPr>
            <w:tcW w:w="6548" w:type="dxa"/>
            <w:shd w:val="clear" w:color="auto" w:fill="CCFFCC"/>
            <w:vAlign w:val="center"/>
          </w:tcPr>
          <w:p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76" w:lineRule="auto"/>
              <w:ind w:leftChars="-1" w:hangingChars="1" w:hanging="2"/>
              <w:jc w:val="righ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  <w:r w:rsidRPr="00CD1346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4"/>
                <w:szCs w:val="24"/>
                <w:lang w:eastAsia="en-US"/>
              </w:rPr>
              <w:t>Ідентифікаційний номер проєкту</w:t>
            </w:r>
          </w:p>
        </w:tc>
        <w:tc>
          <w:tcPr>
            <w:tcW w:w="2576" w:type="dxa"/>
            <w:shd w:val="clear" w:color="auto" w:fill="CCFFCC"/>
          </w:tcPr>
          <w:p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</w:p>
        </w:tc>
      </w:tr>
    </w:tbl>
    <w:p w:rsidR="00CD1346" w:rsidRPr="00CD1346" w:rsidRDefault="00CD1346" w:rsidP="00CD134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</w:pPr>
    </w:p>
    <w:p w:rsidR="00CD1346" w:rsidRPr="00CD1346" w:rsidRDefault="00A250CB" w:rsidP="00CD134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1" w:hangingChars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en-US"/>
        </w:rPr>
        <w:t>Висновок о</w:t>
      </w:r>
      <w:r w:rsidR="00CD1346" w:rsidRPr="00CD1346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en-US"/>
        </w:rPr>
        <w:t>цінк</w:t>
      </w:r>
      <w:r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en-US"/>
        </w:rPr>
        <w:t>и</w:t>
      </w:r>
      <w:r w:rsidR="00CD1346" w:rsidRPr="00CD1346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en-US"/>
        </w:rPr>
        <w:t xml:space="preserve"> проєкту, </w:t>
      </w:r>
    </w:p>
    <w:p w:rsidR="00CD1346" w:rsidRPr="00CD1346" w:rsidRDefault="00CD1346" w:rsidP="00CD134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1" w:hangingChars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en-US"/>
        </w:rPr>
      </w:pPr>
      <w:r w:rsidRPr="00CD1346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en-US"/>
        </w:rPr>
        <w:t xml:space="preserve">поданого для реалізації </w:t>
      </w:r>
      <w:r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en-US"/>
        </w:rPr>
        <w:t xml:space="preserve">в рамках проєкту «Шкільний </w:t>
      </w:r>
      <w:r w:rsidRPr="00CD1346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en-US"/>
        </w:rPr>
        <w:t>громадський бюджет</w:t>
      </w:r>
      <w:r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en-US"/>
        </w:rPr>
        <w:t>»</w:t>
      </w:r>
      <w:r w:rsidRPr="00CD1346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en-US"/>
        </w:rPr>
        <w:t xml:space="preserve"> </w:t>
      </w:r>
    </w:p>
    <w:p w:rsidR="00CD1346" w:rsidRPr="00CD1346" w:rsidRDefault="00CD1346" w:rsidP="00CD1346">
      <w:pPr>
        <w:pBdr>
          <w:top w:val="nil"/>
          <w:left w:val="nil"/>
          <w:bottom w:val="nil"/>
          <w:right w:val="nil"/>
          <w:between w:val="nil"/>
        </w:pBdr>
        <w:suppressAutoHyphens/>
        <w:spacing w:after="20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</w:pPr>
      <w:r w:rsidRPr="00CD1346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en-US"/>
        </w:rPr>
        <w:t>Розділ І</w:t>
      </w:r>
      <w:r w:rsidRPr="00CD1346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  <w:t xml:space="preserve">. </w:t>
      </w:r>
      <w:r w:rsidRPr="00CD1346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en-US"/>
        </w:rPr>
        <w:t xml:space="preserve">Технічна оцінка проєкту </w:t>
      </w:r>
    </w:p>
    <w:p w:rsidR="00CD1346" w:rsidRPr="00CD1346" w:rsidRDefault="00CD1346" w:rsidP="00CD1346">
      <w:pPr>
        <w:pBdr>
          <w:top w:val="nil"/>
          <w:left w:val="nil"/>
          <w:bottom w:val="nil"/>
          <w:right w:val="nil"/>
          <w:between w:val="nil"/>
        </w:pBdr>
        <w:suppressAutoHyphens/>
        <w:spacing w:after="20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</w:pPr>
      <w:r w:rsidRPr="00CD1346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en-US"/>
        </w:rPr>
        <w:t>1.1.</w:t>
      </w:r>
      <w:r w:rsidRPr="00CD1346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  <w:t xml:space="preserve"> Оцінка відповідності проєкту технічним критеріям:</w:t>
      </w:r>
    </w:p>
    <w:tbl>
      <w:tblPr>
        <w:tblW w:w="94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25"/>
        <w:gridCol w:w="1914"/>
        <w:gridCol w:w="1915"/>
      </w:tblGrid>
      <w:tr w:rsidR="00CD1346" w:rsidRPr="00CD1346" w:rsidTr="005C03EC">
        <w:tc>
          <w:tcPr>
            <w:tcW w:w="5625" w:type="dxa"/>
          </w:tcPr>
          <w:p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  <w:r w:rsidRPr="00CD1346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4"/>
                <w:szCs w:val="24"/>
                <w:lang w:eastAsia="en-US"/>
              </w:rPr>
              <w:t>Критерій</w:t>
            </w:r>
          </w:p>
        </w:tc>
        <w:tc>
          <w:tcPr>
            <w:tcW w:w="1914" w:type="dxa"/>
          </w:tcPr>
          <w:p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  <w:r w:rsidRPr="00CD1346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4"/>
                <w:szCs w:val="24"/>
                <w:lang w:eastAsia="en-US"/>
              </w:rPr>
              <w:t>Так</w:t>
            </w:r>
          </w:p>
        </w:tc>
        <w:tc>
          <w:tcPr>
            <w:tcW w:w="1915" w:type="dxa"/>
          </w:tcPr>
          <w:p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  <w:r w:rsidRPr="00CD1346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4"/>
                <w:szCs w:val="24"/>
                <w:lang w:eastAsia="en-US"/>
              </w:rPr>
              <w:t>Ні</w:t>
            </w:r>
          </w:p>
        </w:tc>
      </w:tr>
      <w:tr w:rsidR="00CD1346" w:rsidRPr="00CD1346" w:rsidTr="005C03EC">
        <w:tc>
          <w:tcPr>
            <w:tcW w:w="5625" w:type="dxa"/>
          </w:tcPr>
          <w:p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  <w:r w:rsidRPr="00CD1346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  <w:t>Проєкт поданий вчасно</w:t>
            </w:r>
          </w:p>
        </w:tc>
        <w:tc>
          <w:tcPr>
            <w:tcW w:w="1914" w:type="dxa"/>
          </w:tcPr>
          <w:p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</w:p>
        </w:tc>
        <w:tc>
          <w:tcPr>
            <w:tcW w:w="1915" w:type="dxa"/>
          </w:tcPr>
          <w:p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</w:p>
        </w:tc>
      </w:tr>
      <w:tr w:rsidR="00CD1346" w:rsidRPr="00CD1346" w:rsidTr="005C03EC">
        <w:tc>
          <w:tcPr>
            <w:tcW w:w="5625" w:type="dxa"/>
          </w:tcPr>
          <w:p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  <w:r w:rsidRPr="00CD1346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  <w:t>Проєкт поданий з дотриманням затвердженої форми</w:t>
            </w:r>
          </w:p>
        </w:tc>
        <w:tc>
          <w:tcPr>
            <w:tcW w:w="1914" w:type="dxa"/>
          </w:tcPr>
          <w:p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</w:p>
        </w:tc>
        <w:tc>
          <w:tcPr>
            <w:tcW w:w="1915" w:type="dxa"/>
          </w:tcPr>
          <w:p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</w:p>
        </w:tc>
      </w:tr>
      <w:tr w:rsidR="00CD1346" w:rsidRPr="00CD1346" w:rsidTr="005C03EC">
        <w:tc>
          <w:tcPr>
            <w:tcW w:w="5625" w:type="dxa"/>
          </w:tcPr>
          <w:p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  <w:r w:rsidRPr="00CD1346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  <w:t xml:space="preserve">Проєкт відповідає вимогам Положення </w:t>
            </w:r>
          </w:p>
        </w:tc>
        <w:tc>
          <w:tcPr>
            <w:tcW w:w="1914" w:type="dxa"/>
          </w:tcPr>
          <w:p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</w:p>
        </w:tc>
        <w:tc>
          <w:tcPr>
            <w:tcW w:w="1915" w:type="dxa"/>
          </w:tcPr>
          <w:p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</w:p>
        </w:tc>
      </w:tr>
      <w:tr w:rsidR="00CD1346" w:rsidRPr="00CD1346" w:rsidTr="005C03EC">
        <w:tc>
          <w:tcPr>
            <w:tcW w:w="5625" w:type="dxa"/>
          </w:tcPr>
          <w:p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  <w:r w:rsidRPr="00CD1346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  <w:t>Проєкт містить необхідні додатки</w:t>
            </w:r>
          </w:p>
        </w:tc>
        <w:tc>
          <w:tcPr>
            <w:tcW w:w="1914" w:type="dxa"/>
          </w:tcPr>
          <w:p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</w:p>
        </w:tc>
        <w:tc>
          <w:tcPr>
            <w:tcW w:w="1915" w:type="dxa"/>
          </w:tcPr>
          <w:p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</w:p>
        </w:tc>
      </w:tr>
    </w:tbl>
    <w:p w:rsidR="00CD1346" w:rsidRPr="00CD1346" w:rsidRDefault="00CD1346" w:rsidP="00CD134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</w:pPr>
    </w:p>
    <w:p w:rsidR="00CD1346" w:rsidRPr="00CD1346" w:rsidRDefault="00CD1346" w:rsidP="00CD134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</w:pPr>
      <w:r w:rsidRPr="00CD1346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  <w:t xml:space="preserve">Коментарі: </w:t>
      </w:r>
    </w:p>
    <w:p w:rsidR="00CD1346" w:rsidRPr="00CD1346" w:rsidRDefault="00CD1346" w:rsidP="00CD134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</w:pPr>
      <w:r w:rsidRPr="00CD1346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  <w:t>_____________________________________________________________________________</w:t>
      </w:r>
    </w:p>
    <w:p w:rsidR="00CD1346" w:rsidRPr="00CD1346" w:rsidRDefault="00CD1346" w:rsidP="00CD134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</w:pPr>
      <w:r w:rsidRPr="00CD1346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  <w:t>_____________________________________________________________________________</w:t>
      </w:r>
    </w:p>
    <w:p w:rsidR="00CD1346" w:rsidRPr="00CD1346" w:rsidRDefault="00CD1346" w:rsidP="00CD1346">
      <w:pPr>
        <w:pBdr>
          <w:top w:val="nil"/>
          <w:left w:val="nil"/>
          <w:bottom w:val="nil"/>
          <w:right w:val="nil"/>
          <w:between w:val="nil"/>
        </w:pBdr>
        <w:suppressAutoHyphens/>
        <w:spacing w:after="200" w:line="276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</w:pPr>
      <w:r w:rsidRPr="00CD1346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en-US"/>
        </w:rPr>
        <w:t>ВСІ ПУНКТИ Є ОБОВ’ЯЗКОВИМИ ДЛЯ ЗАПОВНЕННЯ!</w:t>
      </w:r>
    </w:p>
    <w:p w:rsidR="00CD1346" w:rsidRPr="00CD1346" w:rsidRDefault="00CD1346" w:rsidP="00CD1346">
      <w:pPr>
        <w:pBdr>
          <w:top w:val="nil"/>
          <w:left w:val="nil"/>
          <w:bottom w:val="nil"/>
          <w:right w:val="nil"/>
          <w:between w:val="nil"/>
        </w:pBdr>
        <w:suppressAutoHyphens/>
        <w:spacing w:after="20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</w:pPr>
      <w:r w:rsidRPr="00CD1346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en-US"/>
        </w:rPr>
        <w:t>Розділ ІІ.</w:t>
      </w:r>
      <w:r w:rsidRPr="00CD1346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  <w:t xml:space="preserve"> Аналіз проєкту на предмет можливості або неможливості його реалізації</w:t>
      </w:r>
      <w:r w:rsidRPr="00CD1346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eastAsia="en-US"/>
        </w:rPr>
        <w:t xml:space="preserve">. </w:t>
      </w:r>
    </w:p>
    <w:tbl>
      <w:tblPr>
        <w:tblW w:w="9643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36"/>
        <w:gridCol w:w="6464"/>
        <w:gridCol w:w="1339"/>
        <w:gridCol w:w="1204"/>
      </w:tblGrid>
      <w:tr w:rsidR="00CD1346" w:rsidRPr="00CD1346" w:rsidTr="005C03EC">
        <w:tc>
          <w:tcPr>
            <w:tcW w:w="636" w:type="dxa"/>
          </w:tcPr>
          <w:p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  <w:r w:rsidRPr="00CD1346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6464" w:type="dxa"/>
          </w:tcPr>
          <w:p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  <w:r w:rsidRPr="00CD1346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4"/>
                <w:szCs w:val="24"/>
                <w:lang w:eastAsia="en-US"/>
              </w:rPr>
              <w:t>Критерій</w:t>
            </w:r>
          </w:p>
        </w:tc>
        <w:tc>
          <w:tcPr>
            <w:tcW w:w="1339" w:type="dxa"/>
          </w:tcPr>
          <w:p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  <w:r w:rsidRPr="00CD1346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4"/>
                <w:szCs w:val="24"/>
                <w:lang w:eastAsia="en-US"/>
              </w:rPr>
              <w:t>Так</w:t>
            </w:r>
          </w:p>
        </w:tc>
        <w:tc>
          <w:tcPr>
            <w:tcW w:w="1204" w:type="dxa"/>
          </w:tcPr>
          <w:p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  <w:r w:rsidRPr="00CD1346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4"/>
                <w:szCs w:val="24"/>
                <w:lang w:eastAsia="en-US"/>
              </w:rPr>
              <w:t>Ні</w:t>
            </w:r>
          </w:p>
        </w:tc>
      </w:tr>
      <w:tr w:rsidR="00CD1346" w:rsidRPr="00CD1346" w:rsidTr="005C03EC">
        <w:tc>
          <w:tcPr>
            <w:tcW w:w="636" w:type="dxa"/>
          </w:tcPr>
          <w:p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  <w:r w:rsidRPr="00CD1346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6464" w:type="dxa"/>
          </w:tcPr>
          <w:p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  <w:r w:rsidRPr="00CD1346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  <w:t>Форма проєкту  містить всю інформацію, необхідну для здійснення аналізу пропозиції проєкту на предмет можливості/неможливості його реалізації</w:t>
            </w:r>
          </w:p>
        </w:tc>
        <w:tc>
          <w:tcPr>
            <w:tcW w:w="1339" w:type="dxa"/>
          </w:tcPr>
          <w:p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</w:p>
        </w:tc>
        <w:tc>
          <w:tcPr>
            <w:tcW w:w="1204" w:type="dxa"/>
          </w:tcPr>
          <w:p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</w:p>
        </w:tc>
      </w:tr>
      <w:tr w:rsidR="00CD1346" w:rsidRPr="00CD1346" w:rsidTr="005C03EC">
        <w:tc>
          <w:tcPr>
            <w:tcW w:w="636" w:type="dxa"/>
          </w:tcPr>
          <w:p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</w:p>
        </w:tc>
        <w:tc>
          <w:tcPr>
            <w:tcW w:w="9007" w:type="dxa"/>
            <w:gridSpan w:val="3"/>
          </w:tcPr>
          <w:p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  <w:r w:rsidRPr="00CD1346">
              <w:rPr>
                <w:rFonts w:ascii="Times New Roman" w:eastAsia="Times New Roman" w:hAnsi="Times New Roman" w:cs="Times New Roman"/>
                <w:i/>
                <w:color w:val="000000"/>
                <w:position w:val="-1"/>
                <w:sz w:val="24"/>
                <w:szCs w:val="24"/>
                <w:lang w:eastAsia="en-US"/>
              </w:rPr>
              <w:t>Коментарі:</w:t>
            </w:r>
          </w:p>
          <w:p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</w:p>
          <w:p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</w:p>
        </w:tc>
      </w:tr>
      <w:tr w:rsidR="00CD1346" w:rsidRPr="00CD1346" w:rsidTr="005C03EC">
        <w:tc>
          <w:tcPr>
            <w:tcW w:w="636" w:type="dxa"/>
          </w:tcPr>
          <w:p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  <w:r w:rsidRPr="00CD1346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6464" w:type="dxa"/>
          </w:tcPr>
          <w:p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  <w:r w:rsidRPr="00CD1346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  <w:t>Інформацію, що викладена в формі проєкту, було доповнено автором проєкту</w:t>
            </w:r>
          </w:p>
        </w:tc>
        <w:tc>
          <w:tcPr>
            <w:tcW w:w="1339" w:type="dxa"/>
          </w:tcPr>
          <w:p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</w:p>
        </w:tc>
        <w:tc>
          <w:tcPr>
            <w:tcW w:w="1204" w:type="dxa"/>
          </w:tcPr>
          <w:p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</w:p>
        </w:tc>
      </w:tr>
      <w:tr w:rsidR="00CD1346" w:rsidRPr="00CD1346" w:rsidTr="005C03EC">
        <w:tc>
          <w:tcPr>
            <w:tcW w:w="636" w:type="dxa"/>
          </w:tcPr>
          <w:p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</w:p>
        </w:tc>
        <w:tc>
          <w:tcPr>
            <w:tcW w:w="9007" w:type="dxa"/>
            <w:gridSpan w:val="3"/>
          </w:tcPr>
          <w:p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  <w:r w:rsidRPr="00CD1346">
              <w:rPr>
                <w:rFonts w:ascii="Times New Roman" w:eastAsia="Times New Roman" w:hAnsi="Times New Roman" w:cs="Times New Roman"/>
                <w:i/>
                <w:color w:val="000000"/>
                <w:position w:val="-1"/>
                <w:sz w:val="24"/>
                <w:szCs w:val="24"/>
                <w:lang w:eastAsia="en-US"/>
              </w:rPr>
              <w:t>Коментарі:</w:t>
            </w:r>
          </w:p>
          <w:p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</w:p>
          <w:p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</w:p>
        </w:tc>
      </w:tr>
      <w:tr w:rsidR="00CD1346" w:rsidRPr="00CD1346" w:rsidTr="005C03EC">
        <w:tc>
          <w:tcPr>
            <w:tcW w:w="636" w:type="dxa"/>
          </w:tcPr>
          <w:p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  <w:r w:rsidRPr="00CD1346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  <w:t>2.3.</w:t>
            </w:r>
          </w:p>
        </w:tc>
        <w:tc>
          <w:tcPr>
            <w:tcW w:w="6464" w:type="dxa"/>
          </w:tcPr>
          <w:p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  <w:r w:rsidRPr="00CD1346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  <w:t>Реалізація запропонованого проєкту відбуватиметься впродовж одного бюджетного року</w:t>
            </w:r>
            <w:r w:rsidRPr="00CD134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en-US"/>
              </w:rPr>
              <w:t>,</w:t>
            </w:r>
            <w:r w:rsidRPr="00CD1346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  <w:t xml:space="preserve"> спрямована на кінцевий результат</w:t>
            </w:r>
            <w:r w:rsidRPr="00CD134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en-US"/>
              </w:rPr>
              <w:t xml:space="preserve">, </w:t>
            </w:r>
            <w:r w:rsidRPr="00CD1346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  <w:t xml:space="preserve">а </w:t>
            </w:r>
            <w:r w:rsidRPr="00CD1346">
              <w:rPr>
                <w:rFonts w:ascii="Times New Roman" w:eastAsia="Times New Roman" w:hAnsi="Times New Roman" w:cs="Times New Roman"/>
                <w:position w:val="-1"/>
                <w:lang w:eastAsia="en-US"/>
              </w:rPr>
              <w:t>питання реалізації проєкту знаходиться в межах повноважень органів місцевого самоврядування</w:t>
            </w:r>
          </w:p>
        </w:tc>
        <w:tc>
          <w:tcPr>
            <w:tcW w:w="1339" w:type="dxa"/>
          </w:tcPr>
          <w:p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</w:p>
        </w:tc>
        <w:tc>
          <w:tcPr>
            <w:tcW w:w="1204" w:type="dxa"/>
          </w:tcPr>
          <w:p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</w:p>
        </w:tc>
      </w:tr>
      <w:tr w:rsidR="00CD1346" w:rsidRPr="00CD1346" w:rsidTr="005C03EC">
        <w:trPr>
          <w:trHeight w:val="415"/>
        </w:trPr>
        <w:tc>
          <w:tcPr>
            <w:tcW w:w="636" w:type="dxa"/>
          </w:tcPr>
          <w:p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</w:p>
        </w:tc>
        <w:tc>
          <w:tcPr>
            <w:tcW w:w="9007" w:type="dxa"/>
            <w:gridSpan w:val="3"/>
          </w:tcPr>
          <w:p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  <w:r w:rsidRPr="00CD1346">
              <w:rPr>
                <w:rFonts w:ascii="Times New Roman" w:eastAsia="Times New Roman" w:hAnsi="Times New Roman" w:cs="Times New Roman"/>
                <w:i/>
                <w:color w:val="000000"/>
                <w:position w:val="-1"/>
                <w:sz w:val="24"/>
                <w:szCs w:val="24"/>
                <w:lang w:eastAsia="en-US"/>
              </w:rPr>
              <w:t>Коментарі:</w:t>
            </w:r>
          </w:p>
          <w:p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</w:p>
          <w:p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</w:p>
        </w:tc>
      </w:tr>
      <w:tr w:rsidR="00CD1346" w:rsidRPr="00CD1346" w:rsidTr="005C03EC">
        <w:tc>
          <w:tcPr>
            <w:tcW w:w="636" w:type="dxa"/>
          </w:tcPr>
          <w:p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  <w:r w:rsidRPr="00CD1346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  <w:t>2.4.</w:t>
            </w:r>
          </w:p>
        </w:tc>
        <w:tc>
          <w:tcPr>
            <w:tcW w:w="6464" w:type="dxa"/>
          </w:tcPr>
          <w:p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  <w:r w:rsidRPr="00CD1346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  <w:t xml:space="preserve">Існує необхідність розробки проєктно-кошторисної документації проєкту </w:t>
            </w:r>
          </w:p>
        </w:tc>
        <w:tc>
          <w:tcPr>
            <w:tcW w:w="1339" w:type="dxa"/>
          </w:tcPr>
          <w:p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</w:p>
        </w:tc>
        <w:tc>
          <w:tcPr>
            <w:tcW w:w="1204" w:type="dxa"/>
          </w:tcPr>
          <w:p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</w:p>
        </w:tc>
      </w:tr>
      <w:tr w:rsidR="00CD1346" w:rsidRPr="00CD1346" w:rsidTr="005C03EC">
        <w:tc>
          <w:tcPr>
            <w:tcW w:w="636" w:type="dxa"/>
          </w:tcPr>
          <w:p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</w:p>
        </w:tc>
        <w:tc>
          <w:tcPr>
            <w:tcW w:w="9007" w:type="dxa"/>
            <w:gridSpan w:val="3"/>
          </w:tcPr>
          <w:p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  <w:r w:rsidRPr="00CD1346">
              <w:rPr>
                <w:rFonts w:ascii="Times New Roman" w:eastAsia="Times New Roman" w:hAnsi="Times New Roman" w:cs="Times New Roman"/>
                <w:i/>
                <w:color w:val="000000"/>
                <w:position w:val="-1"/>
                <w:sz w:val="24"/>
                <w:szCs w:val="24"/>
                <w:lang w:eastAsia="en-US"/>
              </w:rPr>
              <w:t>Коментарі:</w:t>
            </w:r>
          </w:p>
          <w:p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</w:p>
          <w:p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</w:p>
        </w:tc>
      </w:tr>
      <w:tr w:rsidR="00CD1346" w:rsidRPr="00CD1346" w:rsidTr="005C03EC">
        <w:tc>
          <w:tcPr>
            <w:tcW w:w="636" w:type="dxa"/>
          </w:tcPr>
          <w:p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  <w:r w:rsidRPr="00CD1346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  <w:t>2.5.</w:t>
            </w:r>
          </w:p>
        </w:tc>
        <w:tc>
          <w:tcPr>
            <w:tcW w:w="6464" w:type="dxa"/>
          </w:tcPr>
          <w:p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  <w:r w:rsidRPr="00CD1346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  <w:t>Наявна технічна можливість реалізації  запропонованого проєкту</w:t>
            </w:r>
          </w:p>
        </w:tc>
        <w:tc>
          <w:tcPr>
            <w:tcW w:w="1339" w:type="dxa"/>
          </w:tcPr>
          <w:p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</w:p>
        </w:tc>
        <w:tc>
          <w:tcPr>
            <w:tcW w:w="1204" w:type="dxa"/>
          </w:tcPr>
          <w:p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</w:p>
        </w:tc>
      </w:tr>
      <w:tr w:rsidR="00CD1346" w:rsidRPr="00CD1346" w:rsidTr="005C03EC">
        <w:tc>
          <w:tcPr>
            <w:tcW w:w="636" w:type="dxa"/>
          </w:tcPr>
          <w:p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</w:p>
        </w:tc>
        <w:tc>
          <w:tcPr>
            <w:tcW w:w="9007" w:type="dxa"/>
            <w:gridSpan w:val="3"/>
          </w:tcPr>
          <w:p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  <w:r w:rsidRPr="00CD1346">
              <w:rPr>
                <w:rFonts w:ascii="Times New Roman" w:eastAsia="Times New Roman" w:hAnsi="Times New Roman" w:cs="Times New Roman"/>
                <w:i/>
                <w:color w:val="000000"/>
                <w:position w:val="-1"/>
                <w:sz w:val="24"/>
                <w:szCs w:val="24"/>
                <w:lang w:eastAsia="en-US"/>
              </w:rPr>
              <w:t>Коментарі:</w:t>
            </w:r>
          </w:p>
          <w:p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</w:p>
          <w:p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</w:p>
        </w:tc>
      </w:tr>
      <w:tr w:rsidR="00CD1346" w:rsidRPr="00CD1346" w:rsidTr="005C03EC">
        <w:tc>
          <w:tcPr>
            <w:tcW w:w="636" w:type="dxa"/>
          </w:tcPr>
          <w:p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  <w:r w:rsidRPr="00CD1346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  <w:lastRenderedPageBreak/>
              <w:t>2.9.</w:t>
            </w:r>
          </w:p>
        </w:tc>
        <w:tc>
          <w:tcPr>
            <w:tcW w:w="6464" w:type="dxa"/>
          </w:tcPr>
          <w:p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  <w:r w:rsidRPr="00CD1346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  <w:t xml:space="preserve">Реалізація проєкту за висновком потребує додаткових заходів чи дій </w:t>
            </w:r>
          </w:p>
        </w:tc>
        <w:tc>
          <w:tcPr>
            <w:tcW w:w="1339" w:type="dxa"/>
          </w:tcPr>
          <w:p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</w:p>
        </w:tc>
        <w:tc>
          <w:tcPr>
            <w:tcW w:w="1204" w:type="dxa"/>
          </w:tcPr>
          <w:p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</w:p>
        </w:tc>
      </w:tr>
      <w:tr w:rsidR="00CD1346" w:rsidRPr="00CD1346" w:rsidTr="005C03EC">
        <w:tc>
          <w:tcPr>
            <w:tcW w:w="636" w:type="dxa"/>
          </w:tcPr>
          <w:p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</w:p>
        </w:tc>
        <w:tc>
          <w:tcPr>
            <w:tcW w:w="9007" w:type="dxa"/>
            <w:gridSpan w:val="3"/>
          </w:tcPr>
          <w:p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  <w:r w:rsidRPr="00CD1346">
              <w:rPr>
                <w:rFonts w:ascii="Times New Roman" w:eastAsia="Times New Roman" w:hAnsi="Times New Roman" w:cs="Times New Roman"/>
                <w:i/>
                <w:color w:val="000000"/>
                <w:position w:val="-1"/>
                <w:sz w:val="24"/>
                <w:szCs w:val="24"/>
                <w:lang w:eastAsia="en-US"/>
              </w:rPr>
              <w:t>Коментарі (в т.ч. можливі додаткові дії, пов’язані з реалізацією</w:t>
            </w:r>
            <w:r w:rsidRPr="00CD1346">
              <w:rPr>
                <w:rFonts w:ascii="Times New Roman" w:eastAsia="Times New Roman" w:hAnsi="Times New Roman" w:cs="Times New Roman"/>
                <w:b/>
                <w:i/>
                <w:color w:val="000000"/>
                <w:position w:val="-1"/>
                <w:sz w:val="24"/>
                <w:szCs w:val="24"/>
                <w:lang w:eastAsia="en-US"/>
              </w:rPr>
              <w:t xml:space="preserve"> </w:t>
            </w:r>
            <w:r w:rsidRPr="00CD1346">
              <w:rPr>
                <w:rFonts w:ascii="Times New Roman" w:eastAsia="Times New Roman" w:hAnsi="Times New Roman" w:cs="Times New Roman"/>
                <w:i/>
                <w:color w:val="000000"/>
                <w:position w:val="-1"/>
                <w:sz w:val="24"/>
                <w:szCs w:val="24"/>
                <w:lang w:eastAsia="en-US"/>
              </w:rPr>
              <w:t>проєкту):</w:t>
            </w:r>
          </w:p>
          <w:p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</w:p>
          <w:p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</w:p>
        </w:tc>
      </w:tr>
      <w:tr w:rsidR="00CD1346" w:rsidRPr="00CD1346" w:rsidTr="005C03EC">
        <w:tc>
          <w:tcPr>
            <w:tcW w:w="636" w:type="dxa"/>
          </w:tcPr>
          <w:p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  <w:r w:rsidRPr="00CD1346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  <w:t>2.10</w:t>
            </w:r>
          </w:p>
        </w:tc>
        <w:tc>
          <w:tcPr>
            <w:tcW w:w="6464" w:type="dxa"/>
          </w:tcPr>
          <w:p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  <w:r w:rsidRPr="00CD1346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  <w:t>Реалізація запропонованого проєкту передбачає витрати в майбутньому (на утримання, поточний ремонт тощо)</w:t>
            </w:r>
          </w:p>
        </w:tc>
        <w:tc>
          <w:tcPr>
            <w:tcW w:w="1339" w:type="dxa"/>
          </w:tcPr>
          <w:p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</w:p>
        </w:tc>
        <w:tc>
          <w:tcPr>
            <w:tcW w:w="1204" w:type="dxa"/>
          </w:tcPr>
          <w:p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</w:p>
        </w:tc>
      </w:tr>
      <w:tr w:rsidR="00CD1346" w:rsidRPr="00CD1346" w:rsidTr="005C03EC">
        <w:tc>
          <w:tcPr>
            <w:tcW w:w="636" w:type="dxa"/>
          </w:tcPr>
          <w:p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</w:p>
        </w:tc>
        <w:tc>
          <w:tcPr>
            <w:tcW w:w="9007" w:type="dxa"/>
            <w:gridSpan w:val="3"/>
          </w:tcPr>
          <w:p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  <w:r w:rsidRPr="00CD1346">
              <w:rPr>
                <w:rFonts w:ascii="Times New Roman" w:eastAsia="Times New Roman" w:hAnsi="Times New Roman" w:cs="Times New Roman"/>
                <w:i/>
                <w:color w:val="000000"/>
                <w:position w:val="-1"/>
                <w:sz w:val="24"/>
                <w:szCs w:val="24"/>
                <w:lang w:eastAsia="en-US"/>
              </w:rPr>
              <w:t>Коментарі (в т.ч. орієнтовна сума витрат на утримання на календарний рік):</w:t>
            </w:r>
          </w:p>
          <w:p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</w:p>
          <w:p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</w:p>
        </w:tc>
      </w:tr>
    </w:tbl>
    <w:p w:rsidR="00CD1346" w:rsidRPr="00CD1346" w:rsidRDefault="00CD1346" w:rsidP="00CD1346">
      <w:pPr>
        <w:pBdr>
          <w:top w:val="nil"/>
          <w:left w:val="nil"/>
          <w:bottom w:val="nil"/>
          <w:right w:val="nil"/>
          <w:between w:val="nil"/>
        </w:pBdr>
        <w:suppressAutoHyphens/>
        <w:spacing w:after="20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</w:pPr>
      <w:r w:rsidRPr="00CD1346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  <w:t xml:space="preserve">2.11. Орієнтована вартість (кошторис) проєкту для його реалізації: 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629"/>
        <w:gridCol w:w="2170"/>
        <w:gridCol w:w="2552"/>
      </w:tblGrid>
      <w:tr w:rsidR="00CD1346" w:rsidRPr="00CD1346" w:rsidTr="005C03EC">
        <w:tc>
          <w:tcPr>
            <w:tcW w:w="4629" w:type="dxa"/>
            <w:vMerge w:val="restart"/>
          </w:tcPr>
          <w:p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20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  <w:r w:rsidRPr="00CD1346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  <w:t>Складові проєкту</w:t>
            </w:r>
          </w:p>
        </w:tc>
        <w:tc>
          <w:tcPr>
            <w:tcW w:w="4722" w:type="dxa"/>
            <w:gridSpan w:val="2"/>
          </w:tcPr>
          <w:p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20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  <w:r w:rsidRPr="00CD1346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  <w:t xml:space="preserve">Витрати за кошторисом </w:t>
            </w:r>
          </w:p>
        </w:tc>
      </w:tr>
      <w:tr w:rsidR="00CD1346" w:rsidRPr="00CD1346" w:rsidTr="005C03EC">
        <w:tc>
          <w:tcPr>
            <w:tcW w:w="4629" w:type="dxa"/>
            <w:vMerge/>
          </w:tcPr>
          <w:p w:rsidR="00CD1346" w:rsidRPr="00CD1346" w:rsidRDefault="00CD1346" w:rsidP="00CD1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</w:p>
        </w:tc>
        <w:tc>
          <w:tcPr>
            <w:tcW w:w="2170" w:type="dxa"/>
          </w:tcPr>
          <w:p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20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  <w:r w:rsidRPr="00CD1346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  <w:t>Запропоновані автором проєкту</w:t>
            </w:r>
          </w:p>
        </w:tc>
        <w:tc>
          <w:tcPr>
            <w:tcW w:w="2552" w:type="dxa"/>
          </w:tcPr>
          <w:p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20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  <w:r w:rsidRPr="00CD1346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  <w:t xml:space="preserve">З урахуванням змін </w:t>
            </w:r>
          </w:p>
        </w:tc>
      </w:tr>
      <w:tr w:rsidR="00CD1346" w:rsidRPr="00CD1346" w:rsidTr="005C03EC">
        <w:tc>
          <w:tcPr>
            <w:tcW w:w="4629" w:type="dxa"/>
          </w:tcPr>
          <w:p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20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  <w:r w:rsidRPr="00CD1346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170" w:type="dxa"/>
          </w:tcPr>
          <w:p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20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20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</w:p>
        </w:tc>
      </w:tr>
      <w:tr w:rsidR="00CD1346" w:rsidRPr="00CD1346" w:rsidTr="005C03EC">
        <w:tc>
          <w:tcPr>
            <w:tcW w:w="4629" w:type="dxa"/>
          </w:tcPr>
          <w:p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20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  <w:r w:rsidRPr="00CD1346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170" w:type="dxa"/>
          </w:tcPr>
          <w:p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20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20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</w:p>
        </w:tc>
      </w:tr>
      <w:tr w:rsidR="00CD1346" w:rsidRPr="00CD1346" w:rsidTr="005C03EC">
        <w:tc>
          <w:tcPr>
            <w:tcW w:w="4629" w:type="dxa"/>
          </w:tcPr>
          <w:p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20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  <w:r w:rsidRPr="00CD1346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170" w:type="dxa"/>
          </w:tcPr>
          <w:p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20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20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</w:p>
        </w:tc>
      </w:tr>
      <w:tr w:rsidR="00CD1346" w:rsidRPr="00CD1346" w:rsidTr="005C03EC">
        <w:tc>
          <w:tcPr>
            <w:tcW w:w="4629" w:type="dxa"/>
          </w:tcPr>
          <w:p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20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  <w:r w:rsidRPr="00CD1346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170" w:type="dxa"/>
          </w:tcPr>
          <w:p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20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20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</w:p>
        </w:tc>
      </w:tr>
      <w:tr w:rsidR="00CD1346" w:rsidRPr="00CD1346" w:rsidTr="005C03EC">
        <w:tc>
          <w:tcPr>
            <w:tcW w:w="4629" w:type="dxa"/>
          </w:tcPr>
          <w:p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20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  <w:r w:rsidRPr="00CD1346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170" w:type="dxa"/>
          </w:tcPr>
          <w:p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20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20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</w:p>
        </w:tc>
      </w:tr>
      <w:tr w:rsidR="00CD1346" w:rsidRPr="00CD1346" w:rsidTr="005C03EC">
        <w:tc>
          <w:tcPr>
            <w:tcW w:w="4629" w:type="dxa"/>
          </w:tcPr>
          <w:p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20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  <w:r w:rsidRPr="00CD1346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170" w:type="dxa"/>
          </w:tcPr>
          <w:p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20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20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</w:p>
        </w:tc>
      </w:tr>
      <w:tr w:rsidR="00CD1346" w:rsidRPr="00CD1346" w:rsidTr="005C03EC">
        <w:tc>
          <w:tcPr>
            <w:tcW w:w="4629" w:type="dxa"/>
          </w:tcPr>
          <w:p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20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  <w:r w:rsidRPr="00CD1346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4"/>
                <w:szCs w:val="24"/>
                <w:lang w:eastAsia="en-US"/>
              </w:rPr>
              <w:t>Всього</w:t>
            </w:r>
          </w:p>
        </w:tc>
        <w:tc>
          <w:tcPr>
            <w:tcW w:w="2170" w:type="dxa"/>
          </w:tcPr>
          <w:p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20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20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</w:p>
        </w:tc>
      </w:tr>
    </w:tbl>
    <w:p w:rsidR="00CD1346" w:rsidRPr="00CD1346" w:rsidRDefault="00CD1346" w:rsidP="00CD134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</w:pPr>
      <w:r w:rsidRPr="00CD1346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  <w:t>Обґрунтування внесених змін:</w:t>
      </w:r>
    </w:p>
    <w:p w:rsidR="00CD1346" w:rsidRPr="00CD1346" w:rsidRDefault="00CD1346" w:rsidP="00CD134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</w:pPr>
      <w:r w:rsidRPr="00CD1346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  <w:t>_____________________________________________________________________________</w:t>
      </w:r>
    </w:p>
    <w:p w:rsidR="00CD1346" w:rsidRPr="00CD1346" w:rsidRDefault="00CD1346" w:rsidP="00CD134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</w:pPr>
      <w:r w:rsidRPr="00CD1346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  <w:t>_____________________________________________________________________________</w:t>
      </w:r>
    </w:p>
    <w:p w:rsidR="00CD1346" w:rsidRPr="00CD1346" w:rsidRDefault="00CD1346" w:rsidP="00CD134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</w:pPr>
      <w:r w:rsidRPr="00CD1346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  <w:t>_____________________________________________________________________________</w:t>
      </w:r>
    </w:p>
    <w:p w:rsidR="00CD1346" w:rsidRPr="00CD1346" w:rsidRDefault="00CD1346" w:rsidP="00CD134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</w:pPr>
      <w:r w:rsidRPr="00CD1346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  <w:t>_____________________________________________________________________________</w:t>
      </w:r>
    </w:p>
    <w:p w:rsidR="00CD1346" w:rsidRPr="00CD1346" w:rsidRDefault="00CD1346" w:rsidP="00CD1346">
      <w:pPr>
        <w:pBdr>
          <w:top w:val="nil"/>
          <w:left w:val="nil"/>
          <w:bottom w:val="nil"/>
          <w:right w:val="nil"/>
          <w:between w:val="nil"/>
        </w:pBdr>
        <w:suppressAutoHyphens/>
        <w:spacing w:after="20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</w:pPr>
      <w:r w:rsidRPr="00CD1346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en-US"/>
        </w:rPr>
        <w:t>Розділ ІІІ. Висновок Конкурсної комісії щодо внесення проєкту, запропонованого до фінансування за рахунок коштів шкільного бюджету, в перелік проєктів  для голосування</w:t>
      </w:r>
      <w:r w:rsidRPr="00CD1346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  <w:t xml:space="preserve"> </w:t>
      </w:r>
    </w:p>
    <w:tbl>
      <w:tblPr>
        <w:tblW w:w="6588" w:type="dxa"/>
        <w:tblLayout w:type="fixed"/>
        <w:tblLook w:val="0000"/>
      </w:tblPr>
      <w:tblGrid>
        <w:gridCol w:w="1914"/>
        <w:gridCol w:w="894"/>
        <w:gridCol w:w="2934"/>
        <w:gridCol w:w="846"/>
      </w:tblGrid>
      <w:tr w:rsidR="00CD1346" w:rsidRPr="00CD1346" w:rsidTr="005C03EC">
        <w:tc>
          <w:tcPr>
            <w:tcW w:w="1914" w:type="dxa"/>
            <w:tcBorders>
              <w:right w:val="single" w:sz="4" w:space="0" w:color="000000"/>
            </w:tcBorders>
          </w:tcPr>
          <w:p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200" w:line="240" w:lineRule="auto"/>
              <w:ind w:leftChars="-1" w:hangingChars="1" w:hanging="2"/>
              <w:jc w:val="righ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  <w:r w:rsidRPr="00CD1346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  <w:t>позитивний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20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</w:p>
        </w:tc>
        <w:tc>
          <w:tcPr>
            <w:tcW w:w="2934" w:type="dxa"/>
            <w:tcBorders>
              <w:left w:val="single" w:sz="4" w:space="0" w:color="000000"/>
              <w:right w:val="single" w:sz="4" w:space="0" w:color="000000"/>
            </w:tcBorders>
          </w:tcPr>
          <w:p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200" w:line="240" w:lineRule="auto"/>
              <w:ind w:leftChars="-1" w:hangingChars="1" w:hanging="2"/>
              <w:jc w:val="righ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  <w:r w:rsidRPr="00CD1346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  <w:t>негативний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20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</w:p>
        </w:tc>
      </w:tr>
    </w:tbl>
    <w:p w:rsidR="00CD1346" w:rsidRPr="00CD1346" w:rsidRDefault="00CD1346" w:rsidP="00CD1346">
      <w:pPr>
        <w:pBdr>
          <w:top w:val="nil"/>
          <w:left w:val="nil"/>
          <w:bottom w:val="nil"/>
          <w:right w:val="nil"/>
          <w:between w:val="nil"/>
        </w:pBdr>
        <w:suppressAutoHyphens/>
        <w:spacing w:after="20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</w:pPr>
    </w:p>
    <w:p w:rsidR="00CD1346" w:rsidRPr="00CD1346" w:rsidRDefault="00CD1346" w:rsidP="00CD1346">
      <w:pPr>
        <w:pBdr>
          <w:top w:val="nil"/>
          <w:left w:val="nil"/>
          <w:bottom w:val="nil"/>
          <w:right w:val="nil"/>
          <w:between w:val="nil"/>
        </w:pBdr>
        <w:suppressAutoHyphens/>
        <w:spacing w:after="20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</w:pPr>
      <w:r w:rsidRPr="00CD1346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  <w:t>Обґрунтування/зауваження:</w:t>
      </w:r>
    </w:p>
    <w:p w:rsidR="00CD1346" w:rsidRPr="00CD1346" w:rsidRDefault="00CD1346" w:rsidP="00CD1346">
      <w:pPr>
        <w:pBdr>
          <w:top w:val="nil"/>
          <w:left w:val="nil"/>
          <w:bottom w:val="nil"/>
          <w:right w:val="nil"/>
          <w:between w:val="nil"/>
        </w:pBdr>
        <w:suppressAutoHyphens/>
        <w:spacing w:after="20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</w:pPr>
      <w:r w:rsidRPr="00CD1346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CD1346" w:rsidRPr="00CD1346" w:rsidRDefault="00CD1346" w:rsidP="00CD1346">
      <w:pPr>
        <w:pBdr>
          <w:top w:val="nil"/>
          <w:left w:val="nil"/>
          <w:bottom w:val="nil"/>
          <w:right w:val="nil"/>
          <w:between w:val="nil"/>
        </w:pBdr>
        <w:suppressAutoHyphens/>
        <w:spacing w:after="20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</w:pPr>
      <w:r w:rsidRPr="00CD1346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CD1346" w:rsidRPr="00CD1346" w:rsidRDefault="00CD1346" w:rsidP="00CD1346">
      <w:pPr>
        <w:pBdr>
          <w:top w:val="nil"/>
          <w:left w:val="nil"/>
          <w:bottom w:val="nil"/>
          <w:right w:val="nil"/>
          <w:between w:val="nil"/>
        </w:pBdr>
        <w:suppressAutoHyphens/>
        <w:spacing w:after="20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</w:pPr>
      <w:r w:rsidRPr="00CD1346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CD1346" w:rsidRPr="00CD1346" w:rsidRDefault="00CD1346" w:rsidP="00CD1346">
      <w:pPr>
        <w:pBdr>
          <w:top w:val="nil"/>
          <w:left w:val="nil"/>
          <w:bottom w:val="nil"/>
          <w:right w:val="nil"/>
          <w:between w:val="nil"/>
        </w:pBdr>
        <w:suppressAutoHyphens/>
        <w:spacing w:after="20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</w:pPr>
      <w:r w:rsidRPr="00CD1346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eastAsia="en-US"/>
        </w:rPr>
        <w:t>Голова Конкурсної комісії  П.І.П та підпис</w:t>
      </w:r>
    </w:p>
    <w:p w:rsidR="002C23AB" w:rsidRDefault="00CD1346" w:rsidP="00A250CB">
      <w:pPr>
        <w:pBdr>
          <w:top w:val="nil"/>
          <w:left w:val="nil"/>
          <w:bottom w:val="nil"/>
          <w:right w:val="nil"/>
          <w:between w:val="nil"/>
        </w:pBdr>
        <w:suppressAutoHyphens/>
        <w:spacing w:after="20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Arial" w:hAnsi="Times New Roman" w:cs="Times New Roman"/>
          <w:sz w:val="24"/>
          <w:szCs w:val="24"/>
        </w:rPr>
      </w:pPr>
      <w:r w:rsidRPr="00CD1346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eastAsia="en-US"/>
        </w:rPr>
        <w:t>_________________________________________</w:t>
      </w:r>
      <w:bookmarkStart w:id="0" w:name="_GoBack"/>
      <w:bookmarkEnd w:id="0"/>
    </w:p>
    <w:sectPr w:rsidR="002C23AB" w:rsidSect="001D7EE5">
      <w:pgSz w:w="11906" w:h="16838"/>
      <w:pgMar w:top="568" w:right="991" w:bottom="709" w:left="1276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601A3"/>
    <w:multiLevelType w:val="multilevel"/>
    <w:tmpl w:val="D814F65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18B334DD"/>
    <w:multiLevelType w:val="multilevel"/>
    <w:tmpl w:val="7CB23A5A"/>
    <w:lvl w:ilvl="0">
      <w:start w:val="1"/>
      <w:numFmt w:val="bullet"/>
      <w:lvlText w:val="-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1E0F6554"/>
    <w:multiLevelType w:val="multilevel"/>
    <w:tmpl w:val="11F8AD0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24994CE8"/>
    <w:multiLevelType w:val="multilevel"/>
    <w:tmpl w:val="5F022F4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nsid w:val="28BC7D00"/>
    <w:multiLevelType w:val="multilevel"/>
    <w:tmpl w:val="6C0A242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nsid w:val="29392827"/>
    <w:multiLevelType w:val="multilevel"/>
    <w:tmpl w:val="43080EA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6">
    <w:nsid w:val="4303174E"/>
    <w:multiLevelType w:val="hybridMultilevel"/>
    <w:tmpl w:val="68C00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9417D7"/>
    <w:multiLevelType w:val="multilevel"/>
    <w:tmpl w:val="7B2005D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8">
    <w:nsid w:val="51BD09E9"/>
    <w:multiLevelType w:val="multilevel"/>
    <w:tmpl w:val="A35EC43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nsid w:val="53F76C86"/>
    <w:multiLevelType w:val="multilevel"/>
    <w:tmpl w:val="5CFEFA4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>
    <w:nsid w:val="77A014DF"/>
    <w:multiLevelType w:val="multilevel"/>
    <w:tmpl w:val="AE98797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4"/>
  </w:num>
  <w:num w:numId="5">
    <w:abstractNumId w:val="10"/>
  </w:num>
  <w:num w:numId="6">
    <w:abstractNumId w:val="3"/>
  </w:num>
  <w:num w:numId="7">
    <w:abstractNumId w:val="7"/>
  </w:num>
  <w:num w:numId="8">
    <w:abstractNumId w:val="2"/>
  </w:num>
  <w:num w:numId="9">
    <w:abstractNumId w:val="8"/>
  </w:num>
  <w:num w:numId="10">
    <w:abstractNumId w:val="5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hyphenationZone w:val="425"/>
  <w:characterSpacingControl w:val="doNotCompress"/>
  <w:compat/>
  <w:rsids>
    <w:rsidRoot w:val="00884CF9"/>
    <w:rsid w:val="000035BA"/>
    <w:rsid w:val="00020787"/>
    <w:rsid w:val="00022CDC"/>
    <w:rsid w:val="0002478C"/>
    <w:rsid w:val="00030BCA"/>
    <w:rsid w:val="00085049"/>
    <w:rsid w:val="000C232F"/>
    <w:rsid w:val="000D10AE"/>
    <w:rsid w:val="000D2C21"/>
    <w:rsid w:val="000E0338"/>
    <w:rsid w:val="000E614B"/>
    <w:rsid w:val="000F5FC8"/>
    <w:rsid w:val="00103EA5"/>
    <w:rsid w:val="001A1AED"/>
    <w:rsid w:val="001A457A"/>
    <w:rsid w:val="001D2857"/>
    <w:rsid w:val="001D7EE5"/>
    <w:rsid w:val="002548B8"/>
    <w:rsid w:val="00267B6F"/>
    <w:rsid w:val="002866E3"/>
    <w:rsid w:val="0029549C"/>
    <w:rsid w:val="002A0673"/>
    <w:rsid w:val="002C23AB"/>
    <w:rsid w:val="002F6B58"/>
    <w:rsid w:val="0030757F"/>
    <w:rsid w:val="00325E56"/>
    <w:rsid w:val="00344D8F"/>
    <w:rsid w:val="00376806"/>
    <w:rsid w:val="00385A0A"/>
    <w:rsid w:val="003924EC"/>
    <w:rsid w:val="00417AB5"/>
    <w:rsid w:val="00455AD6"/>
    <w:rsid w:val="00511457"/>
    <w:rsid w:val="00514D01"/>
    <w:rsid w:val="00564960"/>
    <w:rsid w:val="00576871"/>
    <w:rsid w:val="005A0E0F"/>
    <w:rsid w:val="005E2395"/>
    <w:rsid w:val="00605F3E"/>
    <w:rsid w:val="00612247"/>
    <w:rsid w:val="0066085D"/>
    <w:rsid w:val="006754D9"/>
    <w:rsid w:val="00697D63"/>
    <w:rsid w:val="006D41F1"/>
    <w:rsid w:val="006E253F"/>
    <w:rsid w:val="006E2C55"/>
    <w:rsid w:val="006E4E08"/>
    <w:rsid w:val="00777B61"/>
    <w:rsid w:val="00777BFD"/>
    <w:rsid w:val="007E6F54"/>
    <w:rsid w:val="00806E85"/>
    <w:rsid w:val="00820030"/>
    <w:rsid w:val="00834FDA"/>
    <w:rsid w:val="00837978"/>
    <w:rsid w:val="008469CD"/>
    <w:rsid w:val="00853047"/>
    <w:rsid w:val="00856EC3"/>
    <w:rsid w:val="00884CF9"/>
    <w:rsid w:val="008B47ED"/>
    <w:rsid w:val="009020F4"/>
    <w:rsid w:val="00911FB6"/>
    <w:rsid w:val="00A250CB"/>
    <w:rsid w:val="00A260A8"/>
    <w:rsid w:val="00A44A00"/>
    <w:rsid w:val="00A61DFC"/>
    <w:rsid w:val="00B2076B"/>
    <w:rsid w:val="00B75D83"/>
    <w:rsid w:val="00CB4576"/>
    <w:rsid w:val="00CC04B0"/>
    <w:rsid w:val="00CC1545"/>
    <w:rsid w:val="00CD1346"/>
    <w:rsid w:val="00CD2D87"/>
    <w:rsid w:val="00CE1427"/>
    <w:rsid w:val="00D16FA6"/>
    <w:rsid w:val="00D3255F"/>
    <w:rsid w:val="00D7319C"/>
    <w:rsid w:val="00DC100F"/>
    <w:rsid w:val="00DC3AFB"/>
    <w:rsid w:val="00DD6F32"/>
    <w:rsid w:val="00DE14EA"/>
    <w:rsid w:val="00E03AA1"/>
    <w:rsid w:val="00E14BE8"/>
    <w:rsid w:val="00E96472"/>
    <w:rsid w:val="00F2059A"/>
    <w:rsid w:val="00F52A8C"/>
    <w:rsid w:val="00F73369"/>
    <w:rsid w:val="00F85798"/>
    <w:rsid w:val="00F95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17AB5"/>
  </w:style>
  <w:style w:type="paragraph" w:styleId="1">
    <w:name w:val="heading 1"/>
    <w:basedOn w:val="a"/>
    <w:next w:val="a"/>
    <w:rsid w:val="00417AB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417AB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417AB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417AB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417AB5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417AB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417AB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417AB5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417AB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rsid w:val="00417AB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annotation text"/>
    <w:basedOn w:val="a"/>
    <w:link w:val="a6"/>
    <w:uiPriority w:val="99"/>
    <w:semiHidden/>
    <w:unhideWhenUsed/>
    <w:rsid w:val="00417AB5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17AB5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417AB5"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257B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57B3B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10194E"/>
    <w:pPr>
      <w:ind w:left="720"/>
      <w:contextualSpacing/>
    </w:pPr>
  </w:style>
  <w:style w:type="table" w:styleId="ab">
    <w:name w:val="Table Grid"/>
    <w:basedOn w:val="a1"/>
    <w:uiPriority w:val="39"/>
    <w:rsid w:val="009020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b"/>
    <w:uiPriority w:val="39"/>
    <w:rsid w:val="00DC100F"/>
    <w:pPr>
      <w:spacing w:after="0" w:line="240" w:lineRule="auto"/>
    </w:pPr>
    <w:rPr>
      <w:rFonts w:ascii="Arial" w:eastAsia="Arial" w:hAnsi="Arial" w:cs="Arial"/>
      <w:lang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7tr8ZV7UDIFSEMKEtwJM6jT/VnQ==">AMUW2mXH2SGfuMPD1bXOACqJrjvAXaot75kcc526ujGBJJhSGJW+1degtTw4raR72RHZrDmZYRACU3zShxAYVj5mQdU5Nhp7g3A54BvybSAW9MrN/dRtbh2OZdQFVlBz6Ci4nJE7s7ip0/1QB8ltvSahGOGOPYJSSL8ws/yN0oGU4W6RPI2NDLUlNrCVQirMJPm8R3Ts/bD3LzacpwJjsAhmv7OrPoA7CrUMhdNEuUT6WrbkqFyqeOs=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4140</Words>
  <Characters>23600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d03-Babiy1</cp:lastModifiedBy>
  <cp:revision>2</cp:revision>
  <cp:lastPrinted>2020-06-19T14:16:00Z</cp:lastPrinted>
  <dcterms:created xsi:type="dcterms:W3CDTF">2020-06-22T05:55:00Z</dcterms:created>
  <dcterms:modified xsi:type="dcterms:W3CDTF">2020-06-22T05:55:00Z</dcterms:modified>
</cp:coreProperties>
</file>