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504" w:rsidRDefault="00FA7504">
      <w:bookmarkStart w:id="0" w:name="_GoBack"/>
      <w:bookmarkEnd w:id="0"/>
    </w:p>
    <w:p w:rsidR="005E06C4" w:rsidRPr="0045513F" w:rsidRDefault="005E06C4" w:rsidP="005E06C4">
      <w:pPr>
        <w:pStyle w:val="a3"/>
        <w:spacing w:after="0" w:line="240" w:lineRule="auto"/>
        <w:jc w:val="center"/>
        <w:rPr>
          <w:rFonts w:ascii="Times New Roman" w:hAnsi="Times New Roman" w:cs="Times New Roman"/>
          <w:sz w:val="24"/>
          <w:szCs w:val="24"/>
          <w:lang w:val="ru-RU"/>
        </w:rPr>
      </w:pPr>
      <w:r w:rsidRPr="0045513F">
        <w:rPr>
          <w:rFonts w:ascii="Times New Roman" w:hAnsi="Times New Roman" w:cs="Times New Roman"/>
          <w:b/>
          <w:bCs/>
          <w:sz w:val="24"/>
          <w:szCs w:val="24"/>
          <w:lang w:val="uk-UA"/>
        </w:rPr>
        <w:t>ДОГОВІР</w:t>
      </w:r>
    </w:p>
    <w:p w:rsidR="005E06C4" w:rsidRPr="0045513F" w:rsidRDefault="005E06C4" w:rsidP="005E06C4">
      <w:pPr>
        <w:pStyle w:val="a3"/>
        <w:spacing w:after="0" w:line="240" w:lineRule="auto"/>
        <w:jc w:val="center"/>
        <w:rPr>
          <w:rFonts w:ascii="Times New Roman" w:hAnsi="Times New Roman" w:cs="Times New Roman"/>
          <w:sz w:val="24"/>
          <w:szCs w:val="24"/>
          <w:lang w:val="ru-RU"/>
        </w:rPr>
      </w:pPr>
      <w:r w:rsidRPr="0045513F">
        <w:rPr>
          <w:rFonts w:ascii="Times New Roman" w:hAnsi="Times New Roman" w:cs="Times New Roman"/>
          <w:b/>
          <w:sz w:val="24"/>
          <w:szCs w:val="24"/>
          <w:lang w:val="uk-UA"/>
        </w:rPr>
        <w:t xml:space="preserve">про міжбюджетний трансферт на </w:t>
      </w:r>
      <w:r w:rsidRPr="0045513F">
        <w:rPr>
          <w:rFonts w:ascii="Times New Roman" w:hAnsi="Times New Roman" w:cs="Times New Roman"/>
          <w:b/>
          <w:sz w:val="24"/>
          <w:szCs w:val="24"/>
          <w:lang w:val="ru-RU"/>
        </w:rPr>
        <w:t>2020</w:t>
      </w:r>
      <w:r w:rsidRPr="0045513F">
        <w:rPr>
          <w:rFonts w:ascii="Times New Roman" w:hAnsi="Times New Roman" w:cs="Times New Roman"/>
          <w:b/>
          <w:sz w:val="24"/>
          <w:szCs w:val="24"/>
          <w:lang w:val="uk-UA"/>
        </w:rPr>
        <w:t xml:space="preserve"> рік</w:t>
      </w:r>
    </w:p>
    <w:p w:rsidR="005E06C4" w:rsidRPr="0045513F" w:rsidRDefault="005E06C4" w:rsidP="005E06C4">
      <w:pPr>
        <w:pStyle w:val="a3"/>
        <w:spacing w:after="0" w:line="240" w:lineRule="auto"/>
        <w:rPr>
          <w:rFonts w:ascii="Times New Roman" w:hAnsi="Times New Roman" w:cs="Times New Roman"/>
          <w:sz w:val="24"/>
          <w:szCs w:val="24"/>
          <w:lang w:val="uk-UA"/>
        </w:rPr>
      </w:pPr>
    </w:p>
    <w:p w:rsidR="005E06C4" w:rsidRPr="0045513F" w:rsidRDefault="005E06C4" w:rsidP="005E06C4">
      <w:pPr>
        <w:pStyle w:val="a3"/>
        <w:spacing w:after="0" w:line="240" w:lineRule="auto"/>
        <w:rPr>
          <w:rFonts w:ascii="Times New Roman" w:hAnsi="Times New Roman" w:cs="Times New Roman"/>
          <w:sz w:val="24"/>
          <w:szCs w:val="24"/>
          <w:lang w:val="uk-UA"/>
        </w:rPr>
      </w:pPr>
      <w:r w:rsidRPr="0045513F">
        <w:rPr>
          <w:rFonts w:ascii="Times New Roman" w:hAnsi="Times New Roman" w:cs="Times New Roman"/>
          <w:sz w:val="24"/>
          <w:szCs w:val="24"/>
          <w:lang w:val="uk-UA"/>
        </w:rPr>
        <w:t>м. Тернопіль</w:t>
      </w:r>
      <w:r w:rsidRPr="0045513F">
        <w:rPr>
          <w:rFonts w:ascii="Times New Roman" w:hAnsi="Times New Roman" w:cs="Times New Roman"/>
          <w:sz w:val="24"/>
          <w:szCs w:val="24"/>
          <w:lang w:val="uk-UA"/>
        </w:rPr>
        <w:tab/>
      </w:r>
      <w:r w:rsidRPr="0045513F">
        <w:rPr>
          <w:rFonts w:ascii="Times New Roman" w:hAnsi="Times New Roman" w:cs="Times New Roman"/>
          <w:sz w:val="24"/>
          <w:szCs w:val="24"/>
          <w:lang w:val="uk-UA"/>
        </w:rPr>
        <w:tab/>
      </w:r>
      <w:r w:rsidRPr="0045513F">
        <w:rPr>
          <w:rFonts w:ascii="Times New Roman" w:hAnsi="Times New Roman" w:cs="Times New Roman"/>
          <w:sz w:val="24"/>
          <w:szCs w:val="24"/>
          <w:lang w:val="uk-UA"/>
        </w:rPr>
        <w:tab/>
      </w:r>
      <w:r w:rsidRPr="0045513F">
        <w:rPr>
          <w:rFonts w:ascii="Times New Roman" w:hAnsi="Times New Roman" w:cs="Times New Roman"/>
          <w:sz w:val="24"/>
          <w:szCs w:val="24"/>
          <w:lang w:val="uk-UA"/>
        </w:rPr>
        <w:tab/>
      </w:r>
      <w:r w:rsidRPr="0045513F">
        <w:rPr>
          <w:rFonts w:ascii="Times New Roman" w:hAnsi="Times New Roman" w:cs="Times New Roman"/>
          <w:sz w:val="24"/>
          <w:szCs w:val="24"/>
          <w:lang w:val="uk-UA"/>
        </w:rPr>
        <w:tab/>
      </w:r>
      <w:r w:rsidRPr="0045513F">
        <w:rPr>
          <w:rFonts w:ascii="Times New Roman" w:hAnsi="Times New Roman" w:cs="Times New Roman"/>
          <w:sz w:val="24"/>
          <w:szCs w:val="24"/>
          <w:lang w:val="uk-UA"/>
        </w:rPr>
        <w:tab/>
      </w:r>
      <w:r w:rsidRPr="0045513F">
        <w:rPr>
          <w:rFonts w:ascii="Times New Roman" w:hAnsi="Times New Roman" w:cs="Times New Roman"/>
          <w:sz w:val="24"/>
          <w:szCs w:val="24"/>
          <w:lang w:val="uk-UA"/>
        </w:rPr>
        <w:tab/>
        <w:t>«___» _________ 2020 року</w:t>
      </w:r>
    </w:p>
    <w:p w:rsidR="005E06C4" w:rsidRPr="0045513F" w:rsidRDefault="005E06C4" w:rsidP="005E06C4">
      <w:pPr>
        <w:pStyle w:val="a3"/>
        <w:spacing w:after="0" w:line="240" w:lineRule="auto"/>
        <w:ind w:firstLine="709"/>
        <w:rPr>
          <w:rFonts w:ascii="Times New Roman" w:hAnsi="Times New Roman" w:cs="Times New Roman"/>
          <w:sz w:val="24"/>
          <w:szCs w:val="24"/>
          <w:lang w:val="uk-UA"/>
        </w:rPr>
      </w:pPr>
    </w:p>
    <w:p w:rsidR="005E06C4" w:rsidRPr="0045513F" w:rsidRDefault="005E06C4" w:rsidP="005E06C4">
      <w:pPr>
        <w:pStyle w:val="a3"/>
        <w:spacing w:after="0" w:line="240" w:lineRule="auto"/>
        <w:ind w:firstLine="709"/>
        <w:rPr>
          <w:rFonts w:ascii="Times New Roman" w:hAnsi="Times New Roman" w:cs="Times New Roman"/>
          <w:sz w:val="24"/>
          <w:szCs w:val="24"/>
          <w:lang w:val="uk-UA"/>
        </w:rPr>
      </w:pPr>
      <w:r w:rsidRPr="0045513F">
        <w:rPr>
          <w:rFonts w:ascii="Times New Roman" w:hAnsi="Times New Roman" w:cs="Times New Roman"/>
          <w:sz w:val="24"/>
          <w:szCs w:val="24"/>
          <w:lang w:val="uk-UA"/>
        </w:rPr>
        <w:t xml:space="preserve">Тернопільська міська рада в особі міського голови Надала Сергія Віталійовича, який діє на підставі Закону України “Про місцеве самоврядування в Україні” з однієї сторони, та Білецька сільська рада в особі сільського голови </w:t>
      </w:r>
      <w:proofErr w:type="spellStart"/>
      <w:r w:rsidRPr="0045513F">
        <w:rPr>
          <w:rFonts w:ascii="Times New Roman" w:hAnsi="Times New Roman" w:cs="Times New Roman"/>
          <w:sz w:val="24"/>
          <w:szCs w:val="24"/>
          <w:lang w:val="uk-UA"/>
        </w:rPr>
        <w:t>Малика</w:t>
      </w:r>
      <w:proofErr w:type="spellEnd"/>
      <w:r w:rsidRPr="0045513F">
        <w:rPr>
          <w:rFonts w:ascii="Times New Roman" w:hAnsi="Times New Roman" w:cs="Times New Roman"/>
          <w:sz w:val="24"/>
          <w:szCs w:val="24"/>
          <w:lang w:val="uk-UA"/>
        </w:rPr>
        <w:t xml:space="preserve"> Дмитра Васильовича, який(а) діє на підставі Закону України “Про місцеве самоврядування в Україні” з другої сторони, керуючись статтями 93, 101 та 103  Бюджетного кодексу України уклали цей договір про наступне:</w:t>
      </w:r>
    </w:p>
    <w:p w:rsidR="005E06C4" w:rsidRPr="0045513F" w:rsidRDefault="005E06C4" w:rsidP="005E06C4">
      <w:pPr>
        <w:pStyle w:val="a3"/>
        <w:spacing w:after="0" w:line="240" w:lineRule="auto"/>
        <w:ind w:firstLine="709"/>
        <w:rPr>
          <w:rFonts w:ascii="Times New Roman" w:hAnsi="Times New Roman" w:cs="Times New Roman"/>
          <w:b/>
          <w:bCs/>
          <w:sz w:val="24"/>
          <w:szCs w:val="24"/>
          <w:lang w:val="uk-UA"/>
        </w:rPr>
      </w:pPr>
    </w:p>
    <w:p w:rsidR="005E06C4" w:rsidRPr="0045513F" w:rsidRDefault="005E06C4" w:rsidP="005E06C4">
      <w:pPr>
        <w:pStyle w:val="a3"/>
        <w:spacing w:after="0" w:line="240" w:lineRule="auto"/>
        <w:ind w:firstLine="709"/>
        <w:rPr>
          <w:rFonts w:ascii="Times New Roman" w:hAnsi="Times New Roman" w:cs="Times New Roman"/>
          <w:b/>
          <w:bCs/>
          <w:sz w:val="24"/>
          <w:szCs w:val="24"/>
          <w:lang w:val="uk-UA"/>
        </w:rPr>
      </w:pPr>
      <w:r w:rsidRPr="0045513F">
        <w:rPr>
          <w:rFonts w:ascii="Times New Roman" w:hAnsi="Times New Roman" w:cs="Times New Roman"/>
          <w:b/>
          <w:bCs/>
          <w:sz w:val="24"/>
          <w:szCs w:val="24"/>
          <w:lang w:val="uk-UA"/>
        </w:rPr>
        <w:t>І. Предмет договору</w:t>
      </w:r>
    </w:p>
    <w:p w:rsidR="005E06C4" w:rsidRPr="0045513F" w:rsidRDefault="005E06C4" w:rsidP="005E06C4">
      <w:pPr>
        <w:pStyle w:val="a3"/>
        <w:spacing w:after="0" w:line="240" w:lineRule="auto"/>
        <w:ind w:firstLine="709"/>
        <w:rPr>
          <w:rFonts w:ascii="Times New Roman" w:hAnsi="Times New Roman" w:cs="Times New Roman"/>
          <w:sz w:val="24"/>
          <w:szCs w:val="24"/>
          <w:lang w:val="uk-UA"/>
        </w:rPr>
      </w:pPr>
      <w:r w:rsidRPr="0045513F">
        <w:rPr>
          <w:rFonts w:ascii="Times New Roman" w:hAnsi="Times New Roman" w:cs="Times New Roman"/>
          <w:sz w:val="24"/>
          <w:szCs w:val="24"/>
          <w:lang w:val="uk-UA"/>
        </w:rPr>
        <w:t>1. Надання послуг з централізованого водопостачання та / або централізованого водовідведення Комунальним підприємством “</w:t>
      </w:r>
      <w:proofErr w:type="spellStart"/>
      <w:r w:rsidRPr="0045513F">
        <w:rPr>
          <w:rFonts w:ascii="Times New Roman" w:hAnsi="Times New Roman" w:cs="Times New Roman"/>
          <w:sz w:val="24"/>
          <w:szCs w:val="24"/>
          <w:lang w:val="uk-UA"/>
        </w:rPr>
        <w:t>Тернопільводоканал</w:t>
      </w:r>
      <w:proofErr w:type="spellEnd"/>
      <w:r w:rsidRPr="0045513F">
        <w:rPr>
          <w:rFonts w:ascii="Times New Roman" w:hAnsi="Times New Roman" w:cs="Times New Roman"/>
          <w:sz w:val="24"/>
          <w:szCs w:val="24"/>
          <w:lang w:val="uk-UA"/>
        </w:rPr>
        <w:t xml:space="preserve">” споживачам, об’єкти яких знаходяться на території Білецької об’єднаної територіальної громади, при умові передачі з місцевого бюджету Білецької сільської ради до міського бюджету </w:t>
      </w:r>
      <w:proofErr w:type="spellStart"/>
      <w:r w:rsidRPr="0045513F">
        <w:rPr>
          <w:rFonts w:ascii="Times New Roman" w:hAnsi="Times New Roman" w:cs="Times New Roman"/>
          <w:sz w:val="24"/>
          <w:szCs w:val="24"/>
          <w:lang w:val="uk-UA"/>
        </w:rPr>
        <w:t>м.Тернополя</w:t>
      </w:r>
      <w:proofErr w:type="spellEnd"/>
      <w:r w:rsidRPr="0045513F">
        <w:rPr>
          <w:rFonts w:ascii="Times New Roman" w:hAnsi="Times New Roman" w:cs="Times New Roman"/>
          <w:sz w:val="24"/>
          <w:szCs w:val="24"/>
          <w:lang w:val="uk-UA"/>
        </w:rPr>
        <w:t xml:space="preserve"> видатків на компенсацію різниці між показниками </w:t>
      </w:r>
      <w:proofErr w:type="spellStart"/>
      <w:r w:rsidRPr="0045513F">
        <w:rPr>
          <w:rFonts w:ascii="Times New Roman" w:hAnsi="Times New Roman" w:cs="Times New Roman"/>
          <w:sz w:val="24"/>
          <w:szCs w:val="24"/>
          <w:lang w:val="uk-UA"/>
        </w:rPr>
        <w:t>загальногрупового</w:t>
      </w:r>
      <w:proofErr w:type="spellEnd"/>
      <w:r w:rsidRPr="0045513F">
        <w:rPr>
          <w:rFonts w:ascii="Times New Roman" w:hAnsi="Times New Roman" w:cs="Times New Roman"/>
          <w:sz w:val="24"/>
          <w:szCs w:val="24"/>
          <w:lang w:val="uk-UA"/>
        </w:rPr>
        <w:t xml:space="preserve"> вузла обліку та сумою показників індивідуальних вузлів обліку.</w:t>
      </w:r>
    </w:p>
    <w:p w:rsidR="005E06C4" w:rsidRPr="0045513F" w:rsidRDefault="005E06C4" w:rsidP="005E06C4">
      <w:pPr>
        <w:pStyle w:val="a3"/>
        <w:spacing w:after="0" w:line="240" w:lineRule="auto"/>
        <w:ind w:firstLine="709"/>
        <w:rPr>
          <w:rFonts w:ascii="Times New Roman" w:hAnsi="Times New Roman" w:cs="Times New Roman"/>
          <w:b/>
          <w:bCs/>
          <w:sz w:val="24"/>
          <w:szCs w:val="24"/>
          <w:lang w:val="uk-UA"/>
        </w:rPr>
      </w:pPr>
    </w:p>
    <w:p w:rsidR="005E06C4" w:rsidRPr="0045513F" w:rsidRDefault="005E06C4" w:rsidP="005E06C4">
      <w:pPr>
        <w:pStyle w:val="a3"/>
        <w:spacing w:after="0" w:line="240" w:lineRule="auto"/>
        <w:ind w:firstLine="709"/>
        <w:rPr>
          <w:rFonts w:ascii="Times New Roman" w:hAnsi="Times New Roman" w:cs="Times New Roman"/>
          <w:b/>
          <w:bCs/>
          <w:sz w:val="24"/>
          <w:szCs w:val="24"/>
          <w:lang w:val="uk-UA"/>
        </w:rPr>
      </w:pPr>
      <w:r w:rsidRPr="0045513F">
        <w:rPr>
          <w:rFonts w:ascii="Times New Roman" w:hAnsi="Times New Roman" w:cs="Times New Roman"/>
          <w:b/>
          <w:bCs/>
          <w:sz w:val="24"/>
          <w:szCs w:val="24"/>
          <w:lang w:val="uk-UA"/>
        </w:rPr>
        <w:t>ІІ. Права та обов’язки сторін</w:t>
      </w:r>
    </w:p>
    <w:p w:rsidR="005E06C4" w:rsidRPr="0045513F" w:rsidRDefault="005E06C4" w:rsidP="005E06C4">
      <w:pPr>
        <w:pStyle w:val="a3"/>
        <w:spacing w:after="0" w:line="240" w:lineRule="auto"/>
        <w:ind w:firstLine="709"/>
        <w:rPr>
          <w:rFonts w:ascii="Times New Roman" w:hAnsi="Times New Roman" w:cs="Times New Roman"/>
          <w:sz w:val="24"/>
          <w:szCs w:val="24"/>
          <w:lang w:val="uk-UA"/>
        </w:rPr>
      </w:pPr>
      <w:r w:rsidRPr="0045513F">
        <w:rPr>
          <w:rFonts w:ascii="Times New Roman" w:hAnsi="Times New Roman" w:cs="Times New Roman"/>
          <w:sz w:val="24"/>
          <w:szCs w:val="24"/>
          <w:lang w:val="uk-UA"/>
        </w:rPr>
        <w:t>2.1. Тернопільська міська рада зобов’язується забезпечити надання споживачам, об’єкти яких знаходяться на території Білецької об’єднаної територіальної громади, послуг з централізованого водопостачання та / або централізованого водовідведення Комунальним підприємством “</w:t>
      </w:r>
      <w:proofErr w:type="spellStart"/>
      <w:r w:rsidRPr="0045513F">
        <w:rPr>
          <w:rFonts w:ascii="Times New Roman" w:hAnsi="Times New Roman" w:cs="Times New Roman"/>
          <w:sz w:val="24"/>
          <w:szCs w:val="24"/>
          <w:lang w:val="uk-UA"/>
        </w:rPr>
        <w:t>Тернопільводоканал</w:t>
      </w:r>
      <w:proofErr w:type="spellEnd"/>
      <w:r w:rsidRPr="0045513F">
        <w:rPr>
          <w:rFonts w:ascii="Times New Roman" w:hAnsi="Times New Roman" w:cs="Times New Roman"/>
          <w:sz w:val="24"/>
          <w:szCs w:val="24"/>
          <w:lang w:val="uk-UA"/>
        </w:rPr>
        <w:t>”.</w:t>
      </w:r>
    </w:p>
    <w:p w:rsidR="005E06C4" w:rsidRPr="0045513F" w:rsidRDefault="005E06C4" w:rsidP="005E06C4">
      <w:pPr>
        <w:pStyle w:val="a3"/>
        <w:spacing w:after="0" w:line="240" w:lineRule="auto"/>
        <w:ind w:firstLine="709"/>
        <w:rPr>
          <w:rFonts w:ascii="Times New Roman" w:hAnsi="Times New Roman" w:cs="Times New Roman"/>
          <w:sz w:val="24"/>
          <w:szCs w:val="24"/>
          <w:lang w:val="uk-UA"/>
        </w:rPr>
      </w:pPr>
      <w:r w:rsidRPr="0045513F">
        <w:rPr>
          <w:rFonts w:ascii="Times New Roman" w:hAnsi="Times New Roman" w:cs="Times New Roman"/>
          <w:sz w:val="24"/>
          <w:szCs w:val="24"/>
          <w:lang w:val="uk-UA"/>
        </w:rPr>
        <w:t xml:space="preserve">2.2. Білецька сільська рада зобов’язується забезпечити оплату різниці між показниками </w:t>
      </w:r>
      <w:proofErr w:type="spellStart"/>
      <w:r w:rsidRPr="0045513F">
        <w:rPr>
          <w:rFonts w:ascii="Times New Roman" w:hAnsi="Times New Roman" w:cs="Times New Roman"/>
          <w:sz w:val="24"/>
          <w:szCs w:val="24"/>
          <w:lang w:val="uk-UA"/>
        </w:rPr>
        <w:t>загальногрупового</w:t>
      </w:r>
      <w:proofErr w:type="spellEnd"/>
      <w:r w:rsidRPr="0045513F">
        <w:rPr>
          <w:rFonts w:ascii="Times New Roman" w:hAnsi="Times New Roman" w:cs="Times New Roman"/>
          <w:sz w:val="24"/>
          <w:szCs w:val="24"/>
          <w:lang w:val="uk-UA"/>
        </w:rPr>
        <w:t xml:space="preserve"> вузла обліку та сумою показників індивідуальних вузлів обліку.</w:t>
      </w:r>
    </w:p>
    <w:p w:rsidR="005E06C4" w:rsidRPr="0045513F" w:rsidRDefault="005E06C4" w:rsidP="005E06C4">
      <w:pPr>
        <w:pStyle w:val="a3"/>
        <w:spacing w:after="0" w:line="240" w:lineRule="auto"/>
        <w:ind w:firstLine="709"/>
        <w:rPr>
          <w:rFonts w:ascii="Times New Roman" w:hAnsi="Times New Roman" w:cs="Times New Roman"/>
          <w:b/>
          <w:bCs/>
          <w:sz w:val="24"/>
          <w:szCs w:val="24"/>
          <w:lang w:val="uk-UA"/>
        </w:rPr>
      </w:pPr>
    </w:p>
    <w:p w:rsidR="005E06C4" w:rsidRPr="0045513F" w:rsidRDefault="005E06C4" w:rsidP="005E06C4">
      <w:pPr>
        <w:pStyle w:val="a3"/>
        <w:spacing w:after="0" w:line="240" w:lineRule="auto"/>
        <w:ind w:firstLine="709"/>
        <w:rPr>
          <w:rFonts w:ascii="Times New Roman" w:hAnsi="Times New Roman" w:cs="Times New Roman"/>
          <w:b/>
          <w:bCs/>
          <w:sz w:val="24"/>
          <w:szCs w:val="24"/>
          <w:lang w:val="uk-UA"/>
        </w:rPr>
      </w:pPr>
      <w:r w:rsidRPr="0045513F">
        <w:rPr>
          <w:rFonts w:ascii="Times New Roman" w:hAnsi="Times New Roman" w:cs="Times New Roman"/>
          <w:b/>
          <w:bCs/>
          <w:sz w:val="24"/>
          <w:szCs w:val="24"/>
          <w:lang w:val="uk-UA"/>
        </w:rPr>
        <w:t>ІІІ. Порядок передачі видатків</w:t>
      </w:r>
    </w:p>
    <w:p w:rsidR="005E06C4" w:rsidRPr="0045513F" w:rsidRDefault="005E06C4" w:rsidP="005E06C4">
      <w:pPr>
        <w:pStyle w:val="a3"/>
        <w:spacing w:after="0" w:line="240" w:lineRule="auto"/>
        <w:ind w:firstLine="709"/>
        <w:rPr>
          <w:rFonts w:ascii="Times New Roman" w:hAnsi="Times New Roman" w:cs="Times New Roman"/>
          <w:sz w:val="24"/>
          <w:szCs w:val="24"/>
          <w:lang w:val="uk-UA"/>
        </w:rPr>
      </w:pPr>
      <w:r w:rsidRPr="0045513F">
        <w:rPr>
          <w:rFonts w:ascii="Times New Roman" w:hAnsi="Times New Roman" w:cs="Times New Roman"/>
          <w:sz w:val="24"/>
          <w:szCs w:val="24"/>
          <w:lang w:val="uk-UA"/>
        </w:rPr>
        <w:t xml:space="preserve">3. Передача видатків здійснюється шляхом затвердження відповідно до </w:t>
      </w:r>
      <w:proofErr w:type="spellStart"/>
      <w:r w:rsidRPr="0045513F">
        <w:rPr>
          <w:rFonts w:ascii="Times New Roman" w:hAnsi="Times New Roman" w:cs="Times New Roman"/>
          <w:sz w:val="24"/>
          <w:szCs w:val="24"/>
          <w:lang w:val="uk-UA"/>
        </w:rPr>
        <w:t>статтей</w:t>
      </w:r>
      <w:proofErr w:type="spellEnd"/>
      <w:r w:rsidRPr="0045513F">
        <w:rPr>
          <w:rFonts w:ascii="Times New Roman" w:hAnsi="Times New Roman" w:cs="Times New Roman"/>
          <w:sz w:val="24"/>
          <w:szCs w:val="24"/>
          <w:lang w:val="uk-UA"/>
        </w:rPr>
        <w:t xml:space="preserve"> 93, 101, 103 Бюджетного кодексу України у складі видатків бюджету Білецької сільської ради на 2020 рік міському бюджету міста Тернополя з місцевого бюджету коштів в сумі 1687874,00 грн (один мільйон шістсот вісімдесят сім тисяч вісімсот сімдесят чотири грн. 00 коп.).</w:t>
      </w:r>
    </w:p>
    <w:p w:rsidR="005E06C4" w:rsidRPr="0045513F" w:rsidRDefault="005E06C4" w:rsidP="005E06C4">
      <w:pPr>
        <w:pStyle w:val="a3"/>
        <w:spacing w:after="0" w:line="240" w:lineRule="auto"/>
        <w:ind w:firstLine="709"/>
        <w:rPr>
          <w:rFonts w:ascii="Times New Roman" w:hAnsi="Times New Roman" w:cs="Times New Roman"/>
          <w:b/>
          <w:bCs/>
          <w:sz w:val="24"/>
          <w:szCs w:val="24"/>
          <w:lang w:val="uk-UA"/>
        </w:rPr>
      </w:pPr>
    </w:p>
    <w:p w:rsidR="005E06C4" w:rsidRPr="0045513F" w:rsidRDefault="005E06C4" w:rsidP="005E06C4">
      <w:pPr>
        <w:pStyle w:val="a3"/>
        <w:spacing w:after="0" w:line="240" w:lineRule="auto"/>
        <w:ind w:firstLine="709"/>
        <w:rPr>
          <w:rFonts w:ascii="Times New Roman" w:hAnsi="Times New Roman" w:cs="Times New Roman"/>
          <w:b/>
          <w:bCs/>
          <w:sz w:val="24"/>
          <w:szCs w:val="24"/>
          <w:lang w:val="uk-UA"/>
        </w:rPr>
      </w:pPr>
      <w:r w:rsidRPr="0045513F">
        <w:rPr>
          <w:rFonts w:ascii="Times New Roman" w:hAnsi="Times New Roman" w:cs="Times New Roman"/>
          <w:b/>
          <w:bCs/>
          <w:sz w:val="24"/>
          <w:szCs w:val="24"/>
          <w:lang w:val="uk-UA"/>
        </w:rPr>
        <w:t>І</w:t>
      </w:r>
      <w:r w:rsidRPr="0045513F">
        <w:rPr>
          <w:rFonts w:ascii="Times New Roman" w:hAnsi="Times New Roman" w:cs="Times New Roman"/>
          <w:b/>
          <w:bCs/>
          <w:sz w:val="24"/>
          <w:szCs w:val="24"/>
        </w:rPr>
        <w:t>V</w:t>
      </w:r>
      <w:r w:rsidRPr="0045513F">
        <w:rPr>
          <w:rFonts w:ascii="Times New Roman" w:hAnsi="Times New Roman" w:cs="Times New Roman"/>
          <w:b/>
          <w:bCs/>
          <w:sz w:val="24"/>
          <w:szCs w:val="24"/>
          <w:lang w:val="uk-UA"/>
        </w:rPr>
        <w:t>. Порядок перерахування і використання субвенції</w:t>
      </w:r>
    </w:p>
    <w:p w:rsidR="005E06C4" w:rsidRPr="0045513F" w:rsidRDefault="005E06C4" w:rsidP="005E06C4">
      <w:pPr>
        <w:pStyle w:val="a3"/>
        <w:spacing w:after="0" w:line="240" w:lineRule="auto"/>
        <w:ind w:firstLine="709"/>
        <w:rPr>
          <w:rFonts w:ascii="Times New Roman" w:hAnsi="Times New Roman" w:cs="Times New Roman"/>
          <w:sz w:val="24"/>
          <w:szCs w:val="24"/>
          <w:lang w:val="ru-RU"/>
        </w:rPr>
      </w:pPr>
      <w:r w:rsidRPr="0045513F">
        <w:rPr>
          <w:rFonts w:ascii="Times New Roman" w:hAnsi="Times New Roman" w:cs="Times New Roman"/>
          <w:sz w:val="24"/>
          <w:szCs w:val="24"/>
          <w:lang w:val="uk-UA"/>
        </w:rPr>
        <w:t>4.1. Перерахування коштів здійснюється впродовж 2020 року у таких обсягах</w:t>
      </w:r>
      <w:r w:rsidRPr="0045513F">
        <w:rPr>
          <w:rFonts w:ascii="Times New Roman" w:hAnsi="Times New Roman" w:cs="Times New Roman"/>
          <w:sz w:val="24"/>
          <w:szCs w:val="24"/>
          <w:lang w:val="ru-RU"/>
        </w:rPr>
        <w:t>:</w:t>
      </w:r>
    </w:p>
    <w:p w:rsidR="005E06C4" w:rsidRPr="0045513F" w:rsidRDefault="005E06C4" w:rsidP="005E06C4">
      <w:pPr>
        <w:pStyle w:val="a3"/>
        <w:spacing w:after="0" w:line="240" w:lineRule="auto"/>
        <w:ind w:firstLine="709"/>
        <w:rPr>
          <w:rFonts w:ascii="Times New Roman" w:hAnsi="Times New Roman" w:cs="Times New Roman"/>
          <w:sz w:val="24"/>
          <w:szCs w:val="24"/>
          <w:lang w:val="ru-RU"/>
        </w:rPr>
      </w:pPr>
      <w:r w:rsidRPr="0045513F">
        <w:rPr>
          <w:rFonts w:ascii="Times New Roman" w:hAnsi="Times New Roman" w:cs="Times New Roman"/>
          <w:sz w:val="24"/>
          <w:szCs w:val="24"/>
          <w:lang w:val="uk-UA"/>
        </w:rPr>
        <w:t>Вересень – 562624,67 грн (п’ятсот шістдесят дві тисячі шістсот двадцять чотири гривні шістдесят сім копійок);</w:t>
      </w:r>
    </w:p>
    <w:p w:rsidR="005E06C4" w:rsidRPr="0045513F" w:rsidRDefault="005E06C4" w:rsidP="005E06C4">
      <w:pPr>
        <w:pStyle w:val="a3"/>
        <w:spacing w:after="0" w:line="240" w:lineRule="auto"/>
        <w:ind w:firstLine="709"/>
        <w:rPr>
          <w:rFonts w:ascii="Times New Roman" w:hAnsi="Times New Roman" w:cs="Times New Roman"/>
          <w:sz w:val="24"/>
          <w:szCs w:val="24"/>
          <w:lang w:val="ru-RU"/>
        </w:rPr>
      </w:pPr>
      <w:r w:rsidRPr="0045513F">
        <w:rPr>
          <w:rFonts w:ascii="Times New Roman" w:hAnsi="Times New Roman" w:cs="Times New Roman"/>
          <w:sz w:val="24"/>
          <w:szCs w:val="24"/>
          <w:lang w:val="uk-UA"/>
        </w:rPr>
        <w:t>Жовтень – 562624,67 грн (</w:t>
      </w:r>
      <w:bookmarkStart w:id="1" w:name="__DdeLink__205_3854594490"/>
      <w:r w:rsidRPr="0045513F">
        <w:rPr>
          <w:rFonts w:ascii="Times New Roman" w:hAnsi="Times New Roman" w:cs="Times New Roman"/>
          <w:sz w:val="24"/>
          <w:szCs w:val="24"/>
          <w:lang w:val="uk-UA"/>
        </w:rPr>
        <w:t>п’ятсот шістдесят дві тисячі шістсот двадцять чотири гривні шістдесят сім копійок</w:t>
      </w:r>
      <w:bookmarkEnd w:id="1"/>
      <w:r w:rsidRPr="0045513F">
        <w:rPr>
          <w:rFonts w:ascii="Times New Roman" w:hAnsi="Times New Roman" w:cs="Times New Roman"/>
          <w:sz w:val="24"/>
          <w:szCs w:val="24"/>
          <w:lang w:val="uk-UA"/>
        </w:rPr>
        <w:t>);</w:t>
      </w:r>
    </w:p>
    <w:p w:rsidR="005E06C4" w:rsidRPr="0045513F" w:rsidRDefault="005E06C4" w:rsidP="005E06C4">
      <w:pPr>
        <w:pStyle w:val="a3"/>
        <w:spacing w:after="0" w:line="240" w:lineRule="auto"/>
        <w:ind w:firstLine="709"/>
        <w:rPr>
          <w:rFonts w:ascii="Times New Roman" w:hAnsi="Times New Roman" w:cs="Times New Roman"/>
          <w:sz w:val="24"/>
          <w:szCs w:val="24"/>
          <w:lang w:val="ru-RU"/>
        </w:rPr>
      </w:pPr>
      <w:r w:rsidRPr="0045513F">
        <w:rPr>
          <w:rFonts w:ascii="Times New Roman" w:hAnsi="Times New Roman" w:cs="Times New Roman"/>
          <w:sz w:val="24"/>
          <w:szCs w:val="24"/>
          <w:lang w:val="uk-UA"/>
        </w:rPr>
        <w:t>Листопад – 562624,66 грн (п’ятсот шістдесят дві тисячі шістсот двадцять чотири гривні шістдесят шість копійок).</w:t>
      </w:r>
    </w:p>
    <w:p w:rsidR="005E06C4" w:rsidRPr="0045513F" w:rsidRDefault="005E06C4" w:rsidP="005E06C4">
      <w:pPr>
        <w:pStyle w:val="a3"/>
        <w:spacing w:after="0" w:line="240" w:lineRule="auto"/>
        <w:ind w:firstLine="709"/>
        <w:rPr>
          <w:rFonts w:ascii="Times New Roman" w:hAnsi="Times New Roman" w:cs="Times New Roman"/>
          <w:sz w:val="24"/>
          <w:szCs w:val="24"/>
          <w:lang w:val="ru-RU"/>
        </w:rPr>
      </w:pPr>
      <w:r w:rsidRPr="0045513F">
        <w:rPr>
          <w:rFonts w:ascii="Times New Roman" w:hAnsi="Times New Roman" w:cs="Times New Roman"/>
          <w:sz w:val="24"/>
          <w:szCs w:val="24"/>
          <w:lang w:val="uk-UA"/>
        </w:rPr>
        <w:t>4.2. Кошти перераховуються щомісячно до 25 числа відповідно до розпису загального фонду місцевого бюджету Білецької сільської ради на рахунок загального фонду міського бюджету міста Тернополя, відкритий в управлінні Державної казначейської служби України Тернопільської області в м. Тернополі.</w:t>
      </w:r>
    </w:p>
    <w:p w:rsidR="005E06C4" w:rsidRPr="0045513F" w:rsidRDefault="005E06C4" w:rsidP="005E06C4">
      <w:pPr>
        <w:pStyle w:val="a3"/>
        <w:spacing w:after="0" w:line="240" w:lineRule="auto"/>
        <w:ind w:firstLine="709"/>
        <w:rPr>
          <w:rFonts w:ascii="Times New Roman" w:hAnsi="Times New Roman" w:cs="Times New Roman"/>
          <w:sz w:val="24"/>
          <w:szCs w:val="24"/>
          <w:lang w:val="ru-RU"/>
        </w:rPr>
      </w:pPr>
      <w:r w:rsidRPr="0045513F">
        <w:rPr>
          <w:rFonts w:ascii="Times New Roman" w:hAnsi="Times New Roman" w:cs="Times New Roman"/>
          <w:sz w:val="24"/>
          <w:szCs w:val="24"/>
          <w:lang w:val="uk-UA"/>
        </w:rPr>
        <w:t>4.3. Кошти спрямовуються Комунальному підприємству “</w:t>
      </w:r>
      <w:proofErr w:type="spellStart"/>
      <w:r w:rsidRPr="0045513F">
        <w:rPr>
          <w:rFonts w:ascii="Times New Roman" w:hAnsi="Times New Roman" w:cs="Times New Roman"/>
          <w:sz w:val="24"/>
          <w:szCs w:val="24"/>
          <w:lang w:val="uk-UA"/>
        </w:rPr>
        <w:t>Тернопільводоканал</w:t>
      </w:r>
      <w:proofErr w:type="spellEnd"/>
      <w:r w:rsidRPr="0045513F">
        <w:rPr>
          <w:rFonts w:ascii="Times New Roman" w:hAnsi="Times New Roman" w:cs="Times New Roman"/>
          <w:sz w:val="24"/>
          <w:szCs w:val="24"/>
          <w:lang w:val="uk-UA"/>
        </w:rPr>
        <w:t xml:space="preserve">” для компенсації різниці між показниками </w:t>
      </w:r>
      <w:proofErr w:type="spellStart"/>
      <w:r w:rsidRPr="0045513F">
        <w:rPr>
          <w:rFonts w:ascii="Times New Roman" w:hAnsi="Times New Roman" w:cs="Times New Roman"/>
          <w:sz w:val="24"/>
          <w:szCs w:val="24"/>
          <w:lang w:val="uk-UA"/>
        </w:rPr>
        <w:t>загальногрупового</w:t>
      </w:r>
      <w:proofErr w:type="spellEnd"/>
      <w:r w:rsidRPr="0045513F">
        <w:rPr>
          <w:rFonts w:ascii="Times New Roman" w:hAnsi="Times New Roman" w:cs="Times New Roman"/>
          <w:sz w:val="24"/>
          <w:szCs w:val="24"/>
          <w:lang w:val="uk-UA"/>
        </w:rPr>
        <w:t xml:space="preserve"> вузла обліку та сумою показників індивідуальних вузлів обліку.</w:t>
      </w:r>
    </w:p>
    <w:p w:rsidR="005E06C4" w:rsidRPr="0045513F" w:rsidRDefault="005E06C4" w:rsidP="005E06C4">
      <w:pPr>
        <w:pStyle w:val="a3"/>
        <w:spacing w:after="0" w:line="240" w:lineRule="auto"/>
        <w:ind w:firstLine="709"/>
        <w:rPr>
          <w:rFonts w:ascii="Times New Roman" w:hAnsi="Times New Roman" w:cs="Times New Roman"/>
          <w:sz w:val="24"/>
          <w:szCs w:val="24"/>
          <w:lang w:val="ru-RU"/>
        </w:rPr>
      </w:pPr>
      <w:r w:rsidRPr="0045513F">
        <w:rPr>
          <w:rFonts w:ascii="Times New Roman" w:hAnsi="Times New Roman" w:cs="Times New Roman"/>
          <w:sz w:val="24"/>
          <w:szCs w:val="24"/>
          <w:lang w:val="uk-UA"/>
        </w:rPr>
        <w:t xml:space="preserve">4.4. Сума трансферту коригується відповідно до фактичного розміру різниці між показниками </w:t>
      </w:r>
      <w:proofErr w:type="spellStart"/>
      <w:r w:rsidRPr="0045513F">
        <w:rPr>
          <w:rFonts w:ascii="Times New Roman" w:hAnsi="Times New Roman" w:cs="Times New Roman"/>
          <w:sz w:val="24"/>
          <w:szCs w:val="24"/>
          <w:lang w:val="uk-UA"/>
        </w:rPr>
        <w:t>загальногрупового</w:t>
      </w:r>
      <w:proofErr w:type="spellEnd"/>
      <w:r w:rsidRPr="0045513F">
        <w:rPr>
          <w:rFonts w:ascii="Times New Roman" w:hAnsi="Times New Roman" w:cs="Times New Roman"/>
          <w:sz w:val="24"/>
          <w:szCs w:val="24"/>
          <w:lang w:val="uk-UA"/>
        </w:rPr>
        <w:t xml:space="preserve"> вузла обліку та сумою показників індивідуальних вузлів обліку шляхом врахування при укладенні договору про міжбюджетний трансферт у наступному бюджетному періоді.</w:t>
      </w:r>
    </w:p>
    <w:p w:rsidR="005E06C4" w:rsidRPr="0045513F" w:rsidRDefault="005E06C4" w:rsidP="005E06C4">
      <w:pPr>
        <w:pStyle w:val="a3"/>
        <w:spacing w:after="0" w:line="240" w:lineRule="auto"/>
        <w:ind w:firstLine="709"/>
        <w:rPr>
          <w:rFonts w:ascii="Times New Roman" w:hAnsi="Times New Roman" w:cs="Times New Roman"/>
          <w:b/>
          <w:bCs/>
          <w:sz w:val="24"/>
          <w:szCs w:val="24"/>
          <w:lang w:val="uk-UA"/>
        </w:rPr>
      </w:pPr>
    </w:p>
    <w:p w:rsidR="005E06C4" w:rsidRPr="0045513F" w:rsidRDefault="005E06C4" w:rsidP="005E06C4">
      <w:pPr>
        <w:pStyle w:val="a3"/>
        <w:spacing w:after="0" w:line="240" w:lineRule="auto"/>
        <w:ind w:firstLine="709"/>
        <w:rPr>
          <w:rFonts w:ascii="Times New Roman" w:hAnsi="Times New Roman" w:cs="Times New Roman"/>
          <w:b/>
          <w:bCs/>
          <w:sz w:val="24"/>
          <w:szCs w:val="24"/>
          <w:lang w:val="uk-UA"/>
        </w:rPr>
      </w:pPr>
      <w:r w:rsidRPr="0045513F">
        <w:rPr>
          <w:rFonts w:ascii="Times New Roman" w:hAnsi="Times New Roman" w:cs="Times New Roman"/>
          <w:b/>
          <w:bCs/>
          <w:sz w:val="24"/>
          <w:szCs w:val="24"/>
        </w:rPr>
        <w:lastRenderedPageBreak/>
        <w:t>V</w:t>
      </w:r>
      <w:r w:rsidRPr="0045513F">
        <w:rPr>
          <w:rFonts w:ascii="Times New Roman" w:hAnsi="Times New Roman" w:cs="Times New Roman"/>
          <w:b/>
          <w:bCs/>
          <w:sz w:val="24"/>
          <w:szCs w:val="24"/>
          <w:lang w:val="uk-UA"/>
        </w:rPr>
        <w:t>. Інші умови</w:t>
      </w:r>
    </w:p>
    <w:p w:rsidR="005E06C4" w:rsidRPr="0045513F" w:rsidRDefault="005E06C4" w:rsidP="005E06C4">
      <w:pPr>
        <w:pStyle w:val="a3"/>
        <w:spacing w:after="0" w:line="240" w:lineRule="auto"/>
        <w:ind w:firstLine="709"/>
        <w:rPr>
          <w:rFonts w:ascii="Times New Roman" w:hAnsi="Times New Roman" w:cs="Times New Roman"/>
          <w:bCs/>
          <w:sz w:val="24"/>
          <w:szCs w:val="24"/>
          <w:lang w:val="uk-UA"/>
        </w:rPr>
      </w:pPr>
      <w:r w:rsidRPr="0045513F">
        <w:rPr>
          <w:rFonts w:ascii="Times New Roman" w:hAnsi="Times New Roman" w:cs="Times New Roman"/>
          <w:bCs/>
          <w:sz w:val="24"/>
          <w:szCs w:val="24"/>
          <w:lang w:val="uk-UA"/>
        </w:rPr>
        <w:t>5.1. За невиконання або неналежне виконання умов, визначених даним договором, сторони несуть відповідальність, передбачену чинним законодавством.</w:t>
      </w:r>
    </w:p>
    <w:p w:rsidR="005E06C4" w:rsidRPr="0045513F" w:rsidRDefault="005E06C4" w:rsidP="005E06C4">
      <w:pPr>
        <w:pStyle w:val="a3"/>
        <w:spacing w:after="0" w:line="240" w:lineRule="auto"/>
        <w:ind w:firstLine="709"/>
        <w:rPr>
          <w:rFonts w:ascii="Times New Roman" w:hAnsi="Times New Roman" w:cs="Times New Roman"/>
          <w:sz w:val="24"/>
          <w:szCs w:val="24"/>
          <w:lang w:val="ru-RU"/>
        </w:rPr>
      </w:pPr>
      <w:r w:rsidRPr="0045513F">
        <w:rPr>
          <w:rFonts w:ascii="Times New Roman" w:hAnsi="Times New Roman" w:cs="Times New Roman"/>
          <w:bCs/>
          <w:sz w:val="24"/>
          <w:szCs w:val="24"/>
          <w:lang w:val="uk-UA"/>
        </w:rPr>
        <w:t>5.2. Внесення змін до цього договору може здійснюватися лише за письмовою згодою обох сторін.</w:t>
      </w:r>
    </w:p>
    <w:p w:rsidR="005E06C4" w:rsidRPr="0045513F" w:rsidRDefault="005E06C4" w:rsidP="005E06C4">
      <w:pPr>
        <w:pStyle w:val="a3"/>
        <w:spacing w:after="0" w:line="240" w:lineRule="auto"/>
        <w:ind w:firstLine="709"/>
        <w:rPr>
          <w:rFonts w:ascii="Times New Roman" w:hAnsi="Times New Roman" w:cs="Times New Roman"/>
          <w:bCs/>
          <w:sz w:val="24"/>
          <w:szCs w:val="24"/>
          <w:lang w:val="uk-UA"/>
        </w:rPr>
      </w:pPr>
      <w:r w:rsidRPr="0045513F">
        <w:rPr>
          <w:rFonts w:ascii="Times New Roman" w:hAnsi="Times New Roman" w:cs="Times New Roman"/>
          <w:bCs/>
          <w:sz w:val="24"/>
          <w:szCs w:val="24"/>
          <w:lang w:val="uk-UA"/>
        </w:rPr>
        <w:t>5.3. Одностороння відмова від договору не допускається, за винятком випадків, коли  одна із сторін порушує умови договору і взяті зобов’язання.</w:t>
      </w:r>
    </w:p>
    <w:p w:rsidR="005E06C4" w:rsidRPr="0045513F" w:rsidRDefault="005E06C4" w:rsidP="005E06C4">
      <w:pPr>
        <w:pStyle w:val="a3"/>
        <w:spacing w:after="0" w:line="240" w:lineRule="auto"/>
        <w:ind w:firstLine="709"/>
        <w:rPr>
          <w:rFonts w:ascii="Times New Roman" w:hAnsi="Times New Roman" w:cs="Times New Roman"/>
          <w:bCs/>
          <w:sz w:val="24"/>
          <w:szCs w:val="24"/>
          <w:lang w:val="uk-UA"/>
        </w:rPr>
      </w:pPr>
      <w:r w:rsidRPr="0045513F">
        <w:rPr>
          <w:rFonts w:ascii="Times New Roman" w:hAnsi="Times New Roman" w:cs="Times New Roman"/>
          <w:bCs/>
          <w:sz w:val="24"/>
          <w:szCs w:val="24"/>
          <w:lang w:val="uk-UA"/>
        </w:rPr>
        <w:t>5.4. Усі спори і розбіжності, які можуть виникнути при виконанні договору, підлягають врегулюванню шляхом переговорів між сторонами.</w:t>
      </w:r>
    </w:p>
    <w:p w:rsidR="005E06C4" w:rsidRPr="0045513F" w:rsidRDefault="005E06C4" w:rsidP="005E06C4">
      <w:pPr>
        <w:pStyle w:val="a3"/>
        <w:spacing w:after="0" w:line="240" w:lineRule="auto"/>
        <w:ind w:firstLine="709"/>
        <w:rPr>
          <w:rFonts w:ascii="Times New Roman" w:hAnsi="Times New Roman" w:cs="Times New Roman"/>
          <w:bCs/>
          <w:sz w:val="24"/>
          <w:szCs w:val="24"/>
          <w:lang w:val="uk-UA"/>
        </w:rPr>
      </w:pPr>
      <w:r w:rsidRPr="0045513F">
        <w:rPr>
          <w:rFonts w:ascii="Times New Roman" w:hAnsi="Times New Roman" w:cs="Times New Roman"/>
          <w:bCs/>
          <w:sz w:val="24"/>
          <w:szCs w:val="24"/>
          <w:lang w:val="uk-UA"/>
        </w:rPr>
        <w:t>5.5. У випадку неможливості вирішення спорів шляхом переговорів вони підлягають розгляду і вирішенню в судовому порядку.</w:t>
      </w:r>
    </w:p>
    <w:p w:rsidR="005E06C4" w:rsidRPr="0045513F" w:rsidRDefault="005E06C4" w:rsidP="005E06C4">
      <w:pPr>
        <w:pStyle w:val="a3"/>
        <w:spacing w:after="0" w:line="240" w:lineRule="auto"/>
        <w:ind w:firstLine="709"/>
        <w:rPr>
          <w:rFonts w:ascii="Times New Roman" w:hAnsi="Times New Roman" w:cs="Times New Roman"/>
          <w:sz w:val="24"/>
          <w:szCs w:val="24"/>
          <w:lang w:val="uk-UA"/>
        </w:rPr>
      </w:pPr>
      <w:r w:rsidRPr="0045513F">
        <w:rPr>
          <w:rFonts w:ascii="Times New Roman" w:hAnsi="Times New Roman" w:cs="Times New Roman"/>
          <w:bCs/>
          <w:sz w:val="24"/>
          <w:szCs w:val="24"/>
          <w:lang w:val="uk-UA"/>
        </w:rPr>
        <w:t xml:space="preserve">5.6. Даний договір укладено у двох автентичних примірниках, кожен з яких має однакову юридичну силу. Один примірник договору зберігається в Білецькій </w:t>
      </w:r>
      <w:r w:rsidRPr="0045513F">
        <w:rPr>
          <w:rFonts w:ascii="Times New Roman" w:hAnsi="Times New Roman" w:cs="Times New Roman"/>
          <w:sz w:val="24"/>
          <w:szCs w:val="24"/>
          <w:lang w:val="uk-UA"/>
        </w:rPr>
        <w:t>сільській раді, другий – у Тернопільській міській раді.</w:t>
      </w:r>
    </w:p>
    <w:p w:rsidR="005E06C4" w:rsidRPr="0045513F" w:rsidRDefault="005E06C4" w:rsidP="005E06C4">
      <w:pPr>
        <w:pStyle w:val="a3"/>
        <w:spacing w:after="0" w:line="240" w:lineRule="auto"/>
        <w:ind w:firstLine="709"/>
        <w:rPr>
          <w:rFonts w:ascii="Times New Roman" w:hAnsi="Times New Roman" w:cs="Times New Roman"/>
          <w:sz w:val="24"/>
          <w:szCs w:val="24"/>
          <w:lang w:val="ru-RU"/>
        </w:rPr>
      </w:pPr>
      <w:r w:rsidRPr="0045513F">
        <w:rPr>
          <w:rFonts w:ascii="Times New Roman" w:hAnsi="Times New Roman" w:cs="Times New Roman"/>
          <w:sz w:val="24"/>
          <w:szCs w:val="24"/>
          <w:lang w:val="uk-UA"/>
        </w:rPr>
        <w:t>5.7. Цей договір вступає в силу з дня його підписання обома сторонами і діє по 31 грудня 2020 року.</w:t>
      </w:r>
    </w:p>
    <w:p w:rsidR="005E06C4" w:rsidRPr="0045513F" w:rsidRDefault="005E06C4" w:rsidP="005E06C4">
      <w:pPr>
        <w:pStyle w:val="a3"/>
        <w:spacing w:after="0" w:line="240" w:lineRule="auto"/>
        <w:ind w:firstLine="709"/>
        <w:rPr>
          <w:rFonts w:ascii="Times New Roman" w:hAnsi="Times New Roman" w:cs="Times New Roman"/>
          <w:sz w:val="24"/>
          <w:szCs w:val="24"/>
          <w:lang w:val="uk-UA"/>
        </w:rPr>
      </w:pPr>
    </w:p>
    <w:p w:rsidR="005E06C4" w:rsidRPr="0045513F" w:rsidRDefault="005E06C4" w:rsidP="005E06C4">
      <w:pPr>
        <w:pStyle w:val="a3"/>
        <w:spacing w:after="0" w:line="240" w:lineRule="auto"/>
        <w:ind w:firstLine="709"/>
        <w:rPr>
          <w:rFonts w:ascii="Times New Roman" w:hAnsi="Times New Roman" w:cs="Times New Roman"/>
          <w:sz w:val="24"/>
          <w:szCs w:val="24"/>
          <w:lang w:val="ru-RU"/>
        </w:rPr>
      </w:pPr>
      <w:r w:rsidRPr="0045513F">
        <w:rPr>
          <w:rFonts w:ascii="Times New Roman" w:hAnsi="Times New Roman" w:cs="Times New Roman"/>
          <w:b/>
          <w:sz w:val="24"/>
          <w:szCs w:val="24"/>
        </w:rPr>
        <w:t>VI</w:t>
      </w:r>
      <w:r w:rsidRPr="0045513F">
        <w:rPr>
          <w:rFonts w:ascii="Times New Roman" w:hAnsi="Times New Roman" w:cs="Times New Roman"/>
          <w:b/>
          <w:sz w:val="24"/>
          <w:szCs w:val="24"/>
          <w:lang w:val="ru-RU"/>
        </w:rPr>
        <w:t xml:space="preserve">. </w:t>
      </w:r>
      <w:r w:rsidRPr="0045513F">
        <w:rPr>
          <w:rFonts w:ascii="Times New Roman" w:hAnsi="Times New Roman" w:cs="Times New Roman"/>
          <w:b/>
          <w:sz w:val="24"/>
          <w:szCs w:val="24"/>
          <w:lang w:val="uk-UA"/>
        </w:rPr>
        <w:t>Юридична адреса та реквізити Сторін:</w:t>
      </w:r>
    </w:p>
    <w:tbl>
      <w:tblPr>
        <w:tblW w:w="9638" w:type="dxa"/>
        <w:tblLook w:val="01E0" w:firstRow="1" w:lastRow="1" w:firstColumn="1" w:lastColumn="1" w:noHBand="0" w:noVBand="0"/>
      </w:tblPr>
      <w:tblGrid>
        <w:gridCol w:w="4536"/>
        <w:gridCol w:w="5102"/>
      </w:tblGrid>
      <w:tr w:rsidR="005E06C4" w:rsidRPr="0045513F" w:rsidTr="00C65950">
        <w:tc>
          <w:tcPr>
            <w:tcW w:w="4536" w:type="dxa"/>
          </w:tcPr>
          <w:p w:rsidR="005E06C4" w:rsidRPr="0045513F" w:rsidRDefault="005E06C4" w:rsidP="00C65950">
            <w:pPr>
              <w:pStyle w:val="a3"/>
              <w:spacing w:after="0" w:line="240" w:lineRule="auto"/>
              <w:rPr>
                <w:rFonts w:ascii="Times New Roman" w:hAnsi="Times New Roman" w:cs="Times New Roman"/>
                <w:color w:val="000000"/>
                <w:sz w:val="24"/>
                <w:szCs w:val="24"/>
                <w:lang w:val="ru-RU"/>
              </w:rPr>
            </w:pPr>
            <w:r w:rsidRPr="0045513F">
              <w:rPr>
                <w:rFonts w:ascii="Times New Roman" w:hAnsi="Times New Roman" w:cs="Times New Roman"/>
                <w:b/>
                <w:color w:val="000000"/>
                <w:sz w:val="24"/>
                <w:szCs w:val="24"/>
                <w:lang w:val="uk-UA"/>
              </w:rPr>
              <w:t>Тернопільська міська рада</w:t>
            </w:r>
          </w:p>
          <w:p w:rsidR="005E06C4" w:rsidRPr="0045513F" w:rsidRDefault="005E06C4" w:rsidP="00C65950">
            <w:pPr>
              <w:pStyle w:val="a3"/>
              <w:spacing w:after="0" w:line="240" w:lineRule="auto"/>
              <w:rPr>
                <w:rFonts w:ascii="Times New Roman" w:hAnsi="Times New Roman" w:cs="Times New Roman"/>
                <w:color w:val="000000"/>
                <w:sz w:val="24"/>
                <w:szCs w:val="24"/>
                <w:lang w:val="ru-RU"/>
              </w:rPr>
            </w:pPr>
            <w:r w:rsidRPr="0045513F">
              <w:rPr>
                <w:rFonts w:ascii="Times New Roman" w:hAnsi="Times New Roman" w:cs="Times New Roman"/>
                <w:color w:val="000000"/>
                <w:sz w:val="24"/>
                <w:szCs w:val="24"/>
                <w:lang w:val="uk-UA"/>
              </w:rPr>
              <w:t xml:space="preserve">46000, </w:t>
            </w:r>
            <w:proofErr w:type="spellStart"/>
            <w:r w:rsidRPr="0045513F">
              <w:rPr>
                <w:rFonts w:ascii="Times New Roman" w:hAnsi="Times New Roman" w:cs="Times New Roman"/>
                <w:color w:val="000000"/>
                <w:sz w:val="24"/>
                <w:szCs w:val="24"/>
                <w:lang w:val="uk-UA"/>
              </w:rPr>
              <w:t>м.Тернопіль</w:t>
            </w:r>
            <w:proofErr w:type="spellEnd"/>
            <w:r w:rsidRPr="0045513F">
              <w:rPr>
                <w:rFonts w:ascii="Times New Roman" w:hAnsi="Times New Roman" w:cs="Times New Roman"/>
                <w:color w:val="000000"/>
                <w:sz w:val="24"/>
                <w:szCs w:val="24"/>
                <w:lang w:val="uk-UA"/>
              </w:rPr>
              <w:t>,</w:t>
            </w:r>
          </w:p>
          <w:p w:rsidR="005E06C4" w:rsidRPr="0045513F" w:rsidRDefault="005E06C4" w:rsidP="00C65950">
            <w:pPr>
              <w:pStyle w:val="a3"/>
              <w:spacing w:after="0" w:line="240" w:lineRule="auto"/>
              <w:rPr>
                <w:rFonts w:ascii="Times New Roman" w:hAnsi="Times New Roman" w:cs="Times New Roman"/>
                <w:color w:val="000000"/>
                <w:sz w:val="24"/>
                <w:szCs w:val="24"/>
                <w:lang w:val="ru-RU"/>
              </w:rPr>
            </w:pPr>
            <w:r w:rsidRPr="0045513F">
              <w:rPr>
                <w:rFonts w:ascii="Times New Roman" w:hAnsi="Times New Roman" w:cs="Times New Roman"/>
                <w:color w:val="000000"/>
                <w:sz w:val="24"/>
                <w:szCs w:val="24"/>
                <w:lang w:val="uk-UA"/>
              </w:rPr>
              <w:t>вул. Листопадова, 5</w:t>
            </w:r>
          </w:p>
          <w:p w:rsidR="005E06C4" w:rsidRPr="0045513F" w:rsidRDefault="005E06C4" w:rsidP="00C65950">
            <w:pPr>
              <w:pStyle w:val="a3"/>
              <w:spacing w:after="0" w:line="240" w:lineRule="auto"/>
              <w:rPr>
                <w:rFonts w:ascii="Times New Roman" w:hAnsi="Times New Roman" w:cs="Times New Roman"/>
                <w:color w:val="000000"/>
                <w:sz w:val="24"/>
                <w:szCs w:val="24"/>
                <w:lang w:val="ru-RU"/>
              </w:rPr>
            </w:pPr>
            <w:r w:rsidRPr="0045513F">
              <w:rPr>
                <w:rFonts w:ascii="Times New Roman" w:hAnsi="Times New Roman" w:cs="Times New Roman"/>
                <w:color w:val="000000"/>
                <w:sz w:val="24"/>
                <w:szCs w:val="24"/>
                <w:lang w:val="uk-UA"/>
              </w:rPr>
              <w:t>Код ЄДПРЮОФОПГФ 34334305</w:t>
            </w:r>
          </w:p>
          <w:p w:rsidR="005E06C4" w:rsidRPr="0045513F" w:rsidRDefault="005E06C4" w:rsidP="00C65950">
            <w:pPr>
              <w:pStyle w:val="a3"/>
              <w:spacing w:after="0" w:line="240" w:lineRule="auto"/>
              <w:rPr>
                <w:rFonts w:ascii="Times New Roman" w:hAnsi="Times New Roman" w:cs="Times New Roman"/>
                <w:b/>
                <w:color w:val="000000"/>
                <w:sz w:val="24"/>
                <w:szCs w:val="24"/>
                <w:lang w:val="uk-UA"/>
              </w:rPr>
            </w:pPr>
          </w:p>
          <w:p w:rsidR="005E06C4" w:rsidRPr="0045513F" w:rsidRDefault="005E06C4" w:rsidP="00C65950">
            <w:pPr>
              <w:pStyle w:val="a3"/>
              <w:spacing w:after="0" w:line="240" w:lineRule="auto"/>
              <w:rPr>
                <w:rFonts w:ascii="Times New Roman" w:hAnsi="Times New Roman" w:cs="Times New Roman"/>
                <w:b/>
                <w:color w:val="000000"/>
                <w:sz w:val="24"/>
                <w:szCs w:val="24"/>
                <w:lang w:val="uk-UA"/>
              </w:rPr>
            </w:pPr>
          </w:p>
          <w:p w:rsidR="005E06C4" w:rsidRPr="0045513F" w:rsidRDefault="005E06C4" w:rsidP="00C65950">
            <w:pPr>
              <w:pStyle w:val="a3"/>
              <w:spacing w:after="0" w:line="240" w:lineRule="auto"/>
              <w:rPr>
                <w:rFonts w:ascii="Times New Roman" w:hAnsi="Times New Roman" w:cs="Times New Roman"/>
                <w:color w:val="000000"/>
                <w:sz w:val="24"/>
                <w:szCs w:val="24"/>
                <w:lang w:val="ru-RU"/>
              </w:rPr>
            </w:pPr>
            <w:r w:rsidRPr="0045513F">
              <w:rPr>
                <w:rFonts w:ascii="Times New Roman" w:hAnsi="Times New Roman" w:cs="Times New Roman"/>
                <w:b/>
                <w:color w:val="000000"/>
                <w:sz w:val="24"/>
                <w:szCs w:val="24"/>
                <w:lang w:val="uk-UA"/>
              </w:rPr>
              <w:t>Міський голова</w:t>
            </w:r>
          </w:p>
          <w:p w:rsidR="005E06C4" w:rsidRPr="0045513F" w:rsidRDefault="005E06C4" w:rsidP="00C65950">
            <w:pPr>
              <w:pStyle w:val="a3"/>
              <w:spacing w:after="0" w:line="240" w:lineRule="auto"/>
              <w:rPr>
                <w:rFonts w:ascii="Times New Roman" w:hAnsi="Times New Roman" w:cs="Times New Roman"/>
                <w:b/>
                <w:color w:val="000000"/>
                <w:sz w:val="24"/>
                <w:szCs w:val="24"/>
                <w:lang w:val="uk-UA"/>
              </w:rPr>
            </w:pPr>
          </w:p>
          <w:p w:rsidR="005E06C4" w:rsidRPr="0045513F" w:rsidRDefault="005E06C4" w:rsidP="00C65950">
            <w:pPr>
              <w:pStyle w:val="a3"/>
              <w:spacing w:after="0" w:line="240" w:lineRule="auto"/>
              <w:rPr>
                <w:rFonts w:ascii="Times New Roman" w:hAnsi="Times New Roman" w:cs="Times New Roman"/>
                <w:b/>
                <w:color w:val="000000"/>
                <w:sz w:val="24"/>
                <w:szCs w:val="24"/>
                <w:lang w:val="uk-UA"/>
              </w:rPr>
            </w:pPr>
          </w:p>
          <w:p w:rsidR="005E06C4" w:rsidRPr="0045513F" w:rsidRDefault="005E06C4" w:rsidP="00C65950">
            <w:pPr>
              <w:pStyle w:val="a3"/>
              <w:spacing w:after="0" w:line="240" w:lineRule="auto"/>
              <w:jc w:val="right"/>
              <w:rPr>
                <w:rFonts w:ascii="Times New Roman" w:hAnsi="Times New Roman" w:cs="Times New Roman"/>
                <w:color w:val="000000"/>
                <w:sz w:val="24"/>
                <w:szCs w:val="24"/>
              </w:rPr>
            </w:pPr>
            <w:r w:rsidRPr="0045513F">
              <w:rPr>
                <w:rFonts w:ascii="Times New Roman" w:hAnsi="Times New Roman" w:cs="Times New Roman"/>
                <w:b/>
                <w:color w:val="000000"/>
                <w:sz w:val="24"/>
                <w:szCs w:val="24"/>
                <w:lang w:val="uk-UA"/>
              </w:rPr>
              <w:t xml:space="preserve">______________ </w:t>
            </w:r>
            <w:proofErr w:type="spellStart"/>
            <w:r w:rsidRPr="0045513F">
              <w:rPr>
                <w:rFonts w:ascii="Times New Roman" w:hAnsi="Times New Roman" w:cs="Times New Roman"/>
                <w:b/>
                <w:color w:val="000000"/>
                <w:sz w:val="24"/>
                <w:szCs w:val="24"/>
                <w:lang w:val="uk-UA"/>
              </w:rPr>
              <w:t>Надал</w:t>
            </w:r>
            <w:proofErr w:type="spellEnd"/>
            <w:r w:rsidRPr="0045513F">
              <w:rPr>
                <w:rFonts w:ascii="Times New Roman" w:hAnsi="Times New Roman" w:cs="Times New Roman"/>
                <w:b/>
                <w:color w:val="000000"/>
                <w:sz w:val="24"/>
                <w:szCs w:val="24"/>
                <w:lang w:val="uk-UA"/>
              </w:rPr>
              <w:t xml:space="preserve"> С. В.</w:t>
            </w:r>
          </w:p>
        </w:tc>
        <w:tc>
          <w:tcPr>
            <w:tcW w:w="5101" w:type="dxa"/>
          </w:tcPr>
          <w:p w:rsidR="005E06C4" w:rsidRPr="0045513F" w:rsidRDefault="005E06C4" w:rsidP="00C65950">
            <w:pPr>
              <w:pStyle w:val="a3"/>
              <w:tabs>
                <w:tab w:val="left" w:pos="114"/>
              </w:tabs>
              <w:spacing w:after="0" w:line="240" w:lineRule="auto"/>
              <w:rPr>
                <w:rFonts w:ascii="Times New Roman" w:hAnsi="Times New Roman" w:cs="Times New Roman"/>
                <w:color w:val="000000"/>
                <w:sz w:val="24"/>
                <w:szCs w:val="24"/>
                <w:lang w:val="ru-RU"/>
              </w:rPr>
            </w:pPr>
            <w:r w:rsidRPr="0045513F">
              <w:rPr>
                <w:rFonts w:ascii="Times New Roman" w:hAnsi="Times New Roman" w:cs="Times New Roman"/>
                <w:b/>
                <w:color w:val="000000"/>
                <w:sz w:val="24"/>
                <w:szCs w:val="24"/>
                <w:lang w:val="uk-UA"/>
              </w:rPr>
              <w:t xml:space="preserve">Білецька сільська рада </w:t>
            </w:r>
          </w:p>
          <w:p w:rsidR="005E06C4" w:rsidRPr="0045513F" w:rsidRDefault="005E06C4" w:rsidP="00C65950">
            <w:pPr>
              <w:pStyle w:val="a3"/>
              <w:tabs>
                <w:tab w:val="left" w:pos="114"/>
              </w:tabs>
              <w:spacing w:after="0" w:line="240" w:lineRule="auto"/>
              <w:rPr>
                <w:rFonts w:ascii="Times New Roman" w:hAnsi="Times New Roman" w:cs="Times New Roman"/>
                <w:color w:val="000000"/>
                <w:sz w:val="24"/>
                <w:szCs w:val="24"/>
                <w:lang w:val="ru-RU"/>
              </w:rPr>
            </w:pPr>
            <w:r w:rsidRPr="0045513F">
              <w:rPr>
                <w:rFonts w:ascii="Times New Roman" w:hAnsi="Times New Roman" w:cs="Times New Roman"/>
                <w:color w:val="000000"/>
                <w:spacing w:val="0"/>
                <w:sz w:val="24"/>
                <w:szCs w:val="24"/>
                <w:lang w:val="uk-UA"/>
              </w:rPr>
              <w:t xml:space="preserve">Тернопільська обл., Тернопільський р-н, </w:t>
            </w:r>
          </w:p>
          <w:p w:rsidR="005E06C4" w:rsidRPr="0045513F" w:rsidRDefault="005E06C4" w:rsidP="00C65950">
            <w:pPr>
              <w:pStyle w:val="a3"/>
              <w:tabs>
                <w:tab w:val="left" w:pos="114"/>
              </w:tabs>
              <w:spacing w:after="0" w:line="240" w:lineRule="auto"/>
              <w:rPr>
                <w:rFonts w:ascii="Times New Roman" w:hAnsi="Times New Roman" w:cs="Times New Roman"/>
                <w:color w:val="000000"/>
                <w:sz w:val="24"/>
                <w:szCs w:val="24"/>
                <w:lang w:val="ru-RU"/>
              </w:rPr>
            </w:pPr>
            <w:r w:rsidRPr="0045513F">
              <w:rPr>
                <w:rFonts w:ascii="Times New Roman" w:hAnsi="Times New Roman" w:cs="Times New Roman"/>
                <w:color w:val="000000"/>
                <w:spacing w:val="0"/>
                <w:sz w:val="24"/>
                <w:szCs w:val="24"/>
                <w:lang w:val="uk-UA"/>
              </w:rPr>
              <w:t>с. Біла, вул. Гетьмана Мазепи, буд. 27</w:t>
            </w:r>
            <w:r w:rsidRPr="0045513F">
              <w:rPr>
                <w:rFonts w:ascii="Times New Roman" w:hAnsi="Times New Roman" w:cs="Times New Roman"/>
                <w:b/>
                <w:color w:val="000000"/>
                <w:sz w:val="24"/>
                <w:szCs w:val="24"/>
                <w:lang w:val="uk-UA"/>
              </w:rPr>
              <w:t xml:space="preserve"> </w:t>
            </w:r>
          </w:p>
          <w:p w:rsidR="005E06C4" w:rsidRPr="0045513F" w:rsidRDefault="005E06C4" w:rsidP="00C65950">
            <w:pPr>
              <w:pStyle w:val="a3"/>
              <w:tabs>
                <w:tab w:val="left" w:pos="114"/>
              </w:tabs>
              <w:spacing w:after="0" w:line="240" w:lineRule="auto"/>
              <w:rPr>
                <w:rFonts w:ascii="Times New Roman" w:hAnsi="Times New Roman" w:cs="Times New Roman"/>
                <w:color w:val="000000"/>
                <w:sz w:val="24"/>
                <w:szCs w:val="24"/>
                <w:lang w:val="ru-RU"/>
              </w:rPr>
            </w:pPr>
            <w:r w:rsidRPr="0045513F">
              <w:rPr>
                <w:rFonts w:ascii="Times New Roman" w:hAnsi="Times New Roman" w:cs="Times New Roman"/>
                <w:color w:val="000000"/>
                <w:sz w:val="24"/>
                <w:szCs w:val="24"/>
                <w:lang w:val="uk-UA"/>
              </w:rPr>
              <w:t>Код ЄДПРЮОФОПГФ</w:t>
            </w:r>
          </w:p>
          <w:p w:rsidR="005E06C4" w:rsidRPr="0045513F" w:rsidRDefault="005E06C4" w:rsidP="00C65950">
            <w:pPr>
              <w:pStyle w:val="a3"/>
              <w:tabs>
                <w:tab w:val="left" w:pos="114"/>
              </w:tabs>
              <w:spacing w:after="0" w:line="240" w:lineRule="auto"/>
              <w:rPr>
                <w:rFonts w:ascii="Times New Roman" w:hAnsi="Times New Roman" w:cs="Times New Roman"/>
                <w:b/>
                <w:bCs/>
                <w:color w:val="000000"/>
                <w:sz w:val="24"/>
                <w:szCs w:val="24"/>
                <w:lang w:val="uk-UA"/>
              </w:rPr>
            </w:pPr>
          </w:p>
          <w:p w:rsidR="005E06C4" w:rsidRPr="0045513F" w:rsidRDefault="005E06C4" w:rsidP="00C65950">
            <w:pPr>
              <w:pStyle w:val="a3"/>
              <w:tabs>
                <w:tab w:val="left" w:pos="114"/>
              </w:tabs>
              <w:spacing w:after="0" w:line="240" w:lineRule="auto"/>
              <w:rPr>
                <w:rFonts w:ascii="Times New Roman" w:hAnsi="Times New Roman" w:cs="Times New Roman"/>
                <w:b/>
                <w:bCs/>
                <w:color w:val="000000"/>
                <w:sz w:val="24"/>
                <w:szCs w:val="24"/>
                <w:lang w:val="uk-UA"/>
              </w:rPr>
            </w:pPr>
          </w:p>
          <w:p w:rsidR="005E06C4" w:rsidRPr="0045513F" w:rsidRDefault="005E06C4" w:rsidP="00C65950">
            <w:pPr>
              <w:pStyle w:val="a3"/>
              <w:tabs>
                <w:tab w:val="left" w:pos="114"/>
              </w:tabs>
              <w:spacing w:after="0" w:line="240" w:lineRule="auto"/>
              <w:rPr>
                <w:rFonts w:ascii="Times New Roman" w:hAnsi="Times New Roman" w:cs="Times New Roman"/>
                <w:color w:val="000000"/>
                <w:sz w:val="24"/>
                <w:szCs w:val="24"/>
                <w:lang w:val="ru-RU"/>
              </w:rPr>
            </w:pPr>
            <w:r w:rsidRPr="0045513F">
              <w:rPr>
                <w:rFonts w:ascii="Times New Roman" w:hAnsi="Times New Roman" w:cs="Times New Roman"/>
                <w:b/>
                <w:bCs/>
                <w:color w:val="000000"/>
                <w:sz w:val="24"/>
                <w:szCs w:val="24"/>
                <w:lang w:val="uk-UA"/>
              </w:rPr>
              <w:t>Сільський голова</w:t>
            </w:r>
          </w:p>
          <w:p w:rsidR="005E06C4" w:rsidRPr="0045513F" w:rsidRDefault="005E06C4" w:rsidP="00C65950">
            <w:pPr>
              <w:pStyle w:val="a3"/>
              <w:tabs>
                <w:tab w:val="left" w:pos="114"/>
              </w:tabs>
              <w:spacing w:after="0" w:line="240" w:lineRule="auto"/>
              <w:rPr>
                <w:rFonts w:ascii="Times New Roman" w:hAnsi="Times New Roman" w:cs="Times New Roman"/>
                <w:b/>
                <w:bCs/>
                <w:sz w:val="24"/>
                <w:szCs w:val="24"/>
                <w:lang w:val="uk-UA"/>
              </w:rPr>
            </w:pPr>
          </w:p>
          <w:p w:rsidR="005E06C4" w:rsidRPr="0045513F" w:rsidRDefault="005E06C4" w:rsidP="00C65950">
            <w:pPr>
              <w:pStyle w:val="a3"/>
              <w:tabs>
                <w:tab w:val="left" w:pos="114"/>
              </w:tabs>
              <w:spacing w:after="0" w:line="240" w:lineRule="auto"/>
              <w:jc w:val="right"/>
              <w:rPr>
                <w:rFonts w:ascii="Times New Roman" w:hAnsi="Times New Roman" w:cs="Times New Roman"/>
                <w:b/>
                <w:bCs/>
                <w:sz w:val="24"/>
                <w:szCs w:val="24"/>
                <w:lang w:val="uk-UA"/>
              </w:rPr>
            </w:pPr>
          </w:p>
          <w:p w:rsidR="005E06C4" w:rsidRPr="0045513F" w:rsidRDefault="005E06C4" w:rsidP="00C65950">
            <w:pPr>
              <w:pStyle w:val="a3"/>
              <w:tabs>
                <w:tab w:val="left" w:pos="114"/>
              </w:tabs>
              <w:spacing w:after="0" w:line="240" w:lineRule="auto"/>
              <w:jc w:val="right"/>
              <w:rPr>
                <w:rFonts w:ascii="Times New Roman" w:hAnsi="Times New Roman" w:cs="Times New Roman"/>
                <w:b/>
                <w:bCs/>
                <w:color w:val="000000"/>
                <w:sz w:val="24"/>
                <w:szCs w:val="24"/>
                <w:lang w:val="uk-UA"/>
              </w:rPr>
            </w:pPr>
            <w:r w:rsidRPr="0045513F">
              <w:rPr>
                <w:rFonts w:ascii="Times New Roman" w:hAnsi="Times New Roman" w:cs="Times New Roman"/>
                <w:b/>
                <w:bCs/>
                <w:color w:val="000000"/>
                <w:sz w:val="24"/>
                <w:szCs w:val="24"/>
                <w:lang w:val="uk-UA"/>
              </w:rPr>
              <w:t xml:space="preserve">__________________ </w:t>
            </w:r>
            <w:proofErr w:type="spellStart"/>
            <w:r w:rsidRPr="0045513F">
              <w:rPr>
                <w:rFonts w:ascii="Times New Roman" w:hAnsi="Times New Roman" w:cs="Times New Roman"/>
                <w:b/>
                <w:bCs/>
                <w:color w:val="000000"/>
                <w:sz w:val="24"/>
                <w:szCs w:val="24"/>
                <w:lang w:val="uk-UA"/>
              </w:rPr>
              <w:t>Малик</w:t>
            </w:r>
            <w:proofErr w:type="spellEnd"/>
            <w:r w:rsidRPr="0045513F">
              <w:rPr>
                <w:rFonts w:ascii="Times New Roman" w:hAnsi="Times New Roman" w:cs="Times New Roman"/>
                <w:b/>
                <w:bCs/>
                <w:color w:val="000000"/>
                <w:sz w:val="24"/>
                <w:szCs w:val="24"/>
                <w:lang w:val="uk-UA"/>
              </w:rPr>
              <w:t xml:space="preserve"> Д.В.</w:t>
            </w:r>
          </w:p>
          <w:p w:rsidR="005E06C4" w:rsidRPr="0045513F" w:rsidRDefault="005E06C4" w:rsidP="00C65950">
            <w:pPr>
              <w:pStyle w:val="a3"/>
              <w:tabs>
                <w:tab w:val="left" w:pos="114"/>
              </w:tabs>
              <w:spacing w:after="0" w:line="240" w:lineRule="auto"/>
              <w:jc w:val="right"/>
              <w:rPr>
                <w:rFonts w:ascii="Times New Roman" w:hAnsi="Times New Roman" w:cs="Times New Roman"/>
                <w:color w:val="000000"/>
                <w:sz w:val="24"/>
                <w:szCs w:val="24"/>
                <w:lang w:val="ru-RU"/>
              </w:rPr>
            </w:pPr>
          </w:p>
        </w:tc>
      </w:tr>
    </w:tbl>
    <w:p w:rsidR="005E06C4" w:rsidRDefault="005E06C4" w:rsidP="005E06C4">
      <w:pPr>
        <w:pStyle w:val="a3"/>
        <w:spacing w:after="0" w:line="240" w:lineRule="auto"/>
        <w:rPr>
          <w:rFonts w:ascii="Times New Roman" w:hAnsi="Times New Roman" w:cs="Times New Roman"/>
          <w:sz w:val="24"/>
          <w:szCs w:val="24"/>
          <w:lang w:val="ru-RU"/>
        </w:rPr>
      </w:pPr>
    </w:p>
    <w:p w:rsidR="005E06C4" w:rsidRPr="0045513F" w:rsidRDefault="005E06C4" w:rsidP="005E06C4">
      <w:pPr>
        <w:pStyle w:val="a3"/>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br w:type="page"/>
      </w:r>
    </w:p>
    <w:p w:rsidR="005E06C4" w:rsidRPr="0045513F" w:rsidRDefault="005E06C4" w:rsidP="005E06C4">
      <w:pPr>
        <w:spacing w:after="0" w:line="240" w:lineRule="auto"/>
        <w:jc w:val="center"/>
        <w:rPr>
          <w:rFonts w:ascii="Times New Roman" w:hAnsi="Times New Roman" w:cs="Times New Roman"/>
          <w:sz w:val="24"/>
          <w:szCs w:val="24"/>
        </w:rPr>
      </w:pPr>
      <w:r w:rsidRPr="0045513F">
        <w:rPr>
          <w:rFonts w:ascii="Times New Roman" w:hAnsi="Times New Roman" w:cs="Times New Roman"/>
          <w:b/>
          <w:sz w:val="24"/>
          <w:szCs w:val="24"/>
        </w:rPr>
        <w:t>ДОГОВІР</w:t>
      </w:r>
    </w:p>
    <w:p w:rsidR="005E06C4" w:rsidRPr="0045513F" w:rsidRDefault="005E06C4" w:rsidP="005E06C4">
      <w:pPr>
        <w:spacing w:after="0" w:line="240" w:lineRule="auto"/>
        <w:jc w:val="center"/>
        <w:rPr>
          <w:rFonts w:ascii="Times New Roman" w:hAnsi="Times New Roman" w:cs="Times New Roman"/>
          <w:sz w:val="24"/>
          <w:szCs w:val="24"/>
        </w:rPr>
      </w:pPr>
      <w:r w:rsidRPr="0045513F">
        <w:rPr>
          <w:rFonts w:ascii="Times New Roman" w:hAnsi="Times New Roman" w:cs="Times New Roman"/>
          <w:b/>
          <w:sz w:val="24"/>
          <w:szCs w:val="24"/>
        </w:rPr>
        <w:t>про врегулювання питань щодо надання послуг з централізованого водопостачання та / або централізованого водовідведення</w:t>
      </w:r>
    </w:p>
    <w:p w:rsidR="005E06C4" w:rsidRPr="0045513F" w:rsidRDefault="005E06C4" w:rsidP="005E06C4">
      <w:pPr>
        <w:spacing w:after="0" w:line="240" w:lineRule="auto"/>
        <w:jc w:val="center"/>
        <w:rPr>
          <w:rFonts w:ascii="Times New Roman" w:hAnsi="Times New Roman" w:cs="Times New Roman"/>
          <w:sz w:val="24"/>
          <w:szCs w:val="24"/>
        </w:rPr>
      </w:pPr>
    </w:p>
    <w:p w:rsidR="005E06C4" w:rsidRPr="0045513F" w:rsidRDefault="005E06C4" w:rsidP="005E06C4">
      <w:pPr>
        <w:spacing w:after="0" w:line="240" w:lineRule="auto"/>
        <w:jc w:val="both"/>
        <w:rPr>
          <w:rFonts w:ascii="Times New Roman" w:hAnsi="Times New Roman" w:cs="Times New Roman"/>
          <w:sz w:val="24"/>
          <w:szCs w:val="24"/>
        </w:rPr>
      </w:pPr>
      <w:r w:rsidRPr="0045513F">
        <w:rPr>
          <w:rFonts w:ascii="Times New Roman" w:hAnsi="Times New Roman" w:cs="Times New Roman"/>
          <w:sz w:val="24"/>
          <w:szCs w:val="24"/>
        </w:rPr>
        <w:t>м. Тернопіль</w:t>
      </w:r>
      <w:r w:rsidRPr="0045513F">
        <w:rPr>
          <w:rFonts w:ascii="Times New Roman" w:hAnsi="Times New Roman" w:cs="Times New Roman"/>
          <w:sz w:val="24"/>
          <w:szCs w:val="24"/>
        </w:rPr>
        <w:tab/>
      </w:r>
      <w:r w:rsidRPr="0045513F">
        <w:rPr>
          <w:rFonts w:ascii="Times New Roman" w:hAnsi="Times New Roman" w:cs="Times New Roman"/>
          <w:sz w:val="24"/>
          <w:szCs w:val="24"/>
        </w:rPr>
        <w:tab/>
      </w:r>
      <w:r w:rsidRPr="0045513F">
        <w:rPr>
          <w:rFonts w:ascii="Times New Roman" w:hAnsi="Times New Roman" w:cs="Times New Roman"/>
          <w:sz w:val="24"/>
          <w:szCs w:val="24"/>
        </w:rPr>
        <w:tab/>
      </w:r>
      <w:r w:rsidRPr="0045513F">
        <w:rPr>
          <w:rFonts w:ascii="Times New Roman" w:hAnsi="Times New Roman" w:cs="Times New Roman"/>
          <w:sz w:val="24"/>
          <w:szCs w:val="24"/>
        </w:rPr>
        <w:tab/>
      </w:r>
      <w:r w:rsidRPr="0045513F">
        <w:rPr>
          <w:rFonts w:ascii="Times New Roman" w:hAnsi="Times New Roman" w:cs="Times New Roman"/>
          <w:sz w:val="24"/>
          <w:szCs w:val="24"/>
        </w:rPr>
        <w:tab/>
      </w:r>
      <w:r w:rsidRPr="0045513F">
        <w:rPr>
          <w:rFonts w:ascii="Times New Roman" w:hAnsi="Times New Roman" w:cs="Times New Roman"/>
          <w:sz w:val="24"/>
          <w:szCs w:val="24"/>
        </w:rPr>
        <w:tab/>
      </w:r>
      <w:r w:rsidRPr="0045513F">
        <w:rPr>
          <w:rFonts w:ascii="Times New Roman" w:hAnsi="Times New Roman" w:cs="Times New Roman"/>
          <w:sz w:val="24"/>
          <w:szCs w:val="24"/>
        </w:rPr>
        <w:tab/>
      </w:r>
      <w:r w:rsidRPr="0045513F">
        <w:rPr>
          <w:rFonts w:ascii="Times New Roman" w:hAnsi="Times New Roman" w:cs="Times New Roman"/>
          <w:sz w:val="24"/>
          <w:szCs w:val="24"/>
        </w:rPr>
        <w:tab/>
        <w:t>“___”_______________ 2020 р.</w:t>
      </w:r>
    </w:p>
    <w:p w:rsidR="005E06C4" w:rsidRPr="0045513F" w:rsidRDefault="005E06C4" w:rsidP="005E06C4">
      <w:pPr>
        <w:spacing w:after="0" w:line="240" w:lineRule="auto"/>
        <w:jc w:val="both"/>
        <w:rPr>
          <w:rFonts w:ascii="Times New Roman" w:hAnsi="Times New Roman" w:cs="Times New Roman"/>
          <w:sz w:val="24"/>
          <w:szCs w:val="24"/>
        </w:rPr>
      </w:pPr>
    </w:p>
    <w:p w:rsidR="005E06C4" w:rsidRPr="0045513F" w:rsidRDefault="005E06C4" w:rsidP="005E06C4">
      <w:pPr>
        <w:spacing w:after="0" w:line="240" w:lineRule="auto"/>
        <w:jc w:val="both"/>
        <w:rPr>
          <w:rFonts w:ascii="Times New Roman" w:hAnsi="Times New Roman" w:cs="Times New Roman"/>
          <w:sz w:val="24"/>
          <w:szCs w:val="24"/>
        </w:rPr>
      </w:pPr>
      <w:r w:rsidRPr="0045513F">
        <w:rPr>
          <w:rFonts w:ascii="Times New Roman" w:hAnsi="Times New Roman" w:cs="Times New Roman"/>
          <w:sz w:val="24"/>
          <w:szCs w:val="24"/>
        </w:rPr>
        <w:t>Тернопільська міська рада, в особі міського голови Надала Сергія Віталійовича, який діє на підставі Закону України “Про місцеве самоврядування в Україні”, надалі — Міська рада, з однієї сторони, та</w:t>
      </w:r>
      <w:r>
        <w:rPr>
          <w:rFonts w:ascii="Times New Roman" w:hAnsi="Times New Roman" w:cs="Times New Roman"/>
          <w:sz w:val="24"/>
          <w:szCs w:val="24"/>
        </w:rPr>
        <w:t xml:space="preserve"> </w:t>
      </w:r>
      <w:r w:rsidRPr="0045513F">
        <w:rPr>
          <w:rFonts w:ascii="Times New Roman" w:hAnsi="Times New Roman" w:cs="Times New Roman"/>
          <w:sz w:val="24"/>
          <w:szCs w:val="24"/>
        </w:rPr>
        <w:t xml:space="preserve">Білецька сільська рада, в особі сільського голови </w:t>
      </w:r>
      <w:proofErr w:type="spellStart"/>
      <w:r w:rsidRPr="0045513F">
        <w:rPr>
          <w:rFonts w:ascii="Times New Roman" w:hAnsi="Times New Roman" w:cs="Times New Roman"/>
          <w:sz w:val="24"/>
          <w:szCs w:val="24"/>
        </w:rPr>
        <w:t>Малика</w:t>
      </w:r>
      <w:proofErr w:type="spellEnd"/>
      <w:r w:rsidRPr="0045513F">
        <w:rPr>
          <w:rFonts w:ascii="Times New Roman" w:hAnsi="Times New Roman" w:cs="Times New Roman"/>
          <w:sz w:val="24"/>
          <w:szCs w:val="24"/>
        </w:rPr>
        <w:t xml:space="preserve"> Дмитра Васильовича, який діє на підставі Закону України “Про місцеве самоврядування в Україні”, надалі — Сільська рада, з другої сторони, та</w:t>
      </w:r>
      <w:r>
        <w:rPr>
          <w:rFonts w:ascii="Times New Roman" w:hAnsi="Times New Roman" w:cs="Times New Roman"/>
          <w:sz w:val="24"/>
          <w:szCs w:val="24"/>
        </w:rPr>
        <w:t xml:space="preserve"> </w:t>
      </w:r>
      <w:r w:rsidRPr="0045513F">
        <w:rPr>
          <w:rFonts w:ascii="Times New Roman" w:hAnsi="Times New Roman" w:cs="Times New Roman"/>
          <w:sz w:val="24"/>
          <w:szCs w:val="24"/>
        </w:rPr>
        <w:t>Комунальне підприємство “</w:t>
      </w:r>
      <w:proofErr w:type="spellStart"/>
      <w:r w:rsidRPr="0045513F">
        <w:rPr>
          <w:rFonts w:ascii="Times New Roman" w:hAnsi="Times New Roman" w:cs="Times New Roman"/>
          <w:sz w:val="24"/>
          <w:szCs w:val="24"/>
        </w:rPr>
        <w:t>Тернопільводоканал</w:t>
      </w:r>
      <w:proofErr w:type="spellEnd"/>
      <w:r w:rsidRPr="0045513F">
        <w:rPr>
          <w:rFonts w:ascii="Times New Roman" w:hAnsi="Times New Roman" w:cs="Times New Roman"/>
          <w:sz w:val="24"/>
          <w:szCs w:val="24"/>
        </w:rPr>
        <w:t>”, в особі директора Кузьми Володимира Антоновича, який діє на підставі Статуту, надалі — Водоканал, з третьої сторони</w:t>
      </w:r>
      <w:r>
        <w:rPr>
          <w:rFonts w:ascii="Times New Roman" w:hAnsi="Times New Roman" w:cs="Times New Roman"/>
          <w:sz w:val="24"/>
          <w:szCs w:val="24"/>
        </w:rPr>
        <w:t xml:space="preserve"> </w:t>
      </w:r>
      <w:r w:rsidRPr="0045513F">
        <w:rPr>
          <w:rFonts w:ascii="Times New Roman" w:hAnsi="Times New Roman" w:cs="Times New Roman"/>
          <w:sz w:val="24"/>
          <w:szCs w:val="24"/>
        </w:rPr>
        <w:t>уклали цей договір про врегулювання питань щодо надання послуг з централізованого водопостачання та / або водовідведення, надалі — договір, про наступне:</w:t>
      </w:r>
    </w:p>
    <w:p w:rsidR="005E06C4" w:rsidRPr="0045513F" w:rsidRDefault="005E06C4" w:rsidP="005E06C4">
      <w:pPr>
        <w:spacing w:after="0" w:line="240" w:lineRule="auto"/>
        <w:jc w:val="center"/>
        <w:rPr>
          <w:rFonts w:ascii="Times New Roman" w:hAnsi="Times New Roman" w:cs="Times New Roman"/>
          <w:sz w:val="24"/>
          <w:szCs w:val="24"/>
        </w:rPr>
      </w:pPr>
      <w:r w:rsidRPr="0045513F">
        <w:rPr>
          <w:rFonts w:ascii="Times New Roman" w:hAnsi="Times New Roman" w:cs="Times New Roman"/>
          <w:sz w:val="24"/>
          <w:szCs w:val="24"/>
        </w:rPr>
        <w:t>ПРЕДМЕТ ДОГОВОРУ</w:t>
      </w:r>
    </w:p>
    <w:p w:rsidR="005E06C4" w:rsidRPr="0045513F" w:rsidRDefault="005E06C4" w:rsidP="005E06C4">
      <w:pPr>
        <w:spacing w:after="0" w:line="240" w:lineRule="auto"/>
        <w:jc w:val="both"/>
        <w:rPr>
          <w:rFonts w:ascii="Times New Roman" w:hAnsi="Times New Roman" w:cs="Times New Roman"/>
          <w:sz w:val="24"/>
          <w:szCs w:val="24"/>
        </w:rPr>
      </w:pPr>
      <w:r w:rsidRPr="0045513F">
        <w:rPr>
          <w:rFonts w:ascii="Times New Roman" w:hAnsi="Times New Roman" w:cs="Times New Roman"/>
          <w:sz w:val="24"/>
          <w:szCs w:val="24"/>
        </w:rPr>
        <w:t>1. Відповідно до цього Договору Міська рада погоджує Водоканалу надання послуг з централізованого водопостачання та / або водовідведення споживачам, які розташовані на території Білецької об’єднаної територіальної громади, на умовах, визначених цим Договором.</w:t>
      </w:r>
    </w:p>
    <w:p w:rsidR="005E06C4" w:rsidRPr="0045513F" w:rsidRDefault="005E06C4" w:rsidP="005E06C4">
      <w:pPr>
        <w:spacing w:after="0" w:line="240" w:lineRule="auto"/>
        <w:jc w:val="both"/>
        <w:rPr>
          <w:rFonts w:ascii="Times New Roman" w:hAnsi="Times New Roman" w:cs="Times New Roman"/>
          <w:sz w:val="24"/>
          <w:szCs w:val="24"/>
        </w:rPr>
      </w:pPr>
      <w:r w:rsidRPr="0045513F">
        <w:rPr>
          <w:rFonts w:ascii="Times New Roman" w:hAnsi="Times New Roman" w:cs="Times New Roman"/>
          <w:sz w:val="24"/>
          <w:szCs w:val="24"/>
        </w:rPr>
        <w:t>2. Водоканал зобов'язується надавати споживачам населеного пункту послуги з централізованого водопостачання та / або централізованого водовідведення до межі балансової належності мереж. Водоканал не несе відповідальності за кількісні та якісні характеристики послуг на мережах, які не перебувають в нього на балансі та обслуговуванні.</w:t>
      </w:r>
    </w:p>
    <w:p w:rsidR="005E06C4" w:rsidRPr="0045513F" w:rsidRDefault="005E06C4" w:rsidP="005E06C4">
      <w:pPr>
        <w:spacing w:after="0" w:line="240" w:lineRule="auto"/>
        <w:jc w:val="both"/>
        <w:rPr>
          <w:rFonts w:ascii="Times New Roman" w:hAnsi="Times New Roman" w:cs="Times New Roman"/>
          <w:sz w:val="24"/>
          <w:szCs w:val="24"/>
        </w:rPr>
      </w:pPr>
      <w:r w:rsidRPr="0045513F">
        <w:rPr>
          <w:rFonts w:ascii="Times New Roman" w:hAnsi="Times New Roman" w:cs="Times New Roman"/>
          <w:sz w:val="24"/>
          <w:szCs w:val="24"/>
        </w:rPr>
        <w:t>3. Водоканал щорічно до 31 жовтня готує інформацію про очікувані невідшкодовані витрати надання послуг на території Білецької об’єднаної територіальної громади та надає їх Міській раді та Сільській раді. На підставі такого розрахунку Міська рада та Сільська рада укладають відповідний договір про міжбюджетні трансферти до 30 листопада кожного попереднього року.</w:t>
      </w:r>
    </w:p>
    <w:p w:rsidR="005E06C4" w:rsidRPr="0045513F" w:rsidRDefault="005E06C4" w:rsidP="005E06C4">
      <w:pPr>
        <w:spacing w:after="0" w:line="240" w:lineRule="auto"/>
        <w:jc w:val="both"/>
        <w:rPr>
          <w:rFonts w:ascii="Times New Roman" w:hAnsi="Times New Roman" w:cs="Times New Roman"/>
          <w:sz w:val="24"/>
          <w:szCs w:val="24"/>
        </w:rPr>
      </w:pPr>
      <w:r w:rsidRPr="0045513F">
        <w:rPr>
          <w:rFonts w:ascii="Times New Roman" w:hAnsi="Times New Roman" w:cs="Times New Roman"/>
          <w:sz w:val="24"/>
          <w:szCs w:val="24"/>
        </w:rPr>
        <w:t>4. Сільська рада зобов'язується забезпечувати утримання та розвиток водопровідної та / або каналізаційної системи Білецької об’єднаної територіальної громади, надавати максимальне сприяння для якісного та безперебійного надання послуг та виконувати інші зобов'язання, передбачені цим Договором.</w:t>
      </w:r>
    </w:p>
    <w:p w:rsidR="005E06C4" w:rsidRPr="0045513F" w:rsidRDefault="005E06C4" w:rsidP="005E06C4">
      <w:pPr>
        <w:spacing w:after="0" w:line="240" w:lineRule="auto"/>
        <w:jc w:val="center"/>
        <w:rPr>
          <w:rFonts w:ascii="Times New Roman" w:hAnsi="Times New Roman" w:cs="Times New Roman"/>
          <w:sz w:val="24"/>
          <w:szCs w:val="24"/>
        </w:rPr>
      </w:pPr>
      <w:r w:rsidRPr="0045513F">
        <w:rPr>
          <w:rFonts w:ascii="Times New Roman" w:hAnsi="Times New Roman" w:cs="Times New Roman"/>
          <w:sz w:val="24"/>
          <w:szCs w:val="24"/>
        </w:rPr>
        <w:t>ТЕХНІЧНЕ ОБСЛУГОВУВАННЯ СІЛЬСЬКИХ МЕРЕЖ</w:t>
      </w:r>
    </w:p>
    <w:p w:rsidR="005E06C4" w:rsidRPr="0045513F" w:rsidRDefault="005E06C4" w:rsidP="005E06C4">
      <w:pPr>
        <w:spacing w:after="0" w:line="240" w:lineRule="auto"/>
        <w:jc w:val="both"/>
        <w:rPr>
          <w:rFonts w:ascii="Times New Roman" w:hAnsi="Times New Roman" w:cs="Times New Roman"/>
          <w:sz w:val="24"/>
          <w:szCs w:val="24"/>
        </w:rPr>
      </w:pPr>
      <w:r w:rsidRPr="0045513F">
        <w:rPr>
          <w:rFonts w:ascii="Times New Roman" w:hAnsi="Times New Roman" w:cs="Times New Roman"/>
          <w:sz w:val="24"/>
          <w:szCs w:val="24"/>
        </w:rPr>
        <w:t>5. Сільська рада зобов'язується провести інвентаризацію та прийняти в комунальну власність (або іншим чином визначити власника) сільські вуличні мережі до 30.09.2020.</w:t>
      </w:r>
    </w:p>
    <w:p w:rsidR="005E06C4" w:rsidRPr="0045513F" w:rsidRDefault="005E06C4" w:rsidP="005E06C4">
      <w:pPr>
        <w:spacing w:after="0" w:line="240" w:lineRule="auto"/>
        <w:jc w:val="both"/>
        <w:rPr>
          <w:rFonts w:ascii="Times New Roman" w:hAnsi="Times New Roman" w:cs="Times New Roman"/>
          <w:sz w:val="24"/>
          <w:szCs w:val="24"/>
        </w:rPr>
      </w:pPr>
    </w:p>
    <w:p w:rsidR="005E06C4" w:rsidRPr="0045513F" w:rsidRDefault="005E06C4" w:rsidP="005E06C4">
      <w:pPr>
        <w:spacing w:after="0" w:line="240" w:lineRule="auto"/>
        <w:jc w:val="both"/>
        <w:rPr>
          <w:rFonts w:ascii="Times New Roman" w:hAnsi="Times New Roman" w:cs="Times New Roman"/>
          <w:sz w:val="24"/>
          <w:szCs w:val="24"/>
        </w:rPr>
      </w:pPr>
      <w:r w:rsidRPr="0045513F">
        <w:rPr>
          <w:rFonts w:ascii="Times New Roman" w:hAnsi="Times New Roman" w:cs="Times New Roman"/>
          <w:sz w:val="24"/>
          <w:szCs w:val="24"/>
        </w:rPr>
        <w:t>6. Сторони зобов'язуються до 01.12.2020 забезпечити передачу та прийняття у комунальну власність Білецької об’єднаної територіальної громади вуличних мереж водопостачання та / або водовідведення, які перебувають в комунальній власності Тернопільської об’єднаної територіальної громади та розташовані на території Білецької об’єднаної територіальної громади, крім транзитних та магістральних мереж.</w:t>
      </w:r>
    </w:p>
    <w:p w:rsidR="005E06C4" w:rsidRPr="0045513F" w:rsidRDefault="005E06C4" w:rsidP="005E06C4">
      <w:pPr>
        <w:spacing w:after="0" w:line="240" w:lineRule="auto"/>
        <w:jc w:val="both"/>
        <w:rPr>
          <w:rFonts w:ascii="Times New Roman" w:hAnsi="Times New Roman" w:cs="Times New Roman"/>
          <w:sz w:val="24"/>
          <w:szCs w:val="24"/>
        </w:rPr>
      </w:pPr>
      <w:r w:rsidRPr="0045513F">
        <w:rPr>
          <w:rFonts w:ascii="Times New Roman" w:hAnsi="Times New Roman" w:cs="Times New Roman"/>
          <w:sz w:val="24"/>
          <w:szCs w:val="24"/>
        </w:rPr>
        <w:t>7. Сільська рада зобов'язується щорічно передбачати в місцевому бюджеті кошти на оновлення вуличної водопровідної мережі.</w:t>
      </w:r>
    </w:p>
    <w:p w:rsidR="005E06C4" w:rsidRPr="0045513F" w:rsidRDefault="005E06C4" w:rsidP="005E06C4">
      <w:pPr>
        <w:spacing w:after="0" w:line="240" w:lineRule="auto"/>
        <w:jc w:val="both"/>
        <w:rPr>
          <w:rFonts w:ascii="Times New Roman" w:hAnsi="Times New Roman" w:cs="Times New Roman"/>
          <w:sz w:val="24"/>
          <w:szCs w:val="24"/>
        </w:rPr>
      </w:pPr>
      <w:r w:rsidRPr="0045513F">
        <w:rPr>
          <w:rFonts w:ascii="Times New Roman" w:hAnsi="Times New Roman" w:cs="Times New Roman"/>
          <w:color w:val="000000"/>
          <w:sz w:val="24"/>
          <w:szCs w:val="24"/>
        </w:rPr>
        <w:t>8. Сільська рада зобов'язується до 01.12.2020 забезпечити монтаж водопровідних колодязів з запірною арматурою окремо для кожної вулиці.</w:t>
      </w:r>
    </w:p>
    <w:p w:rsidR="005E06C4" w:rsidRPr="0045513F" w:rsidRDefault="005E06C4" w:rsidP="005E06C4">
      <w:pPr>
        <w:spacing w:after="0" w:line="240" w:lineRule="auto"/>
        <w:jc w:val="both"/>
        <w:rPr>
          <w:rFonts w:ascii="Times New Roman" w:hAnsi="Times New Roman" w:cs="Times New Roman"/>
          <w:sz w:val="24"/>
          <w:szCs w:val="24"/>
        </w:rPr>
      </w:pPr>
      <w:r w:rsidRPr="0045513F">
        <w:rPr>
          <w:rFonts w:ascii="Times New Roman" w:hAnsi="Times New Roman" w:cs="Times New Roman"/>
          <w:sz w:val="24"/>
          <w:szCs w:val="24"/>
        </w:rPr>
        <w:t xml:space="preserve">9. Водоканал надає технічні умови на підключення до мереж водопостачання для </w:t>
      </w:r>
      <w:proofErr w:type="spellStart"/>
      <w:r w:rsidRPr="0045513F">
        <w:rPr>
          <w:rFonts w:ascii="Times New Roman" w:hAnsi="Times New Roman" w:cs="Times New Roman"/>
          <w:sz w:val="24"/>
          <w:szCs w:val="24"/>
        </w:rPr>
        <w:t>забудівників</w:t>
      </w:r>
      <w:proofErr w:type="spellEnd"/>
      <w:r w:rsidRPr="0045513F">
        <w:rPr>
          <w:rFonts w:ascii="Times New Roman" w:hAnsi="Times New Roman" w:cs="Times New Roman"/>
          <w:sz w:val="24"/>
          <w:szCs w:val="24"/>
        </w:rPr>
        <w:t xml:space="preserve"> та жителів Білецької об’єднаної територіальної громади,</w:t>
      </w:r>
      <w:r w:rsidRPr="0045513F">
        <w:rPr>
          <w:rFonts w:ascii="Times New Roman" w:hAnsi="Times New Roman" w:cs="Times New Roman"/>
          <w:color w:val="000000"/>
          <w:sz w:val="24"/>
          <w:szCs w:val="24"/>
        </w:rPr>
        <w:t xml:space="preserve"> </w:t>
      </w:r>
      <w:r w:rsidRPr="0045513F">
        <w:rPr>
          <w:rFonts w:ascii="Times New Roman" w:hAnsi="Times New Roman" w:cs="Times New Roman"/>
          <w:sz w:val="24"/>
          <w:szCs w:val="24"/>
        </w:rPr>
        <w:t>об’єктів соціальної сфери, за умови погодження такого підключення з Сільською радою (власником вуличних водопровідних мереж) та наявності технічних можливостей (потужностей) для здійснення такого підключення. Самовільне приєднання до діючих систем централізованого питного водопостачання забороняється.</w:t>
      </w:r>
    </w:p>
    <w:p w:rsidR="005E06C4" w:rsidRPr="0045513F" w:rsidRDefault="005E06C4" w:rsidP="005E06C4">
      <w:pPr>
        <w:spacing w:after="0" w:line="240" w:lineRule="auto"/>
        <w:jc w:val="both"/>
        <w:rPr>
          <w:rFonts w:ascii="Times New Roman" w:hAnsi="Times New Roman" w:cs="Times New Roman"/>
          <w:sz w:val="24"/>
          <w:szCs w:val="24"/>
        </w:rPr>
      </w:pPr>
      <w:r w:rsidRPr="0045513F">
        <w:rPr>
          <w:rFonts w:ascii="Times New Roman" w:hAnsi="Times New Roman" w:cs="Times New Roman"/>
          <w:sz w:val="24"/>
          <w:szCs w:val="24"/>
        </w:rPr>
        <w:t>10. Після прийняття сільських вуличних водопровідних мереж в комунальну власність Сільська рада приймає рішення про їхню передачу на обслуговування Водоканалу по окремому господарському договору, з відшкодуванням витрат на таке обслуговування.</w:t>
      </w:r>
    </w:p>
    <w:p w:rsidR="005E06C4" w:rsidRPr="0045513F" w:rsidRDefault="005E06C4" w:rsidP="005E06C4">
      <w:pPr>
        <w:spacing w:after="0" w:line="240" w:lineRule="auto"/>
        <w:jc w:val="both"/>
        <w:rPr>
          <w:rFonts w:ascii="Times New Roman" w:hAnsi="Times New Roman" w:cs="Times New Roman"/>
          <w:sz w:val="24"/>
          <w:szCs w:val="24"/>
        </w:rPr>
      </w:pPr>
      <w:r w:rsidRPr="0045513F">
        <w:rPr>
          <w:rFonts w:ascii="Times New Roman" w:hAnsi="Times New Roman" w:cs="Times New Roman"/>
          <w:sz w:val="24"/>
          <w:szCs w:val="24"/>
        </w:rPr>
        <w:t>11. Після прийняття сільських вуличних водопровідних мереж на обслуговування, Водоканал здійснює технічне обслуговування вуличних мереж з окремим відшкодуванням витрат на обслуговування. Розмір плати повинен відшкодовувати усі витрати КП “</w:t>
      </w:r>
      <w:proofErr w:type="spellStart"/>
      <w:r w:rsidRPr="0045513F">
        <w:rPr>
          <w:rFonts w:ascii="Times New Roman" w:hAnsi="Times New Roman" w:cs="Times New Roman"/>
          <w:sz w:val="24"/>
          <w:szCs w:val="24"/>
        </w:rPr>
        <w:t>Тернопільводоканал</w:t>
      </w:r>
      <w:proofErr w:type="spellEnd"/>
      <w:r w:rsidRPr="0045513F">
        <w:rPr>
          <w:rFonts w:ascii="Times New Roman" w:hAnsi="Times New Roman" w:cs="Times New Roman"/>
          <w:sz w:val="24"/>
          <w:szCs w:val="24"/>
        </w:rPr>
        <w:t>” на здійснення такої діяльності та погоджуватися з Тернопільською міською радою і включається до складу міжбюджетних трансфертів.</w:t>
      </w:r>
    </w:p>
    <w:p w:rsidR="005E06C4" w:rsidRPr="0045513F" w:rsidRDefault="005E06C4" w:rsidP="005E06C4">
      <w:pPr>
        <w:spacing w:after="0" w:line="240" w:lineRule="auto"/>
        <w:jc w:val="both"/>
        <w:rPr>
          <w:rFonts w:ascii="Times New Roman" w:hAnsi="Times New Roman" w:cs="Times New Roman"/>
          <w:sz w:val="24"/>
          <w:szCs w:val="24"/>
        </w:rPr>
      </w:pPr>
      <w:r w:rsidRPr="0045513F">
        <w:rPr>
          <w:rFonts w:ascii="Times New Roman" w:hAnsi="Times New Roman" w:cs="Times New Roman"/>
          <w:sz w:val="24"/>
          <w:szCs w:val="24"/>
        </w:rPr>
        <w:t>12. Сільська рада зобов'язується до 30.09.2020 надати Водоканалу схему сільських мереж водопостачання із зазначенням межі балансової належності мереж, місць розташування групових засобів обліку, прив'язки споживачів за місцем підключення та іншої необхідної інформації.</w:t>
      </w:r>
    </w:p>
    <w:p w:rsidR="005E06C4" w:rsidRPr="0045513F" w:rsidRDefault="005E06C4" w:rsidP="005E06C4">
      <w:pPr>
        <w:spacing w:after="0" w:line="240" w:lineRule="auto"/>
        <w:jc w:val="both"/>
        <w:rPr>
          <w:rFonts w:ascii="Times New Roman" w:hAnsi="Times New Roman" w:cs="Times New Roman"/>
          <w:sz w:val="24"/>
          <w:szCs w:val="24"/>
        </w:rPr>
      </w:pPr>
      <w:r w:rsidRPr="0045513F">
        <w:rPr>
          <w:rFonts w:ascii="Times New Roman" w:hAnsi="Times New Roman" w:cs="Times New Roman"/>
          <w:sz w:val="24"/>
          <w:szCs w:val="24"/>
        </w:rPr>
        <w:t>13. Сільська рада зобов'язується щорічно перераховувати кошти з місцевого бюджету  на розвиток інфраструктури та утримання систем водопостачання та / або каналізації Білецької об’єднаної територіальної громади та Тернопільської міської територіальної громади.</w:t>
      </w:r>
    </w:p>
    <w:p w:rsidR="005E06C4" w:rsidRPr="0045513F" w:rsidRDefault="005E06C4" w:rsidP="005E06C4">
      <w:pPr>
        <w:spacing w:after="0" w:line="240" w:lineRule="auto"/>
        <w:jc w:val="center"/>
        <w:rPr>
          <w:rFonts w:ascii="Times New Roman" w:hAnsi="Times New Roman" w:cs="Times New Roman"/>
          <w:sz w:val="24"/>
          <w:szCs w:val="24"/>
        </w:rPr>
      </w:pPr>
      <w:r w:rsidRPr="0045513F">
        <w:rPr>
          <w:rFonts w:ascii="Times New Roman" w:hAnsi="Times New Roman" w:cs="Times New Roman"/>
          <w:sz w:val="24"/>
          <w:szCs w:val="24"/>
        </w:rPr>
        <w:t>ПОРЯДОК ПІДКЛЮЧЕННЯ ДО СИСТЕМ ВОДОПОСТАЧАННЯ</w:t>
      </w:r>
    </w:p>
    <w:p w:rsidR="005E06C4" w:rsidRPr="0045513F" w:rsidRDefault="005E06C4" w:rsidP="005E06C4">
      <w:pPr>
        <w:spacing w:after="0" w:line="240" w:lineRule="auto"/>
        <w:jc w:val="both"/>
        <w:rPr>
          <w:rFonts w:ascii="Times New Roman" w:hAnsi="Times New Roman" w:cs="Times New Roman"/>
          <w:sz w:val="24"/>
          <w:szCs w:val="24"/>
        </w:rPr>
      </w:pPr>
      <w:r w:rsidRPr="0045513F">
        <w:rPr>
          <w:rFonts w:ascii="Times New Roman" w:hAnsi="Times New Roman" w:cs="Times New Roman"/>
          <w:sz w:val="24"/>
          <w:szCs w:val="24"/>
        </w:rPr>
        <w:t>14. Виконання технічних умов є обов’язковим при розробленні проектів на об’єкти будівництва.</w:t>
      </w:r>
    </w:p>
    <w:p w:rsidR="005E06C4" w:rsidRPr="0045513F" w:rsidRDefault="005E06C4" w:rsidP="005E06C4">
      <w:pPr>
        <w:spacing w:after="0" w:line="240" w:lineRule="auto"/>
        <w:jc w:val="both"/>
        <w:rPr>
          <w:rFonts w:ascii="Times New Roman" w:hAnsi="Times New Roman" w:cs="Times New Roman"/>
          <w:sz w:val="24"/>
          <w:szCs w:val="24"/>
        </w:rPr>
      </w:pPr>
      <w:r w:rsidRPr="0045513F">
        <w:rPr>
          <w:rFonts w:ascii="Times New Roman" w:hAnsi="Times New Roman" w:cs="Times New Roman"/>
          <w:sz w:val="24"/>
          <w:szCs w:val="24"/>
        </w:rPr>
        <w:t>15. Неотримання замовником технічних умов, невиконання виданих технічних умов та відхилення від узгодженої з Водоканалом проектної документації є підставою для відмови замовнику у підключенні закінчених будівництвом, реконструйованих, реставрованих, технічно переоснащених або капітально відремонтованих об’єктів до систем централізованого питного водопостачання.</w:t>
      </w:r>
    </w:p>
    <w:p w:rsidR="005E06C4" w:rsidRPr="0045513F" w:rsidRDefault="005E06C4" w:rsidP="005E06C4">
      <w:pPr>
        <w:pStyle w:val="11"/>
        <w:jc w:val="both"/>
        <w:rPr>
          <w:rFonts w:ascii="Times New Roman" w:hAnsi="Times New Roman" w:cs="Times New Roman"/>
          <w:sz w:val="24"/>
          <w:szCs w:val="24"/>
        </w:rPr>
      </w:pPr>
      <w:r w:rsidRPr="0045513F">
        <w:rPr>
          <w:rFonts w:ascii="Times New Roman" w:hAnsi="Times New Roman" w:cs="Times New Roman"/>
          <w:sz w:val="24"/>
          <w:szCs w:val="24"/>
        </w:rPr>
        <w:t>16. Проект будівництва об’єкта замовника з приєднанням до систем централізованого водопостачання та / або водовідведення повинен бути узгодженим з Водоканалом, який для узгодження подається Водоканалу в двох примірниках. Розгляд проекту здійснюється в 15-денний строк від дня його надходження до Водоканалу, після узгодження один примірник повертається замовнику.</w:t>
      </w:r>
    </w:p>
    <w:p w:rsidR="005E06C4" w:rsidRDefault="005E06C4" w:rsidP="005E06C4">
      <w:pPr>
        <w:spacing w:after="0" w:line="240" w:lineRule="auto"/>
        <w:jc w:val="center"/>
        <w:rPr>
          <w:rFonts w:ascii="Times New Roman" w:hAnsi="Times New Roman" w:cs="Times New Roman"/>
          <w:sz w:val="24"/>
          <w:szCs w:val="24"/>
        </w:rPr>
      </w:pPr>
    </w:p>
    <w:p w:rsidR="005E06C4" w:rsidRPr="0045513F" w:rsidRDefault="005E06C4" w:rsidP="005E06C4">
      <w:pPr>
        <w:spacing w:after="0" w:line="240" w:lineRule="auto"/>
        <w:jc w:val="center"/>
        <w:rPr>
          <w:rFonts w:ascii="Times New Roman" w:hAnsi="Times New Roman" w:cs="Times New Roman"/>
          <w:sz w:val="24"/>
          <w:szCs w:val="24"/>
        </w:rPr>
      </w:pPr>
      <w:r w:rsidRPr="0045513F">
        <w:rPr>
          <w:rFonts w:ascii="Times New Roman" w:hAnsi="Times New Roman" w:cs="Times New Roman"/>
          <w:sz w:val="24"/>
          <w:szCs w:val="24"/>
        </w:rPr>
        <w:t>ДОТРИМАННЯ ПРАВОВОГО РЕЖИМУ ОХОРОННИХ ЗОН</w:t>
      </w:r>
    </w:p>
    <w:p w:rsidR="005E06C4" w:rsidRPr="0045513F" w:rsidRDefault="005E06C4" w:rsidP="005E06C4">
      <w:pPr>
        <w:spacing w:after="0" w:line="240" w:lineRule="auto"/>
        <w:jc w:val="both"/>
        <w:rPr>
          <w:rFonts w:ascii="Times New Roman" w:hAnsi="Times New Roman" w:cs="Times New Roman"/>
          <w:sz w:val="24"/>
          <w:szCs w:val="24"/>
        </w:rPr>
      </w:pPr>
      <w:r w:rsidRPr="0045513F">
        <w:rPr>
          <w:rFonts w:ascii="Times New Roman" w:hAnsi="Times New Roman" w:cs="Times New Roman"/>
          <w:sz w:val="24"/>
          <w:szCs w:val="24"/>
        </w:rPr>
        <w:t>17. Сільська рада та Водоканал зобов'язуються забезпечувати дотримання правового режиму охоронних зон мереж водопостачання, визначених у ст.112 Земельного кодексу України, в населеному пункті всіма землевласниками та землекористувачами.</w:t>
      </w:r>
    </w:p>
    <w:p w:rsidR="005E06C4" w:rsidRPr="0045513F" w:rsidRDefault="005E06C4" w:rsidP="005E06C4">
      <w:pPr>
        <w:spacing w:after="0" w:line="240" w:lineRule="auto"/>
        <w:jc w:val="both"/>
        <w:rPr>
          <w:rFonts w:ascii="Times New Roman" w:hAnsi="Times New Roman" w:cs="Times New Roman"/>
          <w:sz w:val="24"/>
          <w:szCs w:val="24"/>
        </w:rPr>
      </w:pPr>
      <w:r w:rsidRPr="0045513F">
        <w:rPr>
          <w:rFonts w:ascii="Times New Roman" w:hAnsi="Times New Roman" w:cs="Times New Roman"/>
          <w:sz w:val="24"/>
          <w:szCs w:val="24"/>
        </w:rPr>
        <w:t>18. Сільська рада зобов'язується сприяти в укладенні договорів про дотримання правового режиму охоронних зон.</w:t>
      </w:r>
    </w:p>
    <w:p w:rsidR="005E06C4" w:rsidRPr="0045513F" w:rsidRDefault="005E06C4" w:rsidP="005E06C4">
      <w:pPr>
        <w:spacing w:after="0" w:line="240" w:lineRule="auto"/>
        <w:jc w:val="both"/>
        <w:rPr>
          <w:rFonts w:ascii="Times New Roman" w:hAnsi="Times New Roman" w:cs="Times New Roman"/>
          <w:sz w:val="24"/>
          <w:szCs w:val="24"/>
        </w:rPr>
      </w:pPr>
      <w:r w:rsidRPr="0045513F">
        <w:rPr>
          <w:rFonts w:ascii="Times New Roman" w:hAnsi="Times New Roman" w:cs="Times New Roman"/>
          <w:sz w:val="24"/>
          <w:szCs w:val="24"/>
        </w:rPr>
        <w:t>19. Сільська рада зобов'язується погоджувати з Водоканалом проекти землеустрою, надання згоди на будівництво об'єктів містобудування, надання паспортів прив'язки тимчасових споруд та інші способи розпорядження земельними ділянками, в межах яких розташовані охоронні зони інженерних мереж, на предмет наявності / відсутності порушень правового режиму охоронних зон інженерних мереж.</w:t>
      </w:r>
    </w:p>
    <w:p w:rsidR="005E06C4" w:rsidRPr="0045513F" w:rsidRDefault="005E06C4" w:rsidP="005E06C4">
      <w:pPr>
        <w:spacing w:after="0" w:line="240" w:lineRule="auto"/>
        <w:jc w:val="center"/>
        <w:rPr>
          <w:rFonts w:ascii="Times New Roman" w:hAnsi="Times New Roman" w:cs="Times New Roman"/>
          <w:sz w:val="24"/>
          <w:szCs w:val="24"/>
        </w:rPr>
      </w:pPr>
      <w:r w:rsidRPr="0045513F">
        <w:rPr>
          <w:rFonts w:ascii="Times New Roman" w:hAnsi="Times New Roman" w:cs="Times New Roman"/>
          <w:sz w:val="24"/>
          <w:szCs w:val="24"/>
        </w:rPr>
        <w:t>ІНШІ ПОЛОЖЕННЯ</w:t>
      </w:r>
    </w:p>
    <w:p w:rsidR="005E06C4" w:rsidRPr="0045513F" w:rsidRDefault="005E06C4" w:rsidP="005E06C4">
      <w:pPr>
        <w:spacing w:after="0" w:line="240" w:lineRule="auto"/>
        <w:jc w:val="both"/>
        <w:rPr>
          <w:rFonts w:ascii="Times New Roman" w:hAnsi="Times New Roman" w:cs="Times New Roman"/>
          <w:sz w:val="24"/>
          <w:szCs w:val="24"/>
        </w:rPr>
      </w:pPr>
      <w:r w:rsidRPr="0045513F">
        <w:rPr>
          <w:rFonts w:ascii="Times New Roman" w:hAnsi="Times New Roman" w:cs="Times New Roman"/>
          <w:sz w:val="24"/>
          <w:szCs w:val="24"/>
        </w:rPr>
        <w:t>20. Сільська рада зобов'язується щомісяця надавати зміни до подвірних списків кількості мешканців , а також на запит Водоканалу надавати індивідуальні довідки про склад сім'ї.</w:t>
      </w:r>
    </w:p>
    <w:p w:rsidR="005E06C4" w:rsidRPr="0045513F" w:rsidRDefault="005E06C4" w:rsidP="005E06C4">
      <w:pPr>
        <w:spacing w:after="0" w:line="240" w:lineRule="auto"/>
        <w:jc w:val="both"/>
        <w:rPr>
          <w:rFonts w:ascii="Times New Roman" w:hAnsi="Times New Roman" w:cs="Times New Roman"/>
          <w:sz w:val="24"/>
          <w:szCs w:val="24"/>
        </w:rPr>
      </w:pPr>
      <w:r w:rsidRPr="0045513F">
        <w:rPr>
          <w:rFonts w:ascii="Times New Roman" w:hAnsi="Times New Roman" w:cs="Times New Roman"/>
          <w:sz w:val="24"/>
          <w:szCs w:val="24"/>
        </w:rPr>
        <w:t>21. За невиконання або неналежне виконання умов договору сторони несуть відповідальність, передбачену чинним законодавством України.</w:t>
      </w:r>
    </w:p>
    <w:p w:rsidR="005E06C4" w:rsidRPr="0045513F" w:rsidRDefault="005E06C4" w:rsidP="005E06C4">
      <w:pPr>
        <w:spacing w:after="0" w:line="240" w:lineRule="auto"/>
        <w:jc w:val="both"/>
        <w:rPr>
          <w:rFonts w:ascii="Times New Roman" w:hAnsi="Times New Roman" w:cs="Times New Roman"/>
          <w:sz w:val="24"/>
          <w:szCs w:val="24"/>
        </w:rPr>
      </w:pPr>
      <w:r w:rsidRPr="0045513F">
        <w:rPr>
          <w:rFonts w:ascii="Times New Roman" w:hAnsi="Times New Roman" w:cs="Times New Roman"/>
          <w:sz w:val="24"/>
          <w:szCs w:val="24"/>
        </w:rPr>
        <w:t>22. Внесення змін до цього договору може здійснюватись лише за згодою всіх сторін. Одностороння відмова від договору не допускається, за винятком випадків, коли одна із сторін порушує умови договору і взяті на себе зобов'язання.</w:t>
      </w:r>
    </w:p>
    <w:p w:rsidR="005E06C4" w:rsidRPr="0045513F" w:rsidRDefault="005E06C4" w:rsidP="005E06C4">
      <w:pPr>
        <w:spacing w:after="0" w:line="240" w:lineRule="auto"/>
        <w:jc w:val="both"/>
        <w:rPr>
          <w:rFonts w:ascii="Times New Roman" w:hAnsi="Times New Roman" w:cs="Times New Roman"/>
          <w:sz w:val="24"/>
          <w:szCs w:val="24"/>
        </w:rPr>
      </w:pPr>
      <w:r w:rsidRPr="0045513F">
        <w:rPr>
          <w:rFonts w:ascii="Times New Roman" w:hAnsi="Times New Roman" w:cs="Times New Roman"/>
          <w:sz w:val="24"/>
          <w:szCs w:val="24"/>
        </w:rPr>
        <w:t>23. Всі спори і розбіжності, які можуть виникнути при виконанні договору, підлягають врегулюванню шляхом переговорів між сторонами. У випадку неможливості вирішення спорів шляхом переговорів вони підлягають розгляду і вирішенню в судовому порядку.</w:t>
      </w:r>
    </w:p>
    <w:p w:rsidR="005E06C4" w:rsidRPr="0045513F" w:rsidRDefault="005E06C4" w:rsidP="005E06C4">
      <w:pPr>
        <w:spacing w:after="0" w:line="240" w:lineRule="auto"/>
        <w:jc w:val="both"/>
        <w:rPr>
          <w:rFonts w:ascii="Times New Roman" w:hAnsi="Times New Roman" w:cs="Times New Roman"/>
          <w:sz w:val="24"/>
          <w:szCs w:val="24"/>
        </w:rPr>
      </w:pPr>
      <w:r w:rsidRPr="0045513F">
        <w:rPr>
          <w:rFonts w:ascii="Times New Roman" w:hAnsi="Times New Roman" w:cs="Times New Roman"/>
          <w:sz w:val="24"/>
          <w:szCs w:val="24"/>
        </w:rPr>
        <w:t>24. Цей Договір складений в трьох однакових примірниках рівної юридичної сили по одному для кожної із сторін.</w:t>
      </w:r>
    </w:p>
    <w:p w:rsidR="005E06C4" w:rsidRPr="0045513F" w:rsidRDefault="005E06C4" w:rsidP="005E06C4">
      <w:pPr>
        <w:spacing w:after="0" w:line="240" w:lineRule="auto"/>
        <w:jc w:val="both"/>
        <w:rPr>
          <w:rFonts w:ascii="Times New Roman" w:hAnsi="Times New Roman" w:cs="Times New Roman"/>
          <w:sz w:val="24"/>
          <w:szCs w:val="24"/>
        </w:rPr>
      </w:pPr>
      <w:r w:rsidRPr="0045513F">
        <w:rPr>
          <w:rFonts w:ascii="Times New Roman" w:hAnsi="Times New Roman" w:cs="Times New Roman"/>
          <w:sz w:val="24"/>
          <w:szCs w:val="24"/>
        </w:rPr>
        <w:t>25. Цей Договір набирає чинності з дня його підписання всіма сторонами та діє до 31 грудня 2020 року. Припинення дії Договору тягне за собою припинення Водоканалом надання послуг з централізованого постачання холодної води.</w:t>
      </w:r>
    </w:p>
    <w:p w:rsidR="005E06C4" w:rsidRPr="0045513F" w:rsidRDefault="005E06C4" w:rsidP="005E06C4">
      <w:pPr>
        <w:spacing w:after="0" w:line="240" w:lineRule="auto"/>
        <w:jc w:val="both"/>
        <w:rPr>
          <w:rFonts w:ascii="Times New Roman" w:hAnsi="Times New Roman" w:cs="Times New Roman"/>
          <w:sz w:val="24"/>
          <w:szCs w:val="24"/>
        </w:rPr>
      </w:pPr>
      <w:r w:rsidRPr="0045513F">
        <w:rPr>
          <w:rFonts w:ascii="Times New Roman" w:hAnsi="Times New Roman" w:cs="Times New Roman"/>
          <w:sz w:val="24"/>
          <w:szCs w:val="24"/>
        </w:rPr>
        <w:t>26. Всі попередні договори, домовленості, листування тощо, які стосуються предмету цього Договору втрачають чинність з моменту набрання чинності цим Договором.</w:t>
      </w:r>
    </w:p>
    <w:p w:rsidR="005E06C4" w:rsidRDefault="005E06C4" w:rsidP="005E06C4">
      <w:pPr>
        <w:spacing w:after="0" w:line="240" w:lineRule="auto"/>
        <w:jc w:val="both"/>
        <w:rPr>
          <w:rFonts w:ascii="Times New Roman" w:hAnsi="Times New Roman" w:cs="Times New Roman"/>
          <w:sz w:val="24"/>
          <w:szCs w:val="24"/>
        </w:rPr>
      </w:pPr>
    </w:p>
    <w:p w:rsidR="005E06C4" w:rsidRDefault="005E06C4" w:rsidP="005E06C4">
      <w:pPr>
        <w:spacing w:after="0" w:line="240" w:lineRule="auto"/>
        <w:jc w:val="both"/>
        <w:rPr>
          <w:rFonts w:ascii="Times New Roman" w:hAnsi="Times New Roman" w:cs="Times New Roman"/>
          <w:sz w:val="24"/>
          <w:szCs w:val="24"/>
        </w:rPr>
      </w:pPr>
      <w:r w:rsidRPr="0045513F">
        <w:rPr>
          <w:rFonts w:ascii="Times New Roman" w:hAnsi="Times New Roman" w:cs="Times New Roman"/>
          <w:sz w:val="24"/>
          <w:szCs w:val="24"/>
        </w:rPr>
        <w:t>27. Реквізити сторін:</w:t>
      </w:r>
    </w:p>
    <w:p w:rsidR="005E06C4" w:rsidRDefault="005E06C4" w:rsidP="005E06C4">
      <w:pPr>
        <w:spacing w:after="0" w:line="240" w:lineRule="auto"/>
        <w:jc w:val="both"/>
        <w:rPr>
          <w:rFonts w:ascii="Times New Roman" w:hAnsi="Times New Roman" w:cs="Times New Roman"/>
          <w:sz w:val="24"/>
          <w:szCs w:val="24"/>
        </w:rPr>
      </w:pPr>
    </w:p>
    <w:p w:rsidR="005E06C4" w:rsidRDefault="005E06C4" w:rsidP="005E06C4">
      <w:pPr>
        <w:spacing w:after="0" w:line="240" w:lineRule="auto"/>
        <w:jc w:val="both"/>
        <w:rPr>
          <w:rFonts w:ascii="Times New Roman" w:hAnsi="Times New Roman" w:cs="Times New Roman"/>
          <w:sz w:val="24"/>
          <w:szCs w:val="24"/>
        </w:rPr>
      </w:pPr>
    </w:p>
    <w:p w:rsidR="005E06C4" w:rsidRPr="0045513F" w:rsidRDefault="005E06C4" w:rsidP="005E06C4">
      <w:pPr>
        <w:spacing w:after="0" w:line="240" w:lineRule="auto"/>
        <w:jc w:val="both"/>
        <w:rPr>
          <w:rFonts w:ascii="Times New Roman" w:hAnsi="Times New Roman" w:cs="Times New Roman"/>
          <w:sz w:val="24"/>
          <w:szCs w:val="24"/>
        </w:rPr>
      </w:pPr>
    </w:p>
    <w:tbl>
      <w:tblPr>
        <w:tblW w:w="0" w:type="auto"/>
        <w:tblLayout w:type="fixed"/>
        <w:tblCellMar>
          <w:left w:w="40" w:type="dxa"/>
          <w:right w:w="40" w:type="dxa"/>
        </w:tblCellMar>
        <w:tblLook w:val="0000" w:firstRow="0" w:lastRow="0" w:firstColumn="0" w:lastColumn="0" w:noHBand="0" w:noVBand="0"/>
      </w:tblPr>
      <w:tblGrid>
        <w:gridCol w:w="3164"/>
        <w:gridCol w:w="3164"/>
        <w:gridCol w:w="3164"/>
      </w:tblGrid>
      <w:tr w:rsidR="005E06C4" w:rsidRPr="0045513F" w:rsidTr="00C65950">
        <w:tc>
          <w:tcPr>
            <w:tcW w:w="3164" w:type="dxa"/>
          </w:tcPr>
          <w:p w:rsidR="005E06C4" w:rsidRPr="0045513F" w:rsidRDefault="005E06C4" w:rsidP="00C65950">
            <w:pPr>
              <w:pStyle w:val="1"/>
              <w:numPr>
                <w:ilvl w:val="0"/>
                <w:numId w:val="1"/>
              </w:numPr>
              <w:snapToGrid w:val="0"/>
              <w:ind w:left="0" w:firstLine="0"/>
              <w:rPr>
                <w:rFonts w:cs="Times New Roman"/>
              </w:rPr>
            </w:pPr>
            <w:r w:rsidRPr="0045513F">
              <w:rPr>
                <w:rFonts w:cs="Times New Roman"/>
              </w:rPr>
              <w:t>Міська рада</w:t>
            </w:r>
          </w:p>
        </w:tc>
        <w:tc>
          <w:tcPr>
            <w:tcW w:w="3164" w:type="dxa"/>
          </w:tcPr>
          <w:p w:rsidR="005E06C4" w:rsidRPr="0045513F" w:rsidRDefault="005E06C4" w:rsidP="00C65950">
            <w:pPr>
              <w:pStyle w:val="1"/>
              <w:numPr>
                <w:ilvl w:val="0"/>
                <w:numId w:val="1"/>
              </w:numPr>
              <w:snapToGrid w:val="0"/>
              <w:ind w:left="0" w:firstLine="0"/>
              <w:rPr>
                <w:rFonts w:cs="Times New Roman"/>
              </w:rPr>
            </w:pPr>
            <w:r w:rsidRPr="0045513F">
              <w:rPr>
                <w:rFonts w:cs="Times New Roman"/>
              </w:rPr>
              <w:t>Сільська рада</w:t>
            </w:r>
          </w:p>
        </w:tc>
        <w:tc>
          <w:tcPr>
            <w:tcW w:w="3164" w:type="dxa"/>
          </w:tcPr>
          <w:p w:rsidR="005E06C4" w:rsidRPr="0045513F" w:rsidRDefault="005E06C4" w:rsidP="00C65950">
            <w:pPr>
              <w:pStyle w:val="1"/>
              <w:numPr>
                <w:ilvl w:val="0"/>
                <w:numId w:val="1"/>
              </w:numPr>
              <w:snapToGrid w:val="0"/>
              <w:ind w:left="0" w:firstLine="0"/>
              <w:rPr>
                <w:rFonts w:cs="Times New Roman"/>
              </w:rPr>
            </w:pPr>
            <w:r w:rsidRPr="0045513F">
              <w:rPr>
                <w:rFonts w:cs="Times New Roman"/>
              </w:rPr>
              <w:t>Водоканал</w:t>
            </w:r>
          </w:p>
        </w:tc>
      </w:tr>
      <w:tr w:rsidR="005E06C4" w:rsidRPr="0045513F" w:rsidTr="00C65950">
        <w:tc>
          <w:tcPr>
            <w:tcW w:w="3164" w:type="dxa"/>
          </w:tcPr>
          <w:p w:rsidR="005E06C4" w:rsidRPr="0045513F" w:rsidRDefault="005E06C4" w:rsidP="00C65950">
            <w:pPr>
              <w:snapToGrid w:val="0"/>
              <w:spacing w:after="0" w:line="240" w:lineRule="auto"/>
              <w:ind w:right="135"/>
              <w:jc w:val="both"/>
              <w:rPr>
                <w:rFonts w:ascii="Times New Roman" w:hAnsi="Times New Roman" w:cs="Times New Roman"/>
                <w:sz w:val="24"/>
                <w:szCs w:val="24"/>
              </w:rPr>
            </w:pPr>
            <w:r w:rsidRPr="0045513F">
              <w:rPr>
                <w:rFonts w:ascii="Times New Roman" w:hAnsi="Times New Roman" w:cs="Times New Roman"/>
                <w:color w:val="000000"/>
                <w:sz w:val="24"/>
                <w:szCs w:val="24"/>
              </w:rPr>
              <w:t>Тернопільська міська рада</w:t>
            </w:r>
          </w:p>
          <w:p w:rsidR="005E06C4" w:rsidRPr="0045513F" w:rsidRDefault="005E06C4" w:rsidP="00C65950">
            <w:pPr>
              <w:spacing w:after="0" w:line="240" w:lineRule="auto"/>
              <w:ind w:right="135"/>
              <w:jc w:val="both"/>
              <w:rPr>
                <w:rFonts w:ascii="Times New Roman" w:hAnsi="Times New Roman" w:cs="Times New Roman"/>
                <w:color w:val="000000"/>
                <w:sz w:val="24"/>
                <w:szCs w:val="24"/>
              </w:rPr>
            </w:pPr>
          </w:p>
          <w:p w:rsidR="005E06C4" w:rsidRPr="0045513F" w:rsidRDefault="005E06C4" w:rsidP="00C65950">
            <w:pPr>
              <w:spacing w:after="0" w:line="240" w:lineRule="auto"/>
              <w:ind w:right="135"/>
              <w:jc w:val="both"/>
              <w:rPr>
                <w:rFonts w:ascii="Times New Roman" w:hAnsi="Times New Roman" w:cs="Times New Roman"/>
                <w:color w:val="000000"/>
                <w:sz w:val="24"/>
                <w:szCs w:val="24"/>
              </w:rPr>
            </w:pPr>
          </w:p>
          <w:p w:rsidR="005E06C4" w:rsidRPr="0045513F" w:rsidRDefault="005E06C4" w:rsidP="00C65950">
            <w:pPr>
              <w:spacing w:after="0" w:line="240" w:lineRule="auto"/>
              <w:ind w:right="135"/>
              <w:jc w:val="both"/>
              <w:rPr>
                <w:rFonts w:ascii="Times New Roman" w:hAnsi="Times New Roman" w:cs="Times New Roman"/>
                <w:color w:val="000000"/>
                <w:sz w:val="24"/>
                <w:szCs w:val="24"/>
              </w:rPr>
            </w:pPr>
          </w:p>
          <w:p w:rsidR="005E06C4" w:rsidRPr="0045513F" w:rsidRDefault="005E06C4" w:rsidP="00C65950">
            <w:pPr>
              <w:spacing w:after="0" w:line="240" w:lineRule="auto"/>
              <w:ind w:right="135"/>
              <w:jc w:val="both"/>
              <w:rPr>
                <w:rFonts w:ascii="Times New Roman" w:hAnsi="Times New Roman" w:cs="Times New Roman"/>
                <w:sz w:val="24"/>
                <w:szCs w:val="24"/>
              </w:rPr>
            </w:pPr>
            <w:r w:rsidRPr="0045513F">
              <w:rPr>
                <w:rFonts w:ascii="Times New Roman" w:hAnsi="Times New Roman" w:cs="Times New Roman"/>
                <w:color w:val="000000"/>
                <w:sz w:val="24"/>
                <w:szCs w:val="24"/>
              </w:rPr>
              <w:t>Міський голова</w:t>
            </w:r>
          </w:p>
          <w:p w:rsidR="005E06C4" w:rsidRPr="0045513F" w:rsidRDefault="005E06C4" w:rsidP="00C65950">
            <w:pPr>
              <w:spacing w:after="0" w:line="240" w:lineRule="auto"/>
              <w:ind w:right="135"/>
              <w:jc w:val="both"/>
              <w:rPr>
                <w:rFonts w:ascii="Times New Roman" w:hAnsi="Times New Roman" w:cs="Times New Roman"/>
                <w:color w:val="000000"/>
                <w:sz w:val="24"/>
                <w:szCs w:val="24"/>
              </w:rPr>
            </w:pPr>
          </w:p>
          <w:p w:rsidR="005E06C4" w:rsidRPr="0045513F" w:rsidRDefault="005E06C4" w:rsidP="00C65950">
            <w:pPr>
              <w:spacing w:after="0" w:line="240" w:lineRule="auto"/>
              <w:ind w:right="135"/>
              <w:jc w:val="both"/>
              <w:rPr>
                <w:rFonts w:ascii="Times New Roman" w:hAnsi="Times New Roman" w:cs="Times New Roman"/>
                <w:sz w:val="24"/>
                <w:szCs w:val="24"/>
              </w:rPr>
            </w:pPr>
            <w:r w:rsidRPr="0045513F">
              <w:rPr>
                <w:rFonts w:ascii="Times New Roman" w:hAnsi="Times New Roman" w:cs="Times New Roman"/>
                <w:color w:val="000000"/>
                <w:sz w:val="24"/>
                <w:szCs w:val="24"/>
              </w:rPr>
              <w:t xml:space="preserve">_____________/С. В. </w:t>
            </w:r>
            <w:proofErr w:type="spellStart"/>
            <w:r w:rsidRPr="0045513F">
              <w:rPr>
                <w:rFonts w:ascii="Times New Roman" w:hAnsi="Times New Roman" w:cs="Times New Roman"/>
                <w:color w:val="000000"/>
                <w:sz w:val="24"/>
                <w:szCs w:val="24"/>
              </w:rPr>
              <w:t>Надал</w:t>
            </w:r>
            <w:proofErr w:type="spellEnd"/>
            <w:r w:rsidRPr="0045513F">
              <w:rPr>
                <w:rFonts w:ascii="Times New Roman" w:hAnsi="Times New Roman" w:cs="Times New Roman"/>
                <w:color w:val="000000"/>
                <w:sz w:val="24"/>
                <w:szCs w:val="24"/>
              </w:rPr>
              <w:t>/</w:t>
            </w:r>
          </w:p>
        </w:tc>
        <w:tc>
          <w:tcPr>
            <w:tcW w:w="3164" w:type="dxa"/>
          </w:tcPr>
          <w:p w:rsidR="005E06C4" w:rsidRPr="0045513F" w:rsidRDefault="005E06C4" w:rsidP="00C65950">
            <w:pPr>
              <w:snapToGrid w:val="0"/>
              <w:spacing w:after="0" w:line="240" w:lineRule="auto"/>
              <w:ind w:right="135"/>
              <w:jc w:val="both"/>
              <w:rPr>
                <w:rFonts w:ascii="Times New Roman" w:hAnsi="Times New Roman" w:cs="Times New Roman"/>
                <w:sz w:val="24"/>
                <w:szCs w:val="24"/>
              </w:rPr>
            </w:pPr>
            <w:r w:rsidRPr="0045513F">
              <w:rPr>
                <w:rFonts w:ascii="Times New Roman" w:hAnsi="Times New Roman" w:cs="Times New Roman"/>
                <w:color w:val="000000"/>
                <w:sz w:val="24"/>
                <w:szCs w:val="24"/>
              </w:rPr>
              <w:t>Білецька сільська рада</w:t>
            </w:r>
          </w:p>
          <w:p w:rsidR="005E06C4" w:rsidRPr="0045513F" w:rsidRDefault="005E06C4" w:rsidP="00C65950">
            <w:pPr>
              <w:spacing w:after="0" w:line="240" w:lineRule="auto"/>
              <w:ind w:right="135"/>
              <w:jc w:val="both"/>
              <w:rPr>
                <w:rFonts w:ascii="Times New Roman" w:hAnsi="Times New Roman" w:cs="Times New Roman"/>
                <w:color w:val="000000"/>
                <w:sz w:val="24"/>
                <w:szCs w:val="24"/>
              </w:rPr>
            </w:pPr>
          </w:p>
          <w:p w:rsidR="005E06C4" w:rsidRPr="0045513F" w:rsidRDefault="005E06C4" w:rsidP="00C65950">
            <w:pPr>
              <w:spacing w:after="0" w:line="240" w:lineRule="auto"/>
              <w:ind w:right="135"/>
              <w:jc w:val="both"/>
              <w:rPr>
                <w:rFonts w:ascii="Times New Roman" w:hAnsi="Times New Roman" w:cs="Times New Roman"/>
                <w:color w:val="000000"/>
                <w:sz w:val="24"/>
                <w:szCs w:val="24"/>
              </w:rPr>
            </w:pPr>
          </w:p>
          <w:p w:rsidR="005E06C4" w:rsidRPr="0045513F" w:rsidRDefault="005E06C4" w:rsidP="00C65950">
            <w:pPr>
              <w:spacing w:after="0" w:line="240" w:lineRule="auto"/>
              <w:ind w:right="135"/>
              <w:jc w:val="both"/>
              <w:rPr>
                <w:rFonts w:ascii="Times New Roman" w:hAnsi="Times New Roman" w:cs="Times New Roman"/>
                <w:color w:val="000000"/>
                <w:sz w:val="24"/>
                <w:szCs w:val="24"/>
              </w:rPr>
            </w:pPr>
          </w:p>
          <w:p w:rsidR="005E06C4" w:rsidRPr="0045513F" w:rsidRDefault="005E06C4" w:rsidP="00C65950">
            <w:pPr>
              <w:spacing w:after="0" w:line="240" w:lineRule="auto"/>
              <w:ind w:right="135"/>
              <w:jc w:val="both"/>
              <w:rPr>
                <w:rFonts w:ascii="Times New Roman" w:hAnsi="Times New Roman" w:cs="Times New Roman"/>
                <w:sz w:val="24"/>
                <w:szCs w:val="24"/>
              </w:rPr>
            </w:pPr>
            <w:r w:rsidRPr="0045513F">
              <w:rPr>
                <w:rFonts w:ascii="Times New Roman" w:hAnsi="Times New Roman" w:cs="Times New Roman"/>
                <w:color w:val="000000"/>
                <w:sz w:val="24"/>
                <w:szCs w:val="24"/>
              </w:rPr>
              <w:t>Сільський голова</w:t>
            </w:r>
          </w:p>
          <w:p w:rsidR="005E06C4" w:rsidRPr="0045513F" w:rsidRDefault="005E06C4" w:rsidP="00C65950">
            <w:pPr>
              <w:spacing w:after="0" w:line="240" w:lineRule="auto"/>
              <w:ind w:right="135"/>
              <w:jc w:val="both"/>
              <w:rPr>
                <w:rFonts w:ascii="Times New Roman" w:hAnsi="Times New Roman" w:cs="Times New Roman"/>
                <w:color w:val="000000"/>
                <w:sz w:val="24"/>
                <w:szCs w:val="24"/>
              </w:rPr>
            </w:pPr>
          </w:p>
          <w:p w:rsidR="005E06C4" w:rsidRPr="0045513F" w:rsidRDefault="005E06C4" w:rsidP="00C65950">
            <w:pPr>
              <w:spacing w:after="0" w:line="240" w:lineRule="auto"/>
              <w:ind w:right="135"/>
              <w:jc w:val="both"/>
              <w:rPr>
                <w:rFonts w:ascii="Times New Roman" w:hAnsi="Times New Roman" w:cs="Times New Roman"/>
                <w:sz w:val="24"/>
                <w:szCs w:val="24"/>
              </w:rPr>
            </w:pPr>
            <w:r w:rsidRPr="0045513F">
              <w:rPr>
                <w:rFonts w:ascii="Times New Roman" w:hAnsi="Times New Roman" w:cs="Times New Roman"/>
                <w:color w:val="000000"/>
                <w:sz w:val="24"/>
                <w:szCs w:val="24"/>
              </w:rPr>
              <w:t xml:space="preserve">____________/Д. В. </w:t>
            </w:r>
            <w:proofErr w:type="spellStart"/>
            <w:r w:rsidRPr="0045513F">
              <w:rPr>
                <w:rFonts w:ascii="Times New Roman" w:hAnsi="Times New Roman" w:cs="Times New Roman"/>
                <w:color w:val="000000"/>
                <w:sz w:val="24"/>
                <w:szCs w:val="24"/>
              </w:rPr>
              <w:t>Малик</w:t>
            </w:r>
            <w:proofErr w:type="spellEnd"/>
            <w:r w:rsidRPr="0045513F">
              <w:rPr>
                <w:rFonts w:ascii="Times New Roman" w:hAnsi="Times New Roman" w:cs="Times New Roman"/>
                <w:color w:val="000000"/>
                <w:sz w:val="24"/>
                <w:szCs w:val="24"/>
              </w:rPr>
              <w:t>/</w:t>
            </w:r>
          </w:p>
        </w:tc>
        <w:tc>
          <w:tcPr>
            <w:tcW w:w="3164" w:type="dxa"/>
          </w:tcPr>
          <w:p w:rsidR="005E06C4" w:rsidRPr="0045513F" w:rsidRDefault="005E06C4" w:rsidP="00C65950">
            <w:pPr>
              <w:snapToGrid w:val="0"/>
              <w:spacing w:after="0" w:line="240" w:lineRule="auto"/>
              <w:ind w:right="135"/>
              <w:jc w:val="both"/>
              <w:rPr>
                <w:rFonts w:ascii="Times New Roman" w:hAnsi="Times New Roman" w:cs="Times New Roman"/>
                <w:sz w:val="24"/>
                <w:szCs w:val="24"/>
              </w:rPr>
            </w:pPr>
            <w:r w:rsidRPr="0045513F">
              <w:rPr>
                <w:rFonts w:ascii="Times New Roman" w:hAnsi="Times New Roman" w:cs="Times New Roman"/>
                <w:color w:val="000000"/>
                <w:sz w:val="24"/>
                <w:szCs w:val="24"/>
              </w:rPr>
              <w:t>КП “</w:t>
            </w:r>
            <w:proofErr w:type="spellStart"/>
            <w:r w:rsidRPr="0045513F">
              <w:rPr>
                <w:rFonts w:ascii="Times New Roman" w:hAnsi="Times New Roman" w:cs="Times New Roman"/>
                <w:color w:val="000000"/>
                <w:sz w:val="24"/>
                <w:szCs w:val="24"/>
              </w:rPr>
              <w:t>Тернопільводоканал</w:t>
            </w:r>
            <w:proofErr w:type="spellEnd"/>
            <w:r w:rsidRPr="0045513F">
              <w:rPr>
                <w:rFonts w:ascii="Times New Roman" w:hAnsi="Times New Roman" w:cs="Times New Roman"/>
                <w:color w:val="000000"/>
                <w:sz w:val="24"/>
                <w:szCs w:val="24"/>
              </w:rPr>
              <w:t>”</w:t>
            </w:r>
          </w:p>
          <w:p w:rsidR="005E06C4" w:rsidRPr="0045513F" w:rsidRDefault="005E06C4" w:rsidP="00C65950">
            <w:pPr>
              <w:spacing w:after="0" w:line="240" w:lineRule="auto"/>
              <w:ind w:right="135"/>
              <w:jc w:val="both"/>
              <w:rPr>
                <w:rFonts w:ascii="Times New Roman" w:hAnsi="Times New Roman" w:cs="Times New Roman"/>
                <w:color w:val="000000"/>
                <w:sz w:val="24"/>
                <w:szCs w:val="24"/>
              </w:rPr>
            </w:pPr>
          </w:p>
          <w:p w:rsidR="005E06C4" w:rsidRPr="0045513F" w:rsidRDefault="005E06C4" w:rsidP="00C65950">
            <w:pPr>
              <w:spacing w:after="0" w:line="240" w:lineRule="auto"/>
              <w:ind w:right="135"/>
              <w:jc w:val="both"/>
              <w:rPr>
                <w:rFonts w:ascii="Times New Roman" w:hAnsi="Times New Roman" w:cs="Times New Roman"/>
                <w:color w:val="000000"/>
                <w:sz w:val="24"/>
                <w:szCs w:val="24"/>
              </w:rPr>
            </w:pPr>
          </w:p>
          <w:p w:rsidR="005E06C4" w:rsidRPr="0045513F" w:rsidRDefault="005E06C4" w:rsidP="00C65950">
            <w:pPr>
              <w:spacing w:after="0" w:line="240" w:lineRule="auto"/>
              <w:ind w:right="135"/>
              <w:jc w:val="both"/>
              <w:rPr>
                <w:rFonts w:ascii="Times New Roman" w:hAnsi="Times New Roman" w:cs="Times New Roman"/>
                <w:color w:val="000000"/>
                <w:sz w:val="24"/>
                <w:szCs w:val="24"/>
              </w:rPr>
            </w:pPr>
          </w:p>
          <w:p w:rsidR="005E06C4" w:rsidRPr="0045513F" w:rsidRDefault="005E06C4" w:rsidP="00C65950">
            <w:pPr>
              <w:spacing w:after="0" w:line="240" w:lineRule="auto"/>
              <w:ind w:right="135"/>
              <w:jc w:val="both"/>
              <w:rPr>
                <w:rFonts w:ascii="Times New Roman" w:hAnsi="Times New Roman" w:cs="Times New Roman"/>
                <w:sz w:val="24"/>
                <w:szCs w:val="24"/>
              </w:rPr>
            </w:pPr>
            <w:r w:rsidRPr="0045513F">
              <w:rPr>
                <w:rFonts w:ascii="Times New Roman" w:hAnsi="Times New Roman" w:cs="Times New Roman"/>
                <w:color w:val="000000"/>
                <w:sz w:val="24"/>
                <w:szCs w:val="24"/>
              </w:rPr>
              <w:t>Директор</w:t>
            </w:r>
          </w:p>
          <w:p w:rsidR="005E06C4" w:rsidRPr="0045513F" w:rsidRDefault="005E06C4" w:rsidP="00C65950">
            <w:pPr>
              <w:spacing w:after="0" w:line="240" w:lineRule="auto"/>
              <w:ind w:right="135"/>
              <w:jc w:val="both"/>
              <w:rPr>
                <w:rFonts w:ascii="Times New Roman" w:hAnsi="Times New Roman" w:cs="Times New Roman"/>
                <w:color w:val="000000"/>
                <w:sz w:val="24"/>
                <w:szCs w:val="24"/>
              </w:rPr>
            </w:pPr>
          </w:p>
          <w:p w:rsidR="005E06C4" w:rsidRPr="0045513F" w:rsidRDefault="005E06C4" w:rsidP="00C65950">
            <w:pPr>
              <w:spacing w:after="0" w:line="240" w:lineRule="auto"/>
              <w:ind w:right="135"/>
              <w:jc w:val="both"/>
              <w:rPr>
                <w:rFonts w:ascii="Times New Roman" w:hAnsi="Times New Roman" w:cs="Times New Roman"/>
                <w:sz w:val="24"/>
                <w:szCs w:val="24"/>
              </w:rPr>
            </w:pPr>
            <w:r w:rsidRPr="0045513F">
              <w:rPr>
                <w:rFonts w:ascii="Times New Roman" w:hAnsi="Times New Roman" w:cs="Times New Roman"/>
                <w:color w:val="000000"/>
                <w:sz w:val="24"/>
                <w:szCs w:val="24"/>
              </w:rPr>
              <w:t>____________/В. А. Кузьма/</w:t>
            </w:r>
          </w:p>
        </w:tc>
      </w:tr>
    </w:tbl>
    <w:p w:rsidR="005E06C4" w:rsidRPr="0045513F" w:rsidRDefault="005E06C4" w:rsidP="005E06C4">
      <w:pPr>
        <w:spacing w:after="0" w:line="240" w:lineRule="auto"/>
        <w:rPr>
          <w:rFonts w:ascii="Times New Roman" w:hAnsi="Times New Roman" w:cs="Times New Roman"/>
          <w:sz w:val="24"/>
          <w:szCs w:val="24"/>
        </w:rPr>
      </w:pPr>
    </w:p>
    <w:p w:rsidR="005E06C4" w:rsidRPr="0045513F" w:rsidRDefault="005E06C4" w:rsidP="005E06C4">
      <w:pPr>
        <w:spacing w:after="0" w:line="240" w:lineRule="auto"/>
        <w:rPr>
          <w:rFonts w:ascii="Times New Roman" w:hAnsi="Times New Roman" w:cs="Times New Roman"/>
          <w:sz w:val="24"/>
          <w:szCs w:val="24"/>
        </w:rPr>
      </w:pPr>
    </w:p>
    <w:p w:rsidR="005E06C4" w:rsidRPr="0045513F" w:rsidRDefault="005E06C4" w:rsidP="005E06C4">
      <w:pPr>
        <w:spacing w:after="0" w:line="240" w:lineRule="auto"/>
        <w:rPr>
          <w:rFonts w:ascii="Times New Roman" w:hAnsi="Times New Roman" w:cs="Times New Roman"/>
          <w:sz w:val="24"/>
          <w:szCs w:val="24"/>
          <w:lang w:val="ru-RU"/>
        </w:rPr>
      </w:pPr>
    </w:p>
    <w:p w:rsidR="005E06C4" w:rsidRDefault="005E06C4"/>
    <w:sectPr w:rsidR="005E06C4" w:rsidSect="0031485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159CB"/>
    <w:multiLevelType w:val="multilevel"/>
    <w:tmpl w:val="15024FEA"/>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savePreviewPicture/>
  <w:compat>
    <w:compatSetting w:name="compatibilityMode" w:uri="http://schemas.microsoft.com/office/word" w:val="12"/>
  </w:compat>
  <w:rsids>
    <w:rsidRoot w:val="005E06C4"/>
    <w:rsid w:val="00153924"/>
    <w:rsid w:val="002B6716"/>
    <w:rsid w:val="0031485D"/>
    <w:rsid w:val="0034269F"/>
    <w:rsid w:val="003A00FE"/>
    <w:rsid w:val="00457F08"/>
    <w:rsid w:val="005E06C4"/>
    <w:rsid w:val="00F1733D"/>
    <w:rsid w:val="00FA750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CCB480-8A83-439C-AAC3-41E49E260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06C4"/>
  </w:style>
  <w:style w:type="paragraph" w:styleId="1">
    <w:name w:val="heading 1"/>
    <w:basedOn w:val="a"/>
    <w:next w:val="a"/>
    <w:link w:val="10"/>
    <w:qFormat/>
    <w:rsid w:val="005E06C4"/>
    <w:pPr>
      <w:keepNext/>
      <w:widowControl w:val="0"/>
      <w:numPr>
        <w:numId w:val="2"/>
      </w:numPr>
      <w:suppressAutoHyphens/>
      <w:spacing w:after="0" w:line="240" w:lineRule="auto"/>
      <w:ind w:right="135"/>
      <w:jc w:val="center"/>
      <w:outlineLvl w:val="0"/>
    </w:pPr>
    <w:rPr>
      <w:rFonts w:ascii="Times New Roman" w:eastAsia="SimSun" w:hAnsi="Times New Roman" w:cs="Mangal"/>
      <w:b/>
      <w:color w:val="000000"/>
      <w:kern w:val="2"/>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E06C4"/>
    <w:rPr>
      <w:rFonts w:ascii="Times New Roman" w:eastAsia="SimSun" w:hAnsi="Times New Roman" w:cs="Mangal"/>
      <w:b/>
      <w:color w:val="000000"/>
      <w:kern w:val="2"/>
      <w:sz w:val="24"/>
      <w:szCs w:val="24"/>
      <w:lang w:eastAsia="zh-CN" w:bidi="hi-IN"/>
    </w:rPr>
  </w:style>
  <w:style w:type="paragraph" w:styleId="a3">
    <w:name w:val="Body Text"/>
    <w:basedOn w:val="a"/>
    <w:link w:val="a4"/>
    <w:rsid w:val="005E06C4"/>
    <w:pPr>
      <w:spacing w:after="220" w:line="220" w:lineRule="atLeast"/>
      <w:jc w:val="both"/>
    </w:pPr>
    <w:rPr>
      <w:rFonts w:ascii="Arial" w:eastAsia="Calibri" w:hAnsi="Arial" w:cs="Arial"/>
      <w:spacing w:val="-5"/>
      <w:sz w:val="20"/>
      <w:szCs w:val="20"/>
      <w:lang w:val="en-US" w:eastAsia="ru-RU"/>
    </w:rPr>
  </w:style>
  <w:style w:type="character" w:customStyle="1" w:styleId="a4">
    <w:name w:val="Основной текст Знак"/>
    <w:basedOn w:val="a0"/>
    <w:link w:val="a3"/>
    <w:rsid w:val="005E06C4"/>
    <w:rPr>
      <w:rFonts w:ascii="Arial" w:eastAsia="Calibri" w:hAnsi="Arial" w:cs="Arial"/>
      <w:spacing w:val="-5"/>
      <w:sz w:val="20"/>
      <w:szCs w:val="20"/>
      <w:lang w:val="en-US" w:eastAsia="ru-RU"/>
    </w:rPr>
  </w:style>
  <w:style w:type="paragraph" w:customStyle="1" w:styleId="11">
    <w:name w:val="Текст1"/>
    <w:basedOn w:val="a"/>
    <w:rsid w:val="005E06C4"/>
    <w:pPr>
      <w:widowControl w:val="0"/>
      <w:suppressAutoHyphens/>
      <w:spacing w:after="0" w:line="240" w:lineRule="auto"/>
    </w:pPr>
    <w:rPr>
      <w:rFonts w:ascii="Courier New" w:eastAsia="SimSun" w:hAnsi="Courier New" w:cs="Courier New"/>
      <w:kern w:val="2"/>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7805</Words>
  <Characters>4450</Characters>
  <Application>Microsoft Office Word</Application>
  <DocSecurity>0</DocSecurity>
  <Lines>37</Lines>
  <Paragraphs>24</Paragraphs>
  <ScaleCrop>false</ScaleCrop>
  <Company>Microsoft</Company>
  <LinksUpToDate>false</LinksUpToDate>
  <CharactersWithSpaces>12231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d03-Vyshnovska</dc:creator>
  <cp:keywords/>
  <dc:description/>
  <cp:lastModifiedBy>Maria Pogrizhuk</cp:lastModifiedBy>
  <cp:revision>3</cp:revision>
  <dcterms:created xsi:type="dcterms:W3CDTF">2020-08-20T12:45:00Z</dcterms:created>
  <dcterms:modified xsi:type="dcterms:W3CDTF">2020-08-20T13:10:00Z</dcterms:modified>
</cp:coreProperties>
</file>