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ab/>
      </w:r>
      <w:r w:rsidRPr="00AC1FE9">
        <w:rPr>
          <w:rFonts w:ascii="Times New Roman" w:hAnsi="Times New Roman" w:cs="Times New Roman"/>
          <w:sz w:val="28"/>
          <w:szCs w:val="28"/>
        </w:rPr>
        <w:tab/>
      </w:r>
      <w:r w:rsidRPr="00AC1FE9">
        <w:rPr>
          <w:rFonts w:ascii="Times New Roman" w:hAnsi="Times New Roman" w:cs="Times New Roman"/>
          <w:sz w:val="28"/>
          <w:szCs w:val="28"/>
        </w:rPr>
        <w:tab/>
      </w:r>
      <w:r w:rsidRPr="00AC1FE9">
        <w:rPr>
          <w:rFonts w:ascii="Times New Roman" w:hAnsi="Times New Roman" w:cs="Times New Roman"/>
          <w:sz w:val="28"/>
          <w:szCs w:val="28"/>
        </w:rPr>
        <w:tab/>
      </w:r>
      <w:r w:rsidRPr="00AC1FE9">
        <w:rPr>
          <w:rFonts w:ascii="Times New Roman" w:hAnsi="Times New Roman" w:cs="Times New Roman"/>
          <w:sz w:val="28"/>
          <w:szCs w:val="28"/>
        </w:rPr>
        <w:tab/>
      </w:r>
      <w:r w:rsidRPr="00AC1FE9">
        <w:rPr>
          <w:rFonts w:ascii="Times New Roman" w:hAnsi="Times New Roman" w:cs="Times New Roman"/>
          <w:sz w:val="28"/>
          <w:szCs w:val="28"/>
        </w:rPr>
        <w:tab/>
      </w:r>
      <w:r w:rsidRPr="00AC1FE9">
        <w:rPr>
          <w:rFonts w:ascii="Times New Roman" w:hAnsi="Times New Roman" w:cs="Times New Roman"/>
          <w:sz w:val="28"/>
          <w:szCs w:val="28"/>
        </w:rPr>
        <w:tab/>
      </w:r>
      <w:r w:rsidRPr="00AC1FE9">
        <w:rPr>
          <w:rFonts w:ascii="Times New Roman" w:hAnsi="Times New Roman" w:cs="Times New Roman"/>
          <w:sz w:val="28"/>
          <w:szCs w:val="28"/>
        </w:rPr>
        <w:tab/>
      </w:r>
      <w:r w:rsidRPr="00AC1FE9">
        <w:rPr>
          <w:rFonts w:ascii="Times New Roman" w:hAnsi="Times New Roman" w:cs="Times New Roman"/>
          <w:sz w:val="28"/>
          <w:szCs w:val="28"/>
        </w:rPr>
        <w:tab/>
      </w:r>
      <w:r w:rsidRPr="00AC1FE9">
        <w:rPr>
          <w:rFonts w:ascii="Times New Roman" w:hAnsi="Times New Roman" w:cs="Times New Roman"/>
          <w:sz w:val="28"/>
          <w:szCs w:val="28"/>
        </w:rPr>
        <w:tab/>
      </w:r>
      <w:r w:rsidRPr="00AC1FE9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Про  внесення  змін  до  рішення міської</w:t>
      </w: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ради  від  20.12.2019 року № 7/42/9 « Про</w:t>
      </w: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місцевий  бюджет  Тернопільської міської</w:t>
      </w: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територіальної  громади  на  2020 рік»</w:t>
      </w: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 xml:space="preserve">Керуючись  Бюджетним   кодексом  України, зверненнями  головних    розпорядників  коштів   бюджету  громади,  затвердженими  угодами  «Про  міжбюджетні  трансферти на  2020  рік», враховуючи  висновки  постійної  комісії  з  питань  бюджету  та  фінансів міська  рада </w:t>
      </w: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ВИРІШИЛА:</w:t>
      </w:r>
    </w:p>
    <w:p w:rsidR="00AC1FE9" w:rsidRPr="00AC1FE9" w:rsidRDefault="00AC1FE9" w:rsidP="00AC1FE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 xml:space="preserve">1. Збільшити доходи загального фонду бюджету громади на 2077,69685 тис.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>, з них за рахунок  субвенцій з місцевих бюджетів іншим місцевим бюджетам  – 2077,69685 тис. грн. згідно із додатком № 1 (додається) :</w:t>
      </w:r>
    </w:p>
    <w:p w:rsidR="00AC1FE9" w:rsidRPr="00AC1FE9" w:rsidRDefault="00AC1FE9" w:rsidP="00AC1FE9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(41053900) Інші субвенції з місцевого бюджету (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Підволочиська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 xml:space="preserve"> селищна рада) – надання освітніх послуг дітям з особливими потребами –10,09575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</w:p>
    <w:p w:rsidR="00AC1FE9" w:rsidRPr="00AC1FE9" w:rsidRDefault="00AC1FE9" w:rsidP="00AC1FE9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(41053900) Інші субвенції з місцевого бюджету (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Новосільська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 xml:space="preserve"> сільська рада) – надання освітніх послуг дітям з особливими потребами –1,34610 тис. грн.</w:t>
      </w:r>
    </w:p>
    <w:p w:rsidR="00AC1FE9" w:rsidRPr="00AC1FE9" w:rsidRDefault="00AC1FE9" w:rsidP="00AC1FE9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(41053900) Інші субвенції з місцевого бюджету (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Великогаївська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 xml:space="preserve"> сільська рада) – надання освітніх послуг у дошкільних навчальних закладах - 25,0 тис. грн.</w:t>
      </w:r>
    </w:p>
    <w:p w:rsidR="00AC1FE9" w:rsidRPr="00AC1FE9" w:rsidRDefault="00AC1FE9" w:rsidP="00AC1FE9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(41053900) Інші субвенції з місцевого бюджету (Кременецька міська рада) – надання освітніх послуг у дошкільних навчальних закладах – 19,620 тис. грн.</w:t>
      </w:r>
    </w:p>
    <w:p w:rsidR="00AC1FE9" w:rsidRPr="00AC1FE9" w:rsidRDefault="00AC1FE9" w:rsidP="00AC1FE9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 xml:space="preserve">(41053900) Інші субвенції з місцевого бюджету (Тернопільська районна рада) – надання освітніх послуг у дошкільних навчальних закладах –1709,875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</w:p>
    <w:p w:rsidR="00AC1FE9" w:rsidRPr="00AC1FE9" w:rsidRDefault="00AC1FE9" w:rsidP="00AC1FE9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(41053900) Інші субвенції з місцевого бюджету (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Білецька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 xml:space="preserve"> сільська рада) – вивіз твердих побутових відходів –274,0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>.</w:t>
      </w:r>
    </w:p>
    <w:p w:rsidR="00AC1FE9" w:rsidRPr="00AC1FE9" w:rsidRDefault="00AC1FE9" w:rsidP="00AC1FE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 xml:space="preserve"> 1.7 (41053900) Інші субвенції з місцевого бюджету (Острівська сільська рада) – вивіз     твердих побутових відходів –37,760 тис. грн.</w:t>
      </w: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 xml:space="preserve">2.Зменшити  видатки  загального  фонду  бюджету  громади  по  головних  розпорядниках  бюджетних  коштів  на  суму  42400,4тис.грн., в  тому  числі оплата  праці  – 10598,6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 xml:space="preserve">., енергоносії  -  3596,5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>.      згідно  додатку  № 2 (додається).</w:t>
      </w: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 xml:space="preserve">3.Збільшити  видатки  загального  фонду  бюджету  громади  по  головних  розпорядниках  бюджетних  коштів  на  суму  44478,09685тис.грн. в  тому  числі  за  рахунок  іншої  субвенції з  місцевого  бюджету  -  2077,69685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lastRenderedPageBreak/>
        <w:t>тис.грн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 xml:space="preserve">.,  з  них  оплата  праці  -1360,51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 xml:space="preserve">.,  капітальні  видатки  - 800,677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>.    згідно  додатку  № 2 (додається).</w:t>
      </w: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 xml:space="preserve">4.Зменшити видатки спеціального фонду бюджету громади  по головних  розпорядниках бюджетних   коштів  на  суму 30898,374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 xml:space="preserve">.,  з них  капітальні  видатки  - 10471,775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>.   згідно додатку № 2  (додаються).</w:t>
      </w: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 xml:space="preserve">5.Збільшити  видатки спеціального фонду бюджету громади  по головних  розпорядниках бюджетних   коштів  на  суму 30898,374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 xml:space="preserve">.,  з  них  капітальні  видатки  -  10471,775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>.  згідно додатку № 2  (додається).</w:t>
      </w: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6.Затвердити  видатки  загального  фонду  бюджету  громади    даного  рішення   в  розрізі  головних  розпорядників  коштів  в  сумі  2077,69685тис.грн., згідно  додатку № 2 (додається).</w:t>
      </w: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 xml:space="preserve">7. Затвердити розподіл коштів бюджету  розвитку  на  здійснення  заходів  із  будівництва,  реконструкції  і  реставрації 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об»єктів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 xml:space="preserve">  виробничої,  комунікаційної  та  соціальної  інфраструктури за </w:t>
      </w:r>
      <w:proofErr w:type="spellStart"/>
      <w:r w:rsidRPr="00AC1FE9">
        <w:rPr>
          <w:rFonts w:ascii="Times New Roman" w:hAnsi="Times New Roman" w:cs="Times New Roman"/>
          <w:sz w:val="28"/>
          <w:szCs w:val="28"/>
        </w:rPr>
        <w:t>об»єктами</w:t>
      </w:r>
      <w:proofErr w:type="spellEnd"/>
      <w:r w:rsidRPr="00AC1FE9">
        <w:rPr>
          <w:rFonts w:ascii="Times New Roman" w:hAnsi="Times New Roman" w:cs="Times New Roman"/>
          <w:sz w:val="28"/>
          <w:szCs w:val="28"/>
        </w:rPr>
        <w:t xml:space="preserve">  Тернопільської міської  територіальної  громади  у  2020 році  згідно    додатку  №3 (додається).</w:t>
      </w: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8.Затвердити розподіл  витрат  місцевого  бюджету  на  реалізацію  місцевих / регіональних програм у 2020 році  згідно  додатку  № 4 (додається).</w:t>
      </w: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9.Затвердити    рішення  виконавчого  комітету  міської  ради  від  15.04.2020 року № 319 «Про  внесення  змін  до  місцевого  бюджету  Тернопільської  міської  територіальної  громади  на  2020 рік», від  22.04.2020 року № 328, від 08.05.2020року № 354,  від 27.05.2020року № 397, від 03.06.2020 року № 414 «Про перерозподіл  бюджетних  асигнувань»  (додаються).</w:t>
      </w: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E9">
        <w:rPr>
          <w:rFonts w:ascii="Times New Roman" w:hAnsi="Times New Roman" w:cs="Times New Roman"/>
          <w:sz w:val="28"/>
          <w:szCs w:val="28"/>
        </w:rPr>
        <w:t>10.Контроль  за  виконанням  даного  рішення  покласти  на  постійну  комісію  з питань  бюджету  та  фінансів.</w:t>
      </w: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FE9">
        <w:rPr>
          <w:rFonts w:ascii="Times New Roman" w:hAnsi="Times New Roman" w:cs="Times New Roman"/>
          <w:b/>
          <w:sz w:val="28"/>
          <w:szCs w:val="28"/>
        </w:rPr>
        <w:t xml:space="preserve">     Міський  голова                                                             С.В. </w:t>
      </w:r>
      <w:proofErr w:type="spellStart"/>
      <w:r w:rsidRPr="00AC1FE9">
        <w:rPr>
          <w:rFonts w:ascii="Times New Roman" w:hAnsi="Times New Roman" w:cs="Times New Roman"/>
          <w:b/>
          <w:sz w:val="28"/>
          <w:szCs w:val="28"/>
        </w:rPr>
        <w:t>Надал</w:t>
      </w:r>
      <w:proofErr w:type="spellEnd"/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E9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AC1FE9" w:rsidRDefault="00AC1FE9" w:rsidP="00AC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AC1FE9" w:rsidSect="005F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3F6C"/>
    <w:multiLevelType w:val="multilevel"/>
    <w:tmpl w:val="75D6F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1FE9"/>
    <w:rsid w:val="00AC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2514</Words>
  <Characters>1433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2020-06-22T13:06:00Z</dcterms:created>
  <dcterms:modified xsi:type="dcterms:W3CDTF">2020-06-22T13:07:00Z</dcterms:modified>
</cp:coreProperties>
</file>