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9" w:rsidRDefault="006B3649" w:rsidP="006B3649">
      <w:pPr>
        <w:ind w:firstLine="283"/>
        <w:jc w:val="center"/>
      </w:pPr>
      <w:r>
        <w:rPr>
          <w:noProof/>
          <w:lang w:val="ru-RU"/>
        </w:rPr>
        <w:drawing>
          <wp:inline distT="0" distB="0" distL="0" distR="0">
            <wp:extent cx="828675" cy="847725"/>
            <wp:effectExtent l="0" t="0" r="0" b="0"/>
            <wp:docPr id="1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649" w:rsidRDefault="006B3649" w:rsidP="006B3649">
      <w:pPr>
        <w:ind w:left="1701" w:right="-143" w:hanging="1418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Тернопільська міська рада сьомого скликання</w:t>
      </w:r>
    </w:p>
    <w:p w:rsidR="006B3649" w:rsidRDefault="006B3649" w:rsidP="006B3649">
      <w:pPr>
        <w:ind w:left="1701" w:hanging="1418"/>
        <w:jc w:val="center"/>
        <w:rPr>
          <w:rFonts w:eastAsia="Calibri"/>
          <w:b/>
          <w:sz w:val="28"/>
          <w:szCs w:val="28"/>
        </w:rPr>
      </w:pPr>
    </w:p>
    <w:p w:rsidR="006B3649" w:rsidRPr="00855207" w:rsidRDefault="00855207" w:rsidP="006B3649">
      <w:pPr>
        <w:ind w:left="1701" w:hanging="1418"/>
        <w:jc w:val="center"/>
        <w:rPr>
          <w:rFonts w:eastAsia="Calibri"/>
          <w:b/>
          <w:sz w:val="32"/>
          <w:szCs w:val="32"/>
          <w:lang w:val="en-US"/>
        </w:rPr>
      </w:pPr>
      <w:r>
        <w:rPr>
          <w:rFonts w:eastAsia="Calibri"/>
          <w:b/>
          <w:sz w:val="32"/>
          <w:szCs w:val="32"/>
        </w:rPr>
        <w:t xml:space="preserve">Протокол № </w:t>
      </w:r>
      <w:r w:rsidRPr="00855207">
        <w:rPr>
          <w:rFonts w:eastAsia="Calibri"/>
          <w:b/>
          <w:sz w:val="32"/>
          <w:szCs w:val="32"/>
          <w:lang w:val="ru-RU"/>
        </w:rPr>
        <w:t>6</w:t>
      </w:r>
      <w:r>
        <w:rPr>
          <w:rFonts w:eastAsia="Calibri"/>
          <w:b/>
          <w:sz w:val="32"/>
          <w:szCs w:val="32"/>
          <w:lang w:val="en-US"/>
        </w:rPr>
        <w:t>1</w:t>
      </w:r>
    </w:p>
    <w:p w:rsidR="006B3649" w:rsidRDefault="006B3649" w:rsidP="006B3649">
      <w:pPr>
        <w:ind w:left="1701" w:hanging="141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засідання виконавчого комітету міської ради</w:t>
      </w:r>
    </w:p>
    <w:p w:rsidR="006B3649" w:rsidRDefault="006B3649" w:rsidP="006B3649">
      <w:pPr>
        <w:ind w:left="1701" w:hanging="1418"/>
        <w:jc w:val="center"/>
        <w:rPr>
          <w:rFonts w:eastAsia="Calibri"/>
          <w:b/>
          <w:sz w:val="28"/>
          <w:szCs w:val="28"/>
        </w:rPr>
      </w:pPr>
    </w:p>
    <w:p w:rsidR="006B3649" w:rsidRDefault="00855207" w:rsidP="006B3649">
      <w:pPr>
        <w:ind w:left="1701" w:hanging="1418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val="en-US"/>
        </w:rPr>
        <w:t>26</w:t>
      </w:r>
      <w:r w:rsidR="006B3649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  <w:lang w:val="en-US"/>
        </w:rPr>
        <w:t>8</w:t>
      </w:r>
      <w:r w:rsidR="006B3649">
        <w:rPr>
          <w:rFonts w:eastAsia="Calibri"/>
          <w:sz w:val="28"/>
          <w:szCs w:val="28"/>
        </w:rPr>
        <w:t>.2020р.</w:t>
      </w:r>
      <w:proofErr w:type="gramEnd"/>
      <w:r w:rsidR="006B3649">
        <w:rPr>
          <w:rFonts w:eastAsia="Calibri"/>
          <w:sz w:val="28"/>
          <w:szCs w:val="28"/>
        </w:rPr>
        <w:tab/>
      </w:r>
      <w:r w:rsidR="006B3649">
        <w:rPr>
          <w:rFonts w:eastAsia="Calibri"/>
          <w:sz w:val="28"/>
          <w:szCs w:val="28"/>
        </w:rPr>
        <w:tab/>
      </w:r>
      <w:r w:rsidR="006B3649">
        <w:rPr>
          <w:rFonts w:eastAsia="Calibri"/>
          <w:sz w:val="28"/>
          <w:szCs w:val="28"/>
        </w:rPr>
        <w:tab/>
      </w:r>
      <w:r w:rsidR="006B3649">
        <w:rPr>
          <w:rFonts w:eastAsia="Calibri"/>
          <w:sz w:val="28"/>
          <w:szCs w:val="28"/>
        </w:rPr>
        <w:tab/>
      </w:r>
    </w:p>
    <w:p w:rsidR="006B3649" w:rsidRDefault="006B3649" w:rsidP="006B3649">
      <w:pPr>
        <w:ind w:left="2832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Початок засідання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bookmarkStart w:id="0" w:name="_GoBack"/>
      <w:bookmarkEnd w:id="0"/>
      <w:r>
        <w:rPr>
          <w:rFonts w:eastAsia="Calibri"/>
          <w:sz w:val="28"/>
          <w:szCs w:val="28"/>
        </w:rPr>
        <w:t>09.00</w:t>
      </w:r>
    </w:p>
    <w:p w:rsidR="006B3649" w:rsidRDefault="006B3649" w:rsidP="006B3649">
      <w:pPr>
        <w:ind w:left="3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Місце проведення – «зелена кімната»</w:t>
      </w:r>
    </w:p>
    <w:p w:rsidR="006B3649" w:rsidRDefault="006B3649" w:rsidP="006B3649">
      <w:pPr>
        <w:ind w:left="1701" w:hanging="1418"/>
        <w:rPr>
          <w:rFonts w:eastAsia="Calibri"/>
          <w:sz w:val="28"/>
          <w:szCs w:val="28"/>
        </w:rPr>
      </w:pPr>
    </w:p>
    <w:p w:rsidR="006B3649" w:rsidRDefault="006B3649" w:rsidP="006B3649">
      <w:pPr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 xml:space="preserve">Присутні на засіданні </w:t>
      </w:r>
      <w:r>
        <w:rPr>
          <w:sz w:val="26"/>
          <w:szCs w:val="26"/>
        </w:rPr>
        <w:t>: С.В.</w:t>
      </w:r>
      <w:proofErr w:type="spellStart"/>
      <w:r>
        <w:rPr>
          <w:sz w:val="26"/>
          <w:szCs w:val="26"/>
        </w:rPr>
        <w:t>Надал</w:t>
      </w:r>
      <w:proofErr w:type="spellEnd"/>
      <w:r>
        <w:rPr>
          <w:sz w:val="26"/>
          <w:szCs w:val="26"/>
        </w:rPr>
        <w:t>, Л.О.</w:t>
      </w:r>
      <w:proofErr w:type="spellStart"/>
      <w:r>
        <w:rPr>
          <w:sz w:val="26"/>
          <w:szCs w:val="26"/>
        </w:rPr>
        <w:t>Бицюра</w:t>
      </w:r>
      <w:proofErr w:type="spellEnd"/>
      <w:r>
        <w:rPr>
          <w:sz w:val="26"/>
          <w:szCs w:val="26"/>
        </w:rPr>
        <w:t xml:space="preserve">, </w:t>
      </w:r>
      <w:r w:rsidR="00030608">
        <w:rPr>
          <w:sz w:val="26"/>
          <w:szCs w:val="26"/>
        </w:rPr>
        <w:t xml:space="preserve">В.Є.Дідич, </w:t>
      </w:r>
      <w:r>
        <w:rPr>
          <w:sz w:val="26"/>
          <w:szCs w:val="26"/>
        </w:rPr>
        <w:t>І.С.</w:t>
      </w:r>
      <w:proofErr w:type="spellStart"/>
      <w:r>
        <w:rPr>
          <w:sz w:val="26"/>
          <w:szCs w:val="26"/>
        </w:rPr>
        <w:t>Хімейчук</w:t>
      </w:r>
      <w:proofErr w:type="spellEnd"/>
      <w:r>
        <w:rPr>
          <w:sz w:val="26"/>
          <w:szCs w:val="26"/>
        </w:rPr>
        <w:t xml:space="preserve">, </w:t>
      </w:r>
      <w:r w:rsidRPr="0068258D">
        <w:rPr>
          <w:sz w:val="26"/>
          <w:szCs w:val="26"/>
        </w:rPr>
        <w:t>В.В.</w:t>
      </w:r>
      <w:proofErr w:type="spellStart"/>
      <w:r w:rsidRPr="0068258D">
        <w:rPr>
          <w:sz w:val="26"/>
          <w:szCs w:val="26"/>
        </w:rPr>
        <w:t>Шумада</w:t>
      </w:r>
      <w:proofErr w:type="spellEnd"/>
      <w:r w:rsidR="00030608">
        <w:rPr>
          <w:sz w:val="26"/>
          <w:szCs w:val="26"/>
        </w:rPr>
        <w:t xml:space="preserve">, </w:t>
      </w:r>
      <w:r w:rsidR="00DA0783">
        <w:rPr>
          <w:sz w:val="26"/>
          <w:szCs w:val="26"/>
        </w:rPr>
        <w:t>П.М.</w:t>
      </w:r>
      <w:proofErr w:type="spellStart"/>
      <w:r w:rsidR="00DA0783">
        <w:rPr>
          <w:sz w:val="26"/>
          <w:szCs w:val="26"/>
        </w:rPr>
        <w:t>Якимчук</w:t>
      </w:r>
      <w:proofErr w:type="spellEnd"/>
      <w:r w:rsidR="00DA0783">
        <w:rPr>
          <w:sz w:val="26"/>
          <w:szCs w:val="26"/>
        </w:rPr>
        <w:t>, В.В.</w:t>
      </w:r>
      <w:proofErr w:type="spellStart"/>
      <w:r w:rsidR="00DA0783">
        <w:rPr>
          <w:sz w:val="26"/>
          <w:szCs w:val="26"/>
        </w:rPr>
        <w:t>Стемковський</w:t>
      </w:r>
      <w:proofErr w:type="spellEnd"/>
      <w:r>
        <w:rPr>
          <w:sz w:val="26"/>
          <w:szCs w:val="26"/>
        </w:rPr>
        <w:t>.</w:t>
      </w:r>
    </w:p>
    <w:p w:rsidR="006B3649" w:rsidRDefault="006B3649" w:rsidP="006B3649">
      <w:pPr>
        <w:rPr>
          <w:sz w:val="26"/>
          <w:szCs w:val="26"/>
        </w:rPr>
      </w:pPr>
    </w:p>
    <w:p w:rsidR="006B3649" w:rsidRDefault="006B3649" w:rsidP="006B3649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Присутні за допомогою дистанційного (</w:t>
      </w:r>
      <w:proofErr w:type="spellStart"/>
      <w:r>
        <w:rPr>
          <w:b/>
          <w:i/>
          <w:sz w:val="26"/>
          <w:szCs w:val="26"/>
          <w:lang w:val="en-US"/>
        </w:rPr>
        <w:t>skype</w:t>
      </w:r>
      <w:proofErr w:type="spellEnd"/>
      <w:r>
        <w:rPr>
          <w:b/>
          <w:sz w:val="26"/>
          <w:szCs w:val="26"/>
        </w:rPr>
        <w:t>) зв’язку:</w:t>
      </w:r>
      <w:r>
        <w:rPr>
          <w:sz w:val="26"/>
          <w:szCs w:val="26"/>
        </w:rPr>
        <w:t xml:space="preserve"> В.М.</w:t>
      </w:r>
      <w:proofErr w:type="spellStart"/>
      <w:r>
        <w:rPr>
          <w:sz w:val="26"/>
          <w:szCs w:val="26"/>
        </w:rPr>
        <w:t>Корнутяк</w:t>
      </w:r>
      <w:proofErr w:type="spellEnd"/>
      <w:r>
        <w:rPr>
          <w:sz w:val="26"/>
          <w:szCs w:val="26"/>
        </w:rPr>
        <w:t xml:space="preserve">, Б.А.Татарин, </w:t>
      </w:r>
      <w:r w:rsidRPr="0068258D">
        <w:rPr>
          <w:sz w:val="26"/>
          <w:szCs w:val="26"/>
        </w:rPr>
        <w:t>О.І.Кузьма</w:t>
      </w:r>
      <w:r>
        <w:rPr>
          <w:sz w:val="26"/>
          <w:szCs w:val="26"/>
        </w:rPr>
        <w:t>,</w:t>
      </w:r>
      <w:r w:rsidR="00DA0783">
        <w:rPr>
          <w:sz w:val="26"/>
          <w:szCs w:val="26"/>
        </w:rPr>
        <w:t xml:space="preserve"> Р.Б.</w:t>
      </w:r>
      <w:proofErr w:type="spellStart"/>
      <w:r w:rsidR="00DA0783">
        <w:rPr>
          <w:sz w:val="26"/>
          <w:szCs w:val="26"/>
        </w:rPr>
        <w:t>Кошулінський</w:t>
      </w:r>
      <w:proofErr w:type="spellEnd"/>
      <w:r>
        <w:rPr>
          <w:sz w:val="26"/>
          <w:szCs w:val="26"/>
        </w:rPr>
        <w:t>.</w:t>
      </w:r>
    </w:p>
    <w:p w:rsidR="006B3649" w:rsidRDefault="006B3649" w:rsidP="006B3649">
      <w:pPr>
        <w:ind w:right="-711"/>
        <w:rPr>
          <w:b/>
          <w:sz w:val="26"/>
          <w:szCs w:val="26"/>
        </w:rPr>
      </w:pPr>
    </w:p>
    <w:p w:rsidR="006B3649" w:rsidRDefault="006B3649" w:rsidP="006B3649">
      <w:pPr>
        <w:rPr>
          <w:sz w:val="26"/>
          <w:szCs w:val="26"/>
        </w:rPr>
      </w:pPr>
      <w:r w:rsidRPr="006B3649">
        <w:rPr>
          <w:b/>
          <w:sz w:val="26"/>
          <w:szCs w:val="26"/>
        </w:rPr>
        <w:t>Відсутні</w:t>
      </w:r>
      <w:r w:rsidR="00030608">
        <w:rPr>
          <w:sz w:val="26"/>
          <w:szCs w:val="26"/>
        </w:rPr>
        <w:t>:</w:t>
      </w:r>
      <w:r w:rsidR="00855207">
        <w:rPr>
          <w:sz w:val="26"/>
          <w:szCs w:val="26"/>
        </w:rPr>
        <w:t>О.М.</w:t>
      </w:r>
      <w:proofErr w:type="spellStart"/>
      <w:r w:rsidR="00855207">
        <w:rPr>
          <w:sz w:val="26"/>
          <w:szCs w:val="26"/>
        </w:rPr>
        <w:t>Туткалюк</w:t>
      </w:r>
      <w:proofErr w:type="spellEnd"/>
      <w:r w:rsidR="00855207">
        <w:rPr>
          <w:sz w:val="26"/>
          <w:szCs w:val="26"/>
        </w:rPr>
        <w:t>,</w:t>
      </w:r>
      <w:r w:rsidR="00DA0783">
        <w:rPr>
          <w:sz w:val="26"/>
          <w:szCs w:val="26"/>
        </w:rPr>
        <w:t xml:space="preserve"> В.О.Остапчук, С.М.</w:t>
      </w:r>
      <w:proofErr w:type="spellStart"/>
      <w:r w:rsidR="00DA0783">
        <w:rPr>
          <w:sz w:val="26"/>
          <w:szCs w:val="26"/>
        </w:rPr>
        <w:t>Осадця</w:t>
      </w:r>
      <w:proofErr w:type="spellEnd"/>
      <w:r w:rsidR="00030608">
        <w:rPr>
          <w:sz w:val="26"/>
          <w:szCs w:val="26"/>
        </w:rPr>
        <w:t>.</w:t>
      </w:r>
    </w:p>
    <w:p w:rsidR="006B3649" w:rsidRDefault="006B3649" w:rsidP="006B3649">
      <w:pPr>
        <w:rPr>
          <w:sz w:val="26"/>
          <w:szCs w:val="26"/>
        </w:rPr>
      </w:pPr>
    </w:p>
    <w:p w:rsidR="006B3649" w:rsidRDefault="006B3649" w:rsidP="006B3649">
      <w:pPr>
        <w:rPr>
          <w:sz w:val="26"/>
          <w:szCs w:val="26"/>
        </w:rPr>
      </w:pPr>
    </w:p>
    <w:p w:rsidR="006B3649" w:rsidRDefault="006B3649" w:rsidP="006B3649">
      <w:pPr>
        <w:rPr>
          <w:sz w:val="26"/>
          <w:szCs w:val="26"/>
        </w:rPr>
      </w:pPr>
      <w:r>
        <w:rPr>
          <w:sz w:val="26"/>
          <w:szCs w:val="26"/>
        </w:rPr>
        <w:t>Кворум є – 1</w:t>
      </w:r>
      <w:r w:rsidR="00030608">
        <w:rPr>
          <w:sz w:val="26"/>
          <w:szCs w:val="26"/>
        </w:rPr>
        <w:t>1</w:t>
      </w:r>
      <w:r>
        <w:rPr>
          <w:sz w:val="26"/>
          <w:szCs w:val="26"/>
        </w:rPr>
        <w:t xml:space="preserve"> членів виконавчого комітету. </w:t>
      </w:r>
    </w:p>
    <w:p w:rsidR="006B3649" w:rsidRDefault="006B3649" w:rsidP="006B3649">
      <w:pPr>
        <w:rPr>
          <w:b/>
          <w:sz w:val="26"/>
          <w:szCs w:val="26"/>
        </w:rPr>
      </w:pPr>
    </w:p>
    <w:p w:rsidR="006B3649" w:rsidRDefault="006B3649" w:rsidP="006B3649">
      <w:pPr>
        <w:rPr>
          <w:b/>
          <w:sz w:val="26"/>
          <w:szCs w:val="26"/>
        </w:rPr>
      </w:pPr>
    </w:p>
    <w:p w:rsidR="006B3649" w:rsidRDefault="006B3649" w:rsidP="006B3649">
      <w:pPr>
        <w:ind w:left="1701" w:hanging="1701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Запрошені</w:t>
      </w:r>
      <w:r>
        <w:rPr>
          <w:rFonts w:eastAsia="Calibri"/>
          <w:sz w:val="26"/>
          <w:szCs w:val="26"/>
        </w:rPr>
        <w:t>: І.М.Чорній, М.П.</w:t>
      </w:r>
      <w:proofErr w:type="spellStart"/>
      <w:r>
        <w:rPr>
          <w:rFonts w:eastAsia="Calibri"/>
          <w:sz w:val="26"/>
          <w:szCs w:val="26"/>
        </w:rPr>
        <w:t>Зварич</w:t>
      </w:r>
      <w:proofErr w:type="spellEnd"/>
      <w:r>
        <w:rPr>
          <w:rFonts w:eastAsia="Calibri"/>
          <w:sz w:val="26"/>
          <w:szCs w:val="26"/>
        </w:rPr>
        <w:t>, А.М.</w:t>
      </w:r>
      <w:proofErr w:type="spellStart"/>
      <w:r>
        <w:rPr>
          <w:rFonts w:eastAsia="Calibri"/>
          <w:sz w:val="26"/>
          <w:szCs w:val="26"/>
        </w:rPr>
        <w:t>Андрієшин</w:t>
      </w:r>
      <w:proofErr w:type="spellEnd"/>
      <w:r>
        <w:rPr>
          <w:rFonts w:eastAsia="Calibri"/>
          <w:sz w:val="26"/>
          <w:szCs w:val="26"/>
        </w:rPr>
        <w:t>.</w:t>
      </w:r>
    </w:p>
    <w:p w:rsidR="006B3649" w:rsidRDefault="006B3649" w:rsidP="006B3649">
      <w:pPr>
        <w:jc w:val="center"/>
        <w:rPr>
          <w:rFonts w:eastAsia="Calibri"/>
          <w:sz w:val="26"/>
          <w:szCs w:val="26"/>
        </w:rPr>
      </w:pPr>
    </w:p>
    <w:p w:rsidR="00030608" w:rsidRDefault="00030608" w:rsidP="006B3649">
      <w:pPr>
        <w:jc w:val="center"/>
        <w:rPr>
          <w:rFonts w:eastAsia="Calibri"/>
          <w:sz w:val="26"/>
          <w:szCs w:val="26"/>
        </w:rPr>
      </w:pPr>
    </w:p>
    <w:p w:rsidR="006B3649" w:rsidRDefault="006B3649" w:rsidP="006B3649">
      <w:pPr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Засідання проводилось в </w:t>
      </w:r>
      <w:proofErr w:type="spellStart"/>
      <w:r>
        <w:rPr>
          <w:rFonts w:eastAsia="Calibri"/>
          <w:b/>
          <w:i/>
          <w:sz w:val="26"/>
          <w:szCs w:val="26"/>
        </w:rPr>
        <w:t>онлайн</w:t>
      </w:r>
      <w:proofErr w:type="spellEnd"/>
      <w:r>
        <w:rPr>
          <w:rFonts w:eastAsia="Calibri"/>
          <w:b/>
          <w:sz w:val="26"/>
          <w:szCs w:val="26"/>
        </w:rPr>
        <w:t xml:space="preserve"> режимі та </w:t>
      </w:r>
      <w:r>
        <w:rPr>
          <w:b/>
          <w:sz w:val="26"/>
          <w:szCs w:val="26"/>
        </w:rPr>
        <w:t xml:space="preserve">за допомогою дистанційного </w:t>
      </w:r>
    </w:p>
    <w:p w:rsidR="006B3649" w:rsidRDefault="006B3649" w:rsidP="006B3649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i/>
          <w:sz w:val="26"/>
          <w:szCs w:val="26"/>
          <w:lang w:val="en-US"/>
        </w:rPr>
        <w:t>skype</w:t>
      </w:r>
      <w:proofErr w:type="spellEnd"/>
      <w:r>
        <w:rPr>
          <w:b/>
          <w:sz w:val="26"/>
          <w:szCs w:val="26"/>
        </w:rPr>
        <w:t>) зв’язку</w:t>
      </w:r>
    </w:p>
    <w:p w:rsidR="006B3649" w:rsidRDefault="006B3649" w:rsidP="006B3649">
      <w:pPr>
        <w:rPr>
          <w:rFonts w:eastAsia="Calibri"/>
          <w:b/>
          <w:sz w:val="26"/>
          <w:szCs w:val="26"/>
        </w:rPr>
      </w:pPr>
    </w:p>
    <w:p w:rsidR="006B3649" w:rsidRDefault="006B3649" w:rsidP="006B3649">
      <w:pPr>
        <w:rPr>
          <w:rFonts w:eastAsia="Calibri"/>
          <w:b/>
          <w:sz w:val="26"/>
          <w:szCs w:val="26"/>
        </w:rPr>
      </w:pPr>
    </w:p>
    <w:p w:rsidR="006B3649" w:rsidRDefault="006B3649" w:rsidP="006B3649">
      <w:pPr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Головуючий</w:t>
      </w:r>
      <w:r>
        <w:rPr>
          <w:rFonts w:eastAsia="Calibri"/>
          <w:sz w:val="26"/>
          <w:szCs w:val="26"/>
        </w:rPr>
        <w:t>: С.В.</w:t>
      </w:r>
      <w:proofErr w:type="spellStart"/>
      <w:r>
        <w:rPr>
          <w:rFonts w:eastAsia="Calibri"/>
          <w:sz w:val="26"/>
          <w:szCs w:val="26"/>
        </w:rPr>
        <w:t>Надал</w:t>
      </w:r>
      <w:proofErr w:type="spellEnd"/>
      <w:r>
        <w:rPr>
          <w:rFonts w:eastAsia="Calibri"/>
          <w:sz w:val="26"/>
          <w:szCs w:val="26"/>
        </w:rPr>
        <w:t>.</w:t>
      </w:r>
    </w:p>
    <w:p w:rsidR="006B3649" w:rsidRDefault="006B3649" w:rsidP="006B3649">
      <w:pPr>
        <w:ind w:left="1412" w:hanging="1412"/>
        <w:rPr>
          <w:sz w:val="26"/>
          <w:szCs w:val="26"/>
        </w:rPr>
      </w:pPr>
    </w:p>
    <w:p w:rsidR="00030608" w:rsidRDefault="00030608" w:rsidP="006B3649">
      <w:pPr>
        <w:ind w:left="1412" w:hanging="1412"/>
        <w:rPr>
          <w:sz w:val="26"/>
          <w:szCs w:val="26"/>
        </w:rPr>
      </w:pPr>
    </w:p>
    <w:p w:rsidR="006B3649" w:rsidRDefault="006B3649" w:rsidP="006B3649">
      <w:pPr>
        <w:ind w:left="1412" w:hanging="1412"/>
        <w:rPr>
          <w:noProof/>
        </w:rPr>
      </w:pPr>
      <w:r>
        <w:t xml:space="preserve">Слухали: </w:t>
      </w:r>
      <w:r>
        <w:rPr>
          <w:noProof/>
        </w:rPr>
        <w:t>Про затвердження порядку денного засідання виконавчого комітету:</w:t>
      </w:r>
    </w:p>
    <w:p w:rsidR="006B3649" w:rsidRDefault="006B3649" w:rsidP="006B3649">
      <w:pPr>
        <w:widowControl w:val="0"/>
        <w:tabs>
          <w:tab w:val="center" w:pos="4908"/>
          <w:tab w:val="center" w:pos="6926"/>
        </w:tabs>
        <w:autoSpaceDE w:val="0"/>
        <w:autoSpaceDN w:val="0"/>
        <w:adjustRightInd w:val="0"/>
        <w:spacing w:before="17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color w:val="000000"/>
        </w:rPr>
        <w:t>Всього внесено проектів</w:t>
      </w:r>
      <w:r>
        <w:rPr>
          <w:rFonts w:ascii="Arial" w:hAnsi="Arial" w:cs="Arial"/>
        </w:rPr>
        <w:tab/>
        <w:t>9</w:t>
      </w:r>
    </w:p>
    <w:tbl>
      <w:tblPr>
        <w:tblW w:w="10080" w:type="dxa"/>
        <w:tblCellSpacing w:w="0" w:type="dxa"/>
        <w:tblInd w:w="15" w:type="dxa"/>
        <w:shd w:val="clear" w:color="auto" w:fill="FFFFFF"/>
        <w:tblLook w:val="04A0"/>
      </w:tblPr>
      <w:tblGrid>
        <w:gridCol w:w="905"/>
        <w:gridCol w:w="7052"/>
        <w:gridCol w:w="2123"/>
      </w:tblGrid>
      <w:tr w:rsidR="006B3649" w:rsidTr="006D1444">
        <w:trPr>
          <w:tblCellSpacing w:w="0" w:type="dxa"/>
        </w:trPr>
        <w:tc>
          <w:tcPr>
            <w:tcW w:w="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3649" w:rsidRDefault="006B3649" w:rsidP="006D1444">
            <w:pPr>
              <w:spacing w:before="12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№     проекту</w:t>
            </w:r>
          </w:p>
        </w:tc>
        <w:tc>
          <w:tcPr>
            <w:tcW w:w="70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3649" w:rsidRDefault="006B3649" w:rsidP="006D1444">
            <w:pPr>
              <w:spacing w:before="120"/>
              <w:ind w:right="277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       Назва проекту рішення</w:t>
            </w:r>
          </w:p>
        </w:tc>
        <w:tc>
          <w:tcPr>
            <w:tcW w:w="21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3649" w:rsidRDefault="006B3649" w:rsidP="006D1444">
            <w:pPr>
              <w:spacing w:before="120"/>
              <w:ind w:right="60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Розробник</w:t>
            </w:r>
          </w:p>
        </w:tc>
      </w:tr>
    </w:tbl>
    <w:p w:rsidR="006B3649" w:rsidRDefault="006B3649" w:rsidP="00030608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28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547</w:t>
      </w:r>
      <w:r>
        <w:rPr>
          <w:rFonts w:ascii="Arial" w:hAnsi="Arial" w:cs="Arial"/>
        </w:rPr>
        <w:tab/>
      </w:r>
      <w:r>
        <w:rPr>
          <w:color w:val="000000"/>
        </w:rPr>
        <w:t>Про приватизацію жилого приміщення в гуртожитку</w:t>
      </w:r>
      <w:r>
        <w:rPr>
          <w:rFonts w:ascii="Arial" w:hAnsi="Arial" w:cs="Arial"/>
        </w:rPr>
        <w:tab/>
      </w:r>
      <w:r>
        <w:rPr>
          <w:color w:val="000000"/>
        </w:rPr>
        <w:t>Т.Г.</w:t>
      </w:r>
      <w:proofErr w:type="spellStart"/>
      <w:r>
        <w:rPr>
          <w:color w:val="000000"/>
        </w:rPr>
        <w:t>Басюрська</w:t>
      </w:r>
      <w:proofErr w:type="spellEnd"/>
    </w:p>
    <w:p w:rsidR="006B3649" w:rsidRDefault="006B3649" w:rsidP="00030608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548</w:t>
      </w:r>
      <w:r>
        <w:rPr>
          <w:rFonts w:ascii="Arial" w:hAnsi="Arial" w:cs="Arial"/>
        </w:rPr>
        <w:tab/>
      </w:r>
      <w:r>
        <w:rPr>
          <w:color w:val="000000"/>
        </w:rPr>
        <w:t>Про надання дозволу на розміщення зовнішньої реклами</w:t>
      </w:r>
      <w:r>
        <w:rPr>
          <w:rFonts w:ascii="Arial" w:hAnsi="Arial" w:cs="Arial"/>
        </w:rPr>
        <w:tab/>
      </w:r>
      <w:r>
        <w:rPr>
          <w:color w:val="000000"/>
        </w:rPr>
        <w:t>Ю.П.Дейнека</w:t>
      </w:r>
    </w:p>
    <w:p w:rsidR="006B3649" w:rsidRDefault="006B3649" w:rsidP="00030608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549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встановлення режиму роботи закладам торгівлі та </w:t>
      </w:r>
      <w:r>
        <w:rPr>
          <w:rFonts w:ascii="Arial" w:hAnsi="Arial" w:cs="Arial"/>
        </w:rPr>
        <w:tab/>
      </w:r>
      <w:r>
        <w:rPr>
          <w:color w:val="000000"/>
        </w:rPr>
        <w:t>Г.М.Горєва</w:t>
      </w:r>
    </w:p>
    <w:p w:rsidR="006B3649" w:rsidRDefault="006B3649" w:rsidP="00030608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ресторанного господарства</w:t>
      </w:r>
    </w:p>
    <w:p w:rsidR="006B3649" w:rsidRDefault="006B3649" w:rsidP="00030608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550</w:t>
      </w:r>
      <w:r>
        <w:rPr>
          <w:rFonts w:ascii="Arial" w:hAnsi="Arial" w:cs="Arial"/>
        </w:rPr>
        <w:tab/>
      </w:r>
      <w:r>
        <w:rPr>
          <w:color w:val="000000"/>
        </w:rPr>
        <w:t>Про внесення змін</w:t>
      </w:r>
      <w:r>
        <w:rPr>
          <w:rFonts w:ascii="Arial" w:hAnsi="Arial" w:cs="Arial"/>
        </w:rPr>
        <w:tab/>
      </w:r>
      <w:r>
        <w:rPr>
          <w:color w:val="000000"/>
        </w:rPr>
        <w:t>В.І.Сулима</w:t>
      </w:r>
    </w:p>
    <w:p w:rsidR="006B3649" w:rsidRDefault="006B3649" w:rsidP="00030608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</w:rPr>
        <w:t>551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встановлення порядку участі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6B3649" w:rsidRDefault="006B3649" w:rsidP="006B3649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батька у вихованні дитини</w:t>
      </w:r>
    </w:p>
    <w:p w:rsidR="006B3649" w:rsidRDefault="006B3649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552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визначення  місця проживання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6B3649" w:rsidRDefault="006B3649" w:rsidP="006B3649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малолітньої  дитини з матір’ю</w:t>
      </w:r>
    </w:p>
    <w:p w:rsidR="006B3649" w:rsidRDefault="006B3649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553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дозволу на укладання договору застави (іпотеки)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6B3649" w:rsidRDefault="006B3649" w:rsidP="006B3649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квартири, де малолітня дитина має право користування житловим </w:t>
      </w:r>
    </w:p>
    <w:p w:rsidR="006B3649" w:rsidRDefault="006B3649" w:rsidP="006B3649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приміщенням</w:t>
      </w:r>
    </w:p>
    <w:p w:rsidR="006B3649" w:rsidRDefault="006B3649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554</w:t>
      </w:r>
      <w:r>
        <w:rPr>
          <w:rFonts w:ascii="Arial" w:hAnsi="Arial" w:cs="Arial"/>
        </w:rPr>
        <w:tab/>
      </w:r>
      <w:r>
        <w:rPr>
          <w:color w:val="000000"/>
        </w:rPr>
        <w:t>Про виділення коштів</w:t>
      </w:r>
      <w:r>
        <w:rPr>
          <w:rFonts w:ascii="Arial" w:hAnsi="Arial" w:cs="Arial"/>
        </w:rPr>
        <w:tab/>
      </w:r>
      <w:r>
        <w:rPr>
          <w:color w:val="000000"/>
        </w:rPr>
        <w:t>О.І.</w:t>
      </w:r>
      <w:proofErr w:type="spellStart"/>
      <w:r>
        <w:rPr>
          <w:color w:val="000000"/>
        </w:rPr>
        <w:t>Соколовський</w:t>
      </w:r>
      <w:proofErr w:type="spellEnd"/>
    </w:p>
    <w:p w:rsidR="006B3649" w:rsidRDefault="006B3649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555</w:t>
      </w:r>
      <w:r>
        <w:rPr>
          <w:rFonts w:ascii="Arial" w:hAnsi="Arial" w:cs="Arial"/>
        </w:rPr>
        <w:tab/>
      </w:r>
      <w:r>
        <w:rPr>
          <w:color w:val="000000"/>
        </w:rPr>
        <w:t>Про усунення порушень у сфері благоустрою</w:t>
      </w:r>
      <w:r>
        <w:rPr>
          <w:rFonts w:ascii="Arial" w:hAnsi="Arial" w:cs="Arial"/>
        </w:rPr>
        <w:tab/>
      </w:r>
      <w:r>
        <w:rPr>
          <w:color w:val="000000"/>
        </w:rPr>
        <w:t>О.І.</w:t>
      </w:r>
      <w:proofErr w:type="spellStart"/>
      <w:r>
        <w:rPr>
          <w:color w:val="000000"/>
        </w:rPr>
        <w:t>Соколовський</w:t>
      </w:r>
      <w:proofErr w:type="spellEnd"/>
    </w:p>
    <w:p w:rsidR="006B3649" w:rsidRDefault="006B3649" w:rsidP="006B3649">
      <w:r>
        <w:rPr>
          <w:noProof/>
        </w:rPr>
        <w:t>Голосування: за – 1</w:t>
      </w:r>
      <w:r w:rsidR="00030608">
        <w:rPr>
          <w:noProof/>
        </w:rPr>
        <w:t>1</w:t>
      </w:r>
      <w:r>
        <w:rPr>
          <w:noProof/>
        </w:rPr>
        <w:t>, проти – 0, утримались – 0.</w:t>
      </w:r>
    </w:p>
    <w:p w:rsidR="006B3649" w:rsidRDefault="006B3649" w:rsidP="006B3649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</w:pPr>
      <w:r>
        <w:t>Вирішили: затвердити  і взяти за основу порядок денний засідання виконавчого комітету.</w:t>
      </w:r>
    </w:p>
    <w:p w:rsidR="006B3649" w:rsidRDefault="006B3649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</w:p>
    <w:p w:rsidR="006B3649" w:rsidRDefault="006B3649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</w:p>
    <w:p w:rsidR="006B3649" w:rsidRDefault="006B3649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  <w:r>
        <w:rPr>
          <w:color w:val="000000"/>
        </w:rPr>
        <w:t>Слухали: Пропозицію включити до порядку денного засідання виконавчого комітету додаткові питання:</w:t>
      </w:r>
    </w:p>
    <w:p w:rsidR="00030608" w:rsidRPr="00030608" w:rsidRDefault="00030608" w:rsidP="00030608">
      <w:pPr>
        <w:widowControl w:val="0"/>
        <w:tabs>
          <w:tab w:val="center" w:pos="4908"/>
          <w:tab w:val="center" w:pos="6926"/>
        </w:tabs>
        <w:autoSpaceDE w:val="0"/>
        <w:autoSpaceDN w:val="0"/>
        <w:adjustRightInd w:val="0"/>
        <w:spacing w:before="120"/>
        <w:rPr>
          <w:lang w:val="en-US"/>
        </w:rPr>
      </w:pPr>
      <w:r>
        <w:rPr>
          <w:rFonts w:ascii="Arial" w:hAnsi="Arial" w:cs="Arial"/>
        </w:rPr>
        <w:tab/>
      </w:r>
      <w:r>
        <w:rPr>
          <w:color w:val="000000"/>
        </w:rPr>
        <w:t>Всього внесено проектів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</w:t>
      </w:r>
    </w:p>
    <w:p w:rsidR="00030608" w:rsidRDefault="00030608" w:rsidP="00030608">
      <w:pPr>
        <w:widowControl w:val="0"/>
        <w:tabs>
          <w:tab w:val="center" w:pos="4908"/>
          <w:tab w:val="center" w:pos="6926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10095" w:type="dxa"/>
        <w:tblCellSpacing w:w="0" w:type="dxa"/>
        <w:shd w:val="clear" w:color="auto" w:fill="FFFFFF"/>
        <w:tblLayout w:type="fixed"/>
        <w:tblLook w:val="04A0"/>
      </w:tblPr>
      <w:tblGrid>
        <w:gridCol w:w="2567"/>
        <w:gridCol w:w="5002"/>
        <w:gridCol w:w="2526"/>
      </w:tblGrid>
      <w:tr w:rsidR="00030608" w:rsidTr="003A5BC3">
        <w:trPr>
          <w:tblCellSpacing w:w="0" w:type="dxa"/>
        </w:trPr>
        <w:tc>
          <w:tcPr>
            <w:tcW w:w="2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608" w:rsidRDefault="00030608" w:rsidP="003A5BC3">
            <w:pPr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№  з/п</w:t>
            </w:r>
          </w:p>
        </w:tc>
        <w:tc>
          <w:tcPr>
            <w:tcW w:w="50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608" w:rsidRDefault="00030608" w:rsidP="003A5BC3">
            <w:pPr>
              <w:ind w:right="1585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>Назва проекту рішення</w:t>
            </w:r>
          </w:p>
        </w:tc>
        <w:tc>
          <w:tcPr>
            <w:tcW w:w="25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608" w:rsidRDefault="00030608" w:rsidP="003A5BC3">
            <w:pPr>
              <w:ind w:right="60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    Розробник</w:t>
            </w:r>
          </w:p>
        </w:tc>
      </w:tr>
    </w:tbl>
    <w:p w:rsidR="00030608" w:rsidRDefault="00030608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</w:p>
    <w:p w:rsidR="00030608" w:rsidRDefault="00030608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noProof/>
        </w:rPr>
      </w:pPr>
      <w:r w:rsidRPr="00030608">
        <w:rPr>
          <w:b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ab/>
      </w:r>
      <w:r w:rsidRPr="008F17E1">
        <w:rPr>
          <w:noProof/>
        </w:rPr>
        <w:t>Про реєстрацію народження покинутої дитини</w:t>
      </w:r>
      <w:r>
        <w:rPr>
          <w:noProof/>
        </w:rPr>
        <w:tab/>
        <w:t>Х.В.Білінська</w:t>
      </w:r>
    </w:p>
    <w:p w:rsidR="00030608" w:rsidRDefault="00030608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noProof/>
        </w:rPr>
      </w:pPr>
      <w:r w:rsidRPr="00030608">
        <w:rPr>
          <w:b/>
          <w:noProof/>
        </w:rPr>
        <w:t>2</w:t>
      </w:r>
      <w:r>
        <w:rPr>
          <w:noProof/>
        </w:rPr>
        <w:tab/>
      </w:r>
      <w:r>
        <w:rPr>
          <w:noProof/>
        </w:rPr>
        <w:tab/>
      </w:r>
      <w:r w:rsidRPr="008F17E1">
        <w:rPr>
          <w:noProof/>
        </w:rPr>
        <w:t>Про затвердження фінансового плану комунального</w:t>
      </w:r>
      <w:r>
        <w:rPr>
          <w:noProof/>
        </w:rPr>
        <w:tab/>
        <w:t>Ю.П.Дейнека</w:t>
      </w:r>
    </w:p>
    <w:p w:rsidR="00030608" w:rsidRDefault="00030608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8F17E1">
        <w:rPr>
          <w:noProof/>
        </w:rPr>
        <w:t xml:space="preserve"> підприємства «Туристично-інформаційний центр</w:t>
      </w:r>
    </w:p>
    <w:p w:rsidR="00030608" w:rsidRDefault="00030608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8F17E1">
        <w:rPr>
          <w:noProof/>
        </w:rPr>
        <w:t xml:space="preserve"> міста Тернополя»</w:t>
      </w:r>
    </w:p>
    <w:p w:rsidR="00030608" w:rsidRDefault="00030608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noProof/>
        </w:rPr>
      </w:pPr>
      <w:r w:rsidRPr="00030608">
        <w:rPr>
          <w:b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ab/>
      </w:r>
      <w:r w:rsidRPr="008F17E1">
        <w:rPr>
          <w:noProof/>
        </w:rPr>
        <w:t>Про внесення змін в рішення виконавчого комітету від</w:t>
      </w:r>
      <w:r>
        <w:rPr>
          <w:noProof/>
        </w:rPr>
        <w:tab/>
        <w:t>Ю.П.Дейнека</w:t>
      </w:r>
    </w:p>
    <w:p w:rsidR="00030608" w:rsidRDefault="00030608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8F17E1">
        <w:rPr>
          <w:noProof/>
        </w:rPr>
        <w:t xml:space="preserve"> 03.04.2013 року №359 «Про затвердження переліку </w:t>
      </w:r>
    </w:p>
    <w:p w:rsidR="00030608" w:rsidRDefault="00030608" w:rsidP="006B3649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  <w:r>
        <w:rPr>
          <w:noProof/>
        </w:rPr>
        <w:tab/>
      </w:r>
      <w:r>
        <w:rPr>
          <w:noProof/>
        </w:rPr>
        <w:tab/>
      </w:r>
      <w:r w:rsidRPr="008F17E1">
        <w:rPr>
          <w:noProof/>
        </w:rPr>
        <w:t>інвестиційно привабливих об’єктів»</w:t>
      </w:r>
    </w:p>
    <w:p w:rsidR="006B3649" w:rsidRPr="002864C2" w:rsidRDefault="006B3649" w:rsidP="006B3649">
      <w:r w:rsidRPr="002864C2">
        <w:t>Інформував: С.В.</w:t>
      </w:r>
      <w:proofErr w:type="spellStart"/>
      <w:r w:rsidRPr="002864C2">
        <w:t>Надал</w:t>
      </w:r>
      <w:proofErr w:type="spellEnd"/>
      <w:r w:rsidRPr="002864C2">
        <w:t>.</w:t>
      </w:r>
    </w:p>
    <w:p w:rsidR="00030608" w:rsidRDefault="00030608" w:rsidP="00030608">
      <w:r>
        <w:rPr>
          <w:noProof/>
        </w:rPr>
        <w:t>Голосування: за – 11, проти – 0, утримались – 0.</w:t>
      </w:r>
    </w:p>
    <w:p w:rsidR="006B3649" w:rsidRDefault="006B3649" w:rsidP="006B3649">
      <w:pPr>
        <w:tabs>
          <w:tab w:val="left" w:pos="520"/>
          <w:tab w:val="left" w:pos="803"/>
          <w:tab w:val="left" w:pos="1525"/>
        </w:tabs>
      </w:pPr>
      <w:r>
        <w:t>Вирішили: включити додаткові питання до порядку денного засідання виконавчого комітету.</w:t>
      </w:r>
    </w:p>
    <w:p w:rsidR="006B3649" w:rsidRDefault="006B3649" w:rsidP="006B3649">
      <w:pPr>
        <w:ind w:left="993" w:hanging="993"/>
      </w:pPr>
    </w:p>
    <w:p w:rsidR="00030608" w:rsidRDefault="00030608" w:rsidP="006B3649">
      <w:pPr>
        <w:ind w:left="993" w:hanging="993"/>
      </w:pPr>
    </w:p>
    <w:p w:rsidR="006B3649" w:rsidRDefault="006B3649" w:rsidP="006B3649">
      <w:pPr>
        <w:tabs>
          <w:tab w:val="left" w:pos="520"/>
          <w:tab w:val="left" w:pos="803"/>
          <w:tab w:val="left" w:pos="1525"/>
        </w:tabs>
      </w:pPr>
      <w:r>
        <w:t>Слухали: Про затвердження порядку денного засідання вик</w:t>
      </w:r>
      <w:r w:rsidR="00030608">
        <w:t>онавчого комітету у кількості 12</w:t>
      </w:r>
      <w:r>
        <w:t xml:space="preserve"> питань  в цілому.</w:t>
      </w:r>
    </w:p>
    <w:p w:rsidR="006B3649" w:rsidRDefault="006B3649" w:rsidP="006B3649">
      <w:r>
        <w:t>Інформував: С.В.</w:t>
      </w:r>
      <w:proofErr w:type="spellStart"/>
      <w:r>
        <w:t>Надал</w:t>
      </w:r>
      <w:proofErr w:type="spellEnd"/>
      <w:r>
        <w:t>.</w:t>
      </w:r>
    </w:p>
    <w:p w:rsidR="00030608" w:rsidRDefault="00030608" w:rsidP="00030608">
      <w:r>
        <w:rPr>
          <w:noProof/>
        </w:rPr>
        <w:t>Голосування: за – 11, проти – 0, утримались – 0.</w:t>
      </w:r>
    </w:p>
    <w:p w:rsidR="006B3649" w:rsidRDefault="006B3649" w:rsidP="006B3649">
      <w:r>
        <w:t>Вирішили: затвердити порядок денний засідання виконавчого комітету в цілому.</w:t>
      </w:r>
    </w:p>
    <w:p w:rsidR="006B3649" w:rsidRDefault="006B3649" w:rsidP="00C515A5">
      <w:pPr>
        <w:ind w:left="993" w:hanging="993"/>
      </w:pPr>
    </w:p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приватизацію жилих приміщень в гуртожитках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Т.Г.</w:t>
      </w:r>
      <w:proofErr w:type="spellStart"/>
      <w:r w:rsidRPr="007269D9">
        <w:rPr>
          <w:noProof/>
        </w:rPr>
        <w:t>Басюрська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611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611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зняття з контролю окремих рішень виконавчого комітету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С.Є.</w:t>
      </w:r>
      <w:proofErr w:type="spellStart"/>
      <w:r w:rsidRPr="007269D9">
        <w:rPr>
          <w:noProof/>
        </w:rPr>
        <w:t>Добрікова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612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612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надання дозволів на укладання договорів купівлі-продажу частин квартири, дарування частин житлового будинку, частин земельної ділянки від імені малолітніх дітей</w:t>
      </w:r>
      <w:r>
        <w:t xml:space="preserve"> </w:t>
      </w:r>
    </w:p>
    <w:p w:rsidR="007F6265" w:rsidRDefault="007F6265" w:rsidP="007F6265">
      <w:r>
        <w:lastRenderedPageBreak/>
        <w:t>Доповідав:</w:t>
      </w:r>
      <w:r w:rsidRPr="007269D9">
        <w:rPr>
          <w:noProof/>
        </w:rPr>
        <w:t>Х.В.</w:t>
      </w:r>
      <w:proofErr w:type="spellStart"/>
      <w:r w:rsidRPr="007269D9">
        <w:rPr>
          <w:noProof/>
        </w:rPr>
        <w:t>Білінська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613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613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надання дозволу на дарування частини квартири, де малолітня дитина має право користування житловим приміщенням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Х.В.</w:t>
      </w:r>
      <w:proofErr w:type="spellStart"/>
      <w:r w:rsidRPr="007269D9">
        <w:rPr>
          <w:noProof/>
        </w:rPr>
        <w:t>Білінська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614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614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надання дозволу на дарування частини квартири, де неповнолітня дитина має право користування житловим приміщенням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Х.В.</w:t>
      </w:r>
      <w:proofErr w:type="spellStart"/>
      <w:r w:rsidRPr="007269D9">
        <w:rPr>
          <w:noProof/>
        </w:rPr>
        <w:t>Білінська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615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615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надання дозволу на дарування частини житлового будинку, частин земельної ділянки на ім’я малолітніх дітей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Х.В.</w:t>
      </w:r>
      <w:proofErr w:type="spellStart"/>
      <w:r w:rsidRPr="007269D9">
        <w:rPr>
          <w:noProof/>
        </w:rPr>
        <w:t>Білінська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616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616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внесення доповнень до плану діяльності з підготовки проектів регуляторних актів на 2020 рік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Г.М.Горєва</w:t>
      </w:r>
    </w:p>
    <w:p w:rsidR="007F6265" w:rsidRDefault="007F6265" w:rsidP="007F6265">
      <w:r>
        <w:t>Виступили:</w:t>
      </w:r>
      <w:r w:rsidRPr="007269D9">
        <w:rPr>
          <w:noProof/>
        </w:rPr>
        <w:t>617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617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погодження змін до фінансового плану комунального підприємства «Тернопільелектротранс» на 2020 рік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О.П.</w:t>
      </w:r>
      <w:proofErr w:type="spellStart"/>
      <w:r w:rsidRPr="007269D9">
        <w:rPr>
          <w:noProof/>
        </w:rPr>
        <w:t>Вітрук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618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618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погодження змін до фінансового плану комунального підприємства «Тернопіль Інтеравіа» на 2020 рік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О.П.</w:t>
      </w:r>
      <w:proofErr w:type="spellStart"/>
      <w:r w:rsidRPr="007269D9">
        <w:rPr>
          <w:noProof/>
        </w:rPr>
        <w:t>Вітрук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619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619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втрату чинності рішення виконавчого комітету міської ради від 07.02.2018р. №93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О.І.</w:t>
      </w:r>
      <w:proofErr w:type="spellStart"/>
      <w:r w:rsidRPr="007269D9">
        <w:rPr>
          <w:noProof/>
        </w:rPr>
        <w:t>Соколовський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620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620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затвердження протоколу засідання комісії з вибору інвестора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Ю.П.Дейнека</w:t>
      </w:r>
    </w:p>
    <w:p w:rsidR="007F6265" w:rsidRDefault="007F6265" w:rsidP="007F6265">
      <w:r>
        <w:t>Виступили:</w:t>
      </w:r>
      <w:r w:rsidRPr="007269D9">
        <w:rPr>
          <w:noProof/>
        </w:rPr>
        <w:t>621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621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доповнення переліку інвестиційно привабливих об’єктів</w:t>
      </w:r>
      <w:r>
        <w:t xml:space="preserve"> </w:t>
      </w:r>
    </w:p>
    <w:p w:rsidR="007F6265" w:rsidRDefault="007F6265" w:rsidP="007F6265">
      <w:r>
        <w:lastRenderedPageBreak/>
        <w:t>Доповідав:</w:t>
      </w:r>
      <w:r w:rsidRPr="007269D9">
        <w:rPr>
          <w:noProof/>
        </w:rPr>
        <w:t>Ю.П.Дейнека</w:t>
      </w:r>
    </w:p>
    <w:p w:rsidR="007F6265" w:rsidRDefault="007F6265" w:rsidP="007F6265">
      <w:r>
        <w:t>Виступили:</w:t>
      </w:r>
      <w:r w:rsidRPr="007269D9">
        <w:rPr>
          <w:noProof/>
        </w:rPr>
        <w:t>622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622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визнання рішень виконавчого комітету такими, що втратили чинність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Ю.П.Дейнека</w:t>
      </w:r>
    </w:p>
    <w:p w:rsidR="007F6265" w:rsidRDefault="007F6265" w:rsidP="007F6265">
      <w:r>
        <w:t>Виступили:</w:t>
      </w:r>
      <w:r w:rsidRPr="007269D9">
        <w:rPr>
          <w:noProof/>
        </w:rPr>
        <w:t>623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623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надання громадянам грошової та адресної безготівкової допомоги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В.І.Сулима</w:t>
      </w:r>
    </w:p>
    <w:p w:rsidR="007F6265" w:rsidRDefault="007F6265" w:rsidP="007F6265">
      <w:r>
        <w:t>Виступили:</w:t>
      </w:r>
      <w:r w:rsidRPr="007269D9">
        <w:rPr>
          <w:noProof/>
        </w:rPr>
        <w:t>624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624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внесення змін в рішення виконавчого комітету міської ради від 26.02.2020р. № 174 «Про затвердження титульного списку капітального ремонту та реконструкції об’єктів шляхово-мостового господарства Тернопільської міської територіальної громади на 2020 рік»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О.І.</w:t>
      </w:r>
      <w:proofErr w:type="spellStart"/>
      <w:r w:rsidRPr="007269D9">
        <w:rPr>
          <w:noProof/>
        </w:rPr>
        <w:t>Соколовський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625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625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внесення змін до рішення виконавчого комітету від 13.02.2020р. №121 «Про затвердження титульного списку з експлуатації та технічного обслуговування житлового фонду м.Тернополя (громади) на 2020-2021 роки»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О.І.</w:t>
      </w:r>
      <w:proofErr w:type="spellStart"/>
      <w:r w:rsidRPr="007269D9">
        <w:rPr>
          <w:noProof/>
        </w:rPr>
        <w:t>Соколовський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626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626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внесення змін в рішення виконавчого комітету від 13.02.2020р. №122 «Про затвердження титульного списку капітального ремонту міжквартальних проїздів м.Тернополя (громади) на 2020-2021роки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О.І.</w:t>
      </w:r>
      <w:proofErr w:type="spellStart"/>
      <w:r w:rsidRPr="007269D9">
        <w:rPr>
          <w:noProof/>
        </w:rPr>
        <w:t>Соколовський</w:t>
      </w:r>
      <w:proofErr w:type="spellEnd"/>
    </w:p>
    <w:p w:rsidR="007F6265" w:rsidRDefault="007F6265" w:rsidP="007F6265">
      <w:r>
        <w:t>Виступили:</w:t>
      </w:r>
      <w:r w:rsidRPr="007269D9">
        <w:rPr>
          <w:noProof/>
        </w:rPr>
        <w:t>627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627</w:t>
      </w:r>
      <w:r>
        <w:t xml:space="preserve"> додається.</w:t>
      </w:r>
    </w:p>
    <w:p w:rsidR="007F6265" w:rsidRDefault="007F6265" w:rsidP="007F6265"/>
    <w:p w:rsidR="007F6265" w:rsidRDefault="007F6265" w:rsidP="007F6265">
      <w:pPr>
        <w:ind w:left="993" w:hanging="993"/>
      </w:pPr>
      <w:r>
        <w:t xml:space="preserve">Слухали: </w:t>
      </w:r>
      <w:r w:rsidRPr="007269D9">
        <w:rPr>
          <w:noProof/>
        </w:rPr>
        <w:t>Про перерозподіл бюджетних асигнувань</w:t>
      </w:r>
      <w:r>
        <w:t xml:space="preserve"> </w:t>
      </w:r>
    </w:p>
    <w:p w:rsidR="007F6265" w:rsidRDefault="007F6265" w:rsidP="007F6265">
      <w:r>
        <w:t>Доповідав:</w:t>
      </w:r>
      <w:r w:rsidRPr="007269D9">
        <w:rPr>
          <w:noProof/>
        </w:rPr>
        <w:t>Н.П.Кучер</w:t>
      </w:r>
    </w:p>
    <w:p w:rsidR="007F6265" w:rsidRDefault="007F6265" w:rsidP="007F6265">
      <w:r>
        <w:t>Виступили:</w:t>
      </w:r>
      <w:r w:rsidRPr="007269D9">
        <w:rPr>
          <w:noProof/>
        </w:rPr>
        <w:t>628</w:t>
      </w:r>
    </w:p>
    <w:p w:rsidR="007F6265" w:rsidRDefault="007F6265" w:rsidP="007F6265">
      <w:r>
        <w:t>Вирішили: рішення №</w:t>
      </w:r>
      <w:r w:rsidRPr="007269D9">
        <w:rPr>
          <w:noProof/>
        </w:rPr>
        <w:t>628</w:t>
      </w:r>
      <w:r>
        <w:t xml:space="preserve"> додається.</w:t>
      </w:r>
    </w:p>
    <w:p w:rsidR="007F6265" w:rsidRDefault="007F6265" w:rsidP="007F6265"/>
    <w:p w:rsidR="007F6265" w:rsidRDefault="007F6265" w:rsidP="007F6265"/>
    <w:p w:rsidR="006B3649" w:rsidRDefault="006B3649" w:rsidP="006B3649">
      <w:r>
        <w:t>Протокольні доручення виконавчого комітету від 2</w:t>
      </w:r>
      <w:r w:rsidR="00030608">
        <w:t>9</w:t>
      </w:r>
      <w:r>
        <w:t>.07.2020р. (додаються).</w:t>
      </w:r>
    </w:p>
    <w:p w:rsidR="006B3649" w:rsidRDefault="006B3649" w:rsidP="006B3649"/>
    <w:p w:rsidR="00030608" w:rsidRDefault="00030608" w:rsidP="006B3649"/>
    <w:p w:rsidR="006B3649" w:rsidRDefault="006B3649" w:rsidP="006B3649">
      <w:r>
        <w:t>Відеозапис засідання виконавчого комітету від 2</w:t>
      </w:r>
      <w:r w:rsidR="00030608">
        <w:t>9</w:t>
      </w:r>
      <w:r>
        <w:t>.07.2020р. розміщений на офіційному сайті Тернопільської міської ради (додається).</w:t>
      </w:r>
    </w:p>
    <w:p w:rsidR="006B3649" w:rsidRDefault="006B3649" w:rsidP="006B3649"/>
    <w:p w:rsidR="006B3649" w:rsidRDefault="006B3649" w:rsidP="006B3649"/>
    <w:p w:rsidR="006B3649" w:rsidRDefault="006B3649" w:rsidP="006B3649"/>
    <w:p w:rsidR="00030608" w:rsidRDefault="00030608" w:rsidP="006B3649"/>
    <w:p w:rsidR="006B3649" w:rsidRDefault="006B3649" w:rsidP="006B3649"/>
    <w:p w:rsidR="006B3649" w:rsidRPr="00D3724E" w:rsidRDefault="006B3649" w:rsidP="006B3649">
      <w:pPr>
        <w:tabs>
          <w:tab w:val="left" w:pos="1276"/>
        </w:tabs>
        <w:ind w:left="1276" w:hanging="1276"/>
        <w:jc w:val="center"/>
        <w:rPr>
          <w:b/>
          <w:sz w:val="26"/>
          <w:szCs w:val="26"/>
        </w:rPr>
      </w:pPr>
      <w:r w:rsidRPr="00D3724E">
        <w:rPr>
          <w:b/>
          <w:sz w:val="26"/>
          <w:szCs w:val="26"/>
        </w:rPr>
        <w:lastRenderedPageBreak/>
        <w:t>Міський голова</w:t>
      </w:r>
      <w:r w:rsidRPr="00D3724E">
        <w:rPr>
          <w:b/>
          <w:sz w:val="26"/>
          <w:szCs w:val="26"/>
        </w:rPr>
        <w:tab/>
      </w:r>
      <w:r w:rsidRPr="00D3724E">
        <w:rPr>
          <w:b/>
          <w:sz w:val="26"/>
          <w:szCs w:val="26"/>
        </w:rPr>
        <w:tab/>
      </w:r>
      <w:r w:rsidRPr="00D3724E">
        <w:rPr>
          <w:b/>
          <w:sz w:val="26"/>
          <w:szCs w:val="26"/>
        </w:rPr>
        <w:tab/>
      </w:r>
      <w:r w:rsidRPr="00D3724E">
        <w:rPr>
          <w:b/>
          <w:sz w:val="26"/>
          <w:szCs w:val="26"/>
        </w:rPr>
        <w:tab/>
      </w:r>
      <w:r w:rsidRPr="00D3724E">
        <w:rPr>
          <w:b/>
          <w:sz w:val="26"/>
          <w:szCs w:val="26"/>
        </w:rPr>
        <w:tab/>
      </w:r>
      <w:r w:rsidRPr="00D3724E">
        <w:rPr>
          <w:b/>
          <w:sz w:val="26"/>
          <w:szCs w:val="26"/>
        </w:rPr>
        <w:tab/>
        <w:t>С.В.</w:t>
      </w:r>
      <w:proofErr w:type="spellStart"/>
      <w:r w:rsidRPr="00D3724E">
        <w:rPr>
          <w:b/>
          <w:sz w:val="26"/>
          <w:szCs w:val="26"/>
        </w:rPr>
        <w:t>Надал</w:t>
      </w:r>
      <w:proofErr w:type="spellEnd"/>
    </w:p>
    <w:p w:rsidR="006B3649" w:rsidRDefault="006B3649" w:rsidP="006B3649">
      <w:pPr>
        <w:tabs>
          <w:tab w:val="left" w:pos="1276"/>
        </w:tabs>
      </w:pPr>
    </w:p>
    <w:p w:rsidR="006B3649" w:rsidRDefault="006B3649" w:rsidP="006B3649">
      <w:pPr>
        <w:tabs>
          <w:tab w:val="left" w:pos="1276"/>
        </w:tabs>
      </w:pPr>
    </w:p>
    <w:p w:rsidR="006B3649" w:rsidRDefault="006B3649" w:rsidP="006B3649">
      <w:pPr>
        <w:tabs>
          <w:tab w:val="left" w:pos="1276"/>
        </w:tabs>
      </w:pPr>
    </w:p>
    <w:p w:rsidR="006B3649" w:rsidRDefault="006B3649" w:rsidP="006B3649">
      <w:pPr>
        <w:tabs>
          <w:tab w:val="left" w:pos="1276"/>
        </w:tabs>
      </w:pPr>
    </w:p>
    <w:p w:rsidR="00030608" w:rsidRDefault="00030608" w:rsidP="006B3649">
      <w:pPr>
        <w:tabs>
          <w:tab w:val="left" w:pos="1276"/>
        </w:tabs>
      </w:pPr>
    </w:p>
    <w:p w:rsidR="00030608" w:rsidRDefault="00030608" w:rsidP="006B3649">
      <w:pPr>
        <w:tabs>
          <w:tab w:val="left" w:pos="1276"/>
        </w:tabs>
      </w:pPr>
    </w:p>
    <w:p w:rsidR="00030608" w:rsidRDefault="00030608" w:rsidP="006B3649">
      <w:pPr>
        <w:tabs>
          <w:tab w:val="left" w:pos="1276"/>
        </w:tabs>
      </w:pPr>
    </w:p>
    <w:p w:rsidR="006B3649" w:rsidRDefault="006B3649" w:rsidP="006B3649">
      <w:pPr>
        <w:tabs>
          <w:tab w:val="left" w:pos="1276"/>
        </w:tabs>
      </w:pPr>
    </w:p>
    <w:p w:rsidR="006B3649" w:rsidRDefault="006B3649" w:rsidP="006B3649">
      <w:pPr>
        <w:tabs>
          <w:tab w:val="left" w:pos="1276"/>
        </w:tabs>
      </w:pPr>
    </w:p>
    <w:p w:rsidR="006B3649" w:rsidRDefault="006B3649" w:rsidP="006B3649">
      <w:pPr>
        <w:tabs>
          <w:tab w:val="left" w:pos="1276"/>
        </w:tabs>
      </w:pPr>
      <w:r>
        <w:t>Протокол засідання вела:</w:t>
      </w:r>
    </w:p>
    <w:p w:rsidR="006B3649" w:rsidRDefault="006B3649" w:rsidP="006B3649">
      <w:pPr>
        <w:tabs>
          <w:tab w:val="left" w:pos="1276"/>
        </w:tabs>
      </w:pPr>
      <w:r>
        <w:t>Ірина Чорній, (0352) 404185</w:t>
      </w:r>
    </w:p>
    <w:p w:rsidR="006B3649" w:rsidRDefault="006B3649" w:rsidP="006B3649"/>
    <w:p w:rsidR="00BE4AA6" w:rsidRDefault="00BE4AA6"/>
    <w:sectPr w:rsidR="00BE4AA6" w:rsidSect="00030608">
      <w:footerReference w:type="default" r:id="rId8"/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17F" w:rsidRDefault="0067617F" w:rsidP="00030608">
      <w:r>
        <w:separator/>
      </w:r>
    </w:p>
  </w:endnote>
  <w:endnote w:type="continuationSeparator" w:id="0">
    <w:p w:rsidR="0067617F" w:rsidRDefault="0067617F" w:rsidP="0003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185922"/>
      <w:docPartObj>
        <w:docPartGallery w:val="Page Numbers (Bottom of Page)"/>
        <w:docPartUnique/>
      </w:docPartObj>
    </w:sdtPr>
    <w:sdtContent>
      <w:p w:rsidR="00030608" w:rsidRDefault="00E05376">
        <w:pPr>
          <w:pStyle w:val="a7"/>
          <w:jc w:val="right"/>
        </w:pPr>
        <w:fldSimple w:instr=" PAGE   \* MERGEFORMAT ">
          <w:r w:rsidR="00E31FB3">
            <w:rPr>
              <w:noProof/>
            </w:rPr>
            <w:t>5</w:t>
          </w:r>
        </w:fldSimple>
      </w:p>
    </w:sdtContent>
  </w:sdt>
  <w:p w:rsidR="00030608" w:rsidRDefault="000306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17F" w:rsidRDefault="0067617F" w:rsidP="00030608">
      <w:r>
        <w:separator/>
      </w:r>
    </w:p>
  </w:footnote>
  <w:footnote w:type="continuationSeparator" w:id="0">
    <w:p w:rsidR="0067617F" w:rsidRDefault="0067617F" w:rsidP="00030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246"/>
    <w:rsid w:val="00007918"/>
    <w:rsid w:val="00012B06"/>
    <w:rsid w:val="000271CB"/>
    <w:rsid w:val="00030608"/>
    <w:rsid w:val="000405BB"/>
    <w:rsid w:val="0004097B"/>
    <w:rsid w:val="000416E6"/>
    <w:rsid w:val="00043BC2"/>
    <w:rsid w:val="00055144"/>
    <w:rsid w:val="0006540F"/>
    <w:rsid w:val="000664A5"/>
    <w:rsid w:val="000763EB"/>
    <w:rsid w:val="000833F8"/>
    <w:rsid w:val="0008362A"/>
    <w:rsid w:val="00090829"/>
    <w:rsid w:val="00091DCC"/>
    <w:rsid w:val="000963D3"/>
    <w:rsid w:val="00097EAE"/>
    <w:rsid w:val="000A26B5"/>
    <w:rsid w:val="000A29EE"/>
    <w:rsid w:val="000A2FC4"/>
    <w:rsid w:val="000B4787"/>
    <w:rsid w:val="000C5F82"/>
    <w:rsid w:val="000E021E"/>
    <w:rsid w:val="000E254D"/>
    <w:rsid w:val="000E5599"/>
    <w:rsid w:val="000F56FE"/>
    <w:rsid w:val="000F7E1C"/>
    <w:rsid w:val="00100609"/>
    <w:rsid w:val="00101293"/>
    <w:rsid w:val="00102E5B"/>
    <w:rsid w:val="00103DEA"/>
    <w:rsid w:val="00107246"/>
    <w:rsid w:val="00110EB6"/>
    <w:rsid w:val="0013028F"/>
    <w:rsid w:val="00130D00"/>
    <w:rsid w:val="00133BC9"/>
    <w:rsid w:val="00133D8B"/>
    <w:rsid w:val="001365A8"/>
    <w:rsid w:val="00136CF7"/>
    <w:rsid w:val="001550B1"/>
    <w:rsid w:val="001649F5"/>
    <w:rsid w:val="00166AFB"/>
    <w:rsid w:val="00166D42"/>
    <w:rsid w:val="001806F8"/>
    <w:rsid w:val="0018122C"/>
    <w:rsid w:val="00196289"/>
    <w:rsid w:val="00197EC4"/>
    <w:rsid w:val="001A4A3B"/>
    <w:rsid w:val="001A715A"/>
    <w:rsid w:val="001B70F5"/>
    <w:rsid w:val="001C2B2F"/>
    <w:rsid w:val="001D1EE5"/>
    <w:rsid w:val="001D2399"/>
    <w:rsid w:val="001D56FA"/>
    <w:rsid w:val="001E10BF"/>
    <w:rsid w:val="001F60D4"/>
    <w:rsid w:val="002032C6"/>
    <w:rsid w:val="00204ED5"/>
    <w:rsid w:val="002079A7"/>
    <w:rsid w:val="00215CB7"/>
    <w:rsid w:val="0023398D"/>
    <w:rsid w:val="002366DD"/>
    <w:rsid w:val="00237066"/>
    <w:rsid w:val="002374E1"/>
    <w:rsid w:val="002533B8"/>
    <w:rsid w:val="00257894"/>
    <w:rsid w:val="00260F09"/>
    <w:rsid w:val="00261D03"/>
    <w:rsid w:val="002655D5"/>
    <w:rsid w:val="0026677A"/>
    <w:rsid w:val="002779FE"/>
    <w:rsid w:val="00281E19"/>
    <w:rsid w:val="00290D55"/>
    <w:rsid w:val="002A25ED"/>
    <w:rsid w:val="002A48C7"/>
    <w:rsid w:val="002B6049"/>
    <w:rsid w:val="002C031C"/>
    <w:rsid w:val="002C24B8"/>
    <w:rsid w:val="002C369B"/>
    <w:rsid w:val="002D2448"/>
    <w:rsid w:val="002F01D0"/>
    <w:rsid w:val="0030165E"/>
    <w:rsid w:val="003055CE"/>
    <w:rsid w:val="00311E17"/>
    <w:rsid w:val="00314B23"/>
    <w:rsid w:val="00323EFE"/>
    <w:rsid w:val="00337E13"/>
    <w:rsid w:val="003516BD"/>
    <w:rsid w:val="003649FA"/>
    <w:rsid w:val="00366B7B"/>
    <w:rsid w:val="00367665"/>
    <w:rsid w:val="003722BE"/>
    <w:rsid w:val="003759DB"/>
    <w:rsid w:val="00381B24"/>
    <w:rsid w:val="0038729F"/>
    <w:rsid w:val="003923D6"/>
    <w:rsid w:val="003929F1"/>
    <w:rsid w:val="003A0BB6"/>
    <w:rsid w:val="003A0DCD"/>
    <w:rsid w:val="003A3EBA"/>
    <w:rsid w:val="003B761F"/>
    <w:rsid w:val="003C63DA"/>
    <w:rsid w:val="003D1FC7"/>
    <w:rsid w:val="003D5D30"/>
    <w:rsid w:val="003D6A24"/>
    <w:rsid w:val="003E1D82"/>
    <w:rsid w:val="003E2DB9"/>
    <w:rsid w:val="003E40BF"/>
    <w:rsid w:val="00412048"/>
    <w:rsid w:val="00431200"/>
    <w:rsid w:val="00431DC1"/>
    <w:rsid w:val="004351BA"/>
    <w:rsid w:val="004410D8"/>
    <w:rsid w:val="0044367A"/>
    <w:rsid w:val="00453759"/>
    <w:rsid w:val="004607F9"/>
    <w:rsid w:val="0047345B"/>
    <w:rsid w:val="00473A3F"/>
    <w:rsid w:val="004845E8"/>
    <w:rsid w:val="00494A6D"/>
    <w:rsid w:val="00497572"/>
    <w:rsid w:val="004A3DD1"/>
    <w:rsid w:val="004A4C9C"/>
    <w:rsid w:val="004A668B"/>
    <w:rsid w:val="004C0C46"/>
    <w:rsid w:val="004D08AC"/>
    <w:rsid w:val="004D1AC9"/>
    <w:rsid w:val="004D493D"/>
    <w:rsid w:val="004D769B"/>
    <w:rsid w:val="004D7B18"/>
    <w:rsid w:val="004E3710"/>
    <w:rsid w:val="004E3F58"/>
    <w:rsid w:val="004E56D5"/>
    <w:rsid w:val="004E768A"/>
    <w:rsid w:val="004F14FE"/>
    <w:rsid w:val="004F4E22"/>
    <w:rsid w:val="004F65DB"/>
    <w:rsid w:val="00500F55"/>
    <w:rsid w:val="00502EE6"/>
    <w:rsid w:val="00507C26"/>
    <w:rsid w:val="00516C04"/>
    <w:rsid w:val="00524084"/>
    <w:rsid w:val="005252D2"/>
    <w:rsid w:val="00525C4F"/>
    <w:rsid w:val="00532FD4"/>
    <w:rsid w:val="0058359E"/>
    <w:rsid w:val="005847CA"/>
    <w:rsid w:val="00593171"/>
    <w:rsid w:val="00596E69"/>
    <w:rsid w:val="005B004C"/>
    <w:rsid w:val="005B4EE5"/>
    <w:rsid w:val="005C1ED1"/>
    <w:rsid w:val="005C7E42"/>
    <w:rsid w:val="005D009F"/>
    <w:rsid w:val="005D1B5A"/>
    <w:rsid w:val="005D22CA"/>
    <w:rsid w:val="005E38AD"/>
    <w:rsid w:val="005E51AC"/>
    <w:rsid w:val="005F135C"/>
    <w:rsid w:val="005F70EF"/>
    <w:rsid w:val="00616E44"/>
    <w:rsid w:val="00624F6C"/>
    <w:rsid w:val="00631DF4"/>
    <w:rsid w:val="00634D9E"/>
    <w:rsid w:val="00641AEE"/>
    <w:rsid w:val="006444A3"/>
    <w:rsid w:val="00657D8F"/>
    <w:rsid w:val="00664FA9"/>
    <w:rsid w:val="0066682E"/>
    <w:rsid w:val="00672811"/>
    <w:rsid w:val="0067617F"/>
    <w:rsid w:val="006761A9"/>
    <w:rsid w:val="00676D0B"/>
    <w:rsid w:val="006815B6"/>
    <w:rsid w:val="00681F8E"/>
    <w:rsid w:val="00692BAA"/>
    <w:rsid w:val="00693A14"/>
    <w:rsid w:val="006A0E93"/>
    <w:rsid w:val="006A25B7"/>
    <w:rsid w:val="006B3649"/>
    <w:rsid w:val="006C0251"/>
    <w:rsid w:val="006C3834"/>
    <w:rsid w:val="006D0814"/>
    <w:rsid w:val="006D1E9B"/>
    <w:rsid w:val="006D3E67"/>
    <w:rsid w:val="006E1F9B"/>
    <w:rsid w:val="0070519A"/>
    <w:rsid w:val="007102D5"/>
    <w:rsid w:val="00710C87"/>
    <w:rsid w:val="007276F0"/>
    <w:rsid w:val="00732528"/>
    <w:rsid w:val="00735137"/>
    <w:rsid w:val="0073534F"/>
    <w:rsid w:val="0074012B"/>
    <w:rsid w:val="00740613"/>
    <w:rsid w:val="0074204D"/>
    <w:rsid w:val="00746735"/>
    <w:rsid w:val="007527F8"/>
    <w:rsid w:val="00756B48"/>
    <w:rsid w:val="007577DD"/>
    <w:rsid w:val="007607BE"/>
    <w:rsid w:val="0076396B"/>
    <w:rsid w:val="007645B1"/>
    <w:rsid w:val="00776F03"/>
    <w:rsid w:val="0078387A"/>
    <w:rsid w:val="00792EDE"/>
    <w:rsid w:val="0079382B"/>
    <w:rsid w:val="007A5081"/>
    <w:rsid w:val="007C1634"/>
    <w:rsid w:val="007D4A5F"/>
    <w:rsid w:val="007E1D50"/>
    <w:rsid w:val="007E28BB"/>
    <w:rsid w:val="007F394C"/>
    <w:rsid w:val="007F6265"/>
    <w:rsid w:val="0080542B"/>
    <w:rsid w:val="00817208"/>
    <w:rsid w:val="00826F7C"/>
    <w:rsid w:val="00827799"/>
    <w:rsid w:val="008328EB"/>
    <w:rsid w:val="00842E03"/>
    <w:rsid w:val="008452FA"/>
    <w:rsid w:val="00847CB6"/>
    <w:rsid w:val="00854511"/>
    <w:rsid w:val="00855207"/>
    <w:rsid w:val="00863024"/>
    <w:rsid w:val="00864741"/>
    <w:rsid w:val="00865E00"/>
    <w:rsid w:val="0087072D"/>
    <w:rsid w:val="00871CCA"/>
    <w:rsid w:val="008727D5"/>
    <w:rsid w:val="008803C1"/>
    <w:rsid w:val="00885926"/>
    <w:rsid w:val="008910BA"/>
    <w:rsid w:val="008925EE"/>
    <w:rsid w:val="008A1F72"/>
    <w:rsid w:val="008A3EFB"/>
    <w:rsid w:val="008A4BC1"/>
    <w:rsid w:val="008A7EFA"/>
    <w:rsid w:val="008B5E2C"/>
    <w:rsid w:val="008C14DE"/>
    <w:rsid w:val="008C25EB"/>
    <w:rsid w:val="008D1D0B"/>
    <w:rsid w:val="008D2D36"/>
    <w:rsid w:val="008D5B24"/>
    <w:rsid w:val="008E564D"/>
    <w:rsid w:val="008F4E63"/>
    <w:rsid w:val="00902822"/>
    <w:rsid w:val="00903EB0"/>
    <w:rsid w:val="009079CF"/>
    <w:rsid w:val="00921ACB"/>
    <w:rsid w:val="00922F33"/>
    <w:rsid w:val="009241FF"/>
    <w:rsid w:val="0093346C"/>
    <w:rsid w:val="00935508"/>
    <w:rsid w:val="00940C8E"/>
    <w:rsid w:val="009426DD"/>
    <w:rsid w:val="009443E7"/>
    <w:rsid w:val="0095126E"/>
    <w:rsid w:val="00952A07"/>
    <w:rsid w:val="00964024"/>
    <w:rsid w:val="009664A1"/>
    <w:rsid w:val="00971448"/>
    <w:rsid w:val="009874F1"/>
    <w:rsid w:val="00991598"/>
    <w:rsid w:val="00995646"/>
    <w:rsid w:val="009A2BE3"/>
    <w:rsid w:val="009A312A"/>
    <w:rsid w:val="009B0FC8"/>
    <w:rsid w:val="009B1598"/>
    <w:rsid w:val="009B7582"/>
    <w:rsid w:val="009D1347"/>
    <w:rsid w:val="009D5BE3"/>
    <w:rsid w:val="009E3C5D"/>
    <w:rsid w:val="009F0D04"/>
    <w:rsid w:val="009F5DDD"/>
    <w:rsid w:val="00A05281"/>
    <w:rsid w:val="00A11173"/>
    <w:rsid w:val="00A17E6D"/>
    <w:rsid w:val="00A21AF5"/>
    <w:rsid w:val="00A323AA"/>
    <w:rsid w:val="00A46B2D"/>
    <w:rsid w:val="00A46D5D"/>
    <w:rsid w:val="00A504EC"/>
    <w:rsid w:val="00A57309"/>
    <w:rsid w:val="00A577B2"/>
    <w:rsid w:val="00A74EE0"/>
    <w:rsid w:val="00A75697"/>
    <w:rsid w:val="00A771E7"/>
    <w:rsid w:val="00A86E62"/>
    <w:rsid w:val="00A923E8"/>
    <w:rsid w:val="00A9672A"/>
    <w:rsid w:val="00AA03C6"/>
    <w:rsid w:val="00AA089C"/>
    <w:rsid w:val="00AA1E6E"/>
    <w:rsid w:val="00AA596A"/>
    <w:rsid w:val="00AA6486"/>
    <w:rsid w:val="00AB0CE8"/>
    <w:rsid w:val="00AB3A06"/>
    <w:rsid w:val="00AB5F3C"/>
    <w:rsid w:val="00AC6352"/>
    <w:rsid w:val="00AD6743"/>
    <w:rsid w:val="00AF019D"/>
    <w:rsid w:val="00AF3CA9"/>
    <w:rsid w:val="00B013A6"/>
    <w:rsid w:val="00B252C1"/>
    <w:rsid w:val="00B442E4"/>
    <w:rsid w:val="00B500D9"/>
    <w:rsid w:val="00B518A1"/>
    <w:rsid w:val="00B5283D"/>
    <w:rsid w:val="00B57913"/>
    <w:rsid w:val="00B6464D"/>
    <w:rsid w:val="00B6748A"/>
    <w:rsid w:val="00B770C5"/>
    <w:rsid w:val="00B9518E"/>
    <w:rsid w:val="00B9603C"/>
    <w:rsid w:val="00BA3AE4"/>
    <w:rsid w:val="00BA533F"/>
    <w:rsid w:val="00BA6DF1"/>
    <w:rsid w:val="00BB01BB"/>
    <w:rsid w:val="00BB12AC"/>
    <w:rsid w:val="00BD4922"/>
    <w:rsid w:val="00BD4D04"/>
    <w:rsid w:val="00BD7C91"/>
    <w:rsid w:val="00BD7D24"/>
    <w:rsid w:val="00BE0F5B"/>
    <w:rsid w:val="00BE4813"/>
    <w:rsid w:val="00BE4AA6"/>
    <w:rsid w:val="00BE6DEC"/>
    <w:rsid w:val="00BE7095"/>
    <w:rsid w:val="00BF15E9"/>
    <w:rsid w:val="00BF31E9"/>
    <w:rsid w:val="00BF42C0"/>
    <w:rsid w:val="00BF4D5E"/>
    <w:rsid w:val="00BF6539"/>
    <w:rsid w:val="00C01C59"/>
    <w:rsid w:val="00C07D5B"/>
    <w:rsid w:val="00C107B6"/>
    <w:rsid w:val="00C50440"/>
    <w:rsid w:val="00C50B69"/>
    <w:rsid w:val="00C51236"/>
    <w:rsid w:val="00C515A5"/>
    <w:rsid w:val="00C563CE"/>
    <w:rsid w:val="00C608C4"/>
    <w:rsid w:val="00C66EEF"/>
    <w:rsid w:val="00C74ABF"/>
    <w:rsid w:val="00C873A8"/>
    <w:rsid w:val="00C90FD5"/>
    <w:rsid w:val="00C944A4"/>
    <w:rsid w:val="00C96C4A"/>
    <w:rsid w:val="00CA7E4A"/>
    <w:rsid w:val="00CC7445"/>
    <w:rsid w:val="00CC7757"/>
    <w:rsid w:val="00CD737C"/>
    <w:rsid w:val="00CE03B4"/>
    <w:rsid w:val="00CE445E"/>
    <w:rsid w:val="00CF351C"/>
    <w:rsid w:val="00D01E50"/>
    <w:rsid w:val="00D0260E"/>
    <w:rsid w:val="00D045D6"/>
    <w:rsid w:val="00D06027"/>
    <w:rsid w:val="00D11A1F"/>
    <w:rsid w:val="00D129C7"/>
    <w:rsid w:val="00D14923"/>
    <w:rsid w:val="00D14A65"/>
    <w:rsid w:val="00D15458"/>
    <w:rsid w:val="00D212C7"/>
    <w:rsid w:val="00D260EA"/>
    <w:rsid w:val="00D35F8C"/>
    <w:rsid w:val="00D52A17"/>
    <w:rsid w:val="00D57903"/>
    <w:rsid w:val="00D62A2F"/>
    <w:rsid w:val="00D6375D"/>
    <w:rsid w:val="00D77694"/>
    <w:rsid w:val="00D838B2"/>
    <w:rsid w:val="00D87E08"/>
    <w:rsid w:val="00D9091D"/>
    <w:rsid w:val="00DA0783"/>
    <w:rsid w:val="00DB19B8"/>
    <w:rsid w:val="00DC49A4"/>
    <w:rsid w:val="00DC4E69"/>
    <w:rsid w:val="00DC5510"/>
    <w:rsid w:val="00DC69A7"/>
    <w:rsid w:val="00DF399C"/>
    <w:rsid w:val="00DF48C2"/>
    <w:rsid w:val="00DF53E1"/>
    <w:rsid w:val="00E01750"/>
    <w:rsid w:val="00E05376"/>
    <w:rsid w:val="00E10E8E"/>
    <w:rsid w:val="00E14620"/>
    <w:rsid w:val="00E15AB3"/>
    <w:rsid w:val="00E15B28"/>
    <w:rsid w:val="00E17789"/>
    <w:rsid w:val="00E24AFD"/>
    <w:rsid w:val="00E2746A"/>
    <w:rsid w:val="00E27794"/>
    <w:rsid w:val="00E31FB3"/>
    <w:rsid w:val="00E359F2"/>
    <w:rsid w:val="00E42323"/>
    <w:rsid w:val="00E71269"/>
    <w:rsid w:val="00E72F2A"/>
    <w:rsid w:val="00E73C58"/>
    <w:rsid w:val="00E766CB"/>
    <w:rsid w:val="00E8480D"/>
    <w:rsid w:val="00E9293A"/>
    <w:rsid w:val="00EA050F"/>
    <w:rsid w:val="00EA5B51"/>
    <w:rsid w:val="00EA6B7D"/>
    <w:rsid w:val="00EB3A97"/>
    <w:rsid w:val="00EB4F11"/>
    <w:rsid w:val="00EC055E"/>
    <w:rsid w:val="00EC0A43"/>
    <w:rsid w:val="00EC12E4"/>
    <w:rsid w:val="00EC15EA"/>
    <w:rsid w:val="00EC1E9B"/>
    <w:rsid w:val="00EC6027"/>
    <w:rsid w:val="00ED1744"/>
    <w:rsid w:val="00ED1920"/>
    <w:rsid w:val="00F04705"/>
    <w:rsid w:val="00F136DD"/>
    <w:rsid w:val="00F338C2"/>
    <w:rsid w:val="00F37883"/>
    <w:rsid w:val="00F432BC"/>
    <w:rsid w:val="00F43719"/>
    <w:rsid w:val="00F46A42"/>
    <w:rsid w:val="00F51720"/>
    <w:rsid w:val="00F52A59"/>
    <w:rsid w:val="00F62B95"/>
    <w:rsid w:val="00F65297"/>
    <w:rsid w:val="00F73E1B"/>
    <w:rsid w:val="00F81652"/>
    <w:rsid w:val="00F82957"/>
    <w:rsid w:val="00F9764D"/>
    <w:rsid w:val="00FA31F5"/>
    <w:rsid w:val="00FA36F5"/>
    <w:rsid w:val="00FA5D30"/>
    <w:rsid w:val="00FB0E9B"/>
    <w:rsid w:val="00FB276B"/>
    <w:rsid w:val="00FB5CFB"/>
    <w:rsid w:val="00FD6A19"/>
    <w:rsid w:val="00FE08C6"/>
    <w:rsid w:val="00FE5334"/>
    <w:rsid w:val="00FF194F"/>
    <w:rsid w:val="00FF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4B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B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B3649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03060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030608"/>
    <w:rPr>
      <w:sz w:val="24"/>
      <w:szCs w:val="24"/>
      <w:lang w:val="uk-UA"/>
    </w:rPr>
  </w:style>
  <w:style w:type="paragraph" w:styleId="a7">
    <w:name w:val="footer"/>
    <w:basedOn w:val="a"/>
    <w:link w:val="a8"/>
    <w:uiPriority w:val="99"/>
    <w:rsid w:val="000306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0608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C38B0-4F53-44FA-B14F-6C9CB236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Слухали: «Слухали»</vt:lpstr>
    </vt:vector>
  </TitlesOfParts>
  <Company>nnm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Слухали: «Слухали»</dc:title>
  <dc:creator>Andry</dc:creator>
  <cp:lastModifiedBy>Чорній Ірина Мирославівна</cp:lastModifiedBy>
  <cp:revision>5</cp:revision>
  <cp:lastPrinted>2020-07-31T06:52:00Z</cp:lastPrinted>
  <dcterms:created xsi:type="dcterms:W3CDTF">2020-07-29T13:57:00Z</dcterms:created>
  <dcterms:modified xsi:type="dcterms:W3CDTF">2020-08-28T10:46:00Z</dcterms:modified>
</cp:coreProperties>
</file>