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17" w:rsidRDefault="00192E17" w:rsidP="00F826FA">
      <w:pPr>
        <w:spacing w:after="0"/>
        <w:rPr>
          <w:rFonts w:ascii="Times New Roman" w:hAnsi="Times New Roman" w:cs="Times New Roman"/>
          <w:b/>
          <w:i/>
          <w:sz w:val="24"/>
          <w:szCs w:val="24"/>
        </w:rPr>
      </w:pPr>
    </w:p>
    <w:p w:rsidR="00952F0E" w:rsidRDefault="00036811" w:rsidP="00F826FA">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DC4086" w:rsidRPr="00BE0654">
        <w:rPr>
          <w:rFonts w:ascii="Times New Roman" w:hAnsi="Times New Roman" w:cs="Times New Roman"/>
          <w:b/>
          <w:i/>
          <w:sz w:val="24"/>
          <w:szCs w:val="24"/>
        </w:rPr>
        <w:t>Інформація щодо фінансування заходів гал</w:t>
      </w:r>
      <w:r w:rsidR="005E3697">
        <w:rPr>
          <w:rFonts w:ascii="Times New Roman" w:hAnsi="Times New Roman" w:cs="Times New Roman"/>
          <w:b/>
          <w:i/>
          <w:sz w:val="24"/>
          <w:szCs w:val="24"/>
        </w:rPr>
        <w:t>узевих пр</w:t>
      </w:r>
      <w:r w:rsidR="00952F0E">
        <w:rPr>
          <w:rFonts w:ascii="Times New Roman" w:hAnsi="Times New Roman" w:cs="Times New Roman"/>
          <w:b/>
          <w:i/>
          <w:sz w:val="24"/>
          <w:szCs w:val="24"/>
        </w:rPr>
        <w:t>ограм Тернопільської міської територіальної</w:t>
      </w:r>
    </w:p>
    <w:p w:rsidR="00425B35" w:rsidRPr="00BE0654" w:rsidRDefault="00952F0E" w:rsidP="00F826FA">
      <w:pPr>
        <w:spacing w:after="0"/>
        <w:rPr>
          <w:rFonts w:ascii="Times New Roman" w:hAnsi="Times New Roman" w:cs="Times New Roman"/>
          <w:b/>
          <w:i/>
          <w:sz w:val="24"/>
          <w:szCs w:val="24"/>
        </w:rPr>
      </w:pPr>
      <w:r>
        <w:rPr>
          <w:rFonts w:ascii="Times New Roman" w:hAnsi="Times New Roman" w:cs="Times New Roman"/>
          <w:b/>
          <w:i/>
          <w:sz w:val="24"/>
          <w:szCs w:val="24"/>
        </w:rPr>
        <w:t xml:space="preserve">                                                                                               громади </w:t>
      </w:r>
      <w:r w:rsidR="00D15BD5">
        <w:rPr>
          <w:rFonts w:ascii="Times New Roman" w:hAnsi="Times New Roman" w:cs="Times New Roman"/>
          <w:b/>
          <w:i/>
          <w:sz w:val="24"/>
          <w:szCs w:val="24"/>
        </w:rPr>
        <w:t xml:space="preserve"> за </w:t>
      </w:r>
      <w:r w:rsidR="00315179">
        <w:rPr>
          <w:rFonts w:ascii="Times New Roman" w:hAnsi="Times New Roman" w:cs="Times New Roman"/>
          <w:b/>
          <w:i/>
          <w:sz w:val="24"/>
          <w:szCs w:val="24"/>
        </w:rPr>
        <w:t xml:space="preserve">І </w:t>
      </w:r>
      <w:r w:rsidR="00A55CB2">
        <w:rPr>
          <w:rFonts w:ascii="Times New Roman" w:hAnsi="Times New Roman" w:cs="Times New Roman"/>
          <w:b/>
          <w:i/>
          <w:sz w:val="24"/>
          <w:szCs w:val="24"/>
        </w:rPr>
        <w:t xml:space="preserve">півріччя </w:t>
      </w:r>
      <w:r w:rsidR="00315179">
        <w:rPr>
          <w:rFonts w:ascii="Times New Roman" w:hAnsi="Times New Roman" w:cs="Times New Roman"/>
          <w:b/>
          <w:i/>
          <w:sz w:val="24"/>
          <w:szCs w:val="24"/>
        </w:rPr>
        <w:t>2020 року</w:t>
      </w:r>
    </w:p>
    <w:p w:rsidR="00DC4086" w:rsidRPr="00BE0654" w:rsidRDefault="00DC4086" w:rsidP="00DC4086">
      <w:pPr>
        <w:spacing w:after="0"/>
        <w:jc w:val="center"/>
        <w:rPr>
          <w:rFonts w:ascii="Times New Roman" w:hAnsi="Times New Roman" w:cs="Times New Roman"/>
          <w:sz w:val="20"/>
          <w:szCs w:val="20"/>
        </w:rPr>
      </w:pPr>
      <w:r w:rsidRPr="00BE0654">
        <w:rPr>
          <w:rFonts w:ascii="Times New Roman" w:hAnsi="Times New Roman" w:cs="Times New Roman"/>
          <w:sz w:val="20"/>
          <w:szCs w:val="20"/>
        </w:rPr>
        <w:t>Скорочен</w:t>
      </w:r>
      <w:r w:rsidR="0074469B">
        <w:rPr>
          <w:rFonts w:ascii="Times New Roman" w:hAnsi="Times New Roman" w:cs="Times New Roman"/>
          <w:sz w:val="20"/>
          <w:szCs w:val="20"/>
        </w:rPr>
        <w:t xml:space="preserve">ня, що використані: </w:t>
      </w:r>
      <w:r w:rsidR="00315179">
        <w:rPr>
          <w:rFonts w:ascii="Times New Roman" w:hAnsi="Times New Roman" w:cs="Times New Roman"/>
          <w:sz w:val="20"/>
          <w:szCs w:val="20"/>
        </w:rPr>
        <w:t>Б</w:t>
      </w:r>
      <w:r w:rsidR="00D91F47">
        <w:rPr>
          <w:rFonts w:ascii="Times New Roman" w:hAnsi="Times New Roman" w:cs="Times New Roman"/>
          <w:sz w:val="20"/>
          <w:szCs w:val="20"/>
        </w:rPr>
        <w:t>Г</w:t>
      </w:r>
      <w:r w:rsidR="00315179">
        <w:rPr>
          <w:rFonts w:ascii="Times New Roman" w:hAnsi="Times New Roman" w:cs="Times New Roman"/>
          <w:sz w:val="20"/>
          <w:szCs w:val="20"/>
        </w:rPr>
        <w:t xml:space="preserve"> –  бюджет громади</w:t>
      </w:r>
      <w:r w:rsidRPr="00BE0654">
        <w:rPr>
          <w:rFonts w:ascii="Times New Roman" w:hAnsi="Times New Roman" w:cs="Times New Roman"/>
          <w:sz w:val="20"/>
          <w:szCs w:val="20"/>
        </w:rPr>
        <w:tab/>
        <w:t>ДБ – державний бюджет</w:t>
      </w:r>
      <w:r w:rsidRPr="00BE0654">
        <w:rPr>
          <w:rFonts w:ascii="Times New Roman" w:hAnsi="Times New Roman" w:cs="Times New Roman"/>
          <w:sz w:val="20"/>
          <w:szCs w:val="20"/>
        </w:rPr>
        <w:tab/>
      </w:r>
      <w:r w:rsidR="0074469B">
        <w:rPr>
          <w:rFonts w:ascii="Times New Roman" w:hAnsi="Times New Roman" w:cs="Times New Roman"/>
          <w:sz w:val="20"/>
          <w:szCs w:val="20"/>
        </w:rPr>
        <w:t xml:space="preserve">   ОБ-обласний бюджет </w:t>
      </w:r>
      <w:r w:rsidR="0074469B">
        <w:rPr>
          <w:rFonts w:ascii="Times New Roman" w:hAnsi="Times New Roman" w:cs="Times New Roman"/>
          <w:sz w:val="20"/>
          <w:szCs w:val="20"/>
        </w:rPr>
        <w:tab/>
        <w:t>ІД – інші джерела</w:t>
      </w:r>
    </w:p>
    <w:p w:rsidR="00DC4086" w:rsidRPr="00BE0654" w:rsidRDefault="00DC4086" w:rsidP="00DC4086">
      <w:pPr>
        <w:spacing w:after="0"/>
        <w:jc w:val="right"/>
        <w:rPr>
          <w:rFonts w:ascii="Times New Roman" w:hAnsi="Times New Roman" w:cs="Times New Roman"/>
          <w:sz w:val="20"/>
          <w:szCs w:val="20"/>
        </w:rPr>
      </w:pPr>
      <w:r w:rsidRPr="00BE0654">
        <w:rPr>
          <w:rFonts w:ascii="Times New Roman" w:hAnsi="Times New Roman" w:cs="Times New Roman"/>
          <w:sz w:val="20"/>
          <w:szCs w:val="20"/>
        </w:rPr>
        <w:t>(тис. грн)</w:t>
      </w:r>
    </w:p>
    <w:tbl>
      <w:tblPr>
        <w:tblStyle w:val="a3"/>
        <w:tblW w:w="18506" w:type="dxa"/>
        <w:tblLayout w:type="fixed"/>
        <w:tblLook w:val="04A0"/>
      </w:tblPr>
      <w:tblGrid>
        <w:gridCol w:w="524"/>
        <w:gridCol w:w="9"/>
        <w:gridCol w:w="6"/>
        <w:gridCol w:w="561"/>
        <w:gridCol w:w="9"/>
        <w:gridCol w:w="3665"/>
        <w:gridCol w:w="9"/>
        <w:gridCol w:w="6"/>
        <w:gridCol w:w="1554"/>
        <w:gridCol w:w="6"/>
        <w:gridCol w:w="39"/>
        <w:gridCol w:w="1230"/>
        <w:gridCol w:w="6"/>
        <w:gridCol w:w="30"/>
        <w:gridCol w:w="1350"/>
        <w:gridCol w:w="38"/>
        <w:gridCol w:w="46"/>
        <w:gridCol w:w="1229"/>
        <w:gridCol w:w="46"/>
        <w:gridCol w:w="1469"/>
        <w:gridCol w:w="3748"/>
        <w:gridCol w:w="15"/>
        <w:gridCol w:w="8"/>
        <w:gridCol w:w="1450"/>
        <w:gridCol w:w="1453"/>
      </w:tblGrid>
      <w:tr w:rsidR="00DC4086" w:rsidRPr="00BE0654" w:rsidTr="005C4AB5">
        <w:trPr>
          <w:gridAfter w:val="3"/>
          <w:wAfter w:w="2911" w:type="dxa"/>
          <w:trHeight w:val="311"/>
        </w:trPr>
        <w:tc>
          <w:tcPr>
            <w:tcW w:w="533" w:type="dxa"/>
            <w:gridSpan w:val="2"/>
            <w:vMerge w:val="restart"/>
            <w:vAlign w:val="center"/>
          </w:tcPr>
          <w:p w:rsidR="00DC4086" w:rsidRPr="00BE0654" w:rsidRDefault="00DC4086" w:rsidP="00DC4086">
            <w:pPr>
              <w:jc w:val="center"/>
              <w:rPr>
                <w:rFonts w:ascii="Times New Roman" w:hAnsi="Times New Roman" w:cs="Times New Roman"/>
                <w:b/>
                <w:sz w:val="20"/>
                <w:szCs w:val="20"/>
              </w:rPr>
            </w:pPr>
            <w:r w:rsidRPr="00BE0654">
              <w:rPr>
                <w:rFonts w:ascii="Times New Roman" w:hAnsi="Times New Roman" w:cs="Times New Roman"/>
                <w:b/>
                <w:sz w:val="20"/>
                <w:szCs w:val="20"/>
              </w:rPr>
              <w:t>№ п/п</w:t>
            </w:r>
          </w:p>
        </w:tc>
        <w:tc>
          <w:tcPr>
            <w:tcW w:w="567" w:type="dxa"/>
            <w:gridSpan w:val="2"/>
            <w:vMerge w:val="restart"/>
            <w:vAlign w:val="center"/>
          </w:tcPr>
          <w:p w:rsidR="00DC4086" w:rsidRPr="00BE0654" w:rsidRDefault="00DC4086" w:rsidP="00DC4086">
            <w:pPr>
              <w:jc w:val="center"/>
              <w:rPr>
                <w:rFonts w:ascii="Times New Roman" w:hAnsi="Times New Roman" w:cs="Times New Roman"/>
                <w:b/>
                <w:sz w:val="20"/>
                <w:szCs w:val="20"/>
              </w:rPr>
            </w:pPr>
          </w:p>
        </w:tc>
        <w:tc>
          <w:tcPr>
            <w:tcW w:w="3689" w:type="dxa"/>
            <w:gridSpan w:val="4"/>
            <w:vMerge w:val="restart"/>
            <w:vAlign w:val="center"/>
          </w:tcPr>
          <w:p w:rsidR="00DC4086" w:rsidRPr="00BE0654" w:rsidRDefault="00DC4086" w:rsidP="00A837C8">
            <w:pPr>
              <w:rPr>
                <w:rFonts w:ascii="Times New Roman" w:hAnsi="Times New Roman" w:cs="Times New Roman"/>
                <w:b/>
                <w:sz w:val="20"/>
                <w:szCs w:val="20"/>
              </w:rPr>
            </w:pPr>
            <w:r w:rsidRPr="00BE0654">
              <w:rPr>
                <w:rFonts w:ascii="Times New Roman" w:hAnsi="Times New Roman" w:cs="Times New Roman"/>
                <w:b/>
                <w:sz w:val="20"/>
                <w:szCs w:val="20"/>
              </w:rPr>
              <w:t>Назва Програми,</w:t>
            </w:r>
            <w:r w:rsidR="00952F0E">
              <w:rPr>
                <w:rFonts w:ascii="Times New Roman" w:hAnsi="Times New Roman" w:cs="Times New Roman"/>
                <w:b/>
                <w:sz w:val="20"/>
                <w:szCs w:val="20"/>
              </w:rPr>
              <w:t xml:space="preserve"> перелік всіх заходів на 2020</w:t>
            </w:r>
            <w:r w:rsidRPr="00BE0654">
              <w:rPr>
                <w:rFonts w:ascii="Times New Roman" w:hAnsi="Times New Roman" w:cs="Times New Roman"/>
                <w:b/>
                <w:sz w:val="20"/>
                <w:szCs w:val="20"/>
              </w:rPr>
              <w:t xml:space="preserve"> рік</w:t>
            </w:r>
          </w:p>
        </w:tc>
        <w:tc>
          <w:tcPr>
            <w:tcW w:w="1554" w:type="dxa"/>
            <w:vMerge w:val="restart"/>
            <w:vAlign w:val="center"/>
          </w:tcPr>
          <w:p w:rsidR="00DC4086" w:rsidRPr="00BE0654" w:rsidRDefault="00DC4086" w:rsidP="005B6F9C">
            <w:pPr>
              <w:jc w:val="center"/>
              <w:rPr>
                <w:rFonts w:ascii="Times New Roman" w:hAnsi="Times New Roman" w:cs="Times New Roman"/>
                <w:b/>
                <w:sz w:val="20"/>
                <w:szCs w:val="20"/>
              </w:rPr>
            </w:pPr>
            <w:r w:rsidRPr="00BE0654">
              <w:rPr>
                <w:rFonts w:ascii="Times New Roman" w:hAnsi="Times New Roman" w:cs="Times New Roman"/>
                <w:b/>
                <w:sz w:val="20"/>
                <w:szCs w:val="20"/>
              </w:rPr>
              <w:t xml:space="preserve">Кошти </w:t>
            </w:r>
            <w:r w:rsidR="005B6F9C">
              <w:rPr>
                <w:rFonts w:ascii="Times New Roman" w:hAnsi="Times New Roman" w:cs="Times New Roman"/>
                <w:b/>
                <w:sz w:val="20"/>
                <w:szCs w:val="20"/>
              </w:rPr>
              <w:t>Б</w:t>
            </w:r>
            <w:r w:rsidR="00D91F47">
              <w:rPr>
                <w:rFonts w:ascii="Times New Roman" w:hAnsi="Times New Roman" w:cs="Times New Roman"/>
                <w:b/>
                <w:sz w:val="20"/>
                <w:szCs w:val="20"/>
              </w:rPr>
              <w:t>Г</w:t>
            </w:r>
            <w:r w:rsidR="00315179">
              <w:rPr>
                <w:rFonts w:ascii="Times New Roman" w:hAnsi="Times New Roman" w:cs="Times New Roman"/>
                <w:b/>
                <w:sz w:val="20"/>
                <w:szCs w:val="20"/>
              </w:rPr>
              <w:t>, передбачені в Програмі на 2020</w:t>
            </w:r>
            <w:r w:rsidRPr="00BE0654">
              <w:rPr>
                <w:rFonts w:ascii="Times New Roman" w:hAnsi="Times New Roman" w:cs="Times New Roman"/>
                <w:b/>
                <w:sz w:val="20"/>
                <w:szCs w:val="20"/>
              </w:rPr>
              <w:t xml:space="preserve"> р.</w:t>
            </w:r>
          </w:p>
        </w:tc>
        <w:tc>
          <w:tcPr>
            <w:tcW w:w="3974" w:type="dxa"/>
            <w:gridSpan w:val="9"/>
            <w:tcBorders>
              <w:bottom w:val="single" w:sz="4" w:space="0" w:color="auto"/>
            </w:tcBorders>
            <w:vAlign w:val="center"/>
          </w:tcPr>
          <w:p w:rsidR="00DC4086" w:rsidRPr="005B3624" w:rsidRDefault="00DC4086" w:rsidP="00DC4086">
            <w:pPr>
              <w:jc w:val="center"/>
              <w:rPr>
                <w:rFonts w:ascii="Times New Roman" w:hAnsi="Times New Roman" w:cs="Times New Roman"/>
                <w:b/>
                <w:sz w:val="20"/>
                <w:szCs w:val="20"/>
              </w:rPr>
            </w:pPr>
            <w:r w:rsidRPr="005B3624">
              <w:rPr>
                <w:rFonts w:ascii="Times New Roman" w:hAnsi="Times New Roman" w:cs="Times New Roman"/>
                <w:b/>
                <w:sz w:val="20"/>
                <w:szCs w:val="20"/>
              </w:rPr>
              <w:t>Виділено коштів</w:t>
            </w:r>
          </w:p>
        </w:tc>
        <w:tc>
          <w:tcPr>
            <w:tcW w:w="1515" w:type="dxa"/>
            <w:gridSpan w:val="2"/>
            <w:vMerge w:val="restart"/>
            <w:vAlign w:val="center"/>
          </w:tcPr>
          <w:p w:rsidR="00DC4086" w:rsidRPr="005B3624" w:rsidRDefault="00DC4086" w:rsidP="005B6F9C">
            <w:pPr>
              <w:jc w:val="center"/>
              <w:rPr>
                <w:rFonts w:ascii="Times New Roman" w:hAnsi="Times New Roman" w:cs="Times New Roman"/>
                <w:b/>
                <w:sz w:val="20"/>
                <w:szCs w:val="20"/>
              </w:rPr>
            </w:pPr>
            <w:r w:rsidRPr="005B3624">
              <w:rPr>
                <w:rFonts w:ascii="Times New Roman" w:hAnsi="Times New Roman" w:cs="Times New Roman"/>
                <w:b/>
                <w:sz w:val="20"/>
                <w:szCs w:val="20"/>
              </w:rPr>
              <w:t>Фактично профінансовано</w:t>
            </w:r>
            <w:r w:rsidR="004C1E2A">
              <w:rPr>
                <w:rFonts w:ascii="Times New Roman" w:hAnsi="Times New Roman" w:cs="Times New Roman"/>
                <w:b/>
                <w:sz w:val="20"/>
                <w:szCs w:val="20"/>
              </w:rPr>
              <w:t xml:space="preserve"> за </w:t>
            </w:r>
            <w:r w:rsidR="00A55CB2">
              <w:rPr>
                <w:rFonts w:ascii="Times New Roman" w:hAnsi="Times New Roman" w:cs="Times New Roman"/>
                <w:b/>
                <w:sz w:val="20"/>
                <w:szCs w:val="20"/>
              </w:rPr>
              <w:t xml:space="preserve">І півріччя </w:t>
            </w:r>
            <w:r w:rsidR="00315179">
              <w:rPr>
                <w:rFonts w:ascii="Times New Roman" w:hAnsi="Times New Roman" w:cs="Times New Roman"/>
                <w:b/>
                <w:sz w:val="20"/>
                <w:szCs w:val="20"/>
              </w:rPr>
              <w:t>2020р.</w:t>
            </w:r>
          </w:p>
        </w:tc>
        <w:tc>
          <w:tcPr>
            <w:tcW w:w="3763" w:type="dxa"/>
            <w:gridSpan w:val="2"/>
            <w:vMerge w:val="restart"/>
            <w:vAlign w:val="center"/>
          </w:tcPr>
          <w:p w:rsidR="00DC4086" w:rsidRPr="005B3624" w:rsidRDefault="00DC4086" w:rsidP="00DC4086">
            <w:pPr>
              <w:jc w:val="center"/>
              <w:rPr>
                <w:rFonts w:ascii="Times New Roman" w:hAnsi="Times New Roman" w:cs="Times New Roman"/>
                <w:b/>
                <w:sz w:val="20"/>
                <w:szCs w:val="20"/>
              </w:rPr>
            </w:pPr>
            <w:r w:rsidRPr="005B3624">
              <w:rPr>
                <w:rFonts w:ascii="Times New Roman" w:hAnsi="Times New Roman" w:cs="Times New Roman"/>
                <w:b/>
                <w:sz w:val="20"/>
                <w:szCs w:val="20"/>
              </w:rPr>
              <w:t>Деталізація виконання заходів програм за</w:t>
            </w:r>
            <w:r w:rsidR="00EB1897">
              <w:rPr>
                <w:rFonts w:ascii="Times New Roman" w:hAnsi="Times New Roman" w:cs="Times New Roman"/>
                <w:b/>
                <w:sz w:val="20"/>
                <w:szCs w:val="20"/>
              </w:rPr>
              <w:t xml:space="preserve"> І </w:t>
            </w:r>
            <w:r w:rsidR="00A55CB2">
              <w:rPr>
                <w:rFonts w:ascii="Times New Roman" w:hAnsi="Times New Roman" w:cs="Times New Roman"/>
                <w:b/>
                <w:sz w:val="20"/>
                <w:szCs w:val="20"/>
              </w:rPr>
              <w:t>півріччя</w:t>
            </w:r>
            <w:r w:rsidR="00315179">
              <w:rPr>
                <w:rFonts w:ascii="Times New Roman" w:hAnsi="Times New Roman" w:cs="Times New Roman"/>
                <w:b/>
                <w:sz w:val="20"/>
                <w:szCs w:val="20"/>
              </w:rPr>
              <w:t xml:space="preserve"> 2020 </w:t>
            </w:r>
            <w:r w:rsidRPr="005B3624">
              <w:rPr>
                <w:rFonts w:ascii="Times New Roman" w:hAnsi="Times New Roman" w:cs="Times New Roman"/>
                <w:b/>
                <w:sz w:val="20"/>
                <w:szCs w:val="20"/>
              </w:rPr>
              <w:t>р</w:t>
            </w:r>
            <w:r w:rsidR="00315179">
              <w:rPr>
                <w:rFonts w:ascii="Times New Roman" w:hAnsi="Times New Roman" w:cs="Times New Roman"/>
                <w:b/>
                <w:sz w:val="20"/>
                <w:szCs w:val="20"/>
              </w:rPr>
              <w:t>оку</w:t>
            </w:r>
          </w:p>
        </w:tc>
      </w:tr>
      <w:tr w:rsidR="00DC4086" w:rsidRPr="00BE0654" w:rsidTr="005C4AB5">
        <w:trPr>
          <w:gridAfter w:val="3"/>
          <w:wAfter w:w="2911" w:type="dxa"/>
          <w:trHeight w:val="645"/>
        </w:trPr>
        <w:tc>
          <w:tcPr>
            <w:tcW w:w="533" w:type="dxa"/>
            <w:gridSpan w:val="2"/>
            <w:vMerge/>
            <w:vAlign w:val="center"/>
          </w:tcPr>
          <w:p w:rsidR="00DC4086" w:rsidRPr="00BE0654" w:rsidRDefault="00DC4086" w:rsidP="00DC4086">
            <w:pPr>
              <w:jc w:val="center"/>
              <w:rPr>
                <w:rFonts w:ascii="Times New Roman" w:hAnsi="Times New Roman" w:cs="Times New Roman"/>
                <w:b/>
                <w:sz w:val="20"/>
                <w:szCs w:val="20"/>
              </w:rPr>
            </w:pPr>
          </w:p>
        </w:tc>
        <w:tc>
          <w:tcPr>
            <w:tcW w:w="567" w:type="dxa"/>
            <w:gridSpan w:val="2"/>
            <w:vMerge/>
            <w:vAlign w:val="center"/>
          </w:tcPr>
          <w:p w:rsidR="00DC4086" w:rsidRPr="00BE0654" w:rsidRDefault="00DC4086" w:rsidP="00DC4086">
            <w:pPr>
              <w:jc w:val="center"/>
              <w:rPr>
                <w:rFonts w:ascii="Times New Roman" w:hAnsi="Times New Roman" w:cs="Times New Roman"/>
                <w:b/>
                <w:sz w:val="20"/>
                <w:szCs w:val="20"/>
              </w:rPr>
            </w:pPr>
          </w:p>
        </w:tc>
        <w:tc>
          <w:tcPr>
            <w:tcW w:w="3689" w:type="dxa"/>
            <w:gridSpan w:val="4"/>
            <w:vMerge/>
            <w:vAlign w:val="center"/>
          </w:tcPr>
          <w:p w:rsidR="00DC4086" w:rsidRPr="00BE0654" w:rsidRDefault="00DC4086" w:rsidP="00904088">
            <w:pPr>
              <w:rPr>
                <w:rFonts w:ascii="Times New Roman" w:hAnsi="Times New Roman" w:cs="Times New Roman"/>
                <w:b/>
                <w:sz w:val="20"/>
                <w:szCs w:val="20"/>
              </w:rPr>
            </w:pPr>
          </w:p>
        </w:tc>
        <w:tc>
          <w:tcPr>
            <w:tcW w:w="1554" w:type="dxa"/>
            <w:vMerge/>
            <w:vAlign w:val="center"/>
          </w:tcPr>
          <w:p w:rsidR="00DC4086" w:rsidRPr="00BE0654" w:rsidRDefault="00DC4086" w:rsidP="00DC4086">
            <w:pPr>
              <w:jc w:val="center"/>
              <w:rPr>
                <w:rFonts w:ascii="Times New Roman" w:hAnsi="Times New Roman" w:cs="Times New Roman"/>
                <w:b/>
                <w:sz w:val="20"/>
                <w:szCs w:val="20"/>
              </w:rPr>
            </w:pPr>
          </w:p>
        </w:tc>
        <w:tc>
          <w:tcPr>
            <w:tcW w:w="1281" w:type="dxa"/>
            <w:gridSpan w:val="4"/>
            <w:tcBorders>
              <w:top w:val="single" w:sz="4" w:space="0" w:color="auto"/>
              <w:right w:val="single" w:sz="4" w:space="0" w:color="auto"/>
            </w:tcBorders>
            <w:vAlign w:val="center"/>
          </w:tcPr>
          <w:p w:rsidR="00DC4086" w:rsidRPr="00BE0654" w:rsidRDefault="005B6F9C" w:rsidP="008B218D">
            <w:pPr>
              <w:jc w:val="center"/>
              <w:rPr>
                <w:rFonts w:ascii="Times New Roman" w:hAnsi="Times New Roman" w:cs="Times New Roman"/>
                <w:b/>
                <w:sz w:val="20"/>
                <w:szCs w:val="20"/>
              </w:rPr>
            </w:pPr>
            <w:r>
              <w:rPr>
                <w:rFonts w:ascii="Times New Roman" w:hAnsi="Times New Roman" w:cs="Times New Roman"/>
                <w:b/>
                <w:sz w:val="20"/>
                <w:szCs w:val="20"/>
              </w:rPr>
              <w:t>Б</w:t>
            </w:r>
            <w:r w:rsidR="00D91F47">
              <w:rPr>
                <w:rFonts w:ascii="Times New Roman" w:hAnsi="Times New Roman" w:cs="Times New Roman"/>
                <w:b/>
                <w:sz w:val="20"/>
                <w:szCs w:val="20"/>
              </w:rPr>
              <w:t>Г</w:t>
            </w:r>
            <w:r w:rsidR="00315179">
              <w:rPr>
                <w:rFonts w:ascii="Times New Roman" w:hAnsi="Times New Roman" w:cs="Times New Roman"/>
                <w:b/>
                <w:sz w:val="20"/>
                <w:szCs w:val="20"/>
              </w:rPr>
              <w:t xml:space="preserve"> станом на 01.01.2020</w:t>
            </w:r>
            <w:r w:rsidR="00DC4086" w:rsidRPr="00BE0654">
              <w:rPr>
                <w:rFonts w:ascii="Times New Roman" w:hAnsi="Times New Roman" w:cs="Times New Roman"/>
                <w:b/>
                <w:sz w:val="20"/>
                <w:szCs w:val="20"/>
              </w:rPr>
              <w:t>р.</w:t>
            </w:r>
          </w:p>
        </w:tc>
        <w:tc>
          <w:tcPr>
            <w:tcW w:w="1418" w:type="dxa"/>
            <w:gridSpan w:val="3"/>
            <w:tcBorders>
              <w:top w:val="single" w:sz="4" w:space="0" w:color="auto"/>
              <w:left w:val="single" w:sz="4" w:space="0" w:color="auto"/>
              <w:right w:val="single" w:sz="4" w:space="0" w:color="auto"/>
            </w:tcBorders>
            <w:vAlign w:val="center"/>
          </w:tcPr>
          <w:p w:rsidR="00DC4086" w:rsidRPr="00BE0654" w:rsidRDefault="008B218D" w:rsidP="008B218D">
            <w:pPr>
              <w:jc w:val="center"/>
              <w:rPr>
                <w:rFonts w:ascii="Times New Roman" w:hAnsi="Times New Roman" w:cs="Times New Roman"/>
                <w:b/>
                <w:sz w:val="20"/>
                <w:szCs w:val="20"/>
              </w:rPr>
            </w:pPr>
            <w:r>
              <w:rPr>
                <w:rFonts w:ascii="Times New Roman" w:hAnsi="Times New Roman" w:cs="Times New Roman"/>
                <w:b/>
                <w:sz w:val="20"/>
                <w:szCs w:val="20"/>
              </w:rPr>
              <w:t>Б</w:t>
            </w:r>
            <w:r w:rsidR="00D91F47">
              <w:rPr>
                <w:rFonts w:ascii="Times New Roman" w:hAnsi="Times New Roman" w:cs="Times New Roman"/>
                <w:b/>
                <w:sz w:val="20"/>
                <w:szCs w:val="20"/>
              </w:rPr>
              <w:t>Г</w:t>
            </w:r>
            <w:r w:rsidR="00A55CB2">
              <w:rPr>
                <w:rFonts w:ascii="Times New Roman" w:hAnsi="Times New Roman" w:cs="Times New Roman"/>
                <w:b/>
                <w:sz w:val="20"/>
                <w:szCs w:val="20"/>
              </w:rPr>
              <w:t xml:space="preserve"> станом на 01.07</w:t>
            </w:r>
            <w:r w:rsidR="00315179">
              <w:rPr>
                <w:rFonts w:ascii="Times New Roman" w:hAnsi="Times New Roman" w:cs="Times New Roman"/>
                <w:b/>
                <w:sz w:val="20"/>
                <w:szCs w:val="20"/>
              </w:rPr>
              <w:t>.2020</w:t>
            </w:r>
          </w:p>
        </w:tc>
        <w:tc>
          <w:tcPr>
            <w:tcW w:w="1275" w:type="dxa"/>
            <w:gridSpan w:val="2"/>
            <w:tcBorders>
              <w:top w:val="single" w:sz="4" w:space="0" w:color="auto"/>
              <w:left w:val="single" w:sz="4" w:space="0" w:color="auto"/>
            </w:tcBorders>
            <w:vAlign w:val="center"/>
          </w:tcPr>
          <w:p w:rsidR="00DC4086" w:rsidRPr="005B3624" w:rsidRDefault="00DC4086" w:rsidP="00DC4086">
            <w:pPr>
              <w:jc w:val="center"/>
              <w:rPr>
                <w:rFonts w:ascii="Times New Roman" w:hAnsi="Times New Roman" w:cs="Times New Roman"/>
                <w:b/>
                <w:sz w:val="20"/>
                <w:szCs w:val="20"/>
              </w:rPr>
            </w:pPr>
            <w:r w:rsidRPr="005B3624">
              <w:rPr>
                <w:rFonts w:ascii="Times New Roman" w:hAnsi="Times New Roman" w:cs="Times New Roman"/>
                <w:b/>
                <w:sz w:val="20"/>
                <w:szCs w:val="20"/>
              </w:rPr>
              <w:t>Інші джерела, державний і обласний бюджети</w:t>
            </w:r>
          </w:p>
        </w:tc>
        <w:tc>
          <w:tcPr>
            <w:tcW w:w="1515" w:type="dxa"/>
            <w:gridSpan w:val="2"/>
            <w:vMerge/>
            <w:vAlign w:val="center"/>
          </w:tcPr>
          <w:p w:rsidR="00DC4086" w:rsidRPr="005B3624" w:rsidRDefault="00DC4086" w:rsidP="00DC4086">
            <w:pPr>
              <w:jc w:val="center"/>
              <w:rPr>
                <w:rFonts w:ascii="Times New Roman" w:hAnsi="Times New Roman" w:cs="Times New Roman"/>
                <w:b/>
                <w:sz w:val="20"/>
                <w:szCs w:val="20"/>
              </w:rPr>
            </w:pPr>
          </w:p>
        </w:tc>
        <w:tc>
          <w:tcPr>
            <w:tcW w:w="3763" w:type="dxa"/>
            <w:gridSpan w:val="2"/>
            <w:vMerge/>
            <w:vAlign w:val="center"/>
          </w:tcPr>
          <w:p w:rsidR="00DC4086" w:rsidRPr="005B3624" w:rsidRDefault="00DC4086" w:rsidP="00DC4086">
            <w:pPr>
              <w:jc w:val="center"/>
              <w:rPr>
                <w:rFonts w:ascii="Times New Roman" w:hAnsi="Times New Roman" w:cs="Times New Roman"/>
                <w:b/>
                <w:sz w:val="20"/>
                <w:szCs w:val="20"/>
              </w:rPr>
            </w:pPr>
          </w:p>
        </w:tc>
      </w:tr>
      <w:tr w:rsidR="00D349A8" w:rsidRPr="00BE0654" w:rsidTr="005C4AB5">
        <w:trPr>
          <w:gridAfter w:val="2"/>
          <w:wAfter w:w="2903" w:type="dxa"/>
        </w:trPr>
        <w:tc>
          <w:tcPr>
            <w:tcW w:w="533" w:type="dxa"/>
            <w:gridSpan w:val="2"/>
            <w:vAlign w:val="center"/>
          </w:tcPr>
          <w:p w:rsidR="00D349A8" w:rsidRPr="00BE0654" w:rsidRDefault="00D349A8" w:rsidP="00DC4086">
            <w:pPr>
              <w:jc w:val="center"/>
              <w:rPr>
                <w:rFonts w:ascii="Times New Roman" w:hAnsi="Times New Roman" w:cs="Times New Roman"/>
                <w:b/>
                <w:sz w:val="20"/>
                <w:szCs w:val="20"/>
              </w:rPr>
            </w:pPr>
            <w:r w:rsidRPr="00BE0654">
              <w:rPr>
                <w:rFonts w:ascii="Times New Roman" w:hAnsi="Times New Roman" w:cs="Times New Roman"/>
                <w:b/>
                <w:sz w:val="20"/>
                <w:szCs w:val="20"/>
              </w:rPr>
              <w:t>1</w:t>
            </w:r>
          </w:p>
        </w:tc>
        <w:tc>
          <w:tcPr>
            <w:tcW w:w="15070" w:type="dxa"/>
            <w:gridSpan w:val="21"/>
            <w:shd w:val="clear" w:color="auto" w:fill="C6D9F1" w:themeFill="text2" w:themeFillTint="33"/>
            <w:vAlign w:val="center"/>
          </w:tcPr>
          <w:p w:rsidR="00D349A8" w:rsidRPr="00D059AD" w:rsidRDefault="00D349A8" w:rsidP="00904088">
            <w:pPr>
              <w:rPr>
                <w:rFonts w:ascii="Times New Roman" w:hAnsi="Times New Roman" w:cs="Times New Roman"/>
                <w:b/>
                <w:i/>
                <w:sz w:val="18"/>
                <w:szCs w:val="18"/>
                <w:u w:val="single"/>
              </w:rPr>
            </w:pPr>
            <w:r w:rsidRPr="00D059AD">
              <w:rPr>
                <w:rFonts w:ascii="Times New Roman" w:hAnsi="Times New Roman" w:cs="Times New Roman"/>
                <w:b/>
                <w:i/>
                <w:sz w:val="18"/>
                <w:szCs w:val="18"/>
                <w:u w:val="single"/>
              </w:rPr>
              <w:t xml:space="preserve">Програма </w:t>
            </w:r>
            <w:proofErr w:type="spellStart"/>
            <w:r w:rsidRPr="00D059AD">
              <w:rPr>
                <w:rFonts w:ascii="Times New Roman" w:hAnsi="Times New Roman" w:cs="Times New Roman"/>
                <w:b/>
                <w:i/>
                <w:sz w:val="18"/>
                <w:szCs w:val="18"/>
                <w:u w:val="single"/>
              </w:rPr>
              <w:t>енергоефективності</w:t>
            </w:r>
            <w:proofErr w:type="spellEnd"/>
            <w:r w:rsidRPr="00D059AD">
              <w:rPr>
                <w:rFonts w:ascii="Times New Roman" w:hAnsi="Times New Roman" w:cs="Times New Roman"/>
                <w:b/>
                <w:i/>
                <w:sz w:val="18"/>
                <w:szCs w:val="18"/>
                <w:u w:val="single"/>
              </w:rPr>
              <w:t xml:space="preserve">, енергозбереження та </w:t>
            </w:r>
            <w:proofErr w:type="spellStart"/>
            <w:r w:rsidRPr="00D059AD">
              <w:rPr>
                <w:rFonts w:ascii="Times New Roman" w:hAnsi="Times New Roman" w:cs="Times New Roman"/>
                <w:b/>
                <w:i/>
                <w:sz w:val="18"/>
                <w:szCs w:val="18"/>
                <w:u w:val="single"/>
              </w:rPr>
              <w:t>термомодернізації</w:t>
            </w:r>
            <w:proofErr w:type="spellEnd"/>
            <w:r w:rsidRPr="00D059AD">
              <w:rPr>
                <w:rFonts w:ascii="Times New Roman" w:hAnsi="Times New Roman" w:cs="Times New Roman"/>
                <w:b/>
                <w:i/>
                <w:sz w:val="18"/>
                <w:szCs w:val="18"/>
                <w:u w:val="single"/>
              </w:rPr>
              <w:t xml:space="preserve"> будівель житлового фонду м. Тернополя на 2015-2020 роки</w:t>
            </w:r>
          </w:p>
        </w:tc>
      </w:tr>
      <w:tr w:rsidR="00617E76" w:rsidRPr="00BE0654" w:rsidTr="005C4AB5">
        <w:trPr>
          <w:gridAfter w:val="3"/>
          <w:wAfter w:w="2911" w:type="dxa"/>
        </w:trPr>
        <w:tc>
          <w:tcPr>
            <w:tcW w:w="533" w:type="dxa"/>
            <w:gridSpan w:val="2"/>
            <w:vAlign w:val="center"/>
          </w:tcPr>
          <w:p w:rsidR="00617E76" w:rsidRPr="00BE0654" w:rsidRDefault="00617E76" w:rsidP="00DC4086">
            <w:pPr>
              <w:jc w:val="center"/>
              <w:rPr>
                <w:rFonts w:ascii="Times New Roman" w:hAnsi="Times New Roman" w:cs="Times New Roman"/>
                <w:sz w:val="20"/>
                <w:szCs w:val="20"/>
              </w:rPr>
            </w:pPr>
          </w:p>
        </w:tc>
        <w:tc>
          <w:tcPr>
            <w:tcW w:w="567" w:type="dxa"/>
            <w:gridSpan w:val="2"/>
          </w:tcPr>
          <w:p w:rsidR="00617E76" w:rsidRPr="00BE0654" w:rsidRDefault="00617E76"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17E76" w:rsidRPr="00D059AD" w:rsidRDefault="00617E76" w:rsidP="00904088">
            <w:pPr>
              <w:pStyle w:val="31"/>
              <w:shd w:val="clear" w:color="auto" w:fill="auto"/>
              <w:spacing w:line="240" w:lineRule="auto"/>
              <w:jc w:val="left"/>
              <w:rPr>
                <w:rFonts w:ascii="Times New Roman" w:hAnsi="Times New Roman" w:cs="Times New Roman"/>
                <w:color w:val="000000" w:themeColor="text1"/>
                <w:sz w:val="18"/>
                <w:szCs w:val="18"/>
              </w:rPr>
            </w:pPr>
            <w:proofErr w:type="spellStart"/>
            <w:r w:rsidRPr="00D059AD">
              <w:rPr>
                <w:rFonts w:ascii="Times New Roman" w:hAnsi="Times New Roman" w:cs="Times New Roman"/>
                <w:color w:val="000000" w:themeColor="text1"/>
                <w:sz w:val="18"/>
                <w:szCs w:val="18"/>
              </w:rPr>
              <w:t>Термомодернізація</w:t>
            </w:r>
            <w:proofErr w:type="spellEnd"/>
            <w:r w:rsidRPr="00D059AD">
              <w:rPr>
                <w:rFonts w:ascii="Times New Roman" w:hAnsi="Times New Roman" w:cs="Times New Roman"/>
                <w:color w:val="000000" w:themeColor="text1"/>
                <w:sz w:val="18"/>
                <w:szCs w:val="18"/>
              </w:rPr>
              <w:t xml:space="preserve"> житлових будинків на умовах співфінансування</w:t>
            </w:r>
          </w:p>
        </w:tc>
        <w:tc>
          <w:tcPr>
            <w:tcW w:w="1554" w:type="dxa"/>
            <w:vAlign w:val="center"/>
          </w:tcPr>
          <w:p w:rsidR="00617E76" w:rsidRPr="00D059AD" w:rsidRDefault="00617E76" w:rsidP="00E35A11">
            <w:pPr>
              <w:keepLines/>
              <w:jc w:val="center"/>
              <w:rPr>
                <w:rFonts w:ascii="Times New Roman" w:hAnsi="Times New Roman" w:cs="Times New Roman"/>
                <w:bCs/>
                <w:color w:val="000000" w:themeColor="text1"/>
                <w:sz w:val="18"/>
                <w:szCs w:val="18"/>
              </w:rPr>
            </w:pPr>
            <w:r w:rsidRPr="00D059AD">
              <w:rPr>
                <w:rFonts w:ascii="Times New Roman" w:hAnsi="Times New Roman" w:cs="Times New Roman"/>
                <w:bCs/>
                <w:color w:val="000000" w:themeColor="text1"/>
                <w:sz w:val="18"/>
                <w:szCs w:val="18"/>
              </w:rPr>
              <w:t>5000,0</w:t>
            </w:r>
          </w:p>
        </w:tc>
        <w:tc>
          <w:tcPr>
            <w:tcW w:w="1281" w:type="dxa"/>
            <w:gridSpan w:val="4"/>
            <w:tcBorders>
              <w:right w:val="single" w:sz="4" w:space="0" w:color="auto"/>
            </w:tcBorders>
            <w:vAlign w:val="center"/>
          </w:tcPr>
          <w:p w:rsidR="00617E76" w:rsidRPr="00D059AD" w:rsidRDefault="00082A04" w:rsidP="00E35A11">
            <w:pPr>
              <w:pStyle w:val="a4"/>
              <w:ind w:left="-24" w:right="-46"/>
              <w:jc w:val="center"/>
              <w:rPr>
                <w:color w:val="000000" w:themeColor="text1"/>
                <w:sz w:val="18"/>
                <w:szCs w:val="18"/>
              </w:rPr>
            </w:pPr>
            <w:r>
              <w:rPr>
                <w:color w:val="000000" w:themeColor="text1"/>
                <w:sz w:val="18"/>
                <w:szCs w:val="18"/>
              </w:rPr>
              <w:t>5000,0</w:t>
            </w:r>
          </w:p>
        </w:tc>
        <w:tc>
          <w:tcPr>
            <w:tcW w:w="1418" w:type="dxa"/>
            <w:gridSpan w:val="3"/>
            <w:tcBorders>
              <w:left w:val="single" w:sz="4" w:space="0" w:color="auto"/>
              <w:right w:val="single" w:sz="4" w:space="0" w:color="auto"/>
            </w:tcBorders>
            <w:vAlign w:val="center"/>
          </w:tcPr>
          <w:p w:rsidR="00617E76" w:rsidRPr="00D059AD" w:rsidRDefault="00082A04" w:rsidP="00DC4086">
            <w:pPr>
              <w:jc w:val="center"/>
              <w:rPr>
                <w:rFonts w:ascii="Times New Roman" w:hAnsi="Times New Roman" w:cs="Times New Roman"/>
                <w:sz w:val="18"/>
                <w:szCs w:val="18"/>
              </w:rPr>
            </w:pPr>
            <w:r>
              <w:rPr>
                <w:rFonts w:ascii="Times New Roman" w:hAnsi="Times New Roman" w:cs="Times New Roman"/>
                <w:sz w:val="18"/>
                <w:szCs w:val="18"/>
              </w:rPr>
              <w:t>5000,0</w:t>
            </w:r>
          </w:p>
        </w:tc>
        <w:tc>
          <w:tcPr>
            <w:tcW w:w="1275" w:type="dxa"/>
            <w:gridSpan w:val="2"/>
            <w:tcBorders>
              <w:left w:val="single" w:sz="4" w:space="0" w:color="auto"/>
            </w:tcBorders>
            <w:vAlign w:val="center"/>
          </w:tcPr>
          <w:p w:rsidR="00617E76" w:rsidRPr="00D059AD" w:rsidRDefault="00617E76" w:rsidP="00DC4086">
            <w:pPr>
              <w:jc w:val="center"/>
              <w:rPr>
                <w:rFonts w:ascii="Times New Roman" w:hAnsi="Times New Roman" w:cs="Times New Roman"/>
                <w:sz w:val="18"/>
                <w:szCs w:val="18"/>
              </w:rPr>
            </w:pPr>
          </w:p>
        </w:tc>
        <w:tc>
          <w:tcPr>
            <w:tcW w:w="1515" w:type="dxa"/>
            <w:gridSpan w:val="2"/>
            <w:vAlign w:val="center"/>
          </w:tcPr>
          <w:p w:rsidR="00617E76" w:rsidRPr="00D059AD" w:rsidRDefault="00082A04" w:rsidP="00DC4086">
            <w:pPr>
              <w:jc w:val="center"/>
              <w:rPr>
                <w:rFonts w:ascii="Times New Roman" w:hAnsi="Times New Roman" w:cs="Times New Roman"/>
                <w:sz w:val="18"/>
                <w:szCs w:val="18"/>
              </w:rPr>
            </w:pPr>
            <w:r>
              <w:rPr>
                <w:rFonts w:ascii="Times New Roman" w:hAnsi="Times New Roman" w:cs="Times New Roman"/>
                <w:sz w:val="18"/>
                <w:szCs w:val="18"/>
              </w:rPr>
              <w:t>0</w:t>
            </w:r>
          </w:p>
        </w:tc>
        <w:tc>
          <w:tcPr>
            <w:tcW w:w="3763" w:type="dxa"/>
            <w:gridSpan w:val="2"/>
          </w:tcPr>
          <w:p w:rsidR="00EB68A9" w:rsidRPr="00D059AD" w:rsidRDefault="00EB68A9" w:rsidP="00C54D54">
            <w:pPr>
              <w:pStyle w:val="af7"/>
              <w:ind w:firstLine="2"/>
              <w:jc w:val="left"/>
              <w:rPr>
                <w:b w:val="0"/>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p>
        </w:tc>
        <w:tc>
          <w:tcPr>
            <w:tcW w:w="3689" w:type="dxa"/>
            <w:gridSpan w:val="4"/>
            <w:vAlign w:val="center"/>
          </w:tcPr>
          <w:p w:rsidR="00082A04" w:rsidRPr="00D059AD" w:rsidRDefault="00082A04" w:rsidP="00904088">
            <w:pPr>
              <w:pStyle w:val="31"/>
              <w:shd w:val="clear" w:color="auto" w:fill="auto"/>
              <w:spacing w:line="240" w:lineRule="auto"/>
              <w:jc w:val="left"/>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082A04" w:rsidRPr="00D059AD" w:rsidRDefault="00082A04" w:rsidP="00E35A11">
            <w:pPr>
              <w:keepLines/>
              <w:jc w:val="center"/>
              <w:rPr>
                <w:rFonts w:ascii="Times New Roman" w:hAnsi="Times New Roman" w:cs="Times New Roman"/>
                <w:b/>
                <w:color w:val="000000" w:themeColor="text1"/>
                <w:sz w:val="18"/>
                <w:szCs w:val="18"/>
              </w:rPr>
            </w:pPr>
            <w:r w:rsidRPr="00545054">
              <w:rPr>
                <w:rFonts w:ascii="Times New Roman" w:hAnsi="Times New Roman" w:cs="Times New Roman"/>
                <w:b/>
                <w:color w:val="000000" w:themeColor="text1"/>
                <w:sz w:val="18"/>
                <w:szCs w:val="18"/>
              </w:rPr>
              <w:t>5000,0</w:t>
            </w:r>
          </w:p>
        </w:tc>
        <w:tc>
          <w:tcPr>
            <w:tcW w:w="1281" w:type="dxa"/>
            <w:gridSpan w:val="4"/>
            <w:tcBorders>
              <w:right w:val="single" w:sz="4" w:space="0" w:color="auto"/>
            </w:tcBorders>
            <w:vAlign w:val="center"/>
          </w:tcPr>
          <w:p w:rsidR="00082A04" w:rsidRPr="00082A04" w:rsidRDefault="00082A04" w:rsidP="00082A04">
            <w:pPr>
              <w:pStyle w:val="a4"/>
              <w:ind w:left="-24" w:right="-46"/>
              <w:jc w:val="center"/>
              <w:rPr>
                <w:b/>
                <w:color w:val="000000" w:themeColor="text1"/>
                <w:sz w:val="18"/>
                <w:szCs w:val="18"/>
              </w:rPr>
            </w:pPr>
            <w:r w:rsidRPr="00082A04">
              <w:rPr>
                <w:b/>
                <w:color w:val="000000" w:themeColor="text1"/>
                <w:sz w:val="18"/>
                <w:szCs w:val="18"/>
              </w:rPr>
              <w:t>5000,0</w:t>
            </w:r>
          </w:p>
        </w:tc>
        <w:tc>
          <w:tcPr>
            <w:tcW w:w="1418" w:type="dxa"/>
            <w:gridSpan w:val="3"/>
            <w:tcBorders>
              <w:left w:val="single" w:sz="4" w:space="0" w:color="auto"/>
              <w:right w:val="single" w:sz="4" w:space="0" w:color="auto"/>
            </w:tcBorders>
            <w:vAlign w:val="center"/>
          </w:tcPr>
          <w:p w:rsidR="00082A04" w:rsidRPr="00082A04" w:rsidRDefault="00F90E7D" w:rsidP="00082A04">
            <w:pPr>
              <w:jc w:val="center"/>
              <w:rPr>
                <w:rFonts w:ascii="Times New Roman" w:hAnsi="Times New Roman" w:cs="Times New Roman"/>
                <w:b/>
                <w:sz w:val="18"/>
                <w:szCs w:val="18"/>
              </w:rPr>
            </w:pPr>
            <w:r>
              <w:rPr>
                <w:rFonts w:ascii="Times New Roman" w:hAnsi="Times New Roman" w:cs="Times New Roman"/>
                <w:b/>
                <w:sz w:val="18"/>
                <w:szCs w:val="18"/>
              </w:rPr>
              <w:t>222</w:t>
            </w:r>
            <w:r w:rsidR="00082A04" w:rsidRPr="00082A04">
              <w:rPr>
                <w:rFonts w:ascii="Times New Roman" w:hAnsi="Times New Roman" w:cs="Times New Roman"/>
                <w:b/>
                <w:sz w:val="18"/>
                <w:szCs w:val="18"/>
              </w:rPr>
              <w:t>0,0</w:t>
            </w:r>
          </w:p>
        </w:tc>
        <w:tc>
          <w:tcPr>
            <w:tcW w:w="1275" w:type="dxa"/>
            <w:gridSpan w:val="2"/>
            <w:tcBorders>
              <w:left w:val="single" w:sz="4" w:space="0" w:color="auto"/>
            </w:tcBorders>
            <w:vAlign w:val="center"/>
          </w:tcPr>
          <w:p w:rsidR="00082A04" w:rsidRPr="00D059AD" w:rsidRDefault="00082A04" w:rsidP="00DC4086">
            <w:pPr>
              <w:jc w:val="center"/>
              <w:rPr>
                <w:rFonts w:ascii="Times New Roman" w:hAnsi="Times New Roman" w:cs="Times New Roman"/>
                <w:sz w:val="18"/>
                <w:szCs w:val="18"/>
              </w:rPr>
            </w:pPr>
          </w:p>
        </w:tc>
        <w:tc>
          <w:tcPr>
            <w:tcW w:w="1515" w:type="dxa"/>
            <w:gridSpan w:val="2"/>
            <w:vAlign w:val="center"/>
          </w:tcPr>
          <w:p w:rsidR="00082A04" w:rsidRPr="00D059AD" w:rsidRDefault="00082A04" w:rsidP="00DC4086">
            <w:pPr>
              <w:jc w:val="center"/>
              <w:rPr>
                <w:rFonts w:ascii="Times New Roman" w:hAnsi="Times New Roman" w:cs="Times New Roman"/>
                <w:b/>
                <w:sz w:val="18"/>
                <w:szCs w:val="18"/>
              </w:rPr>
            </w:pPr>
            <w:r>
              <w:rPr>
                <w:rFonts w:ascii="Times New Roman" w:hAnsi="Times New Roman" w:cs="Times New Roman"/>
                <w:b/>
                <w:sz w:val="18"/>
                <w:szCs w:val="18"/>
              </w:rPr>
              <w:t>0</w:t>
            </w:r>
          </w:p>
        </w:tc>
        <w:tc>
          <w:tcPr>
            <w:tcW w:w="3763" w:type="dxa"/>
            <w:gridSpan w:val="2"/>
          </w:tcPr>
          <w:p w:rsidR="00082A04" w:rsidRPr="00D059AD" w:rsidRDefault="00082A04" w:rsidP="00DC4086">
            <w:pPr>
              <w:jc w:val="both"/>
              <w:rPr>
                <w:rFonts w:ascii="Times New Roman" w:hAnsi="Times New Roman" w:cs="Times New Roman"/>
                <w:sz w:val="18"/>
                <w:szCs w:val="18"/>
              </w:rPr>
            </w:pPr>
          </w:p>
        </w:tc>
      </w:tr>
      <w:tr w:rsidR="00082A04" w:rsidRPr="00BE0654" w:rsidTr="005C4AB5">
        <w:trPr>
          <w:gridAfter w:val="2"/>
          <w:wAfter w:w="2903" w:type="dxa"/>
        </w:trPr>
        <w:tc>
          <w:tcPr>
            <w:tcW w:w="533" w:type="dxa"/>
            <w:gridSpan w:val="2"/>
            <w:vAlign w:val="center"/>
          </w:tcPr>
          <w:p w:rsidR="00082A04" w:rsidRPr="00BE0654" w:rsidRDefault="00082A04" w:rsidP="00DC4086">
            <w:pPr>
              <w:jc w:val="center"/>
              <w:rPr>
                <w:rFonts w:ascii="Times New Roman" w:hAnsi="Times New Roman" w:cs="Times New Roman"/>
                <w:b/>
                <w:sz w:val="20"/>
                <w:szCs w:val="20"/>
              </w:rPr>
            </w:pPr>
            <w:r w:rsidRPr="00BE0654">
              <w:rPr>
                <w:rFonts w:ascii="Times New Roman" w:hAnsi="Times New Roman" w:cs="Times New Roman"/>
                <w:b/>
                <w:sz w:val="20"/>
                <w:szCs w:val="20"/>
              </w:rPr>
              <w:t>2</w:t>
            </w:r>
          </w:p>
        </w:tc>
        <w:tc>
          <w:tcPr>
            <w:tcW w:w="15070" w:type="dxa"/>
            <w:gridSpan w:val="21"/>
            <w:shd w:val="clear" w:color="auto" w:fill="C6D9F1" w:themeFill="text2" w:themeFillTint="33"/>
            <w:vAlign w:val="center"/>
          </w:tcPr>
          <w:p w:rsidR="00082A04" w:rsidRPr="00D059AD" w:rsidRDefault="00082A04" w:rsidP="00904088">
            <w:pPr>
              <w:rPr>
                <w:rFonts w:ascii="Times New Roman" w:hAnsi="Times New Roman" w:cs="Times New Roman"/>
                <w:b/>
                <w:i/>
                <w:sz w:val="18"/>
                <w:szCs w:val="18"/>
                <w:u w:val="single"/>
              </w:rPr>
            </w:pPr>
            <w:r w:rsidRPr="00D059AD">
              <w:rPr>
                <w:rFonts w:ascii="Times New Roman" w:hAnsi="Times New Roman" w:cs="Times New Roman"/>
                <w:b/>
                <w:i/>
                <w:color w:val="000000" w:themeColor="text1"/>
                <w:sz w:val="18"/>
                <w:szCs w:val="18"/>
                <w:u w:val="single"/>
              </w:rPr>
              <w:t>Програма «Питна вода міста Тернополя на 2008-2020 роки»</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082A04" w:rsidRPr="00D059AD" w:rsidRDefault="003C3768" w:rsidP="00904088">
            <w:pPr>
              <w:pStyle w:val="31"/>
              <w:shd w:val="clear" w:color="auto" w:fill="auto"/>
              <w:spacing w:line="240" w:lineRule="auto"/>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Будівництво,р</w:t>
            </w:r>
            <w:r w:rsidR="00082A04" w:rsidRPr="00D059AD">
              <w:rPr>
                <w:rFonts w:ascii="Times New Roman" w:hAnsi="Times New Roman" w:cs="Times New Roman"/>
                <w:color w:val="000000" w:themeColor="text1"/>
                <w:sz w:val="18"/>
                <w:szCs w:val="18"/>
              </w:rPr>
              <w:t>ек</w:t>
            </w:r>
            <w:r>
              <w:rPr>
                <w:rFonts w:ascii="Times New Roman" w:hAnsi="Times New Roman" w:cs="Times New Roman"/>
                <w:color w:val="000000" w:themeColor="text1"/>
                <w:sz w:val="18"/>
                <w:szCs w:val="18"/>
              </w:rPr>
              <w:t>онструкція, ремонт фонтанів</w:t>
            </w:r>
            <w:r w:rsidR="00082A04" w:rsidRPr="00D059AD">
              <w:rPr>
                <w:rFonts w:ascii="Times New Roman" w:hAnsi="Times New Roman" w:cs="Times New Roman"/>
                <w:color w:val="000000" w:themeColor="text1"/>
                <w:sz w:val="18"/>
                <w:szCs w:val="18"/>
              </w:rPr>
              <w:t xml:space="preserve"> та ін.</w:t>
            </w:r>
          </w:p>
        </w:tc>
        <w:tc>
          <w:tcPr>
            <w:tcW w:w="1554" w:type="dxa"/>
            <w:vAlign w:val="center"/>
          </w:tcPr>
          <w:p w:rsidR="00082A04" w:rsidRPr="00D059AD" w:rsidRDefault="00F90E7D" w:rsidP="00E35A11">
            <w:pPr>
              <w:keepLines/>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15</w:t>
            </w:r>
            <w:r w:rsidR="00082A04" w:rsidRPr="00D059AD">
              <w:rPr>
                <w:rFonts w:ascii="Times New Roman" w:hAnsi="Times New Roman" w:cs="Times New Roman"/>
                <w:bCs/>
                <w:color w:val="000000" w:themeColor="text1"/>
                <w:sz w:val="18"/>
                <w:szCs w:val="18"/>
              </w:rPr>
              <w:t>00,0</w:t>
            </w:r>
          </w:p>
        </w:tc>
        <w:tc>
          <w:tcPr>
            <w:tcW w:w="1281" w:type="dxa"/>
            <w:gridSpan w:val="4"/>
            <w:tcBorders>
              <w:right w:val="single" w:sz="4" w:space="0" w:color="auto"/>
            </w:tcBorders>
            <w:vAlign w:val="center"/>
          </w:tcPr>
          <w:p w:rsidR="00082A04" w:rsidRPr="00D059AD" w:rsidRDefault="00082A04" w:rsidP="00E35A11">
            <w:pPr>
              <w:pStyle w:val="a4"/>
              <w:ind w:left="-24" w:right="-46"/>
              <w:jc w:val="center"/>
              <w:rPr>
                <w:color w:val="000000" w:themeColor="text1"/>
                <w:sz w:val="18"/>
                <w:szCs w:val="18"/>
              </w:rPr>
            </w:pPr>
          </w:p>
        </w:tc>
        <w:tc>
          <w:tcPr>
            <w:tcW w:w="1418" w:type="dxa"/>
            <w:gridSpan w:val="3"/>
            <w:tcBorders>
              <w:left w:val="single" w:sz="4" w:space="0" w:color="auto"/>
              <w:right w:val="single" w:sz="4" w:space="0" w:color="auto"/>
            </w:tcBorders>
            <w:vAlign w:val="center"/>
          </w:tcPr>
          <w:p w:rsidR="00082A04" w:rsidRPr="00D059AD" w:rsidRDefault="00082A04" w:rsidP="000A1B13">
            <w:pPr>
              <w:pStyle w:val="a4"/>
              <w:ind w:left="-24" w:right="-46"/>
              <w:jc w:val="center"/>
              <w:rPr>
                <w:color w:val="000000" w:themeColor="text1"/>
                <w:sz w:val="18"/>
                <w:szCs w:val="18"/>
              </w:rPr>
            </w:pPr>
          </w:p>
        </w:tc>
        <w:tc>
          <w:tcPr>
            <w:tcW w:w="1275" w:type="dxa"/>
            <w:gridSpan w:val="2"/>
            <w:tcBorders>
              <w:left w:val="single" w:sz="4" w:space="0" w:color="auto"/>
            </w:tcBorders>
            <w:vAlign w:val="center"/>
          </w:tcPr>
          <w:p w:rsidR="00082A04" w:rsidRPr="00D059AD" w:rsidRDefault="00082A04" w:rsidP="00DC4086">
            <w:pPr>
              <w:jc w:val="center"/>
              <w:rPr>
                <w:rFonts w:ascii="Times New Roman" w:hAnsi="Times New Roman" w:cs="Times New Roman"/>
                <w:sz w:val="18"/>
                <w:szCs w:val="18"/>
              </w:rPr>
            </w:pPr>
          </w:p>
        </w:tc>
        <w:tc>
          <w:tcPr>
            <w:tcW w:w="1515" w:type="dxa"/>
            <w:gridSpan w:val="2"/>
            <w:vAlign w:val="center"/>
          </w:tcPr>
          <w:p w:rsidR="00082A04" w:rsidRPr="00D059AD" w:rsidRDefault="00082A04" w:rsidP="00DC4086">
            <w:pPr>
              <w:jc w:val="center"/>
              <w:rPr>
                <w:rFonts w:ascii="Times New Roman" w:hAnsi="Times New Roman" w:cs="Times New Roman"/>
                <w:sz w:val="18"/>
                <w:szCs w:val="18"/>
              </w:rPr>
            </w:pPr>
          </w:p>
        </w:tc>
        <w:tc>
          <w:tcPr>
            <w:tcW w:w="3763" w:type="dxa"/>
            <w:gridSpan w:val="2"/>
          </w:tcPr>
          <w:p w:rsidR="00082A04" w:rsidRPr="00D059AD" w:rsidRDefault="00082A04" w:rsidP="004C2FCD">
            <w:pPr>
              <w:snapToGrid w:val="0"/>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082A04" w:rsidRPr="00D059AD" w:rsidRDefault="00082A04" w:rsidP="00904088">
            <w:pPr>
              <w:pStyle w:val="31"/>
              <w:shd w:val="clear" w:color="auto" w:fill="auto"/>
              <w:spacing w:line="240" w:lineRule="auto"/>
              <w:jc w:val="left"/>
              <w:rPr>
                <w:rFonts w:ascii="Times New Roman" w:hAnsi="Times New Roman" w:cs="Times New Roman"/>
                <w:color w:val="000000" w:themeColor="text1"/>
                <w:sz w:val="18"/>
                <w:szCs w:val="18"/>
              </w:rPr>
            </w:pPr>
            <w:r w:rsidRPr="00D059AD">
              <w:rPr>
                <w:rFonts w:ascii="Times New Roman" w:hAnsi="Times New Roman" w:cs="Times New Roman"/>
                <w:color w:val="000000" w:themeColor="text1"/>
                <w:sz w:val="18"/>
                <w:szCs w:val="18"/>
              </w:rPr>
              <w:t xml:space="preserve">Будівництво, реконструкція, ремонт колонок-качалок та </w:t>
            </w:r>
            <w:proofErr w:type="spellStart"/>
            <w:r w:rsidRPr="00D059AD">
              <w:rPr>
                <w:rFonts w:ascii="Times New Roman" w:hAnsi="Times New Roman" w:cs="Times New Roman"/>
                <w:color w:val="000000" w:themeColor="text1"/>
                <w:sz w:val="18"/>
                <w:szCs w:val="18"/>
              </w:rPr>
              <w:t>бюветів</w:t>
            </w:r>
            <w:proofErr w:type="spellEnd"/>
          </w:p>
        </w:tc>
        <w:tc>
          <w:tcPr>
            <w:tcW w:w="1554" w:type="dxa"/>
            <w:vAlign w:val="center"/>
          </w:tcPr>
          <w:p w:rsidR="00082A04" w:rsidRPr="00D059AD" w:rsidRDefault="003C3768" w:rsidP="00E35A11">
            <w:pPr>
              <w:keepLines/>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20</w:t>
            </w:r>
            <w:r w:rsidR="00082A04" w:rsidRPr="00D059AD">
              <w:rPr>
                <w:rFonts w:ascii="Times New Roman" w:hAnsi="Times New Roman" w:cs="Times New Roman"/>
                <w:bCs/>
                <w:color w:val="000000" w:themeColor="text1"/>
                <w:sz w:val="18"/>
                <w:szCs w:val="18"/>
              </w:rPr>
              <w:t>00,0</w:t>
            </w:r>
          </w:p>
        </w:tc>
        <w:tc>
          <w:tcPr>
            <w:tcW w:w="1281" w:type="dxa"/>
            <w:gridSpan w:val="4"/>
            <w:tcBorders>
              <w:right w:val="single" w:sz="4" w:space="0" w:color="auto"/>
            </w:tcBorders>
            <w:vAlign w:val="center"/>
          </w:tcPr>
          <w:p w:rsidR="00082A04" w:rsidRPr="00D059AD" w:rsidRDefault="00082A04" w:rsidP="00E35A11">
            <w:pPr>
              <w:pStyle w:val="a4"/>
              <w:ind w:left="-24" w:right="-46"/>
              <w:jc w:val="center"/>
              <w:rPr>
                <w:color w:val="000000" w:themeColor="text1"/>
                <w:sz w:val="18"/>
                <w:szCs w:val="18"/>
              </w:rPr>
            </w:pPr>
          </w:p>
        </w:tc>
        <w:tc>
          <w:tcPr>
            <w:tcW w:w="1418" w:type="dxa"/>
            <w:gridSpan w:val="3"/>
            <w:tcBorders>
              <w:left w:val="single" w:sz="4" w:space="0" w:color="auto"/>
              <w:right w:val="single" w:sz="4" w:space="0" w:color="auto"/>
            </w:tcBorders>
            <w:vAlign w:val="center"/>
          </w:tcPr>
          <w:p w:rsidR="00082A04" w:rsidRPr="00D059AD" w:rsidRDefault="003C3768" w:rsidP="000A1B13">
            <w:pPr>
              <w:pStyle w:val="a4"/>
              <w:ind w:left="-24" w:right="-46"/>
              <w:jc w:val="center"/>
              <w:rPr>
                <w:color w:val="000000" w:themeColor="text1"/>
                <w:sz w:val="18"/>
                <w:szCs w:val="18"/>
              </w:rPr>
            </w:pPr>
            <w:r>
              <w:rPr>
                <w:color w:val="000000" w:themeColor="text1"/>
                <w:sz w:val="18"/>
                <w:szCs w:val="18"/>
              </w:rPr>
              <w:t>2000,0</w:t>
            </w:r>
          </w:p>
        </w:tc>
        <w:tc>
          <w:tcPr>
            <w:tcW w:w="1275" w:type="dxa"/>
            <w:gridSpan w:val="2"/>
            <w:tcBorders>
              <w:left w:val="single" w:sz="4" w:space="0" w:color="auto"/>
            </w:tcBorders>
            <w:vAlign w:val="center"/>
          </w:tcPr>
          <w:p w:rsidR="00082A04" w:rsidRPr="00D059AD" w:rsidRDefault="00082A04" w:rsidP="00DC4086">
            <w:pPr>
              <w:jc w:val="center"/>
              <w:rPr>
                <w:rFonts w:ascii="Times New Roman" w:hAnsi="Times New Roman" w:cs="Times New Roman"/>
                <w:sz w:val="18"/>
                <w:szCs w:val="18"/>
              </w:rPr>
            </w:pPr>
          </w:p>
        </w:tc>
        <w:tc>
          <w:tcPr>
            <w:tcW w:w="1515" w:type="dxa"/>
            <w:gridSpan w:val="2"/>
            <w:vAlign w:val="center"/>
          </w:tcPr>
          <w:p w:rsidR="00082A04" w:rsidRPr="00D059AD" w:rsidRDefault="003C3768" w:rsidP="00F30A0E">
            <w:pPr>
              <w:rPr>
                <w:rFonts w:ascii="Times New Roman" w:hAnsi="Times New Roman" w:cs="Times New Roman"/>
                <w:sz w:val="18"/>
                <w:szCs w:val="18"/>
              </w:rPr>
            </w:pPr>
            <w:r>
              <w:rPr>
                <w:rFonts w:ascii="Times New Roman" w:hAnsi="Times New Roman" w:cs="Times New Roman"/>
                <w:sz w:val="18"/>
                <w:szCs w:val="18"/>
              </w:rPr>
              <w:t>121,1</w:t>
            </w:r>
          </w:p>
        </w:tc>
        <w:tc>
          <w:tcPr>
            <w:tcW w:w="3763" w:type="dxa"/>
            <w:gridSpan w:val="2"/>
          </w:tcPr>
          <w:p w:rsidR="00F90E7D" w:rsidRPr="00F90E7D" w:rsidRDefault="00F90E7D" w:rsidP="00F90E7D">
            <w:pPr>
              <w:tabs>
                <w:tab w:val="left" w:pos="6804"/>
              </w:tabs>
              <w:snapToGrid w:val="0"/>
              <w:rPr>
                <w:rFonts w:ascii="Times New Roman" w:hAnsi="Times New Roman"/>
                <w:sz w:val="18"/>
                <w:szCs w:val="18"/>
              </w:rPr>
            </w:pPr>
            <w:r w:rsidRPr="00F90E7D">
              <w:rPr>
                <w:rFonts w:ascii="Times New Roman" w:hAnsi="Times New Roman"/>
                <w:sz w:val="18"/>
                <w:szCs w:val="18"/>
              </w:rPr>
              <w:t xml:space="preserve">Укладено договір на будівництво </w:t>
            </w:r>
            <w:proofErr w:type="spellStart"/>
            <w:r w:rsidRPr="00F90E7D">
              <w:rPr>
                <w:rFonts w:ascii="Times New Roman" w:hAnsi="Times New Roman"/>
                <w:sz w:val="18"/>
                <w:szCs w:val="18"/>
              </w:rPr>
              <w:t>бювету</w:t>
            </w:r>
            <w:proofErr w:type="spellEnd"/>
            <w:r w:rsidRPr="00F90E7D">
              <w:rPr>
                <w:rFonts w:ascii="Times New Roman" w:hAnsi="Times New Roman"/>
                <w:sz w:val="18"/>
                <w:szCs w:val="18"/>
              </w:rPr>
              <w:t xml:space="preserve"> на бульварі Д.Галицького.</w:t>
            </w:r>
          </w:p>
          <w:p w:rsidR="00082A04" w:rsidRPr="00F90E7D" w:rsidRDefault="00F90E7D" w:rsidP="00F90E7D">
            <w:pPr>
              <w:jc w:val="both"/>
              <w:rPr>
                <w:rFonts w:ascii="Times New Roman" w:hAnsi="Times New Roman"/>
                <w:spacing w:val="-3"/>
                <w:sz w:val="18"/>
                <w:szCs w:val="18"/>
              </w:rPr>
            </w:pPr>
            <w:r w:rsidRPr="00F90E7D">
              <w:rPr>
                <w:rFonts w:ascii="Times New Roman" w:hAnsi="Times New Roman"/>
                <w:sz w:val="18"/>
                <w:szCs w:val="18"/>
              </w:rPr>
              <w:t>Виконано роботи з б</w:t>
            </w:r>
            <w:r w:rsidRPr="00F90E7D">
              <w:rPr>
                <w:rFonts w:ascii="Times New Roman" w:hAnsi="Times New Roman"/>
                <w:spacing w:val="-3"/>
                <w:sz w:val="18"/>
                <w:szCs w:val="18"/>
              </w:rPr>
              <w:t xml:space="preserve">удівництва </w:t>
            </w:r>
            <w:proofErr w:type="spellStart"/>
            <w:r w:rsidRPr="00F90E7D">
              <w:rPr>
                <w:rFonts w:ascii="Times New Roman" w:hAnsi="Times New Roman"/>
                <w:spacing w:val="-3"/>
                <w:sz w:val="18"/>
                <w:szCs w:val="18"/>
              </w:rPr>
              <w:t>бювету</w:t>
            </w:r>
            <w:proofErr w:type="spellEnd"/>
            <w:r w:rsidRPr="00F90E7D">
              <w:rPr>
                <w:rFonts w:ascii="Times New Roman" w:hAnsi="Times New Roman"/>
                <w:spacing w:val="-3"/>
                <w:sz w:val="18"/>
                <w:szCs w:val="18"/>
              </w:rPr>
              <w:t xml:space="preserve"> на бульварі П. Куліша в </w:t>
            </w:r>
            <w:proofErr w:type="spellStart"/>
            <w:r w:rsidRPr="00F90E7D">
              <w:rPr>
                <w:rFonts w:ascii="Times New Roman" w:hAnsi="Times New Roman"/>
                <w:spacing w:val="-3"/>
                <w:sz w:val="18"/>
                <w:szCs w:val="18"/>
              </w:rPr>
              <w:t>м.Тернополі</w:t>
            </w:r>
            <w:proofErr w:type="spellEnd"/>
            <w:r w:rsidRPr="00F90E7D">
              <w:rPr>
                <w:rFonts w:ascii="Times New Roman" w:hAnsi="Times New Roman"/>
                <w:spacing w:val="-3"/>
                <w:sz w:val="18"/>
                <w:szCs w:val="18"/>
              </w:rPr>
              <w:t xml:space="preserve"> (придбання та встановлення додаткового обладнання системи очистки).</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082A04" w:rsidRPr="00D059AD" w:rsidRDefault="00082A04" w:rsidP="00904088">
            <w:pPr>
              <w:pStyle w:val="31"/>
              <w:shd w:val="clear" w:color="auto" w:fill="auto"/>
              <w:spacing w:line="240" w:lineRule="auto"/>
              <w:jc w:val="left"/>
              <w:rPr>
                <w:rFonts w:ascii="Times New Roman" w:hAnsi="Times New Roman" w:cs="Times New Roman"/>
                <w:color w:val="000000" w:themeColor="text1"/>
                <w:sz w:val="18"/>
                <w:szCs w:val="18"/>
              </w:rPr>
            </w:pPr>
            <w:r w:rsidRPr="00D059AD">
              <w:rPr>
                <w:rFonts w:ascii="Times New Roman" w:hAnsi="Times New Roman" w:cs="Times New Roman"/>
                <w:color w:val="000000" w:themeColor="text1"/>
                <w:sz w:val="18"/>
                <w:szCs w:val="18"/>
              </w:rPr>
              <w:t>Інші заходи</w:t>
            </w:r>
          </w:p>
        </w:tc>
        <w:tc>
          <w:tcPr>
            <w:tcW w:w="1554" w:type="dxa"/>
            <w:vAlign w:val="center"/>
          </w:tcPr>
          <w:p w:rsidR="00082A04" w:rsidRPr="00D059AD" w:rsidRDefault="006C0082" w:rsidP="00E35A11">
            <w:pPr>
              <w:keepLines/>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54</w:t>
            </w:r>
            <w:r w:rsidR="00082A04" w:rsidRPr="00D059AD">
              <w:rPr>
                <w:rFonts w:ascii="Times New Roman" w:hAnsi="Times New Roman" w:cs="Times New Roman"/>
                <w:bCs/>
                <w:color w:val="000000" w:themeColor="text1"/>
                <w:sz w:val="18"/>
                <w:szCs w:val="18"/>
              </w:rPr>
              <w:t>90,0</w:t>
            </w:r>
          </w:p>
        </w:tc>
        <w:tc>
          <w:tcPr>
            <w:tcW w:w="1281" w:type="dxa"/>
            <w:gridSpan w:val="4"/>
            <w:tcBorders>
              <w:right w:val="single" w:sz="4" w:space="0" w:color="auto"/>
            </w:tcBorders>
            <w:vAlign w:val="center"/>
          </w:tcPr>
          <w:p w:rsidR="00082A04" w:rsidRPr="00D059AD" w:rsidRDefault="00082A04" w:rsidP="001935C9">
            <w:pPr>
              <w:pStyle w:val="a4"/>
              <w:ind w:left="-24" w:right="-46"/>
              <w:rPr>
                <w:color w:val="000000" w:themeColor="text1"/>
                <w:sz w:val="18"/>
                <w:szCs w:val="18"/>
              </w:rPr>
            </w:pPr>
          </w:p>
        </w:tc>
        <w:tc>
          <w:tcPr>
            <w:tcW w:w="1418" w:type="dxa"/>
            <w:gridSpan w:val="3"/>
            <w:tcBorders>
              <w:left w:val="single" w:sz="4" w:space="0" w:color="auto"/>
              <w:right w:val="single" w:sz="4" w:space="0" w:color="auto"/>
            </w:tcBorders>
            <w:vAlign w:val="center"/>
          </w:tcPr>
          <w:p w:rsidR="00082A04" w:rsidRPr="00D059AD" w:rsidRDefault="00082A04" w:rsidP="00E35A11">
            <w:pPr>
              <w:pStyle w:val="a4"/>
              <w:ind w:left="-24" w:right="-46"/>
              <w:jc w:val="center"/>
              <w:rPr>
                <w:color w:val="000000" w:themeColor="text1"/>
                <w:sz w:val="18"/>
                <w:szCs w:val="18"/>
              </w:rPr>
            </w:pPr>
          </w:p>
        </w:tc>
        <w:tc>
          <w:tcPr>
            <w:tcW w:w="1275" w:type="dxa"/>
            <w:gridSpan w:val="2"/>
            <w:tcBorders>
              <w:left w:val="single" w:sz="4" w:space="0" w:color="auto"/>
            </w:tcBorders>
            <w:vAlign w:val="center"/>
          </w:tcPr>
          <w:p w:rsidR="00082A04" w:rsidRPr="00D059AD" w:rsidRDefault="00082A04" w:rsidP="00DC4086">
            <w:pPr>
              <w:jc w:val="center"/>
              <w:rPr>
                <w:rFonts w:ascii="Times New Roman" w:hAnsi="Times New Roman" w:cs="Times New Roman"/>
                <w:sz w:val="18"/>
                <w:szCs w:val="18"/>
              </w:rPr>
            </w:pPr>
          </w:p>
        </w:tc>
        <w:tc>
          <w:tcPr>
            <w:tcW w:w="1515" w:type="dxa"/>
            <w:gridSpan w:val="2"/>
            <w:vAlign w:val="center"/>
          </w:tcPr>
          <w:p w:rsidR="00082A04" w:rsidRPr="00D059AD" w:rsidRDefault="00082A04" w:rsidP="00DC4086">
            <w:pPr>
              <w:jc w:val="center"/>
              <w:rPr>
                <w:rFonts w:ascii="Times New Roman" w:hAnsi="Times New Roman" w:cs="Times New Roman"/>
                <w:sz w:val="18"/>
                <w:szCs w:val="18"/>
              </w:rPr>
            </w:pPr>
          </w:p>
        </w:tc>
        <w:tc>
          <w:tcPr>
            <w:tcW w:w="3763" w:type="dxa"/>
            <w:gridSpan w:val="2"/>
          </w:tcPr>
          <w:p w:rsidR="00082A04" w:rsidRPr="00D059AD" w:rsidRDefault="00082A04" w:rsidP="00DC4086">
            <w:pPr>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p>
        </w:tc>
        <w:tc>
          <w:tcPr>
            <w:tcW w:w="3689" w:type="dxa"/>
            <w:gridSpan w:val="4"/>
            <w:vAlign w:val="center"/>
          </w:tcPr>
          <w:p w:rsidR="00082A04" w:rsidRPr="00D059AD" w:rsidRDefault="00082A04" w:rsidP="00904088">
            <w:pPr>
              <w:pStyle w:val="31"/>
              <w:shd w:val="clear" w:color="auto" w:fill="auto"/>
              <w:spacing w:line="240" w:lineRule="auto"/>
              <w:jc w:val="left"/>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082A04" w:rsidRPr="00545054" w:rsidRDefault="00082A04" w:rsidP="00E35A11">
            <w:pPr>
              <w:keepLines/>
              <w:jc w:val="center"/>
              <w:rPr>
                <w:rFonts w:ascii="Times New Roman" w:hAnsi="Times New Roman" w:cs="Times New Roman"/>
                <w:b/>
                <w:color w:val="000000" w:themeColor="text1"/>
                <w:sz w:val="18"/>
                <w:szCs w:val="18"/>
              </w:rPr>
            </w:pPr>
            <w:r w:rsidRPr="00545054">
              <w:rPr>
                <w:rFonts w:ascii="Times New Roman" w:hAnsi="Times New Roman" w:cs="Times New Roman"/>
                <w:b/>
                <w:color w:val="000000" w:themeColor="text1"/>
                <w:sz w:val="18"/>
                <w:szCs w:val="18"/>
              </w:rPr>
              <w:t>8990,0</w:t>
            </w:r>
          </w:p>
          <w:p w:rsidR="00082A04" w:rsidRPr="00D059AD" w:rsidRDefault="00082A04" w:rsidP="00E35A11">
            <w:pPr>
              <w:keepLines/>
              <w:jc w:val="center"/>
              <w:rPr>
                <w:rFonts w:ascii="Times New Roman" w:hAnsi="Times New Roman" w:cs="Times New Roman"/>
                <w:b/>
                <w:color w:val="000000" w:themeColor="text1"/>
                <w:sz w:val="18"/>
                <w:szCs w:val="18"/>
              </w:rPr>
            </w:pPr>
            <w:r w:rsidRPr="00545054">
              <w:rPr>
                <w:rFonts w:ascii="Times New Roman" w:hAnsi="Times New Roman" w:cs="Times New Roman"/>
                <w:b/>
                <w:color w:val="000000" w:themeColor="text1"/>
                <w:sz w:val="18"/>
                <w:szCs w:val="18"/>
              </w:rPr>
              <w:t>(44950,0:5років</w:t>
            </w:r>
            <w:r w:rsidRPr="00694174">
              <w:rPr>
                <w:rFonts w:ascii="Times New Roman" w:hAnsi="Times New Roman" w:cs="Times New Roman"/>
                <w:b/>
                <w:color w:val="000000" w:themeColor="text1"/>
                <w:sz w:val="18"/>
                <w:szCs w:val="18"/>
                <w:highlight w:val="yellow"/>
              </w:rPr>
              <w:t>)</w:t>
            </w:r>
          </w:p>
        </w:tc>
        <w:tc>
          <w:tcPr>
            <w:tcW w:w="1281" w:type="dxa"/>
            <w:gridSpan w:val="4"/>
            <w:tcBorders>
              <w:right w:val="single" w:sz="4" w:space="0" w:color="auto"/>
            </w:tcBorders>
            <w:vAlign w:val="center"/>
          </w:tcPr>
          <w:p w:rsidR="00082A04" w:rsidRPr="00D059AD" w:rsidRDefault="006C0082" w:rsidP="00E35A11">
            <w:pPr>
              <w:ind w:left="-24" w:right="-46"/>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0</w:t>
            </w:r>
          </w:p>
        </w:tc>
        <w:tc>
          <w:tcPr>
            <w:tcW w:w="1418" w:type="dxa"/>
            <w:gridSpan w:val="3"/>
            <w:tcBorders>
              <w:left w:val="single" w:sz="4" w:space="0" w:color="auto"/>
              <w:right w:val="single" w:sz="4" w:space="0" w:color="auto"/>
            </w:tcBorders>
            <w:vAlign w:val="center"/>
          </w:tcPr>
          <w:p w:rsidR="00082A04" w:rsidRPr="00D059AD" w:rsidRDefault="00F90E7D" w:rsidP="00E35A11">
            <w:pPr>
              <w:ind w:left="-24" w:right="-46"/>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2000,0</w:t>
            </w:r>
          </w:p>
        </w:tc>
        <w:tc>
          <w:tcPr>
            <w:tcW w:w="1275" w:type="dxa"/>
            <w:gridSpan w:val="2"/>
            <w:tcBorders>
              <w:left w:val="single" w:sz="4" w:space="0" w:color="auto"/>
            </w:tcBorders>
            <w:vAlign w:val="center"/>
          </w:tcPr>
          <w:p w:rsidR="00082A04" w:rsidRPr="00D059AD" w:rsidRDefault="00082A04" w:rsidP="00DC4086">
            <w:pPr>
              <w:jc w:val="center"/>
              <w:rPr>
                <w:rFonts w:ascii="Times New Roman" w:hAnsi="Times New Roman" w:cs="Times New Roman"/>
                <w:sz w:val="18"/>
                <w:szCs w:val="18"/>
              </w:rPr>
            </w:pPr>
          </w:p>
        </w:tc>
        <w:tc>
          <w:tcPr>
            <w:tcW w:w="1515" w:type="dxa"/>
            <w:gridSpan w:val="2"/>
            <w:vAlign w:val="center"/>
          </w:tcPr>
          <w:p w:rsidR="00082A04" w:rsidRPr="00D059AD" w:rsidRDefault="00F90E7D" w:rsidP="00DC4086">
            <w:pPr>
              <w:jc w:val="center"/>
              <w:rPr>
                <w:rFonts w:ascii="Times New Roman" w:hAnsi="Times New Roman" w:cs="Times New Roman"/>
                <w:b/>
                <w:sz w:val="18"/>
                <w:szCs w:val="18"/>
              </w:rPr>
            </w:pPr>
            <w:r>
              <w:rPr>
                <w:rFonts w:ascii="Times New Roman" w:hAnsi="Times New Roman" w:cs="Times New Roman"/>
                <w:b/>
                <w:sz w:val="18"/>
                <w:szCs w:val="18"/>
              </w:rPr>
              <w:t>121,1</w:t>
            </w:r>
          </w:p>
        </w:tc>
        <w:tc>
          <w:tcPr>
            <w:tcW w:w="3763" w:type="dxa"/>
            <w:gridSpan w:val="2"/>
          </w:tcPr>
          <w:p w:rsidR="00082A04" w:rsidRPr="00D059AD" w:rsidRDefault="00082A04" w:rsidP="00DC4086">
            <w:pPr>
              <w:jc w:val="both"/>
              <w:rPr>
                <w:rFonts w:ascii="Times New Roman" w:hAnsi="Times New Roman" w:cs="Times New Roman"/>
                <w:sz w:val="18"/>
                <w:szCs w:val="18"/>
              </w:rPr>
            </w:pPr>
          </w:p>
        </w:tc>
      </w:tr>
      <w:tr w:rsidR="00082A04" w:rsidRPr="00BE0654" w:rsidTr="005C4AB5">
        <w:trPr>
          <w:gridAfter w:val="2"/>
          <w:wAfter w:w="2903" w:type="dxa"/>
        </w:trPr>
        <w:tc>
          <w:tcPr>
            <w:tcW w:w="533" w:type="dxa"/>
            <w:gridSpan w:val="2"/>
            <w:vAlign w:val="center"/>
          </w:tcPr>
          <w:p w:rsidR="00082A04" w:rsidRPr="00BE0654" w:rsidRDefault="00082A04" w:rsidP="00DC4086">
            <w:pPr>
              <w:jc w:val="center"/>
              <w:rPr>
                <w:rFonts w:ascii="Times New Roman" w:hAnsi="Times New Roman" w:cs="Times New Roman"/>
                <w:b/>
                <w:sz w:val="20"/>
                <w:szCs w:val="20"/>
              </w:rPr>
            </w:pPr>
            <w:r w:rsidRPr="00BE0654">
              <w:rPr>
                <w:rFonts w:ascii="Times New Roman" w:hAnsi="Times New Roman" w:cs="Times New Roman"/>
                <w:b/>
                <w:sz w:val="20"/>
                <w:szCs w:val="20"/>
              </w:rPr>
              <w:t>3</w:t>
            </w:r>
          </w:p>
        </w:tc>
        <w:tc>
          <w:tcPr>
            <w:tcW w:w="15070" w:type="dxa"/>
            <w:gridSpan w:val="21"/>
            <w:shd w:val="clear" w:color="auto" w:fill="C6D9F1" w:themeFill="text2" w:themeFillTint="33"/>
            <w:vAlign w:val="center"/>
          </w:tcPr>
          <w:p w:rsidR="00082A04" w:rsidRPr="00D059AD" w:rsidRDefault="00082A04" w:rsidP="00904088">
            <w:pPr>
              <w:rPr>
                <w:rFonts w:ascii="Times New Roman" w:hAnsi="Times New Roman" w:cs="Times New Roman"/>
                <w:b/>
                <w:i/>
                <w:sz w:val="18"/>
                <w:szCs w:val="18"/>
                <w:u w:val="single"/>
              </w:rPr>
            </w:pPr>
            <w:r w:rsidRPr="00D059AD">
              <w:rPr>
                <w:rFonts w:ascii="Times New Roman" w:hAnsi="Times New Roman" w:cs="Times New Roman"/>
                <w:b/>
                <w:bCs/>
                <w:i/>
                <w:color w:val="000000" w:themeColor="text1"/>
                <w:sz w:val="18"/>
                <w:szCs w:val="18"/>
                <w:u w:val="single"/>
              </w:rPr>
              <w:t>Програма реформування і розвитку житлово-комунального господарства Тернопільської міської територіальної громади  на 2019-2020  роки,</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житлового фонду, в т.ч.:</w:t>
            </w:r>
          </w:p>
        </w:tc>
        <w:tc>
          <w:tcPr>
            <w:tcW w:w="1554" w:type="dxa"/>
            <w:vAlign w:val="center"/>
          </w:tcPr>
          <w:p w:rsidR="00082A04" w:rsidRPr="00B77FF6" w:rsidRDefault="00082A04" w:rsidP="00E110C6">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145500,0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50000,0</w:t>
            </w: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60000,0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DC4086">
            <w:pPr>
              <w:jc w:val="center"/>
              <w:rPr>
                <w:rFonts w:ascii="Times New Roman" w:hAnsi="Times New Roman" w:cs="Times New Roman"/>
                <w:sz w:val="18"/>
                <w:szCs w:val="18"/>
              </w:rPr>
            </w:pPr>
            <w:r w:rsidRPr="00B77FF6">
              <w:rPr>
                <w:rFonts w:ascii="Times New Roman" w:hAnsi="Times New Roman" w:cs="Times New Roman"/>
                <w:sz w:val="18"/>
                <w:szCs w:val="18"/>
              </w:rPr>
              <w:t>35869</w:t>
            </w:r>
            <w:r w:rsidR="00082A04" w:rsidRPr="00B77FF6">
              <w:rPr>
                <w:rFonts w:ascii="Times New Roman" w:hAnsi="Times New Roman" w:cs="Times New Roman"/>
                <w:sz w:val="18"/>
                <w:szCs w:val="18"/>
              </w:rPr>
              <w:t>,</w:t>
            </w:r>
            <w:r w:rsidRPr="00B77FF6">
              <w:rPr>
                <w:rFonts w:ascii="Times New Roman" w:hAnsi="Times New Roman" w:cs="Times New Roman"/>
                <w:sz w:val="18"/>
                <w:szCs w:val="18"/>
              </w:rPr>
              <w:t>0</w:t>
            </w:r>
          </w:p>
        </w:tc>
        <w:tc>
          <w:tcPr>
            <w:tcW w:w="3763" w:type="dxa"/>
            <w:gridSpan w:val="2"/>
          </w:tcPr>
          <w:p w:rsidR="00082A04" w:rsidRPr="00B77FF6" w:rsidRDefault="00FC6230" w:rsidP="00A30EA5">
            <w:pPr>
              <w:pStyle w:val="3"/>
              <w:shd w:val="clear" w:color="auto" w:fill="FFFFFF"/>
              <w:spacing w:before="0" w:beforeAutospacing="0" w:after="0" w:afterAutospacing="0"/>
              <w:jc w:val="both"/>
              <w:outlineLvl w:val="2"/>
              <w:rPr>
                <w:b w:val="0"/>
                <w:bCs w:val="0"/>
                <w:color w:val="000000"/>
                <w:sz w:val="18"/>
                <w:szCs w:val="18"/>
                <w:lang w:val="uk-UA"/>
              </w:rPr>
            </w:pPr>
            <w:r w:rsidRPr="00B77FF6">
              <w:rPr>
                <w:b w:val="0"/>
                <w:sz w:val="18"/>
                <w:szCs w:val="18"/>
                <w:lang w:val="uk-UA"/>
              </w:rPr>
              <w:t xml:space="preserve">Ремонт </w:t>
            </w:r>
            <w:r w:rsidR="00AA60C2" w:rsidRPr="00B77FF6">
              <w:rPr>
                <w:b w:val="0"/>
                <w:sz w:val="18"/>
                <w:szCs w:val="18"/>
                <w:lang w:val="uk-UA"/>
              </w:rPr>
              <w:t>об’єктів відповідно до р</w:t>
            </w:r>
            <w:r w:rsidR="00082A04" w:rsidRPr="00B77FF6">
              <w:rPr>
                <w:b w:val="0"/>
                <w:sz w:val="18"/>
                <w:szCs w:val="18"/>
                <w:lang w:val="uk-UA"/>
              </w:rPr>
              <w:t>ішення МВК від 13.02.2020р. № 121 «</w:t>
            </w:r>
            <w:r w:rsidR="00082A04" w:rsidRPr="00B77FF6">
              <w:rPr>
                <w:b w:val="0"/>
                <w:bCs w:val="0"/>
                <w:sz w:val="18"/>
                <w:szCs w:val="18"/>
                <w:lang w:val="uk-UA"/>
              </w:rPr>
              <w:t>Про затвердження титульного списку з експлуатації та технічного обслуговування житлового фонду м. Тернополя на 2020- 2021 роки».</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Ремонт покрівель</w:t>
            </w:r>
          </w:p>
        </w:tc>
        <w:tc>
          <w:tcPr>
            <w:tcW w:w="1554" w:type="dxa"/>
            <w:vAlign w:val="center"/>
          </w:tcPr>
          <w:p w:rsidR="00082A04" w:rsidRPr="00B77FF6" w:rsidRDefault="00A15332"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165</w:t>
            </w:r>
            <w:r w:rsidR="00082A04" w:rsidRPr="00B77FF6">
              <w:rPr>
                <w:rFonts w:ascii="Times New Roman" w:hAnsi="Times New Roman" w:cs="Times New Roman"/>
                <w:color w:val="000000" w:themeColor="text1"/>
                <w:sz w:val="18"/>
                <w:szCs w:val="18"/>
              </w:rPr>
              <w:t>00,0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w:t>
            </w: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3900,0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DC4086">
            <w:pPr>
              <w:jc w:val="center"/>
              <w:rPr>
                <w:rFonts w:ascii="Times New Roman" w:hAnsi="Times New Roman" w:cs="Times New Roman"/>
                <w:sz w:val="18"/>
                <w:szCs w:val="18"/>
              </w:rPr>
            </w:pPr>
            <w:r w:rsidRPr="00B77FF6">
              <w:rPr>
                <w:rFonts w:ascii="Times New Roman" w:hAnsi="Times New Roman" w:cs="Times New Roman"/>
                <w:sz w:val="18"/>
                <w:szCs w:val="18"/>
              </w:rPr>
              <w:t>730</w:t>
            </w:r>
            <w:r w:rsidR="00082A04" w:rsidRPr="00B77FF6">
              <w:rPr>
                <w:rFonts w:ascii="Times New Roman" w:hAnsi="Times New Roman" w:cs="Times New Roman"/>
                <w:sz w:val="18"/>
                <w:szCs w:val="18"/>
              </w:rPr>
              <w:t>,</w:t>
            </w:r>
            <w:r w:rsidRPr="00B77FF6">
              <w:rPr>
                <w:rFonts w:ascii="Times New Roman" w:hAnsi="Times New Roman" w:cs="Times New Roman"/>
                <w:sz w:val="18"/>
                <w:szCs w:val="18"/>
              </w:rPr>
              <w:t>0</w:t>
            </w:r>
          </w:p>
        </w:tc>
        <w:tc>
          <w:tcPr>
            <w:tcW w:w="3763" w:type="dxa"/>
            <w:gridSpan w:val="2"/>
          </w:tcPr>
          <w:p w:rsidR="00082A04" w:rsidRPr="00B77FF6" w:rsidRDefault="008F563F"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Виготовлено ПКД на 35</w:t>
            </w:r>
            <w:r w:rsidR="00082A04" w:rsidRPr="00B77FF6">
              <w:rPr>
                <w:rFonts w:ascii="Times New Roman" w:hAnsi="Times New Roman" w:cs="Times New Roman"/>
                <w:sz w:val="18"/>
                <w:szCs w:val="18"/>
              </w:rPr>
              <w:t xml:space="preserve"> об</w:t>
            </w:r>
            <w:r w:rsidR="00082A04" w:rsidRPr="00B77FF6">
              <w:rPr>
                <w:rFonts w:ascii="Times New Roman" w:hAnsi="Times New Roman" w:cs="Times New Roman"/>
                <w:sz w:val="18"/>
                <w:szCs w:val="18"/>
                <w:lang w:val="ru-RU"/>
              </w:rPr>
              <w:t>’</w:t>
            </w:r>
            <w:proofErr w:type="spellStart"/>
            <w:r w:rsidR="00082A04" w:rsidRPr="00B77FF6">
              <w:rPr>
                <w:rFonts w:ascii="Times New Roman" w:hAnsi="Times New Roman" w:cs="Times New Roman"/>
                <w:sz w:val="18"/>
                <w:szCs w:val="18"/>
              </w:rPr>
              <w:t>єктах</w:t>
            </w:r>
            <w:proofErr w:type="spellEnd"/>
            <w:r w:rsidR="00082A04" w:rsidRPr="00B77FF6">
              <w:rPr>
                <w:rFonts w:ascii="Times New Roman" w:hAnsi="Times New Roman" w:cs="Times New Roman"/>
                <w:sz w:val="18"/>
                <w:szCs w:val="18"/>
              </w:rPr>
              <w:t xml:space="preserve">. </w:t>
            </w:r>
          </w:p>
          <w:p w:rsidR="008F563F" w:rsidRPr="00B77FF6" w:rsidRDefault="008F563F"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Розпочато роботи на 4 об</w:t>
            </w:r>
            <w:r w:rsidRPr="00B77FF6">
              <w:rPr>
                <w:rFonts w:ascii="Times New Roman" w:hAnsi="Times New Roman" w:cs="Times New Roman"/>
                <w:sz w:val="18"/>
                <w:szCs w:val="18"/>
                <w:lang w:val="ru-RU"/>
              </w:rPr>
              <w:t>’</w:t>
            </w:r>
            <w:proofErr w:type="spellStart"/>
            <w:r w:rsidRPr="00B77FF6">
              <w:rPr>
                <w:rFonts w:ascii="Times New Roman" w:hAnsi="Times New Roman" w:cs="Times New Roman"/>
                <w:sz w:val="18"/>
                <w:szCs w:val="18"/>
              </w:rPr>
              <w:t>єктах</w:t>
            </w:r>
            <w:proofErr w:type="spellEnd"/>
            <w:r w:rsidRPr="00B77FF6">
              <w:rPr>
                <w:rFonts w:ascii="Times New Roman" w:hAnsi="Times New Roman" w:cs="Times New Roman"/>
                <w:sz w:val="18"/>
                <w:szCs w:val="18"/>
              </w:rPr>
              <w:t>.</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Реставрація дахів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w:t>
            </w: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color w:val="000000" w:themeColor="text1"/>
                <w:sz w:val="18"/>
                <w:szCs w:val="18"/>
              </w:rPr>
              <w:t>400,0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DC4086">
            <w:pPr>
              <w:jc w:val="center"/>
              <w:rPr>
                <w:rFonts w:ascii="Times New Roman" w:hAnsi="Times New Roman" w:cs="Times New Roman"/>
                <w:sz w:val="18"/>
                <w:szCs w:val="18"/>
              </w:rPr>
            </w:pPr>
            <w:r w:rsidRPr="00B77FF6">
              <w:rPr>
                <w:rFonts w:ascii="Times New Roman" w:hAnsi="Times New Roman" w:cs="Times New Roman"/>
                <w:sz w:val="18"/>
                <w:szCs w:val="18"/>
              </w:rPr>
              <w:t>113,0</w:t>
            </w:r>
          </w:p>
        </w:tc>
        <w:tc>
          <w:tcPr>
            <w:tcW w:w="3763" w:type="dxa"/>
            <w:gridSpan w:val="2"/>
          </w:tcPr>
          <w:p w:rsidR="00082A04" w:rsidRPr="00B77FF6" w:rsidRDefault="00FD496E"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Завершено роботи по вул</w:t>
            </w:r>
            <w:r w:rsidR="001C054A" w:rsidRPr="00B77FF6">
              <w:rPr>
                <w:rFonts w:ascii="Times New Roman" w:hAnsi="Times New Roman" w:cs="Times New Roman"/>
                <w:sz w:val="18"/>
                <w:szCs w:val="18"/>
              </w:rPr>
              <w:t>.Грушевського,5</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082A04" w:rsidRPr="00B77FF6" w:rsidRDefault="00082A04" w:rsidP="000A1B13">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Ремонт асфальтобетонного покриття прибудинкових територій</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60000,0</w:t>
            </w:r>
          </w:p>
          <w:p w:rsidR="00082A04" w:rsidRPr="00B77FF6" w:rsidRDefault="00082A04" w:rsidP="00E35A11">
            <w:pPr>
              <w:jc w:val="center"/>
              <w:rPr>
                <w:rFonts w:ascii="Times New Roman" w:hAnsi="Times New Roman" w:cs="Times New Roman"/>
                <w:color w:val="FF0000"/>
                <w:sz w:val="18"/>
                <w:szCs w:val="18"/>
              </w:rPr>
            </w:pP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p>
        </w:tc>
        <w:tc>
          <w:tcPr>
            <w:tcW w:w="3763" w:type="dxa"/>
            <w:gridSpan w:val="2"/>
          </w:tcPr>
          <w:p w:rsidR="00082A04" w:rsidRPr="00B77FF6" w:rsidRDefault="00082A04" w:rsidP="00DA3EC3">
            <w:pPr>
              <w:snapToGrid w:val="0"/>
              <w:jc w:val="both"/>
              <w:rPr>
                <w:rFonts w:ascii="Times New Roman" w:hAnsi="Times New Roman" w:cs="Times New Roman"/>
                <w:sz w:val="18"/>
                <w:szCs w:val="18"/>
                <w:lang w:val="ru-RU"/>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Ремонт та заміна </w:t>
            </w:r>
            <w:proofErr w:type="spellStart"/>
            <w:r w:rsidRPr="00B77FF6">
              <w:rPr>
                <w:rFonts w:ascii="Times New Roman" w:hAnsi="Times New Roman"/>
                <w:color w:val="000000" w:themeColor="text1"/>
                <w:sz w:val="18"/>
                <w:szCs w:val="18"/>
              </w:rPr>
              <w:t>внутрішньобудинкових</w:t>
            </w:r>
            <w:proofErr w:type="spellEnd"/>
            <w:r w:rsidRPr="00B77FF6">
              <w:rPr>
                <w:rFonts w:ascii="Times New Roman" w:hAnsi="Times New Roman"/>
                <w:color w:val="000000" w:themeColor="text1"/>
                <w:sz w:val="18"/>
                <w:szCs w:val="18"/>
              </w:rPr>
              <w:t xml:space="preserve"> інженерних мереж, елементів обладнання</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9500,0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3300,0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DC4086">
            <w:pPr>
              <w:jc w:val="center"/>
              <w:rPr>
                <w:rFonts w:ascii="Times New Roman" w:hAnsi="Times New Roman" w:cs="Times New Roman"/>
                <w:sz w:val="18"/>
                <w:szCs w:val="18"/>
              </w:rPr>
            </w:pPr>
            <w:r w:rsidRPr="00B77FF6">
              <w:rPr>
                <w:rFonts w:ascii="Times New Roman" w:hAnsi="Times New Roman" w:cs="Times New Roman"/>
                <w:sz w:val="18"/>
                <w:szCs w:val="18"/>
              </w:rPr>
              <w:t>2599</w:t>
            </w:r>
            <w:r w:rsidR="00082A04" w:rsidRPr="00B77FF6">
              <w:rPr>
                <w:rFonts w:ascii="Times New Roman" w:hAnsi="Times New Roman" w:cs="Times New Roman"/>
                <w:sz w:val="18"/>
                <w:szCs w:val="18"/>
              </w:rPr>
              <w:t>,0</w:t>
            </w:r>
          </w:p>
        </w:tc>
        <w:tc>
          <w:tcPr>
            <w:tcW w:w="3763" w:type="dxa"/>
            <w:gridSpan w:val="2"/>
          </w:tcPr>
          <w:p w:rsidR="00082A04" w:rsidRPr="00B77FF6" w:rsidRDefault="00FD496E" w:rsidP="00FD496E">
            <w:pPr>
              <w:snapToGrid w:val="0"/>
              <w:jc w:val="both"/>
              <w:rPr>
                <w:rFonts w:ascii="Times New Roman" w:hAnsi="Times New Roman" w:cs="Times New Roman"/>
                <w:sz w:val="18"/>
                <w:szCs w:val="18"/>
              </w:rPr>
            </w:pPr>
            <w:r w:rsidRPr="00B77FF6">
              <w:rPr>
                <w:rFonts w:ascii="Times New Roman" w:hAnsi="Times New Roman" w:cs="Times New Roman"/>
                <w:sz w:val="18"/>
                <w:szCs w:val="18"/>
              </w:rPr>
              <w:t>Завершено на 28</w:t>
            </w:r>
            <w:r w:rsidR="00082A04" w:rsidRPr="00B77FF6">
              <w:rPr>
                <w:rFonts w:ascii="Times New Roman" w:hAnsi="Times New Roman" w:cs="Times New Roman"/>
                <w:sz w:val="18"/>
                <w:szCs w:val="18"/>
              </w:rPr>
              <w:t xml:space="preserve"> об</w:t>
            </w:r>
            <w:r w:rsidR="00082A04" w:rsidRPr="00B77FF6">
              <w:rPr>
                <w:rFonts w:ascii="Times New Roman" w:hAnsi="Times New Roman" w:cs="Times New Roman"/>
                <w:sz w:val="18"/>
                <w:szCs w:val="18"/>
                <w:lang w:val="ru-RU"/>
              </w:rPr>
              <w:t>’</w:t>
            </w:r>
            <w:proofErr w:type="spellStart"/>
            <w:r w:rsidR="00082A04" w:rsidRPr="00B77FF6">
              <w:rPr>
                <w:rFonts w:ascii="Times New Roman" w:hAnsi="Times New Roman" w:cs="Times New Roman"/>
                <w:sz w:val="18"/>
                <w:szCs w:val="18"/>
              </w:rPr>
              <w:t>єкт</w:t>
            </w:r>
            <w:r w:rsidRPr="00B77FF6">
              <w:rPr>
                <w:rFonts w:ascii="Times New Roman" w:hAnsi="Times New Roman" w:cs="Times New Roman"/>
                <w:sz w:val="18"/>
                <w:szCs w:val="18"/>
              </w:rPr>
              <w:t>ах</w:t>
            </w:r>
            <w:proofErr w:type="spellEnd"/>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Ремонт покриття прибудинкових територій</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87000,0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920FE5">
            <w:pPr>
              <w:jc w:val="center"/>
              <w:rPr>
                <w:rFonts w:ascii="Times New Roman" w:hAnsi="Times New Roman" w:cs="Times New Roman"/>
                <w:sz w:val="18"/>
                <w:szCs w:val="18"/>
              </w:rPr>
            </w:pPr>
            <w:r w:rsidRPr="00B77FF6">
              <w:rPr>
                <w:rFonts w:ascii="Times New Roman" w:hAnsi="Times New Roman" w:cs="Times New Roman"/>
                <w:sz w:val="18"/>
                <w:szCs w:val="18"/>
              </w:rPr>
              <w:t>42150,0</w:t>
            </w:r>
          </w:p>
        </w:tc>
        <w:tc>
          <w:tcPr>
            <w:tcW w:w="1275" w:type="dxa"/>
            <w:gridSpan w:val="2"/>
            <w:tcBorders>
              <w:left w:val="single" w:sz="4" w:space="0" w:color="auto"/>
            </w:tcBorders>
            <w:vAlign w:val="center"/>
          </w:tcPr>
          <w:p w:rsidR="00082A04" w:rsidRPr="00B77FF6" w:rsidRDefault="00082A04" w:rsidP="00920FE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920FE5">
            <w:pPr>
              <w:jc w:val="center"/>
              <w:rPr>
                <w:rFonts w:ascii="Times New Roman" w:hAnsi="Times New Roman" w:cs="Times New Roman"/>
                <w:sz w:val="18"/>
                <w:szCs w:val="18"/>
              </w:rPr>
            </w:pPr>
            <w:r w:rsidRPr="00B77FF6">
              <w:rPr>
                <w:rFonts w:ascii="Times New Roman" w:hAnsi="Times New Roman" w:cs="Times New Roman"/>
                <w:sz w:val="18"/>
                <w:szCs w:val="18"/>
              </w:rPr>
              <w:t>27985</w:t>
            </w:r>
            <w:r w:rsidR="00082A04" w:rsidRPr="00B77FF6">
              <w:rPr>
                <w:rFonts w:ascii="Times New Roman" w:hAnsi="Times New Roman" w:cs="Times New Roman"/>
                <w:sz w:val="18"/>
                <w:szCs w:val="18"/>
              </w:rPr>
              <w:t>,</w:t>
            </w:r>
            <w:r w:rsidRPr="00B77FF6">
              <w:rPr>
                <w:rFonts w:ascii="Times New Roman" w:hAnsi="Times New Roman" w:cs="Times New Roman"/>
                <w:sz w:val="18"/>
                <w:szCs w:val="18"/>
              </w:rPr>
              <w:t>8</w:t>
            </w:r>
          </w:p>
        </w:tc>
        <w:tc>
          <w:tcPr>
            <w:tcW w:w="3763" w:type="dxa"/>
            <w:gridSpan w:val="2"/>
          </w:tcPr>
          <w:p w:rsidR="00082A04" w:rsidRPr="00B77FF6" w:rsidRDefault="00FD496E" w:rsidP="00FD496E">
            <w:pPr>
              <w:snapToGrid w:val="0"/>
              <w:jc w:val="both"/>
              <w:rPr>
                <w:rFonts w:ascii="Times New Roman" w:hAnsi="Times New Roman" w:cs="Times New Roman"/>
                <w:sz w:val="18"/>
                <w:szCs w:val="18"/>
                <w:lang w:val="ru-RU"/>
              </w:rPr>
            </w:pPr>
            <w:r w:rsidRPr="00B77FF6">
              <w:rPr>
                <w:rFonts w:ascii="Times New Roman" w:hAnsi="Times New Roman" w:cs="Times New Roman"/>
                <w:sz w:val="18"/>
                <w:szCs w:val="18"/>
              </w:rPr>
              <w:t>Розпочато роботи на 8</w:t>
            </w:r>
            <w:r w:rsidR="00082A04" w:rsidRPr="00B77FF6">
              <w:rPr>
                <w:rFonts w:ascii="Times New Roman" w:hAnsi="Times New Roman" w:cs="Times New Roman"/>
                <w:sz w:val="18"/>
                <w:szCs w:val="18"/>
              </w:rPr>
              <w:t xml:space="preserve"> об</w:t>
            </w:r>
            <w:r w:rsidR="00082A04" w:rsidRPr="00B77FF6">
              <w:rPr>
                <w:rFonts w:ascii="Times New Roman" w:hAnsi="Times New Roman" w:cs="Times New Roman"/>
                <w:sz w:val="18"/>
                <w:szCs w:val="18"/>
                <w:lang w:val="ru-RU"/>
              </w:rPr>
              <w:t>’</w:t>
            </w:r>
            <w:proofErr w:type="spellStart"/>
            <w:r w:rsidR="00A81632" w:rsidRPr="00B77FF6">
              <w:rPr>
                <w:rFonts w:ascii="Times New Roman" w:hAnsi="Times New Roman" w:cs="Times New Roman"/>
                <w:sz w:val="18"/>
                <w:szCs w:val="18"/>
              </w:rPr>
              <w:t>єктах</w:t>
            </w:r>
            <w:proofErr w:type="spellEnd"/>
            <w:r w:rsidR="00A81632" w:rsidRPr="00B77FF6">
              <w:rPr>
                <w:rFonts w:ascii="Times New Roman" w:hAnsi="Times New Roman" w:cs="Times New Roman"/>
                <w:sz w:val="18"/>
                <w:szCs w:val="18"/>
              </w:rPr>
              <w:t>. Закінчено на 2</w:t>
            </w:r>
            <w:r w:rsidRPr="00B77FF6">
              <w:rPr>
                <w:rFonts w:ascii="Times New Roman" w:hAnsi="Times New Roman" w:cs="Times New Roman"/>
                <w:sz w:val="18"/>
                <w:szCs w:val="18"/>
              </w:rPr>
              <w:t>0</w:t>
            </w:r>
            <w:r w:rsidR="00082A04" w:rsidRPr="00B77FF6">
              <w:rPr>
                <w:rFonts w:ascii="Times New Roman" w:hAnsi="Times New Roman" w:cs="Times New Roman"/>
                <w:sz w:val="18"/>
                <w:szCs w:val="18"/>
              </w:rPr>
              <w:t>об</w:t>
            </w:r>
            <w:r w:rsidR="00082A04" w:rsidRPr="00B77FF6">
              <w:rPr>
                <w:rFonts w:ascii="Times New Roman" w:hAnsi="Times New Roman" w:cs="Times New Roman"/>
                <w:sz w:val="18"/>
                <w:szCs w:val="18"/>
                <w:lang w:val="ru-RU"/>
              </w:rPr>
              <w:t>’</w:t>
            </w:r>
            <w:proofErr w:type="spellStart"/>
            <w:r w:rsidR="005D7F65" w:rsidRPr="00B77FF6">
              <w:rPr>
                <w:rFonts w:ascii="Times New Roman" w:hAnsi="Times New Roman" w:cs="Times New Roman"/>
                <w:sz w:val="18"/>
                <w:szCs w:val="18"/>
              </w:rPr>
              <w:t>єктах</w:t>
            </w:r>
            <w:proofErr w:type="spellEnd"/>
          </w:p>
        </w:tc>
      </w:tr>
      <w:tr w:rsidR="00A15332" w:rsidRPr="00BE0654" w:rsidTr="005C4AB5">
        <w:trPr>
          <w:gridAfter w:val="3"/>
          <w:wAfter w:w="2911" w:type="dxa"/>
        </w:trPr>
        <w:tc>
          <w:tcPr>
            <w:tcW w:w="533" w:type="dxa"/>
            <w:gridSpan w:val="2"/>
            <w:vAlign w:val="center"/>
          </w:tcPr>
          <w:p w:rsidR="00A15332" w:rsidRPr="00BE0654" w:rsidRDefault="00A15332" w:rsidP="00DC4086">
            <w:pPr>
              <w:jc w:val="center"/>
              <w:rPr>
                <w:rFonts w:ascii="Times New Roman" w:hAnsi="Times New Roman" w:cs="Times New Roman"/>
                <w:sz w:val="20"/>
                <w:szCs w:val="20"/>
              </w:rPr>
            </w:pPr>
          </w:p>
        </w:tc>
        <w:tc>
          <w:tcPr>
            <w:tcW w:w="567" w:type="dxa"/>
            <w:gridSpan w:val="2"/>
          </w:tcPr>
          <w:p w:rsidR="00A15332" w:rsidRPr="00BE0654" w:rsidRDefault="00A15332" w:rsidP="00E35A11">
            <w:pPr>
              <w:rPr>
                <w:rFonts w:ascii="Times New Roman" w:hAnsi="Times New Roman" w:cs="Times New Roman"/>
                <w:color w:val="000000" w:themeColor="text1"/>
                <w:sz w:val="18"/>
                <w:szCs w:val="18"/>
              </w:rPr>
            </w:pPr>
          </w:p>
        </w:tc>
        <w:tc>
          <w:tcPr>
            <w:tcW w:w="3689" w:type="dxa"/>
            <w:gridSpan w:val="4"/>
            <w:vAlign w:val="center"/>
          </w:tcPr>
          <w:p w:rsidR="00A15332" w:rsidRPr="00B77FF6" w:rsidRDefault="00A15332"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лаштування будинків пандусами для доступності мало мобільних верств населення</w:t>
            </w:r>
          </w:p>
        </w:tc>
        <w:tc>
          <w:tcPr>
            <w:tcW w:w="1554" w:type="dxa"/>
            <w:vAlign w:val="center"/>
          </w:tcPr>
          <w:p w:rsidR="00A15332" w:rsidRPr="00B77FF6" w:rsidRDefault="00A15332"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A15332" w:rsidRPr="00B77FF6" w:rsidRDefault="00A15332"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A15332" w:rsidRPr="00B77FF6" w:rsidRDefault="00A15332" w:rsidP="00920FE5">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A15332" w:rsidRPr="00B77FF6" w:rsidRDefault="00A15332" w:rsidP="00920FE5">
            <w:pPr>
              <w:jc w:val="center"/>
              <w:rPr>
                <w:rFonts w:ascii="Times New Roman" w:hAnsi="Times New Roman" w:cs="Times New Roman"/>
                <w:sz w:val="18"/>
                <w:szCs w:val="18"/>
              </w:rPr>
            </w:pPr>
          </w:p>
        </w:tc>
        <w:tc>
          <w:tcPr>
            <w:tcW w:w="1515" w:type="dxa"/>
            <w:gridSpan w:val="2"/>
            <w:vAlign w:val="center"/>
          </w:tcPr>
          <w:p w:rsidR="00A15332" w:rsidRPr="00B77FF6" w:rsidRDefault="00A15332" w:rsidP="00920FE5">
            <w:pPr>
              <w:jc w:val="center"/>
              <w:rPr>
                <w:rFonts w:ascii="Times New Roman" w:hAnsi="Times New Roman" w:cs="Times New Roman"/>
                <w:sz w:val="18"/>
                <w:szCs w:val="18"/>
              </w:rPr>
            </w:pPr>
          </w:p>
        </w:tc>
        <w:tc>
          <w:tcPr>
            <w:tcW w:w="3763" w:type="dxa"/>
            <w:gridSpan w:val="2"/>
          </w:tcPr>
          <w:p w:rsidR="00A15332" w:rsidRPr="00B77FF6" w:rsidRDefault="00A15332" w:rsidP="00920FE5">
            <w:pPr>
              <w:snapToGrid w:val="0"/>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Ремонт </w:t>
            </w:r>
            <w:proofErr w:type="spellStart"/>
            <w:r w:rsidRPr="00B77FF6">
              <w:rPr>
                <w:rFonts w:ascii="Times New Roman" w:hAnsi="Times New Roman"/>
                <w:color w:val="000000" w:themeColor="text1"/>
                <w:sz w:val="18"/>
                <w:szCs w:val="18"/>
              </w:rPr>
              <w:t>міжпанельних</w:t>
            </w:r>
            <w:proofErr w:type="spellEnd"/>
            <w:r w:rsidRPr="00B77FF6">
              <w:rPr>
                <w:rFonts w:ascii="Times New Roman" w:hAnsi="Times New Roman"/>
                <w:color w:val="000000" w:themeColor="text1"/>
                <w:sz w:val="18"/>
                <w:szCs w:val="18"/>
              </w:rPr>
              <w:t xml:space="preserve"> швів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600,0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5C04FD" w:rsidP="00DC4086">
            <w:pPr>
              <w:jc w:val="center"/>
              <w:rPr>
                <w:rFonts w:ascii="Times New Roman" w:hAnsi="Times New Roman" w:cs="Times New Roman"/>
                <w:sz w:val="18"/>
                <w:szCs w:val="18"/>
              </w:rPr>
            </w:pPr>
            <w:r w:rsidRPr="00B77FF6">
              <w:rPr>
                <w:rFonts w:ascii="Times New Roman" w:hAnsi="Times New Roman" w:cs="Times New Roman"/>
                <w:sz w:val="18"/>
                <w:szCs w:val="18"/>
              </w:rPr>
              <w:t>471</w:t>
            </w:r>
            <w:r w:rsidR="00082A04" w:rsidRPr="00B77FF6">
              <w:rPr>
                <w:rFonts w:ascii="Times New Roman" w:hAnsi="Times New Roman" w:cs="Times New Roman"/>
                <w:sz w:val="18"/>
                <w:szCs w:val="18"/>
              </w:rPr>
              <w:t>,0</w:t>
            </w:r>
          </w:p>
        </w:tc>
        <w:tc>
          <w:tcPr>
            <w:tcW w:w="3763" w:type="dxa"/>
            <w:gridSpan w:val="2"/>
          </w:tcPr>
          <w:p w:rsidR="00082A04" w:rsidRPr="00B77FF6" w:rsidRDefault="00FD496E" w:rsidP="002D7B58">
            <w:pPr>
              <w:snapToGrid w:val="0"/>
              <w:jc w:val="both"/>
              <w:rPr>
                <w:rFonts w:ascii="Times New Roman" w:hAnsi="Times New Roman" w:cs="Times New Roman"/>
                <w:sz w:val="18"/>
                <w:szCs w:val="18"/>
              </w:rPr>
            </w:pPr>
            <w:r w:rsidRPr="00B77FF6">
              <w:rPr>
                <w:rFonts w:ascii="Times New Roman" w:hAnsi="Times New Roman" w:cs="Times New Roman"/>
                <w:sz w:val="18"/>
                <w:szCs w:val="18"/>
              </w:rPr>
              <w:t>Закінчено роботи на 7</w:t>
            </w:r>
            <w:r w:rsidR="00082A04" w:rsidRPr="00B77FF6">
              <w:rPr>
                <w:rFonts w:ascii="Times New Roman" w:hAnsi="Times New Roman" w:cs="Times New Roman"/>
                <w:sz w:val="18"/>
                <w:szCs w:val="18"/>
              </w:rPr>
              <w:t xml:space="preserve"> об’</w:t>
            </w:r>
            <w:r w:rsidR="001C054A" w:rsidRPr="00B77FF6">
              <w:rPr>
                <w:rFonts w:ascii="Times New Roman" w:hAnsi="Times New Roman" w:cs="Times New Roman"/>
                <w:sz w:val="18"/>
                <w:szCs w:val="18"/>
              </w:rPr>
              <w:t>єктах(вул.Л.Українки,18;Симоненка,2;Купчинського,9;бул.Д.Галицького,14,18,22,26)</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082A04" w:rsidRPr="00B77FF6" w:rsidRDefault="00082A04"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Ремонт фасадів та виступаючих конструкцій будинків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1650,0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082A04" w:rsidRPr="00B77FF6" w:rsidRDefault="00082A04" w:rsidP="00DA3EC3">
            <w:pPr>
              <w:snapToGrid w:val="0"/>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082A04" w:rsidRPr="00B77FF6" w:rsidRDefault="00082A04"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Влаштування дитячих майданчиків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1500,0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69336E" w:rsidP="00DC4086">
            <w:pPr>
              <w:jc w:val="center"/>
              <w:rPr>
                <w:rFonts w:ascii="Times New Roman" w:hAnsi="Times New Roman" w:cs="Times New Roman"/>
                <w:sz w:val="18"/>
                <w:szCs w:val="18"/>
              </w:rPr>
            </w:pPr>
            <w:r w:rsidRPr="00B77FF6">
              <w:rPr>
                <w:rFonts w:ascii="Times New Roman" w:hAnsi="Times New Roman" w:cs="Times New Roman"/>
                <w:sz w:val="18"/>
                <w:szCs w:val="18"/>
              </w:rPr>
              <w:t>1500</w:t>
            </w:r>
            <w:r w:rsidR="00082A04" w:rsidRPr="00B77FF6">
              <w:rPr>
                <w:rFonts w:ascii="Times New Roman" w:hAnsi="Times New Roman" w:cs="Times New Roman"/>
                <w:sz w:val="18"/>
                <w:szCs w:val="18"/>
              </w:rPr>
              <w:t>,0</w:t>
            </w:r>
          </w:p>
        </w:tc>
        <w:tc>
          <w:tcPr>
            <w:tcW w:w="3763" w:type="dxa"/>
            <w:gridSpan w:val="2"/>
          </w:tcPr>
          <w:p w:rsidR="00082A04" w:rsidRPr="00B77FF6" w:rsidRDefault="00FD496E"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Закінчено роботи на 25</w:t>
            </w:r>
            <w:r w:rsidR="00082A04" w:rsidRPr="00B77FF6">
              <w:rPr>
                <w:rFonts w:ascii="Times New Roman" w:hAnsi="Times New Roman" w:cs="Times New Roman"/>
                <w:sz w:val="18"/>
                <w:szCs w:val="18"/>
              </w:rPr>
              <w:t xml:space="preserve"> об</w:t>
            </w:r>
            <w:r w:rsidR="00082A04" w:rsidRPr="00B77FF6">
              <w:rPr>
                <w:rFonts w:ascii="Times New Roman" w:hAnsi="Times New Roman" w:cs="Times New Roman"/>
                <w:sz w:val="18"/>
                <w:szCs w:val="18"/>
                <w:lang w:val="ru-RU"/>
              </w:rPr>
              <w:t>’</w:t>
            </w:r>
            <w:proofErr w:type="spellStart"/>
            <w:r w:rsidR="00082A04" w:rsidRPr="00B77FF6">
              <w:rPr>
                <w:rFonts w:ascii="Times New Roman" w:hAnsi="Times New Roman" w:cs="Times New Roman"/>
                <w:sz w:val="18"/>
                <w:szCs w:val="18"/>
              </w:rPr>
              <w:t>єктах</w:t>
            </w:r>
            <w:proofErr w:type="spellEnd"/>
            <w:r w:rsidR="00082A04" w:rsidRPr="00B77FF6">
              <w:rPr>
                <w:rFonts w:ascii="Times New Roman" w:hAnsi="Times New Roman" w:cs="Times New Roman"/>
                <w:sz w:val="18"/>
                <w:szCs w:val="18"/>
              </w:rPr>
              <w:t>.</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Ремонт спортивних майданчиків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1500,0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69336E" w:rsidP="00DC4086">
            <w:pPr>
              <w:jc w:val="center"/>
              <w:rPr>
                <w:rFonts w:ascii="Times New Roman" w:hAnsi="Times New Roman" w:cs="Times New Roman"/>
                <w:sz w:val="18"/>
                <w:szCs w:val="18"/>
              </w:rPr>
            </w:pPr>
            <w:r w:rsidRPr="00B77FF6">
              <w:rPr>
                <w:rFonts w:ascii="Times New Roman" w:hAnsi="Times New Roman" w:cs="Times New Roman"/>
                <w:sz w:val="18"/>
                <w:szCs w:val="18"/>
              </w:rPr>
              <w:t>25</w:t>
            </w:r>
            <w:r w:rsidR="00082A04" w:rsidRPr="00B77FF6">
              <w:rPr>
                <w:rFonts w:ascii="Times New Roman" w:hAnsi="Times New Roman" w:cs="Times New Roman"/>
                <w:sz w:val="18"/>
                <w:szCs w:val="18"/>
              </w:rPr>
              <w:t>9,1</w:t>
            </w:r>
          </w:p>
        </w:tc>
        <w:tc>
          <w:tcPr>
            <w:tcW w:w="3763" w:type="dxa"/>
            <w:gridSpan w:val="2"/>
          </w:tcPr>
          <w:p w:rsidR="00082A04" w:rsidRPr="00B77FF6" w:rsidRDefault="00082A04"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Закінчено роботи на 1 об</w:t>
            </w:r>
            <w:r w:rsidRPr="00B77FF6">
              <w:rPr>
                <w:rFonts w:ascii="Times New Roman" w:hAnsi="Times New Roman" w:cs="Times New Roman"/>
                <w:sz w:val="18"/>
                <w:szCs w:val="18"/>
                <w:lang w:val="ru-RU"/>
              </w:rPr>
              <w:t>’</w:t>
            </w:r>
            <w:proofErr w:type="spellStart"/>
            <w:r w:rsidRPr="00B77FF6">
              <w:rPr>
                <w:rFonts w:ascii="Times New Roman" w:hAnsi="Times New Roman" w:cs="Times New Roman"/>
                <w:sz w:val="18"/>
                <w:szCs w:val="18"/>
              </w:rPr>
              <w:t>єкті</w:t>
            </w:r>
            <w:proofErr w:type="spellEnd"/>
            <w:r w:rsidR="005D7F65" w:rsidRPr="00B77FF6">
              <w:rPr>
                <w:rFonts w:ascii="Times New Roman" w:hAnsi="Times New Roman" w:cs="Times New Roman"/>
                <w:sz w:val="18"/>
                <w:szCs w:val="18"/>
              </w:rPr>
              <w:t xml:space="preserve"> (вул. </w:t>
            </w:r>
            <w:r w:rsidR="00A81632" w:rsidRPr="00B77FF6">
              <w:rPr>
                <w:rFonts w:ascii="Times New Roman" w:hAnsi="Times New Roman" w:cs="Times New Roman"/>
                <w:sz w:val="18"/>
                <w:szCs w:val="18"/>
              </w:rPr>
              <w:t>Самчука,32-34)</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Експертне обстеження ліфтів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500,0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69336E" w:rsidP="00DC4086">
            <w:pPr>
              <w:jc w:val="center"/>
              <w:rPr>
                <w:rFonts w:ascii="Times New Roman" w:hAnsi="Times New Roman" w:cs="Times New Roman"/>
                <w:sz w:val="18"/>
                <w:szCs w:val="18"/>
              </w:rPr>
            </w:pPr>
            <w:r w:rsidRPr="00B77FF6">
              <w:rPr>
                <w:rFonts w:ascii="Times New Roman" w:hAnsi="Times New Roman" w:cs="Times New Roman"/>
                <w:sz w:val="18"/>
                <w:szCs w:val="18"/>
              </w:rPr>
              <w:t>296</w:t>
            </w:r>
          </w:p>
        </w:tc>
        <w:tc>
          <w:tcPr>
            <w:tcW w:w="3763" w:type="dxa"/>
            <w:gridSpan w:val="2"/>
          </w:tcPr>
          <w:p w:rsidR="00082A04" w:rsidRPr="00B77FF6" w:rsidRDefault="00082A04" w:rsidP="00DA3EC3">
            <w:pPr>
              <w:snapToGrid w:val="0"/>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ліфтів</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8000,0                                                                                                                                                     </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2200,0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69336E" w:rsidP="00DC4086">
            <w:pPr>
              <w:jc w:val="center"/>
              <w:rPr>
                <w:rFonts w:ascii="Times New Roman" w:hAnsi="Times New Roman" w:cs="Times New Roman"/>
                <w:sz w:val="18"/>
                <w:szCs w:val="18"/>
              </w:rPr>
            </w:pPr>
            <w:r w:rsidRPr="00B77FF6">
              <w:rPr>
                <w:rFonts w:ascii="Times New Roman" w:hAnsi="Times New Roman" w:cs="Times New Roman"/>
                <w:sz w:val="18"/>
                <w:szCs w:val="18"/>
              </w:rPr>
              <w:t>1350</w:t>
            </w:r>
            <w:r w:rsidR="00082A04" w:rsidRPr="00B77FF6">
              <w:rPr>
                <w:rFonts w:ascii="Times New Roman" w:hAnsi="Times New Roman" w:cs="Times New Roman"/>
                <w:sz w:val="18"/>
                <w:szCs w:val="18"/>
              </w:rPr>
              <w:t>,0</w:t>
            </w:r>
          </w:p>
        </w:tc>
        <w:tc>
          <w:tcPr>
            <w:tcW w:w="3763" w:type="dxa"/>
            <w:gridSpan w:val="2"/>
          </w:tcPr>
          <w:p w:rsidR="00100E8D" w:rsidRPr="00100E8D" w:rsidRDefault="00082A04" w:rsidP="001C054A">
            <w:pPr>
              <w:snapToGrid w:val="0"/>
              <w:jc w:val="both"/>
              <w:rPr>
                <w:rFonts w:ascii="Times New Roman" w:hAnsi="Times New Roman" w:cs="Times New Roman"/>
                <w:sz w:val="18"/>
                <w:szCs w:val="18"/>
              </w:rPr>
            </w:pPr>
            <w:r w:rsidRPr="00100E8D">
              <w:rPr>
                <w:rFonts w:ascii="Times New Roman" w:hAnsi="Times New Roman" w:cs="Times New Roman"/>
                <w:sz w:val="18"/>
                <w:szCs w:val="18"/>
              </w:rPr>
              <w:t xml:space="preserve">Закінчено роботи на </w:t>
            </w:r>
            <w:r w:rsidR="001C56D6" w:rsidRPr="00100E8D">
              <w:rPr>
                <w:rFonts w:ascii="Times New Roman" w:hAnsi="Times New Roman" w:cs="Times New Roman"/>
                <w:sz w:val="18"/>
                <w:szCs w:val="18"/>
              </w:rPr>
              <w:t>5</w:t>
            </w:r>
            <w:r w:rsidRPr="00100E8D">
              <w:rPr>
                <w:rFonts w:ascii="Times New Roman" w:hAnsi="Times New Roman" w:cs="Times New Roman"/>
                <w:sz w:val="18"/>
                <w:szCs w:val="18"/>
              </w:rPr>
              <w:t xml:space="preserve"> об</w:t>
            </w:r>
            <w:r w:rsidRPr="00100E8D">
              <w:rPr>
                <w:rFonts w:ascii="Times New Roman" w:hAnsi="Times New Roman" w:cs="Times New Roman"/>
                <w:sz w:val="18"/>
                <w:szCs w:val="18"/>
                <w:lang w:val="ru-RU"/>
              </w:rPr>
              <w:t>’</w:t>
            </w:r>
            <w:proofErr w:type="spellStart"/>
            <w:r w:rsidRPr="00100E8D">
              <w:rPr>
                <w:rFonts w:ascii="Times New Roman" w:hAnsi="Times New Roman" w:cs="Times New Roman"/>
                <w:sz w:val="18"/>
                <w:szCs w:val="18"/>
              </w:rPr>
              <w:t>єктах</w:t>
            </w:r>
            <w:proofErr w:type="spellEnd"/>
          </w:p>
          <w:p w:rsidR="00100E8D" w:rsidRPr="00100E8D" w:rsidRDefault="001C054A" w:rsidP="001C054A">
            <w:pPr>
              <w:snapToGrid w:val="0"/>
              <w:jc w:val="both"/>
              <w:rPr>
                <w:rFonts w:ascii="Times New Roman" w:hAnsi="Times New Roman" w:cs="Times New Roman"/>
                <w:sz w:val="18"/>
                <w:szCs w:val="18"/>
              </w:rPr>
            </w:pPr>
            <w:r w:rsidRPr="00100E8D">
              <w:rPr>
                <w:rFonts w:ascii="Times New Roman" w:hAnsi="Times New Roman" w:cs="Times New Roman"/>
                <w:sz w:val="18"/>
                <w:szCs w:val="18"/>
              </w:rPr>
              <w:t xml:space="preserve">вул. </w:t>
            </w:r>
            <w:r w:rsidR="00A81632" w:rsidRPr="00100E8D">
              <w:rPr>
                <w:rFonts w:ascii="Times New Roman" w:hAnsi="Times New Roman" w:cs="Times New Roman"/>
                <w:sz w:val="18"/>
                <w:szCs w:val="18"/>
              </w:rPr>
              <w:t>Київська,</w:t>
            </w:r>
            <w:r w:rsidR="005F7180" w:rsidRPr="00100E8D">
              <w:rPr>
                <w:rFonts w:ascii="Times New Roman" w:hAnsi="Times New Roman" w:cs="Times New Roman"/>
                <w:sz w:val="18"/>
                <w:szCs w:val="18"/>
              </w:rPr>
              <w:t>1</w:t>
            </w:r>
            <w:r w:rsidRPr="00100E8D">
              <w:rPr>
                <w:rFonts w:ascii="Times New Roman" w:hAnsi="Times New Roman" w:cs="Times New Roman"/>
                <w:sz w:val="18"/>
                <w:szCs w:val="18"/>
              </w:rPr>
              <w:t>0/5</w:t>
            </w:r>
            <w:r w:rsidR="00D82802" w:rsidRPr="00100E8D">
              <w:rPr>
                <w:rFonts w:ascii="Times New Roman" w:hAnsi="Times New Roman" w:cs="Times New Roman"/>
                <w:sz w:val="18"/>
                <w:szCs w:val="18"/>
              </w:rPr>
              <w:t>підїзд</w:t>
            </w:r>
            <w:r w:rsidRPr="00100E8D">
              <w:rPr>
                <w:rFonts w:ascii="Times New Roman" w:hAnsi="Times New Roman" w:cs="Times New Roman"/>
                <w:sz w:val="18"/>
                <w:szCs w:val="18"/>
              </w:rPr>
              <w:t>;</w:t>
            </w:r>
          </w:p>
          <w:p w:rsidR="00100E8D" w:rsidRPr="00100E8D" w:rsidRDefault="001C054A" w:rsidP="001C054A">
            <w:pPr>
              <w:snapToGrid w:val="0"/>
              <w:jc w:val="both"/>
              <w:rPr>
                <w:rFonts w:ascii="Times New Roman" w:hAnsi="Times New Roman" w:cs="Times New Roman"/>
                <w:sz w:val="18"/>
                <w:szCs w:val="18"/>
              </w:rPr>
            </w:pPr>
            <w:r w:rsidRPr="00100E8D">
              <w:rPr>
                <w:rFonts w:ascii="Times New Roman" w:hAnsi="Times New Roman" w:cs="Times New Roman"/>
                <w:sz w:val="18"/>
                <w:szCs w:val="18"/>
              </w:rPr>
              <w:t>Київська,18/1</w:t>
            </w:r>
            <w:r w:rsidR="00D82802" w:rsidRPr="00100E8D">
              <w:rPr>
                <w:rFonts w:ascii="Times New Roman" w:hAnsi="Times New Roman" w:cs="Times New Roman"/>
                <w:sz w:val="18"/>
                <w:szCs w:val="18"/>
              </w:rPr>
              <w:t>підїзд</w:t>
            </w:r>
            <w:r w:rsidRPr="00100E8D">
              <w:rPr>
                <w:rFonts w:ascii="Times New Roman" w:hAnsi="Times New Roman" w:cs="Times New Roman"/>
                <w:sz w:val="18"/>
                <w:szCs w:val="18"/>
              </w:rPr>
              <w:t>;Пушкіна,5;</w:t>
            </w:r>
          </w:p>
          <w:p w:rsidR="00100E8D" w:rsidRPr="00100E8D" w:rsidRDefault="00D82802" w:rsidP="001C054A">
            <w:pPr>
              <w:snapToGrid w:val="0"/>
              <w:jc w:val="both"/>
              <w:rPr>
                <w:rFonts w:ascii="Times New Roman" w:hAnsi="Times New Roman" w:cs="Times New Roman"/>
                <w:sz w:val="18"/>
                <w:szCs w:val="18"/>
              </w:rPr>
            </w:pPr>
            <w:r w:rsidRPr="00100E8D">
              <w:rPr>
                <w:rFonts w:ascii="Times New Roman" w:hAnsi="Times New Roman" w:cs="Times New Roman"/>
                <w:sz w:val="18"/>
                <w:szCs w:val="18"/>
              </w:rPr>
              <w:t>Пуш</w:t>
            </w:r>
            <w:r w:rsidR="001C054A" w:rsidRPr="00100E8D">
              <w:rPr>
                <w:rFonts w:ascii="Times New Roman" w:hAnsi="Times New Roman" w:cs="Times New Roman"/>
                <w:sz w:val="18"/>
                <w:szCs w:val="18"/>
              </w:rPr>
              <w:t>кіна1/4</w:t>
            </w:r>
            <w:r w:rsidR="003B2D16" w:rsidRPr="00100E8D">
              <w:rPr>
                <w:rFonts w:ascii="Times New Roman" w:hAnsi="Times New Roman" w:cs="Times New Roman"/>
                <w:sz w:val="18"/>
                <w:szCs w:val="18"/>
              </w:rPr>
              <w:t>підїзд</w:t>
            </w:r>
            <w:r w:rsidR="001C054A" w:rsidRPr="00100E8D">
              <w:rPr>
                <w:rFonts w:ascii="Times New Roman" w:hAnsi="Times New Roman" w:cs="Times New Roman"/>
                <w:sz w:val="18"/>
                <w:szCs w:val="18"/>
              </w:rPr>
              <w:t>,</w:t>
            </w:r>
          </w:p>
          <w:p w:rsidR="00082A04" w:rsidRPr="00B77FF6" w:rsidRDefault="001C054A" w:rsidP="00100E8D">
            <w:pPr>
              <w:snapToGrid w:val="0"/>
              <w:jc w:val="both"/>
              <w:rPr>
                <w:rFonts w:ascii="Times New Roman" w:hAnsi="Times New Roman" w:cs="Times New Roman"/>
                <w:sz w:val="18"/>
                <w:szCs w:val="18"/>
              </w:rPr>
            </w:pPr>
            <w:r w:rsidRPr="00100E8D">
              <w:rPr>
                <w:rFonts w:ascii="Times New Roman" w:hAnsi="Times New Roman" w:cs="Times New Roman"/>
                <w:sz w:val="18"/>
                <w:szCs w:val="18"/>
              </w:rPr>
              <w:t>Чубинського2/3</w:t>
            </w:r>
            <w:r w:rsidR="003B2D16" w:rsidRPr="00100E8D">
              <w:rPr>
                <w:rFonts w:ascii="Times New Roman" w:hAnsi="Times New Roman" w:cs="Times New Roman"/>
                <w:sz w:val="18"/>
                <w:szCs w:val="18"/>
              </w:rPr>
              <w:t>підїзд</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Заміна газового обладнання</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281" w:type="dxa"/>
            <w:gridSpan w:val="4"/>
            <w:tcBorders>
              <w:right w:val="single" w:sz="4" w:space="0" w:color="auto"/>
            </w:tcBorders>
            <w:vAlign w:val="center"/>
          </w:tcPr>
          <w:p w:rsidR="00082A04" w:rsidRPr="00B77FF6" w:rsidRDefault="00082A04" w:rsidP="00E35A11">
            <w:pPr>
              <w:pStyle w:val="11"/>
              <w:jc w:val="center"/>
              <w:rPr>
                <w:rFonts w:ascii="Times New Roman" w:hAnsi="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50,0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082A04" w:rsidRPr="00B77FF6" w:rsidRDefault="00082A04" w:rsidP="00BE0654">
            <w:pPr>
              <w:snapToGrid w:val="0"/>
              <w:jc w:val="center"/>
              <w:rPr>
                <w:rFonts w:ascii="Times New Roman" w:hAnsi="Times New Roman" w:cs="Times New Roman"/>
                <w:sz w:val="18"/>
                <w:szCs w:val="18"/>
              </w:rPr>
            </w:pPr>
            <w:r w:rsidRPr="00B77FF6">
              <w:rPr>
                <w:rFonts w:ascii="Times New Roman" w:hAnsi="Times New Roman" w:cs="Times New Roman"/>
                <w:sz w:val="18"/>
                <w:szCs w:val="18"/>
              </w:rPr>
              <w:t>-</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Заміна нагрівальних приладів, </w:t>
            </w:r>
            <w:proofErr w:type="spellStart"/>
            <w:r w:rsidRPr="00B77FF6">
              <w:rPr>
                <w:rFonts w:ascii="Times New Roman" w:hAnsi="Times New Roman"/>
                <w:color w:val="000000" w:themeColor="text1"/>
                <w:sz w:val="18"/>
                <w:szCs w:val="18"/>
              </w:rPr>
              <w:t>рушникосушок</w:t>
            </w:r>
            <w:proofErr w:type="spellEnd"/>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260,0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50,0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082A04" w:rsidRPr="00B77FF6" w:rsidRDefault="00082A04" w:rsidP="00920FE5">
            <w:pPr>
              <w:snapToGrid w:val="0"/>
              <w:rPr>
                <w:rFonts w:ascii="Times New Roman" w:hAnsi="Times New Roman" w:cs="Times New Roman"/>
                <w:sz w:val="18"/>
                <w:szCs w:val="18"/>
              </w:rPr>
            </w:pPr>
            <w:r w:rsidRPr="00B77FF6">
              <w:rPr>
                <w:rFonts w:ascii="Times New Roman" w:hAnsi="Times New Roman" w:cs="Times New Roman"/>
                <w:sz w:val="18"/>
                <w:szCs w:val="18"/>
              </w:rPr>
              <w:t>Прийнято рішення МВК «Про безкоштовне встановлення квартирних приладів обліку води та заміни  нагрівальних приладів»</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Встановлення приладів обліку води</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150,0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p>
        </w:tc>
        <w:tc>
          <w:tcPr>
            <w:tcW w:w="3763" w:type="dxa"/>
            <w:gridSpan w:val="2"/>
          </w:tcPr>
          <w:p w:rsidR="001C56D6" w:rsidRPr="00100E8D" w:rsidRDefault="001C56D6" w:rsidP="001C56D6">
            <w:pPr>
              <w:pStyle w:val="11"/>
              <w:tabs>
                <w:tab w:val="left" w:pos="6804"/>
              </w:tabs>
              <w:rPr>
                <w:rFonts w:ascii="Times New Roman" w:hAnsi="Times New Roman"/>
                <w:sz w:val="18"/>
                <w:szCs w:val="18"/>
              </w:rPr>
            </w:pPr>
            <w:r w:rsidRPr="00100E8D">
              <w:rPr>
                <w:rFonts w:ascii="Times New Roman" w:hAnsi="Times New Roman"/>
                <w:color w:val="000000"/>
                <w:sz w:val="18"/>
                <w:szCs w:val="18"/>
              </w:rPr>
              <w:t xml:space="preserve">Встановлено 4  квартирних прилади обліку води </w:t>
            </w:r>
            <w:r w:rsidRPr="00100E8D">
              <w:rPr>
                <w:rFonts w:ascii="Times New Roman" w:hAnsi="Times New Roman"/>
                <w:sz w:val="18"/>
                <w:szCs w:val="18"/>
              </w:rPr>
              <w:t>малозабезпеченим громадянам</w:t>
            </w:r>
          </w:p>
          <w:p w:rsidR="006C18D3" w:rsidRPr="00B77FF6" w:rsidRDefault="006C18D3" w:rsidP="001C56D6">
            <w:pPr>
              <w:pStyle w:val="11"/>
              <w:tabs>
                <w:tab w:val="left" w:pos="6804"/>
              </w:tabs>
              <w:rPr>
                <w:rFonts w:ascii="Times New Roman" w:hAnsi="Times New Roman"/>
                <w:sz w:val="18"/>
                <w:szCs w:val="18"/>
              </w:rPr>
            </w:pPr>
            <w:r w:rsidRPr="00100E8D">
              <w:rPr>
                <w:rFonts w:ascii="Times New Roman" w:hAnsi="Times New Roman"/>
                <w:sz w:val="18"/>
                <w:szCs w:val="18"/>
              </w:rPr>
              <w:t>Роботи ще не профінансовано</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Заміна та встановлення поштових скриньок</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50,0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082A04" w:rsidRPr="00B77FF6" w:rsidRDefault="00082A04" w:rsidP="00DA3EC3">
            <w:pPr>
              <w:snapToGrid w:val="0"/>
              <w:jc w:val="both"/>
              <w:rPr>
                <w:rFonts w:ascii="Times New Roman" w:hAnsi="Times New Roman" w:cs="Times New Roman"/>
                <w:sz w:val="18"/>
                <w:szCs w:val="18"/>
              </w:rPr>
            </w:pP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15</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Виготовлення проектно-кошторисної документації</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400,0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B77FF6" w:rsidRDefault="0069336E" w:rsidP="00DC4086">
            <w:pPr>
              <w:jc w:val="center"/>
              <w:rPr>
                <w:rFonts w:ascii="Times New Roman" w:hAnsi="Times New Roman" w:cs="Times New Roman"/>
                <w:sz w:val="18"/>
                <w:szCs w:val="18"/>
              </w:rPr>
            </w:pPr>
            <w:r w:rsidRPr="00B77FF6">
              <w:rPr>
                <w:rFonts w:ascii="Times New Roman" w:hAnsi="Times New Roman" w:cs="Times New Roman"/>
                <w:sz w:val="18"/>
                <w:szCs w:val="18"/>
              </w:rPr>
              <w:t>30</w:t>
            </w:r>
            <w:r w:rsidR="00082A04" w:rsidRPr="00B77FF6">
              <w:rPr>
                <w:rFonts w:ascii="Times New Roman" w:hAnsi="Times New Roman" w:cs="Times New Roman"/>
                <w:sz w:val="18"/>
                <w:szCs w:val="18"/>
              </w:rPr>
              <w:t>6,</w:t>
            </w:r>
            <w:r w:rsidRPr="00B77FF6">
              <w:rPr>
                <w:rFonts w:ascii="Times New Roman" w:hAnsi="Times New Roman" w:cs="Times New Roman"/>
                <w:sz w:val="18"/>
                <w:szCs w:val="18"/>
              </w:rPr>
              <w:t>2</w:t>
            </w:r>
          </w:p>
        </w:tc>
        <w:tc>
          <w:tcPr>
            <w:tcW w:w="3763" w:type="dxa"/>
            <w:gridSpan w:val="2"/>
          </w:tcPr>
          <w:p w:rsidR="00082A04" w:rsidRPr="00B77FF6" w:rsidRDefault="001C56D6" w:rsidP="00DA3EC3">
            <w:pPr>
              <w:snapToGrid w:val="0"/>
              <w:jc w:val="both"/>
              <w:rPr>
                <w:rFonts w:ascii="Times New Roman" w:hAnsi="Times New Roman" w:cs="Times New Roman"/>
                <w:sz w:val="18"/>
                <w:szCs w:val="18"/>
              </w:rPr>
            </w:pPr>
            <w:r w:rsidRPr="00B77FF6">
              <w:rPr>
                <w:rFonts w:ascii="Times New Roman" w:hAnsi="Times New Roman" w:cs="Times New Roman"/>
                <w:sz w:val="18"/>
                <w:szCs w:val="18"/>
              </w:rPr>
              <w:t xml:space="preserve">Виготовлено 20 </w:t>
            </w:r>
            <w:r w:rsidR="00AA60C2" w:rsidRPr="00B77FF6">
              <w:rPr>
                <w:rFonts w:ascii="Times New Roman" w:hAnsi="Times New Roman" w:cs="Times New Roman"/>
                <w:sz w:val="18"/>
                <w:szCs w:val="18"/>
              </w:rPr>
              <w:t>ПКД</w:t>
            </w:r>
          </w:p>
        </w:tc>
      </w:tr>
      <w:tr w:rsidR="00082A04" w:rsidRPr="00BE0654" w:rsidTr="005C4AB5">
        <w:trPr>
          <w:gridAfter w:val="3"/>
          <w:wAfter w:w="2911" w:type="dxa"/>
        </w:trPr>
        <w:tc>
          <w:tcPr>
            <w:tcW w:w="533" w:type="dxa"/>
            <w:gridSpan w:val="2"/>
            <w:vAlign w:val="center"/>
          </w:tcPr>
          <w:p w:rsidR="00082A04" w:rsidRPr="00BE0654" w:rsidRDefault="00082A04" w:rsidP="00DC4086">
            <w:pPr>
              <w:jc w:val="center"/>
              <w:rPr>
                <w:rFonts w:ascii="Times New Roman" w:hAnsi="Times New Roman" w:cs="Times New Roman"/>
                <w:sz w:val="20"/>
                <w:szCs w:val="20"/>
              </w:rPr>
            </w:pPr>
          </w:p>
        </w:tc>
        <w:tc>
          <w:tcPr>
            <w:tcW w:w="567" w:type="dxa"/>
            <w:gridSpan w:val="2"/>
          </w:tcPr>
          <w:p w:rsidR="00082A04" w:rsidRPr="00BE0654" w:rsidRDefault="00082A04"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16</w:t>
            </w:r>
          </w:p>
        </w:tc>
        <w:tc>
          <w:tcPr>
            <w:tcW w:w="3689" w:type="dxa"/>
            <w:gridSpan w:val="4"/>
            <w:vAlign w:val="center"/>
          </w:tcPr>
          <w:p w:rsidR="00082A04" w:rsidRPr="00B77FF6" w:rsidRDefault="00082A04"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Інші види робіт</w:t>
            </w:r>
          </w:p>
        </w:tc>
        <w:tc>
          <w:tcPr>
            <w:tcW w:w="1554" w:type="dxa"/>
            <w:vAlign w:val="center"/>
          </w:tcPr>
          <w:p w:rsidR="00082A04" w:rsidRPr="00B77FF6" w:rsidRDefault="00082A04"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3340,0</w:t>
            </w:r>
          </w:p>
        </w:tc>
        <w:tc>
          <w:tcPr>
            <w:tcW w:w="1281" w:type="dxa"/>
            <w:gridSpan w:val="4"/>
            <w:tcBorders>
              <w:right w:val="single" w:sz="4" w:space="0" w:color="auto"/>
            </w:tcBorders>
            <w:vAlign w:val="center"/>
          </w:tcPr>
          <w:p w:rsidR="00082A04" w:rsidRPr="00B77FF6" w:rsidRDefault="00082A04" w:rsidP="00E35A11">
            <w:pPr>
              <w:jc w:val="center"/>
              <w:rPr>
                <w:rFonts w:ascii="Times New Roman" w:hAnsi="Times New Roman" w:cs="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1600,0</w:t>
            </w:r>
          </w:p>
        </w:tc>
        <w:tc>
          <w:tcPr>
            <w:tcW w:w="1275" w:type="dxa"/>
            <w:gridSpan w:val="2"/>
            <w:tcBorders>
              <w:left w:val="single" w:sz="4" w:space="0" w:color="auto"/>
            </w:tcBorders>
            <w:vAlign w:val="center"/>
          </w:tcPr>
          <w:p w:rsidR="00082A04" w:rsidRPr="00B77FF6" w:rsidRDefault="00082A04"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082A04" w:rsidRPr="00100E8D" w:rsidRDefault="0069336E" w:rsidP="00DC4086">
            <w:pPr>
              <w:jc w:val="center"/>
              <w:rPr>
                <w:rFonts w:ascii="Times New Roman" w:hAnsi="Times New Roman" w:cs="Times New Roman"/>
                <w:sz w:val="18"/>
                <w:szCs w:val="18"/>
              </w:rPr>
            </w:pPr>
            <w:r w:rsidRPr="00100E8D">
              <w:rPr>
                <w:rFonts w:ascii="Times New Roman" w:hAnsi="Times New Roman" w:cs="Times New Roman"/>
                <w:sz w:val="18"/>
                <w:szCs w:val="18"/>
              </w:rPr>
              <w:t>259,0</w:t>
            </w:r>
          </w:p>
        </w:tc>
        <w:tc>
          <w:tcPr>
            <w:tcW w:w="3763" w:type="dxa"/>
            <w:gridSpan w:val="2"/>
          </w:tcPr>
          <w:p w:rsidR="00082A04" w:rsidRPr="00100E8D" w:rsidRDefault="00D82802" w:rsidP="00DA3EC3">
            <w:pPr>
              <w:snapToGrid w:val="0"/>
              <w:jc w:val="both"/>
              <w:rPr>
                <w:rFonts w:ascii="Times New Roman" w:hAnsi="Times New Roman" w:cs="Times New Roman"/>
                <w:sz w:val="18"/>
                <w:szCs w:val="18"/>
              </w:rPr>
            </w:pPr>
            <w:r w:rsidRPr="00100E8D">
              <w:rPr>
                <w:rFonts w:ascii="Times New Roman" w:hAnsi="Times New Roman" w:cs="Times New Roman"/>
                <w:sz w:val="18"/>
                <w:szCs w:val="18"/>
              </w:rPr>
              <w:t>Освітлення прибудинкових територій, влаштування сходів між прибудинковими територіями</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19</w:t>
            </w:r>
          </w:p>
        </w:tc>
        <w:tc>
          <w:tcPr>
            <w:tcW w:w="3689" w:type="dxa"/>
            <w:gridSpan w:val="4"/>
            <w:vAlign w:val="center"/>
          </w:tcPr>
          <w:p w:rsidR="008E7AC7" w:rsidRPr="00B77FF6" w:rsidRDefault="008E7AC7" w:rsidP="0072551D">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будівництво, реконструкція шляхово-мостового господарства  міста</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71800,0</w:t>
            </w:r>
          </w:p>
        </w:tc>
        <w:tc>
          <w:tcPr>
            <w:tcW w:w="1418" w:type="dxa"/>
            <w:gridSpan w:val="3"/>
            <w:tcBorders>
              <w:left w:val="single" w:sz="4" w:space="0" w:color="auto"/>
              <w:right w:val="single" w:sz="4" w:space="0" w:color="auto"/>
            </w:tcBorders>
            <w:vAlign w:val="center"/>
          </w:tcPr>
          <w:p w:rsidR="008E7AC7" w:rsidRPr="00B77FF6" w:rsidRDefault="008E7AC7" w:rsidP="001A6D1A">
            <w:pPr>
              <w:jc w:val="center"/>
              <w:rPr>
                <w:rFonts w:ascii="Times New Roman" w:hAnsi="Times New Roman" w:cs="Times New Roman"/>
                <w:sz w:val="18"/>
                <w:szCs w:val="18"/>
              </w:rPr>
            </w:pPr>
            <w:r w:rsidRPr="00B77FF6">
              <w:rPr>
                <w:rFonts w:ascii="Times New Roman" w:hAnsi="Times New Roman" w:cs="Times New Roman"/>
                <w:sz w:val="18"/>
                <w:szCs w:val="18"/>
              </w:rPr>
              <w:t>33841,967</w:t>
            </w:r>
          </w:p>
        </w:tc>
        <w:tc>
          <w:tcPr>
            <w:tcW w:w="1275" w:type="dxa"/>
            <w:gridSpan w:val="2"/>
            <w:tcBorders>
              <w:left w:val="single" w:sz="4" w:space="0" w:color="auto"/>
            </w:tcBorders>
            <w:vAlign w:val="center"/>
          </w:tcPr>
          <w:p w:rsidR="008E7AC7" w:rsidRPr="00B77FF6" w:rsidRDefault="008E7AC7" w:rsidP="00CF3FCE">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5040,9</w:t>
            </w:r>
          </w:p>
        </w:tc>
        <w:tc>
          <w:tcPr>
            <w:tcW w:w="3763" w:type="dxa"/>
            <w:gridSpan w:val="2"/>
          </w:tcPr>
          <w:p w:rsidR="00AA60C2" w:rsidRPr="00B77FF6" w:rsidRDefault="008E7AC7" w:rsidP="005362ED">
            <w:pPr>
              <w:keepLines/>
              <w:tabs>
                <w:tab w:val="left" w:pos="6804"/>
              </w:tab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Виконано </w:t>
            </w:r>
          </w:p>
          <w:p w:rsidR="008E7AC7" w:rsidRPr="00B77FF6" w:rsidRDefault="008E7AC7" w:rsidP="005362ED">
            <w:pPr>
              <w:keepLines/>
              <w:tabs>
                <w:tab w:val="left" w:pos="6804"/>
              </w:tab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-Капітальний ремонт</w:t>
            </w:r>
            <w:r w:rsidR="0077381B" w:rsidRPr="00B77FF6">
              <w:rPr>
                <w:rFonts w:ascii="Times New Roman" w:hAnsi="Times New Roman" w:cs="Times New Roman"/>
                <w:color w:val="000000"/>
                <w:sz w:val="18"/>
                <w:szCs w:val="18"/>
              </w:rPr>
              <w:t xml:space="preserve">вулиць </w:t>
            </w:r>
            <w:r w:rsidRPr="00B77FF6">
              <w:rPr>
                <w:rFonts w:ascii="Times New Roman" w:hAnsi="Times New Roman" w:cs="Times New Roman"/>
                <w:color w:val="000000"/>
                <w:sz w:val="18"/>
                <w:szCs w:val="18"/>
              </w:rPr>
              <w:t>Достоєвського,</w:t>
            </w:r>
          </w:p>
          <w:p w:rsidR="008E7AC7" w:rsidRPr="00B77FF6" w:rsidRDefault="008E7AC7" w:rsidP="005362ED">
            <w:pPr>
              <w:keepLines/>
              <w:tabs>
                <w:tab w:val="left" w:pos="6804"/>
              </w:tab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Новий Світ та Наливайка</w:t>
            </w:r>
          </w:p>
          <w:p w:rsidR="008E7AC7" w:rsidRPr="00B77FF6" w:rsidRDefault="008E7AC7" w:rsidP="005362ED">
            <w:pPr>
              <w:keepLines/>
              <w:tabs>
                <w:tab w:val="left" w:pos="6804"/>
              </w:tab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-влаштування транспортної розв’язки вул.15Квітня-вул.Купчинського-пр.Злуки</w:t>
            </w:r>
          </w:p>
          <w:p w:rsidR="008E7AC7" w:rsidRPr="00B77FF6" w:rsidRDefault="008E7AC7" w:rsidP="008E7AC7">
            <w:pPr>
              <w:keepLines/>
              <w:tabs>
                <w:tab w:val="left" w:pos="6804"/>
              </w:tab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-Капітальний ремонт привокзального майдану залізничного вокзалу, </w:t>
            </w:r>
            <w:proofErr w:type="spellStart"/>
            <w:r w:rsidRPr="00B77FF6">
              <w:rPr>
                <w:rFonts w:ascii="Times New Roman" w:hAnsi="Times New Roman" w:cs="Times New Roman"/>
                <w:color w:val="000000"/>
                <w:sz w:val="18"/>
                <w:szCs w:val="18"/>
              </w:rPr>
              <w:t>вул.Загребельної</w:t>
            </w:r>
            <w:proofErr w:type="spellEnd"/>
            <w:r w:rsidRPr="00B77FF6">
              <w:rPr>
                <w:rFonts w:ascii="Times New Roman" w:hAnsi="Times New Roman" w:cs="Times New Roman"/>
                <w:color w:val="000000"/>
                <w:sz w:val="18"/>
                <w:szCs w:val="18"/>
              </w:rPr>
              <w:t>,</w:t>
            </w:r>
            <w:r w:rsidR="00AA60C2" w:rsidRPr="00B77FF6">
              <w:rPr>
                <w:rFonts w:ascii="Times New Roman" w:hAnsi="Times New Roman" w:cs="Times New Roman"/>
                <w:color w:val="000000"/>
                <w:sz w:val="18"/>
                <w:szCs w:val="18"/>
              </w:rPr>
              <w:t xml:space="preserve"> в</w:t>
            </w:r>
            <w:r w:rsidR="0077381B" w:rsidRPr="00B77FF6">
              <w:rPr>
                <w:rFonts w:ascii="Times New Roman" w:hAnsi="Times New Roman" w:cs="Times New Roman"/>
                <w:color w:val="000000"/>
                <w:sz w:val="18"/>
                <w:szCs w:val="18"/>
              </w:rPr>
              <w:t>ул</w:t>
            </w:r>
            <w:r w:rsidRPr="00B77FF6">
              <w:rPr>
                <w:rFonts w:ascii="Times New Roman" w:hAnsi="Times New Roman" w:cs="Times New Roman"/>
                <w:color w:val="000000"/>
                <w:sz w:val="18"/>
                <w:szCs w:val="18"/>
              </w:rPr>
              <w:t>.</w:t>
            </w:r>
            <w:r w:rsidR="0077381B" w:rsidRPr="00B77FF6">
              <w:rPr>
                <w:rFonts w:ascii="Times New Roman" w:hAnsi="Times New Roman" w:cs="Times New Roman"/>
                <w:color w:val="000000"/>
                <w:sz w:val="18"/>
                <w:szCs w:val="18"/>
              </w:rPr>
              <w:t xml:space="preserve"> Стецька </w:t>
            </w:r>
          </w:p>
          <w:p w:rsidR="008E7AC7" w:rsidRPr="00B77FF6" w:rsidRDefault="008E7AC7" w:rsidP="008E7AC7">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 xml:space="preserve"> – влаштування навісу зупинки громадського транспорту (Тип 2) – зупинка «Залізничний вокзал» на ву</w:t>
            </w:r>
            <w:r w:rsidR="0077381B" w:rsidRPr="00B77FF6">
              <w:rPr>
                <w:rFonts w:ascii="Times New Roman" w:hAnsi="Times New Roman" w:cs="Times New Roman"/>
                <w:sz w:val="18"/>
                <w:szCs w:val="18"/>
              </w:rPr>
              <w:t>л. Б.Хмельницького</w:t>
            </w:r>
            <w:r w:rsidRPr="00B77FF6">
              <w:rPr>
                <w:rFonts w:ascii="Times New Roman" w:hAnsi="Times New Roman" w:cs="Times New Roman"/>
                <w:sz w:val="18"/>
                <w:szCs w:val="18"/>
              </w:rPr>
              <w:t>».</w:t>
            </w:r>
          </w:p>
          <w:p w:rsidR="008E7AC7" w:rsidRPr="00B77FF6" w:rsidRDefault="0077381B" w:rsidP="008E7AC7">
            <w:pPr>
              <w:tabs>
                <w:tab w:val="left" w:pos="6804"/>
              </w:tabs>
              <w:snapToGrid w:val="0"/>
              <w:jc w:val="both"/>
              <w:rPr>
                <w:rFonts w:ascii="Times New Roman" w:hAnsi="Times New Roman" w:cs="Times New Roman"/>
                <w:sz w:val="18"/>
                <w:szCs w:val="18"/>
              </w:rPr>
            </w:pPr>
            <w:r w:rsidRPr="00B77FF6">
              <w:rPr>
                <w:rFonts w:ascii="Times New Roman" w:hAnsi="Times New Roman" w:cs="Times New Roman"/>
                <w:sz w:val="18"/>
                <w:szCs w:val="18"/>
              </w:rPr>
              <w:t>В</w:t>
            </w:r>
            <w:r w:rsidR="008E7AC7" w:rsidRPr="00B77FF6">
              <w:rPr>
                <w:rFonts w:ascii="Times New Roman" w:hAnsi="Times New Roman" w:cs="Times New Roman"/>
                <w:sz w:val="18"/>
                <w:szCs w:val="18"/>
              </w:rPr>
              <w:t>иготовлено проектно-кошторисну документацію:</w:t>
            </w:r>
          </w:p>
          <w:p w:rsidR="008E7AC7" w:rsidRPr="00B77FF6" w:rsidRDefault="008E7AC7" w:rsidP="008E7AC7">
            <w:pPr>
              <w:tabs>
                <w:tab w:val="left" w:pos="6804"/>
              </w:tabs>
              <w:snapToGrid w:val="0"/>
              <w:jc w:val="both"/>
              <w:rPr>
                <w:rFonts w:ascii="Times New Roman" w:hAnsi="Times New Roman" w:cs="Times New Roman"/>
                <w:sz w:val="18"/>
                <w:szCs w:val="18"/>
              </w:rPr>
            </w:pPr>
            <w:r w:rsidRPr="00B77FF6">
              <w:rPr>
                <w:rFonts w:ascii="Times New Roman" w:hAnsi="Times New Roman" w:cs="Times New Roman"/>
                <w:sz w:val="18"/>
                <w:szCs w:val="18"/>
              </w:rPr>
              <w:t>-Капітальний ремонт – влаштування вело-пішохідної доріжки на</w:t>
            </w:r>
            <w:r w:rsidR="0077381B" w:rsidRPr="00B77FF6">
              <w:rPr>
                <w:rFonts w:ascii="Times New Roman" w:hAnsi="Times New Roman" w:cs="Times New Roman"/>
                <w:sz w:val="18"/>
                <w:szCs w:val="18"/>
              </w:rPr>
              <w:t xml:space="preserve"> вул. Новий Світ </w:t>
            </w:r>
          </w:p>
          <w:p w:rsidR="008E7AC7" w:rsidRPr="00B77FF6" w:rsidRDefault="008E7AC7" w:rsidP="008E7AC7">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 xml:space="preserve">- Капітальний ремонт – влаштування вело-пішохідної доріжки від водозабору №1 в                     </w:t>
            </w:r>
            <w:proofErr w:type="spellStart"/>
            <w:r w:rsidRPr="00B77FF6">
              <w:rPr>
                <w:rFonts w:ascii="Times New Roman" w:hAnsi="Times New Roman" w:cs="Times New Roman"/>
                <w:sz w:val="18"/>
                <w:szCs w:val="18"/>
              </w:rPr>
              <w:t>м.Тернополі</w:t>
            </w:r>
            <w:proofErr w:type="spellEnd"/>
            <w:r w:rsidRPr="00B77FF6">
              <w:rPr>
                <w:rFonts w:ascii="Times New Roman" w:hAnsi="Times New Roman" w:cs="Times New Roman"/>
                <w:sz w:val="18"/>
                <w:szCs w:val="18"/>
              </w:rPr>
              <w:t xml:space="preserve"> до </w:t>
            </w:r>
            <w:proofErr w:type="spellStart"/>
            <w:r w:rsidRPr="00B77FF6">
              <w:rPr>
                <w:rFonts w:ascii="Times New Roman" w:hAnsi="Times New Roman" w:cs="Times New Roman"/>
                <w:sz w:val="18"/>
                <w:szCs w:val="18"/>
              </w:rPr>
              <w:t>вул.Дружби</w:t>
            </w:r>
            <w:proofErr w:type="spellEnd"/>
            <w:r w:rsidRPr="00B77FF6">
              <w:rPr>
                <w:rFonts w:ascii="Times New Roman" w:hAnsi="Times New Roman" w:cs="Times New Roman"/>
                <w:sz w:val="18"/>
                <w:szCs w:val="18"/>
              </w:rPr>
              <w:t xml:space="preserve"> в </w:t>
            </w:r>
            <w:proofErr w:type="spellStart"/>
            <w:r w:rsidRPr="00B77FF6">
              <w:rPr>
                <w:rFonts w:ascii="Times New Roman" w:hAnsi="Times New Roman" w:cs="Times New Roman"/>
                <w:sz w:val="18"/>
                <w:szCs w:val="18"/>
              </w:rPr>
              <w:t>с.Біла</w:t>
            </w:r>
            <w:proofErr w:type="spellEnd"/>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20</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та реконструкція мостів, шляхопроводів та штучних споруд</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5000,0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3000,0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2300,0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10,7</w:t>
            </w:r>
          </w:p>
        </w:tc>
        <w:tc>
          <w:tcPr>
            <w:tcW w:w="3763" w:type="dxa"/>
            <w:gridSpan w:val="2"/>
          </w:tcPr>
          <w:p w:rsidR="008E7AC7" w:rsidRPr="00B77FF6" w:rsidRDefault="008E7AC7" w:rsidP="005362ED">
            <w:pPr>
              <w:pStyle w:val="31"/>
              <w:shd w:val="clear" w:color="auto" w:fill="auto"/>
              <w:tabs>
                <w:tab w:val="left" w:pos="6804"/>
              </w:tabs>
              <w:spacing w:line="240" w:lineRule="auto"/>
              <w:jc w:val="left"/>
              <w:rPr>
                <w:rFonts w:ascii="Times New Roman" w:hAnsi="Times New Roman" w:cs="Times New Roman"/>
                <w:color w:val="auto"/>
                <w:sz w:val="18"/>
                <w:szCs w:val="18"/>
              </w:rPr>
            </w:pPr>
            <w:r w:rsidRPr="00B77FF6">
              <w:rPr>
                <w:rFonts w:ascii="Times New Roman" w:hAnsi="Times New Roman" w:cs="Times New Roman"/>
                <w:color w:val="auto"/>
                <w:sz w:val="18"/>
                <w:szCs w:val="18"/>
              </w:rPr>
              <w:t>Укладено договір на «</w:t>
            </w:r>
            <w:r w:rsidRPr="00B77FF6">
              <w:rPr>
                <w:rFonts w:ascii="Times New Roman" w:hAnsi="Times New Roman" w:cs="Times New Roman"/>
                <w:sz w:val="18"/>
                <w:szCs w:val="18"/>
              </w:rPr>
              <w:t xml:space="preserve">Капітальний ремонт пішохідного моста через залізничну колію між вул. Транспортною та вул. Бродівською </w:t>
            </w:r>
            <w:r w:rsidRPr="00B77FF6">
              <w:rPr>
                <w:rFonts w:ascii="Times New Roman" w:hAnsi="Times New Roman" w:cs="Times New Roman"/>
                <w:color w:val="auto"/>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21</w:t>
            </w:r>
          </w:p>
        </w:tc>
        <w:tc>
          <w:tcPr>
            <w:tcW w:w="3689" w:type="dxa"/>
            <w:gridSpan w:val="4"/>
            <w:vAlign w:val="center"/>
          </w:tcPr>
          <w:p w:rsidR="008E7AC7" w:rsidRPr="00B77FF6" w:rsidRDefault="008E7AC7" w:rsidP="00904088">
            <w:pPr>
              <w:pStyle w:val="31"/>
              <w:shd w:val="clear" w:color="auto" w:fill="auto"/>
              <w:spacing w:line="240" w:lineRule="auto"/>
              <w:ind w:right="-30"/>
              <w:jc w:val="left"/>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Реконструкція шляхопроводу через залізничну колію на вул. Об’їзна в районі вул. Гайової в м. Тернополі</w:t>
            </w:r>
          </w:p>
        </w:tc>
        <w:tc>
          <w:tcPr>
            <w:tcW w:w="1554" w:type="dxa"/>
            <w:vAlign w:val="center"/>
          </w:tcPr>
          <w:p w:rsidR="008E7AC7" w:rsidRPr="00B77FF6" w:rsidRDefault="008E7AC7" w:rsidP="00A05142">
            <w:pPr>
              <w:rPr>
                <w:rFonts w:ascii="Times New Roman" w:hAnsi="Times New Roman" w:cs="Times New Roman"/>
                <w:color w:val="000000" w:themeColor="text1"/>
                <w:sz w:val="18"/>
                <w:szCs w:val="18"/>
              </w:rPr>
            </w:pPr>
          </w:p>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15000,0</w:t>
            </w:r>
          </w:p>
        </w:tc>
        <w:tc>
          <w:tcPr>
            <w:tcW w:w="1418" w:type="dxa"/>
            <w:gridSpan w:val="3"/>
            <w:tcBorders>
              <w:left w:val="single" w:sz="4" w:space="0" w:color="auto"/>
              <w:right w:val="single" w:sz="4" w:space="0" w:color="auto"/>
            </w:tcBorders>
            <w:vAlign w:val="center"/>
          </w:tcPr>
          <w:p w:rsidR="008E7AC7" w:rsidRPr="00B77FF6" w:rsidRDefault="008E7AC7" w:rsidP="00A01388">
            <w:pPr>
              <w:rPr>
                <w:rFonts w:ascii="Times New Roman" w:hAnsi="Times New Roman" w:cs="Times New Roman"/>
                <w:sz w:val="18"/>
                <w:szCs w:val="18"/>
              </w:rPr>
            </w:pPr>
            <w:r w:rsidRPr="00B77FF6">
              <w:rPr>
                <w:rFonts w:ascii="Times New Roman" w:hAnsi="Times New Roman" w:cs="Times New Roman"/>
                <w:sz w:val="18"/>
                <w:szCs w:val="18"/>
              </w:rPr>
              <w:t>25000,0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15852,7</w:t>
            </w:r>
          </w:p>
        </w:tc>
        <w:tc>
          <w:tcPr>
            <w:tcW w:w="3763" w:type="dxa"/>
            <w:gridSpan w:val="2"/>
          </w:tcPr>
          <w:p w:rsidR="008E7AC7" w:rsidRPr="00B77FF6" w:rsidRDefault="008E7AC7" w:rsidP="007157D5">
            <w:pPr>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Виконано роботи з влаштування тимчасової схеми організації дорожнього руху на період повного припинення автомобільного та пішохідного руху.</w:t>
            </w:r>
          </w:p>
          <w:p w:rsidR="008E7AC7" w:rsidRPr="00B77FF6" w:rsidRDefault="008E7AC7" w:rsidP="00BC39A7">
            <w:pPr>
              <w:tabs>
                <w:tab w:val="left" w:pos="4585"/>
                <w:tab w:val="left" w:pos="6804"/>
              </w:tabs>
              <w:snapToGrid w:val="0"/>
              <w:jc w:val="both"/>
              <w:rPr>
                <w:rFonts w:ascii="Times New Roman" w:hAnsi="Times New Roman" w:cs="Times New Roman"/>
                <w:sz w:val="18"/>
                <w:szCs w:val="18"/>
              </w:rPr>
            </w:pPr>
            <w:r w:rsidRPr="00B77FF6">
              <w:rPr>
                <w:rFonts w:ascii="Times New Roman" w:hAnsi="Times New Roman" w:cs="Times New Roman"/>
                <w:sz w:val="18"/>
                <w:szCs w:val="18"/>
              </w:rPr>
              <w:t xml:space="preserve">Демонтовано частину старого шляхопроводу. Проведено перенос кабельних ліній, мереж газопостачання та водопостачання. Проведено переключення водопровідних мереж. Влаштовано </w:t>
            </w:r>
            <w:r w:rsidRPr="00B77FF6">
              <w:rPr>
                <w:rFonts w:ascii="Times New Roman" w:hAnsi="Times New Roman" w:cs="Times New Roman"/>
                <w:color w:val="000000"/>
                <w:sz w:val="18"/>
                <w:szCs w:val="18"/>
                <w:shd w:val="clear" w:color="auto" w:fill="FFFFFF"/>
              </w:rPr>
              <w:t>половину основної будови шляхопроводу через залізничну колію. Влаштовано 10 секцій підпірних стінок.</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22</w:t>
            </w:r>
          </w:p>
        </w:tc>
        <w:tc>
          <w:tcPr>
            <w:tcW w:w="3689" w:type="dxa"/>
            <w:gridSpan w:val="4"/>
            <w:vAlign w:val="center"/>
          </w:tcPr>
          <w:p w:rsidR="008E7AC7" w:rsidRPr="00B77FF6" w:rsidRDefault="008E7AC7" w:rsidP="0072551D">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Реконструкція, капітальний ремонт тротуарів </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6441,0</w:t>
            </w:r>
          </w:p>
        </w:tc>
        <w:tc>
          <w:tcPr>
            <w:tcW w:w="3763" w:type="dxa"/>
            <w:gridSpan w:val="2"/>
          </w:tcPr>
          <w:p w:rsidR="008E7AC7" w:rsidRPr="00B77FF6" w:rsidRDefault="0077381B" w:rsidP="00910FEF">
            <w:pPr>
              <w:keepLines/>
              <w:jc w:val="both"/>
              <w:rPr>
                <w:rFonts w:ascii="Times New Roman" w:hAnsi="Times New Roman" w:cs="Times New Roman"/>
                <w:sz w:val="18"/>
                <w:szCs w:val="18"/>
              </w:rPr>
            </w:pPr>
            <w:r w:rsidRPr="00B77FF6">
              <w:rPr>
                <w:rFonts w:ascii="Times New Roman" w:hAnsi="Times New Roman" w:cs="Times New Roman"/>
                <w:sz w:val="18"/>
                <w:szCs w:val="18"/>
              </w:rPr>
              <w:t>Виконувались роботи на 10</w:t>
            </w:r>
            <w:r w:rsidR="008E7AC7" w:rsidRPr="00B77FF6">
              <w:rPr>
                <w:rFonts w:ascii="Times New Roman" w:hAnsi="Times New Roman" w:cs="Times New Roman"/>
                <w:sz w:val="18"/>
                <w:szCs w:val="18"/>
              </w:rPr>
              <w:t xml:space="preserve"> об</w:t>
            </w:r>
            <w:r w:rsidR="008E7AC7" w:rsidRPr="00B77FF6">
              <w:rPr>
                <w:rFonts w:ascii="Times New Roman" w:hAnsi="Times New Roman" w:cs="Times New Roman"/>
                <w:sz w:val="18"/>
                <w:szCs w:val="18"/>
                <w:lang w:val="ru-RU"/>
              </w:rPr>
              <w:t>’</w:t>
            </w:r>
            <w:proofErr w:type="spellStart"/>
            <w:r w:rsidR="008E7AC7" w:rsidRPr="00B77FF6">
              <w:rPr>
                <w:rFonts w:ascii="Times New Roman" w:hAnsi="Times New Roman" w:cs="Times New Roman"/>
                <w:sz w:val="18"/>
                <w:szCs w:val="18"/>
              </w:rPr>
              <w:t>єктах</w:t>
            </w:r>
            <w:proofErr w:type="spellEnd"/>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23</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Капітальний ремонт </w:t>
            </w:r>
            <w:proofErr w:type="spellStart"/>
            <w:r w:rsidRPr="00B77FF6">
              <w:rPr>
                <w:rFonts w:ascii="Times New Roman" w:hAnsi="Times New Roman"/>
                <w:color w:val="000000" w:themeColor="text1"/>
                <w:sz w:val="18"/>
                <w:szCs w:val="18"/>
              </w:rPr>
              <w:t>міжквартальних</w:t>
            </w:r>
            <w:proofErr w:type="spellEnd"/>
            <w:r w:rsidRPr="00B77FF6">
              <w:rPr>
                <w:rFonts w:ascii="Times New Roman" w:hAnsi="Times New Roman"/>
                <w:color w:val="000000" w:themeColor="text1"/>
                <w:sz w:val="18"/>
                <w:szCs w:val="18"/>
              </w:rPr>
              <w:t xml:space="preserve"> проїздів </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27000,0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18000,0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18000,0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2847,0</w:t>
            </w:r>
          </w:p>
        </w:tc>
        <w:tc>
          <w:tcPr>
            <w:tcW w:w="3763" w:type="dxa"/>
            <w:gridSpan w:val="2"/>
          </w:tcPr>
          <w:p w:rsidR="008E7AC7" w:rsidRPr="00B77FF6" w:rsidRDefault="008E7AC7" w:rsidP="0059683F">
            <w:pPr>
              <w:jc w:val="both"/>
              <w:outlineLvl w:val="2"/>
              <w:rPr>
                <w:rFonts w:ascii="Times New Roman" w:hAnsi="Times New Roman" w:cs="Times New Roman"/>
                <w:sz w:val="18"/>
                <w:szCs w:val="18"/>
              </w:rPr>
            </w:pPr>
            <w:r w:rsidRPr="00B77FF6">
              <w:rPr>
                <w:rFonts w:ascii="Times New Roman" w:hAnsi="Times New Roman" w:cs="Times New Roman"/>
                <w:sz w:val="18"/>
                <w:szCs w:val="18"/>
              </w:rPr>
              <w:t>Закінчено роботи на 3 об’єктах</w:t>
            </w:r>
          </w:p>
          <w:p w:rsidR="00AA60C2" w:rsidRPr="00B77FF6" w:rsidRDefault="008E7AC7" w:rsidP="002D7B58">
            <w:pPr>
              <w:jc w:val="both"/>
              <w:outlineLvl w:val="2"/>
              <w:rPr>
                <w:rFonts w:ascii="Times New Roman" w:hAnsi="Times New Roman" w:cs="Times New Roman"/>
                <w:sz w:val="18"/>
                <w:szCs w:val="18"/>
              </w:rPr>
            </w:pPr>
            <w:r w:rsidRPr="00B77FF6">
              <w:rPr>
                <w:rFonts w:ascii="Times New Roman" w:hAnsi="Times New Roman" w:cs="Times New Roman"/>
                <w:sz w:val="18"/>
                <w:szCs w:val="18"/>
              </w:rPr>
              <w:t>(вул.Монастирська,42</w:t>
            </w:r>
            <w:r w:rsidR="00AA60C2" w:rsidRPr="00B77FF6">
              <w:rPr>
                <w:rFonts w:ascii="Times New Roman" w:hAnsi="Times New Roman" w:cs="Times New Roman"/>
                <w:sz w:val="18"/>
                <w:szCs w:val="18"/>
              </w:rPr>
              <w:t>,</w:t>
            </w:r>
            <w:r w:rsidRPr="00B77FF6">
              <w:rPr>
                <w:rFonts w:ascii="Times New Roman" w:hAnsi="Times New Roman" w:cs="Times New Roman"/>
                <w:sz w:val="18"/>
                <w:szCs w:val="18"/>
              </w:rPr>
              <w:t>Збаразька,37</w:t>
            </w:r>
          </w:p>
          <w:p w:rsidR="0077381B" w:rsidRPr="00B77FF6" w:rsidRDefault="00AA60C2" w:rsidP="002D7B58">
            <w:pPr>
              <w:jc w:val="both"/>
              <w:outlineLvl w:val="2"/>
              <w:rPr>
                <w:rFonts w:ascii="Times New Roman" w:hAnsi="Times New Roman" w:cs="Times New Roman"/>
                <w:sz w:val="18"/>
                <w:szCs w:val="18"/>
              </w:rPr>
            </w:pPr>
            <w:r w:rsidRPr="00B77FF6">
              <w:rPr>
                <w:rFonts w:ascii="Times New Roman" w:hAnsi="Times New Roman" w:cs="Times New Roman"/>
                <w:sz w:val="18"/>
                <w:szCs w:val="18"/>
              </w:rPr>
              <w:t>,</w:t>
            </w:r>
            <w:r w:rsidR="008E7AC7" w:rsidRPr="00B77FF6">
              <w:rPr>
                <w:rFonts w:ascii="Times New Roman" w:hAnsi="Times New Roman" w:cs="Times New Roman"/>
                <w:sz w:val="18"/>
                <w:szCs w:val="18"/>
              </w:rPr>
              <w:t>Коновальця 21-23)</w:t>
            </w:r>
            <w:r w:rsidR="0077381B" w:rsidRPr="00B77FF6">
              <w:rPr>
                <w:rFonts w:ascii="Times New Roman" w:hAnsi="Times New Roman" w:cs="Times New Roman"/>
                <w:sz w:val="18"/>
                <w:szCs w:val="18"/>
              </w:rPr>
              <w:t xml:space="preserve"> Розпочато на 7 </w:t>
            </w:r>
            <w:proofErr w:type="spellStart"/>
            <w:r w:rsidR="0077381B" w:rsidRPr="00B77FF6">
              <w:rPr>
                <w:rFonts w:ascii="Times New Roman" w:hAnsi="Times New Roman" w:cs="Times New Roman"/>
                <w:sz w:val="18"/>
                <w:szCs w:val="18"/>
              </w:rPr>
              <w:t>об’</w:t>
            </w:r>
            <w:r w:rsidR="0077381B" w:rsidRPr="00B77FF6">
              <w:rPr>
                <w:rFonts w:ascii="Times New Roman" w:hAnsi="Times New Roman" w:cs="Times New Roman"/>
                <w:sz w:val="18"/>
                <w:szCs w:val="18"/>
                <w:lang w:val="ru-RU"/>
              </w:rPr>
              <w:t>єктах</w:t>
            </w:r>
            <w:proofErr w:type="spellEnd"/>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Облаштування існуючих пішохідних переходів з  пониженими бордюрами</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1052,0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876,8</w:t>
            </w:r>
          </w:p>
        </w:tc>
        <w:tc>
          <w:tcPr>
            <w:tcW w:w="3763" w:type="dxa"/>
            <w:gridSpan w:val="2"/>
          </w:tcPr>
          <w:p w:rsidR="008E7AC7" w:rsidRPr="00B77FF6" w:rsidRDefault="0077381B" w:rsidP="00AA60C2">
            <w:pPr>
              <w:tabs>
                <w:tab w:val="left" w:pos="6804"/>
              </w:tabs>
              <w:outlineLvl w:val="2"/>
              <w:rPr>
                <w:rFonts w:ascii="Times New Roman" w:hAnsi="Times New Roman" w:cs="Times New Roman"/>
                <w:sz w:val="18"/>
                <w:szCs w:val="18"/>
              </w:rPr>
            </w:pPr>
            <w:r w:rsidRPr="00B77FF6">
              <w:rPr>
                <w:rFonts w:ascii="Times New Roman" w:hAnsi="Times New Roman" w:cs="Times New Roman"/>
                <w:sz w:val="18"/>
                <w:szCs w:val="18"/>
              </w:rPr>
              <w:t xml:space="preserve">Виконано роботи з пониження бордюрів на пішохідних переходах </w:t>
            </w:r>
            <w:proofErr w:type="spellStart"/>
            <w:r w:rsidRPr="00B77FF6">
              <w:rPr>
                <w:rFonts w:ascii="Times New Roman" w:hAnsi="Times New Roman" w:cs="Times New Roman"/>
                <w:sz w:val="18"/>
                <w:szCs w:val="18"/>
              </w:rPr>
              <w:t>вул.Руська</w:t>
            </w:r>
            <w:proofErr w:type="spellEnd"/>
            <w:r w:rsidRPr="00B77FF6">
              <w:rPr>
                <w:rFonts w:ascii="Times New Roman" w:hAnsi="Times New Roman" w:cs="Times New Roman"/>
                <w:sz w:val="18"/>
                <w:szCs w:val="18"/>
              </w:rPr>
              <w:t>, Гоголя, Хмельницького, Старий Ринок,Паращука,</w:t>
            </w:r>
            <w:proofErr w:type="spellStart"/>
            <w:r w:rsidRPr="00B77FF6">
              <w:rPr>
                <w:rFonts w:ascii="Times New Roman" w:hAnsi="Times New Roman" w:cs="Times New Roman"/>
                <w:sz w:val="18"/>
                <w:szCs w:val="18"/>
              </w:rPr>
              <w:t>пр</w:t>
            </w:r>
            <w:r w:rsidR="00AA60C2" w:rsidRPr="00B77FF6">
              <w:rPr>
                <w:rFonts w:ascii="Times New Roman" w:hAnsi="Times New Roman" w:cs="Times New Roman"/>
                <w:sz w:val="18"/>
                <w:szCs w:val="18"/>
              </w:rPr>
              <w:t>.Ст</w:t>
            </w:r>
            <w:r w:rsidRPr="00B77FF6">
              <w:rPr>
                <w:rFonts w:ascii="Times New Roman" w:hAnsi="Times New Roman" w:cs="Times New Roman"/>
                <w:sz w:val="18"/>
                <w:szCs w:val="18"/>
              </w:rPr>
              <w:t>.Бандери</w:t>
            </w:r>
            <w:proofErr w:type="spellEnd"/>
            <w:r w:rsidRPr="00B77FF6">
              <w:rPr>
                <w:rFonts w:ascii="Times New Roman" w:hAnsi="Times New Roman" w:cs="Times New Roman"/>
                <w:sz w:val="18"/>
                <w:szCs w:val="18"/>
              </w:rPr>
              <w:t>,</w:t>
            </w:r>
            <w:proofErr w:type="spellStart"/>
            <w:r w:rsidRPr="00B77FF6">
              <w:rPr>
                <w:rFonts w:ascii="Times New Roman" w:hAnsi="Times New Roman" w:cs="Times New Roman"/>
                <w:sz w:val="18"/>
                <w:szCs w:val="18"/>
              </w:rPr>
              <w:t>Коновальця</w:t>
            </w:r>
            <w:proofErr w:type="spellEnd"/>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Слівенська</w:t>
            </w:r>
            <w:proofErr w:type="spellEnd"/>
            <w:r w:rsidRPr="00B77FF6">
              <w:rPr>
                <w:rFonts w:ascii="Times New Roman" w:hAnsi="Times New Roman" w:cs="Times New Roman"/>
                <w:sz w:val="18"/>
                <w:szCs w:val="18"/>
              </w:rPr>
              <w:t>,Ю.</w:t>
            </w:r>
            <w:proofErr w:type="spellStart"/>
            <w:r w:rsidRPr="00B77FF6">
              <w:rPr>
                <w:rFonts w:ascii="Times New Roman" w:hAnsi="Times New Roman" w:cs="Times New Roman"/>
                <w:sz w:val="18"/>
                <w:szCs w:val="18"/>
              </w:rPr>
              <w:t>Опільського</w:t>
            </w:r>
            <w:proofErr w:type="spellEnd"/>
            <w:r w:rsidRPr="00B77FF6">
              <w:rPr>
                <w:rFonts w:ascii="Times New Roman" w:hAnsi="Times New Roman" w:cs="Times New Roman"/>
                <w:sz w:val="18"/>
                <w:szCs w:val="18"/>
              </w:rPr>
              <w:t>, В.Винниченка</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24</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Розмітка доріг</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2400,0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4C2FCD">
            <w:pPr>
              <w:jc w:val="both"/>
              <w:rPr>
                <w:rFonts w:ascii="Times New Roman" w:hAnsi="Times New Roman" w:cs="Times New Roman"/>
                <w:sz w:val="18"/>
                <w:szCs w:val="18"/>
              </w:rPr>
            </w:pPr>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25</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 влаштування, заміна обмежувачів руху та елементів примусового  зниження швидкості (лежачих поліцейських)</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4C2FCD">
            <w:pPr>
              <w:keepLines/>
              <w:jc w:val="both"/>
              <w:rPr>
                <w:rFonts w:ascii="Times New Roman" w:hAnsi="Times New Roman" w:cs="Times New Roman"/>
                <w:sz w:val="18"/>
                <w:szCs w:val="18"/>
              </w:rPr>
            </w:pPr>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26</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поточний ремонт, заміна та встановлення дорожніх знаків, турнікетів, огорож</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2196,1</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2470,06</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364,8</w:t>
            </w:r>
          </w:p>
        </w:tc>
        <w:tc>
          <w:tcPr>
            <w:tcW w:w="3763" w:type="dxa"/>
            <w:gridSpan w:val="2"/>
          </w:tcPr>
          <w:p w:rsidR="008E7AC7" w:rsidRPr="00B77FF6" w:rsidRDefault="008E7AC7" w:rsidP="00AA60C2">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Вс</w:t>
            </w:r>
            <w:r w:rsidR="00E0104D" w:rsidRPr="00B77FF6">
              <w:rPr>
                <w:rFonts w:ascii="Times New Roman" w:hAnsi="Times New Roman" w:cs="Times New Roman"/>
                <w:sz w:val="18"/>
                <w:szCs w:val="18"/>
              </w:rPr>
              <w:t>тановлено 108 дорожніх знаків та 240,0</w:t>
            </w:r>
            <w:r w:rsidRPr="00B77FF6">
              <w:rPr>
                <w:rFonts w:ascii="Times New Roman" w:hAnsi="Times New Roman" w:cs="Times New Roman"/>
                <w:sz w:val="18"/>
                <w:szCs w:val="18"/>
              </w:rPr>
              <w:t>м.п. металевого турнікетного огородження</w:t>
            </w:r>
            <w:r w:rsidR="00AA60C2" w:rsidRPr="00B77FF6">
              <w:rPr>
                <w:rFonts w:ascii="Times New Roman" w:hAnsi="Times New Roman" w:cs="Times New Roman"/>
                <w:sz w:val="18"/>
                <w:szCs w:val="18"/>
              </w:rPr>
              <w:t xml:space="preserve">, </w:t>
            </w:r>
            <w:r w:rsidRPr="00B77FF6">
              <w:rPr>
                <w:rFonts w:ascii="Times New Roman" w:hAnsi="Times New Roman" w:cs="Times New Roman"/>
                <w:sz w:val="18"/>
                <w:szCs w:val="18"/>
              </w:rPr>
              <w:t xml:space="preserve">ремонт та утримання </w:t>
            </w:r>
            <w:proofErr w:type="spellStart"/>
            <w:r w:rsidRPr="00B77FF6">
              <w:rPr>
                <w:rFonts w:ascii="Times New Roman" w:hAnsi="Times New Roman" w:cs="Times New Roman"/>
                <w:sz w:val="18"/>
                <w:szCs w:val="18"/>
              </w:rPr>
              <w:t>колесовідбійних</w:t>
            </w:r>
            <w:proofErr w:type="spellEnd"/>
            <w:r w:rsidRPr="00B77FF6">
              <w:rPr>
                <w:rFonts w:ascii="Times New Roman" w:hAnsi="Times New Roman" w:cs="Times New Roman"/>
                <w:sz w:val="18"/>
                <w:szCs w:val="18"/>
              </w:rPr>
              <w:t xml:space="preserve"> і перильних огорож та </w:t>
            </w:r>
            <w:r w:rsidR="00E0104D" w:rsidRPr="00B77FF6">
              <w:rPr>
                <w:rFonts w:ascii="Times New Roman" w:hAnsi="Times New Roman" w:cs="Times New Roman"/>
                <w:sz w:val="18"/>
                <w:szCs w:val="18"/>
              </w:rPr>
              <w:t xml:space="preserve"> 76</w:t>
            </w:r>
            <w:r w:rsidRPr="00B77FF6">
              <w:rPr>
                <w:rFonts w:ascii="Times New Roman" w:hAnsi="Times New Roman" w:cs="Times New Roman"/>
                <w:sz w:val="18"/>
                <w:szCs w:val="18"/>
              </w:rPr>
              <w:t xml:space="preserve"> дорожніх  знаків.</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27</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Утримання, оренда та поточний ремонт технічних засобів регулювання дорожнього руху (власних і орендованих) та електроенергії для потреб технічних засобів регулювання дорожнього руху (світлофорів)</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1500,0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891,0</w:t>
            </w:r>
          </w:p>
        </w:tc>
        <w:tc>
          <w:tcPr>
            <w:tcW w:w="3763" w:type="dxa"/>
            <w:gridSpan w:val="2"/>
          </w:tcPr>
          <w:p w:rsidR="008E7AC7" w:rsidRPr="00B77FF6" w:rsidRDefault="008E7AC7" w:rsidP="00BE0654">
            <w:pPr>
              <w:keepLines/>
              <w:rPr>
                <w:rFonts w:ascii="Times New Roman" w:hAnsi="Times New Roman" w:cs="Times New Roman"/>
                <w:sz w:val="18"/>
                <w:szCs w:val="18"/>
              </w:rPr>
            </w:pPr>
            <w:r w:rsidRPr="00B77FF6">
              <w:rPr>
                <w:rFonts w:ascii="Times New Roman" w:hAnsi="Times New Roman" w:cs="Times New Roman"/>
                <w:sz w:val="18"/>
                <w:szCs w:val="18"/>
              </w:rPr>
              <w:t>Послуги надаються.</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28</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Капітальний ремонт – заміна та влаштування світлофорних об’єктів </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4000,0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486,5</w:t>
            </w:r>
          </w:p>
        </w:tc>
        <w:tc>
          <w:tcPr>
            <w:tcW w:w="3763" w:type="dxa"/>
            <w:gridSpan w:val="2"/>
          </w:tcPr>
          <w:p w:rsidR="008E7AC7" w:rsidRPr="00B77FF6" w:rsidRDefault="008E7AC7" w:rsidP="002D7B58">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 xml:space="preserve">Укладено договір на виконання робіт «Капітальний ремонт- влаштування світлофорного об’єкту на перехресті вулиць </w:t>
            </w:r>
            <w:proofErr w:type="spellStart"/>
            <w:r w:rsidRPr="00B77FF6">
              <w:rPr>
                <w:rFonts w:ascii="Times New Roman" w:hAnsi="Times New Roman" w:cs="Times New Roman"/>
                <w:sz w:val="18"/>
                <w:szCs w:val="18"/>
              </w:rPr>
              <w:t>Опільського-Крушельницької</w:t>
            </w:r>
            <w:proofErr w:type="spellEnd"/>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29</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шляхово-мостового господарства</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80000,0</w:t>
            </w:r>
          </w:p>
        </w:tc>
        <w:tc>
          <w:tcPr>
            <w:tcW w:w="1281" w:type="dxa"/>
            <w:gridSpan w:val="4"/>
            <w:tcBorders>
              <w:right w:val="single" w:sz="4" w:space="0" w:color="auto"/>
            </w:tcBorders>
            <w:vAlign w:val="center"/>
          </w:tcPr>
          <w:p w:rsidR="008E7AC7" w:rsidRPr="00B77FF6" w:rsidRDefault="008E7AC7" w:rsidP="001A6D1A">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66100,0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65462,3</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21635,6</w:t>
            </w:r>
          </w:p>
        </w:tc>
        <w:tc>
          <w:tcPr>
            <w:tcW w:w="3763" w:type="dxa"/>
            <w:gridSpan w:val="2"/>
          </w:tcPr>
          <w:p w:rsidR="008E7AC7" w:rsidRPr="00B77FF6" w:rsidRDefault="008E7AC7" w:rsidP="004D3D92">
            <w:pPr>
              <w:tabs>
                <w:tab w:val="left" w:pos="6804"/>
              </w:tabs>
              <w:jc w:val="both"/>
              <w:rPr>
                <w:rFonts w:ascii="Times New Roman" w:hAnsi="Times New Roman" w:cs="Times New Roman"/>
                <w:sz w:val="18"/>
                <w:szCs w:val="18"/>
              </w:rPr>
            </w:pPr>
            <w:proofErr w:type="spellStart"/>
            <w:r w:rsidRPr="00B77FF6">
              <w:rPr>
                <w:rFonts w:ascii="Times New Roman" w:hAnsi="Times New Roman" w:cs="Times New Roman"/>
                <w:sz w:val="18"/>
                <w:szCs w:val="18"/>
              </w:rPr>
              <w:t>.Здійснюється</w:t>
            </w:r>
            <w:proofErr w:type="spellEnd"/>
            <w:r w:rsidRPr="00B77FF6">
              <w:rPr>
                <w:rFonts w:ascii="Times New Roman" w:hAnsi="Times New Roman" w:cs="Times New Roman"/>
                <w:sz w:val="18"/>
                <w:szCs w:val="18"/>
              </w:rPr>
              <w:t xml:space="preserve"> щоденне утримання </w:t>
            </w:r>
            <w:proofErr w:type="spellStart"/>
            <w:r w:rsidRPr="00B77FF6">
              <w:rPr>
                <w:rFonts w:ascii="Times New Roman" w:hAnsi="Times New Roman" w:cs="Times New Roman"/>
                <w:sz w:val="18"/>
                <w:szCs w:val="18"/>
              </w:rPr>
              <w:t>шляхо-мостової</w:t>
            </w:r>
            <w:proofErr w:type="spellEnd"/>
            <w:r w:rsidRPr="00B77FF6">
              <w:rPr>
                <w:rFonts w:ascii="Times New Roman" w:hAnsi="Times New Roman" w:cs="Times New Roman"/>
                <w:sz w:val="18"/>
                <w:szCs w:val="18"/>
              </w:rPr>
              <w:t xml:space="preserve"> мережі міста у відповідності до графіків виконання робіт та технічного завдання балансоутримувача</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30</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мереж зовнішнього освітлення міста, декоративного освітлення, ілюмінації  та ін.</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lang w:eastAsia="ru-RU"/>
              </w:rPr>
              <w:t>5000,0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1620,0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1620,0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70,5</w:t>
            </w:r>
          </w:p>
        </w:tc>
        <w:tc>
          <w:tcPr>
            <w:tcW w:w="3763" w:type="dxa"/>
            <w:gridSpan w:val="2"/>
          </w:tcPr>
          <w:p w:rsidR="008E7AC7" w:rsidRPr="00B77FF6" w:rsidRDefault="008E7AC7" w:rsidP="00644EB9">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Укладено договори на виконання робіт на 8 об'єктах</w:t>
            </w:r>
            <w:r w:rsidR="00036811">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вул.Ак.Корольова</w:t>
            </w:r>
            <w:proofErr w:type="spellEnd"/>
            <w:r w:rsidRPr="00B77FF6">
              <w:rPr>
                <w:rFonts w:ascii="Times New Roman" w:hAnsi="Times New Roman" w:cs="Times New Roman"/>
                <w:sz w:val="18"/>
                <w:szCs w:val="18"/>
              </w:rPr>
              <w:t>, готель «</w:t>
            </w:r>
            <w:proofErr w:type="spellStart"/>
            <w:r w:rsidRPr="00B77FF6">
              <w:rPr>
                <w:rFonts w:ascii="Times New Roman" w:hAnsi="Times New Roman" w:cs="Times New Roman"/>
                <w:sz w:val="18"/>
                <w:szCs w:val="18"/>
              </w:rPr>
              <w:t>Галичина»-Приміська</w:t>
            </w:r>
            <w:proofErr w:type="spellEnd"/>
            <w:r w:rsidRPr="00B77FF6">
              <w:rPr>
                <w:rFonts w:ascii="Times New Roman" w:hAnsi="Times New Roman" w:cs="Times New Roman"/>
                <w:sz w:val="18"/>
                <w:szCs w:val="18"/>
              </w:rPr>
              <w:t>,</w:t>
            </w:r>
            <w:proofErr w:type="spellStart"/>
            <w:r w:rsidRPr="00B77FF6">
              <w:rPr>
                <w:rFonts w:ascii="Times New Roman" w:hAnsi="Times New Roman" w:cs="Times New Roman"/>
                <w:sz w:val="18"/>
                <w:szCs w:val="18"/>
              </w:rPr>
              <w:t>вул.Морозенка</w:t>
            </w:r>
            <w:proofErr w:type="spellEnd"/>
            <w:r w:rsidRPr="00B77FF6">
              <w:rPr>
                <w:rFonts w:ascii="Times New Roman" w:hAnsi="Times New Roman" w:cs="Times New Roman"/>
                <w:sz w:val="18"/>
                <w:szCs w:val="18"/>
              </w:rPr>
              <w:t xml:space="preserve">,7, Хліборобна, </w:t>
            </w:r>
            <w:proofErr w:type="spellStart"/>
            <w:r w:rsidRPr="00B77FF6">
              <w:rPr>
                <w:rFonts w:ascii="Times New Roman" w:hAnsi="Times New Roman" w:cs="Times New Roman"/>
                <w:sz w:val="18"/>
                <w:szCs w:val="18"/>
              </w:rPr>
              <w:t>Лучаківського-Будного</w:t>
            </w:r>
            <w:proofErr w:type="spellEnd"/>
            <w:r w:rsidRPr="00B77FF6">
              <w:rPr>
                <w:rFonts w:ascii="Times New Roman" w:hAnsi="Times New Roman" w:cs="Times New Roman"/>
                <w:sz w:val="18"/>
                <w:szCs w:val="18"/>
              </w:rPr>
              <w:t xml:space="preserve">, Вербицького, </w:t>
            </w:r>
            <w:proofErr w:type="spellStart"/>
            <w:r w:rsidRPr="00B77FF6">
              <w:rPr>
                <w:rFonts w:ascii="Times New Roman" w:hAnsi="Times New Roman" w:cs="Times New Roman"/>
                <w:sz w:val="18"/>
                <w:szCs w:val="18"/>
              </w:rPr>
              <w:t>Бродівська</w:t>
            </w:r>
            <w:proofErr w:type="spellEnd"/>
            <w:r w:rsidRPr="00B77FF6">
              <w:rPr>
                <w:rFonts w:ascii="Times New Roman" w:hAnsi="Times New Roman" w:cs="Times New Roman"/>
                <w:sz w:val="18"/>
                <w:szCs w:val="18"/>
              </w:rPr>
              <w:t xml:space="preserve">(від Лук’яновича до </w:t>
            </w:r>
            <w:proofErr w:type="spellStart"/>
            <w:r w:rsidRPr="00B77FF6">
              <w:rPr>
                <w:rFonts w:ascii="Times New Roman" w:hAnsi="Times New Roman" w:cs="Times New Roman"/>
                <w:sz w:val="18"/>
                <w:szCs w:val="18"/>
              </w:rPr>
              <w:t>Гріга</w:t>
            </w:r>
            <w:proofErr w:type="spellEnd"/>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Будного</w:t>
            </w:r>
            <w:proofErr w:type="spellEnd"/>
            <w:r w:rsidR="00100E8D">
              <w:rPr>
                <w:rFonts w:ascii="Times New Roman" w:hAnsi="Times New Roman" w:cs="Times New Roman"/>
                <w:sz w:val="18"/>
                <w:szCs w:val="18"/>
              </w:rPr>
              <w:t xml:space="preserve"> – </w:t>
            </w:r>
            <w:r w:rsidRPr="00B77FF6">
              <w:rPr>
                <w:rFonts w:ascii="Times New Roman" w:hAnsi="Times New Roman" w:cs="Times New Roman"/>
                <w:sz w:val="18"/>
                <w:szCs w:val="18"/>
              </w:rPr>
              <w:t>Бережанська(транспортна розв’язка)</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Реконструкція системи зовнішнього освітлення міста «Світло без ртуті»</w:t>
            </w:r>
          </w:p>
        </w:tc>
        <w:tc>
          <w:tcPr>
            <w:tcW w:w="1554" w:type="dxa"/>
            <w:vAlign w:val="center"/>
          </w:tcPr>
          <w:p w:rsidR="008E7AC7" w:rsidRPr="00B77FF6" w:rsidRDefault="008E7AC7" w:rsidP="00A837C8">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2000,0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1925,0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1925,0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4C2FCD">
            <w:pPr>
              <w:keepLines/>
              <w:jc w:val="both"/>
              <w:rPr>
                <w:rFonts w:ascii="Times New Roman" w:hAnsi="Times New Roman" w:cs="Times New Roman"/>
                <w:sz w:val="18"/>
                <w:szCs w:val="18"/>
              </w:rPr>
            </w:pPr>
            <w:r w:rsidRPr="00B77FF6">
              <w:rPr>
                <w:rFonts w:ascii="Times New Roman" w:hAnsi="Times New Roman" w:cs="Times New Roman"/>
                <w:sz w:val="18"/>
                <w:szCs w:val="18"/>
              </w:rPr>
              <w:t>Проходить тендер.</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 влаштування додаткового освітлення пішохідних переходів</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800,0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800,0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678,7</w:t>
            </w:r>
          </w:p>
        </w:tc>
        <w:tc>
          <w:tcPr>
            <w:tcW w:w="3763" w:type="dxa"/>
            <w:gridSpan w:val="2"/>
          </w:tcPr>
          <w:p w:rsidR="008E7AC7" w:rsidRPr="00B77FF6" w:rsidRDefault="008E7AC7" w:rsidP="004D3D92">
            <w:pPr>
              <w:keepLines/>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Виконано роботи:</w:t>
            </w:r>
          </w:p>
          <w:p w:rsidR="008E7AC7" w:rsidRPr="00B77FF6" w:rsidRDefault="008E7AC7" w:rsidP="004D3D92">
            <w:pPr>
              <w:keepLines/>
              <w:jc w:val="both"/>
              <w:rPr>
                <w:rFonts w:ascii="Times New Roman" w:hAnsi="Times New Roman" w:cs="Times New Roman"/>
                <w:sz w:val="18"/>
                <w:szCs w:val="18"/>
              </w:rPr>
            </w:pPr>
            <w:r w:rsidRPr="00B77FF6">
              <w:rPr>
                <w:rFonts w:ascii="Times New Roman" w:hAnsi="Times New Roman" w:cs="Times New Roman"/>
                <w:sz w:val="18"/>
                <w:szCs w:val="18"/>
              </w:rPr>
              <w:t>-Капітальний ремонт – влаштування додаткового освітлення пішохідних переходів мікрорайону «Дружба»</w:t>
            </w:r>
            <w:r w:rsidR="00903871" w:rsidRPr="00B77FF6">
              <w:rPr>
                <w:rFonts w:ascii="Times New Roman" w:hAnsi="Times New Roman" w:cs="Times New Roman"/>
                <w:sz w:val="18"/>
                <w:szCs w:val="18"/>
              </w:rPr>
              <w:t>, зокрема вул..Бережанська в районі бару «Три богатирі"</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32</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Утримання та поточний ремонт мереж зовнішнього освітлення, електроенергія для потреб мереж зовнішнього освітлення та системи </w:t>
            </w:r>
            <w:proofErr w:type="spellStart"/>
            <w:r w:rsidRPr="00B77FF6">
              <w:rPr>
                <w:rFonts w:ascii="Times New Roman" w:hAnsi="Times New Roman"/>
                <w:color w:val="000000" w:themeColor="text1"/>
                <w:sz w:val="18"/>
                <w:szCs w:val="18"/>
              </w:rPr>
              <w:t>антиобледеніння</w:t>
            </w:r>
            <w:proofErr w:type="spellEnd"/>
            <w:r w:rsidRPr="00B77FF6">
              <w:rPr>
                <w:rFonts w:ascii="Times New Roman" w:hAnsi="Times New Roman"/>
                <w:color w:val="000000" w:themeColor="text1"/>
                <w:sz w:val="18"/>
                <w:szCs w:val="18"/>
              </w:rPr>
              <w:t>, новорічне утримання міста, ілюмінація</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26000,0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20299,0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20399,0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10579,8</w:t>
            </w:r>
          </w:p>
        </w:tc>
        <w:tc>
          <w:tcPr>
            <w:tcW w:w="3763" w:type="dxa"/>
            <w:gridSpan w:val="2"/>
          </w:tcPr>
          <w:p w:rsidR="008E7AC7" w:rsidRPr="00B77FF6" w:rsidRDefault="008E7AC7" w:rsidP="004C2FCD">
            <w:pPr>
              <w:keepLines/>
              <w:jc w:val="both"/>
              <w:rPr>
                <w:rFonts w:ascii="Times New Roman" w:hAnsi="Times New Roman" w:cs="Times New Roman"/>
                <w:sz w:val="18"/>
                <w:szCs w:val="18"/>
              </w:rPr>
            </w:pPr>
            <w:r w:rsidRPr="00B77FF6">
              <w:rPr>
                <w:rFonts w:ascii="Times New Roman" w:hAnsi="Times New Roman" w:cs="Times New Roman"/>
                <w:sz w:val="18"/>
                <w:szCs w:val="18"/>
              </w:rPr>
              <w:t>Послуги надаються.</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33</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Капітальний ремонт, будівництво та реконструкція об’єктів благоустрою міста</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21500,0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21000,0</w:t>
            </w:r>
          </w:p>
        </w:tc>
        <w:tc>
          <w:tcPr>
            <w:tcW w:w="1418" w:type="dxa"/>
            <w:gridSpan w:val="3"/>
            <w:tcBorders>
              <w:left w:val="single" w:sz="4" w:space="0" w:color="auto"/>
              <w:right w:val="single" w:sz="4" w:space="0" w:color="auto"/>
            </w:tcBorders>
            <w:vAlign w:val="center"/>
          </w:tcPr>
          <w:p w:rsidR="008E7AC7" w:rsidRPr="00B77FF6" w:rsidRDefault="008E7AC7" w:rsidP="00204071">
            <w:pPr>
              <w:ind w:right="323"/>
              <w:jc w:val="center"/>
              <w:rPr>
                <w:rFonts w:ascii="Times New Roman" w:hAnsi="Times New Roman" w:cs="Times New Roman"/>
                <w:sz w:val="18"/>
                <w:szCs w:val="18"/>
              </w:rPr>
            </w:pPr>
            <w:r w:rsidRPr="00B77FF6">
              <w:rPr>
                <w:rFonts w:ascii="Times New Roman" w:hAnsi="Times New Roman" w:cs="Times New Roman"/>
                <w:sz w:val="18"/>
                <w:szCs w:val="18"/>
              </w:rPr>
              <w:t>3000,0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525,94 субвенція ДБ</w:t>
            </w:r>
          </w:p>
        </w:tc>
        <w:tc>
          <w:tcPr>
            <w:tcW w:w="1515" w:type="dxa"/>
            <w:gridSpan w:val="2"/>
            <w:vAlign w:val="center"/>
          </w:tcPr>
          <w:p w:rsidR="008E7AC7" w:rsidRPr="00B77FF6" w:rsidRDefault="008E7AC7" w:rsidP="004D3D92">
            <w:pPr>
              <w:jc w:val="center"/>
              <w:rPr>
                <w:rFonts w:ascii="Times New Roman" w:hAnsi="Times New Roman" w:cs="Times New Roman"/>
                <w:sz w:val="18"/>
                <w:szCs w:val="18"/>
              </w:rPr>
            </w:pPr>
            <w:r w:rsidRPr="00B77FF6">
              <w:rPr>
                <w:rFonts w:ascii="Times New Roman" w:hAnsi="Times New Roman" w:cs="Times New Roman"/>
                <w:sz w:val="18"/>
                <w:szCs w:val="18"/>
              </w:rPr>
              <w:t>133,0</w:t>
            </w:r>
          </w:p>
          <w:p w:rsidR="008E7AC7" w:rsidRPr="00B77FF6" w:rsidRDefault="008E7AC7" w:rsidP="004D3D92">
            <w:pPr>
              <w:jc w:val="center"/>
              <w:rPr>
                <w:rFonts w:ascii="Times New Roman" w:hAnsi="Times New Roman" w:cs="Times New Roman"/>
                <w:sz w:val="18"/>
                <w:szCs w:val="18"/>
              </w:rPr>
            </w:pPr>
            <w:r w:rsidRPr="00B77FF6">
              <w:rPr>
                <w:rFonts w:ascii="Times New Roman" w:hAnsi="Times New Roman" w:cs="Times New Roman"/>
                <w:sz w:val="18"/>
                <w:szCs w:val="18"/>
              </w:rPr>
              <w:t xml:space="preserve">521,67 </w:t>
            </w:r>
            <w:proofErr w:type="spellStart"/>
            <w:r w:rsidRPr="00B77FF6">
              <w:rPr>
                <w:rFonts w:ascii="Times New Roman" w:hAnsi="Times New Roman" w:cs="Times New Roman"/>
                <w:sz w:val="18"/>
                <w:szCs w:val="18"/>
              </w:rPr>
              <w:t>субв.ДБ</w:t>
            </w:r>
            <w:proofErr w:type="spellEnd"/>
          </w:p>
        </w:tc>
        <w:tc>
          <w:tcPr>
            <w:tcW w:w="3763" w:type="dxa"/>
            <w:gridSpan w:val="2"/>
          </w:tcPr>
          <w:p w:rsidR="008E7AC7" w:rsidRPr="00B77FF6" w:rsidRDefault="008E7AC7" w:rsidP="004D3D92">
            <w:pPr>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 xml:space="preserve">- «Капітальний ремонт - влаштування пішохідної та велосипедної доріжки на вул. Чумацькій (ділянки  від клубу «GOOD </w:t>
            </w:r>
            <w:proofErr w:type="spellStart"/>
            <w:r w:rsidRPr="00B77FF6">
              <w:rPr>
                <w:rFonts w:ascii="Times New Roman" w:hAnsi="Times New Roman" w:cs="Times New Roman"/>
                <w:sz w:val="18"/>
                <w:szCs w:val="18"/>
              </w:rPr>
              <w:t>one</w:t>
            </w:r>
            <w:proofErr w:type="spellEnd"/>
            <w:r w:rsidRPr="00B77FF6">
              <w:rPr>
                <w:rFonts w:ascii="Times New Roman" w:hAnsi="Times New Roman" w:cs="Times New Roman"/>
                <w:sz w:val="18"/>
                <w:szCs w:val="18"/>
              </w:rPr>
              <w:t>» до ресторану «Хутір»)</w:t>
            </w:r>
            <w:r w:rsidR="00902302" w:rsidRPr="00B77FF6">
              <w:rPr>
                <w:rFonts w:ascii="Times New Roman" w:hAnsi="Times New Roman" w:cs="Times New Roman"/>
                <w:sz w:val="18"/>
                <w:szCs w:val="18"/>
              </w:rPr>
              <w:t>- на умовах співфінансування;</w:t>
            </w:r>
          </w:p>
          <w:p w:rsidR="008E7AC7" w:rsidRPr="00B77FF6" w:rsidRDefault="008E7AC7" w:rsidP="00902302">
            <w:pPr>
              <w:pStyle w:val="11"/>
              <w:tabs>
                <w:tab w:val="left" w:pos="6804"/>
              </w:tabs>
              <w:jc w:val="both"/>
              <w:rPr>
                <w:rFonts w:ascii="Times New Roman" w:hAnsi="Times New Roman"/>
                <w:sz w:val="18"/>
                <w:szCs w:val="18"/>
              </w:rPr>
            </w:pPr>
            <w:r w:rsidRPr="00B77FF6">
              <w:rPr>
                <w:rFonts w:ascii="Times New Roman" w:hAnsi="Times New Roman"/>
                <w:sz w:val="18"/>
                <w:szCs w:val="18"/>
              </w:rPr>
              <w:t>- «Капітальний ремонт - облаштування   дитячого майданчика біля магазину Карпати»</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34</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Будівництво дощового колектора по вул. Галицькій </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10,0 </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BE0654">
            <w:pPr>
              <w:rPr>
                <w:rFonts w:ascii="Times New Roman" w:hAnsi="Times New Roman" w:cs="Times New Roman"/>
                <w:sz w:val="18"/>
                <w:szCs w:val="18"/>
              </w:rPr>
            </w:pPr>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35</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Придбання основних засобів та матеріалів для об’єктів шляхово-мостового господарства та благоустрою </w:t>
            </w:r>
          </w:p>
        </w:tc>
        <w:tc>
          <w:tcPr>
            <w:tcW w:w="1554" w:type="dxa"/>
            <w:vAlign w:val="center"/>
          </w:tcPr>
          <w:p w:rsidR="008E7AC7" w:rsidRPr="00B77FF6" w:rsidRDefault="008E7AC7" w:rsidP="00DA7A76">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3700,0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1100,0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1163,16</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86027B">
            <w:pPr>
              <w:rPr>
                <w:rFonts w:ascii="Times New Roman" w:hAnsi="Times New Roman" w:cs="Times New Roman"/>
                <w:sz w:val="18"/>
                <w:szCs w:val="18"/>
              </w:rPr>
            </w:pPr>
            <w:r w:rsidRPr="00B77FF6">
              <w:rPr>
                <w:rFonts w:ascii="Times New Roman" w:hAnsi="Times New Roman" w:cs="Times New Roman"/>
                <w:sz w:val="18"/>
                <w:szCs w:val="18"/>
              </w:rPr>
              <w:t xml:space="preserve">           570,0</w:t>
            </w:r>
          </w:p>
        </w:tc>
        <w:tc>
          <w:tcPr>
            <w:tcW w:w="3763" w:type="dxa"/>
            <w:gridSpan w:val="2"/>
          </w:tcPr>
          <w:p w:rsidR="008E7AC7" w:rsidRPr="00B77FF6" w:rsidRDefault="008E7AC7" w:rsidP="004D3D92">
            <w:pPr>
              <w:tabs>
                <w:tab w:val="left" w:pos="6804"/>
              </w:tabs>
              <w:jc w:val="both"/>
              <w:rPr>
                <w:rFonts w:ascii="Times New Roman" w:hAnsi="Times New Roman" w:cs="Times New Roman"/>
                <w:sz w:val="18"/>
                <w:szCs w:val="18"/>
              </w:rPr>
            </w:pPr>
            <w:r w:rsidRPr="00B77FF6">
              <w:rPr>
                <w:rFonts w:ascii="Times New Roman" w:hAnsi="Times New Roman" w:cs="Times New Roman"/>
                <w:sz w:val="18"/>
                <w:szCs w:val="18"/>
              </w:rPr>
              <w:t>Закуплено саджанці дерев, декоративне насадження, добриво, гілки для ялинки,</w:t>
            </w:r>
          </w:p>
          <w:p w:rsidR="008E7AC7" w:rsidRPr="00B77FF6" w:rsidRDefault="008E7AC7" w:rsidP="004D3D92">
            <w:pPr>
              <w:jc w:val="both"/>
              <w:rPr>
                <w:rFonts w:ascii="Times New Roman" w:hAnsi="Times New Roman" w:cs="Times New Roman"/>
                <w:sz w:val="18"/>
                <w:szCs w:val="18"/>
              </w:rPr>
            </w:pPr>
            <w:r w:rsidRPr="00B77FF6">
              <w:rPr>
                <w:rFonts w:ascii="Times New Roman" w:hAnsi="Times New Roman" w:cs="Times New Roman"/>
                <w:sz w:val="18"/>
                <w:szCs w:val="18"/>
              </w:rPr>
              <w:t>костюми біологічного захисту та ін..</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Інші види робіт, послуг та придбання товарів щодо об’єктів житлово-комунального господарства та благоустрою громади</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54700,0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2893,9</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37617,004</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1355,8</w:t>
            </w:r>
          </w:p>
        </w:tc>
        <w:tc>
          <w:tcPr>
            <w:tcW w:w="3763" w:type="dxa"/>
            <w:gridSpan w:val="2"/>
          </w:tcPr>
          <w:p w:rsidR="008E7AC7" w:rsidRPr="00B77FF6" w:rsidRDefault="00903871" w:rsidP="004D3D92">
            <w:pPr>
              <w:pStyle w:val="11"/>
              <w:tabs>
                <w:tab w:val="left" w:pos="6804"/>
              </w:tabs>
              <w:jc w:val="both"/>
              <w:rPr>
                <w:rFonts w:ascii="Times New Roman" w:hAnsi="Times New Roman"/>
                <w:sz w:val="18"/>
                <w:szCs w:val="18"/>
              </w:rPr>
            </w:pPr>
            <w:r w:rsidRPr="00B77FF6">
              <w:rPr>
                <w:rFonts w:ascii="Times New Roman" w:hAnsi="Times New Roman"/>
                <w:sz w:val="18"/>
                <w:szCs w:val="18"/>
              </w:rPr>
              <w:t>Сертифікати відповідності закінченого будівництва, виготовлення та встановлення інформаційних таблиць, судовий збір та ін.</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37</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та обслуговування пам’ятників, малих архітектурних форм</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225,0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225,0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28,1</w:t>
            </w:r>
          </w:p>
        </w:tc>
        <w:tc>
          <w:tcPr>
            <w:tcW w:w="3763" w:type="dxa"/>
            <w:gridSpan w:val="2"/>
          </w:tcPr>
          <w:p w:rsidR="008E7AC7" w:rsidRPr="00B77FF6" w:rsidRDefault="00903871" w:rsidP="004D3D92">
            <w:pPr>
              <w:tabs>
                <w:tab w:val="left" w:pos="6804"/>
              </w:tabs>
              <w:snapToGrid w:val="0"/>
              <w:jc w:val="both"/>
              <w:rPr>
                <w:rFonts w:ascii="Times New Roman" w:hAnsi="Times New Roman" w:cs="Times New Roman"/>
                <w:sz w:val="18"/>
                <w:szCs w:val="18"/>
              </w:rPr>
            </w:pPr>
            <w:r w:rsidRPr="00B77FF6">
              <w:rPr>
                <w:rFonts w:ascii="Times New Roman" w:hAnsi="Times New Roman" w:cs="Times New Roman"/>
                <w:sz w:val="18"/>
                <w:szCs w:val="18"/>
              </w:rPr>
              <w:t>Проведено роботи з поточного ремонту пам’ятників Т. Шевченку  та І. Франку в            м. Тернополі. Підвищення естетичного виду об’єктів монументального мистецтва</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38</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Послуги полювання та ловіння капканами і пов’язані з цим послуги (в т.ч. утримання центру стерилізації та притулку для тимчасового утримання тварин; регулювання чисельності безпритульних тварин)</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1900,0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1370,0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1370,0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562,5</w:t>
            </w:r>
          </w:p>
        </w:tc>
        <w:tc>
          <w:tcPr>
            <w:tcW w:w="3763" w:type="dxa"/>
            <w:gridSpan w:val="2"/>
          </w:tcPr>
          <w:p w:rsidR="008E7AC7" w:rsidRPr="00B77FF6" w:rsidRDefault="008E7AC7" w:rsidP="0050228D">
            <w:pPr>
              <w:tabs>
                <w:tab w:val="left" w:pos="6804"/>
              </w:tabs>
              <w:snapToGrid w:val="0"/>
              <w:jc w:val="both"/>
              <w:rPr>
                <w:rFonts w:ascii="Times New Roman" w:hAnsi="Times New Roman" w:cs="Times New Roman"/>
                <w:sz w:val="18"/>
                <w:szCs w:val="18"/>
              </w:rPr>
            </w:pPr>
            <w:r w:rsidRPr="00B77FF6">
              <w:rPr>
                <w:rFonts w:ascii="Times New Roman" w:hAnsi="Times New Roman" w:cs="Times New Roman"/>
                <w:sz w:val="18"/>
                <w:szCs w:val="18"/>
              </w:rPr>
              <w:t>Виконується зменшення популяції на безпритульних тварин законним шляхом, що підвищить та покращить імідж.</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39</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зелених насаджень (в т.ч. підрізка та видалення сухих (аварійних) дерев ) Зрізка сухих дерев</w:t>
            </w:r>
          </w:p>
        </w:tc>
        <w:tc>
          <w:tcPr>
            <w:tcW w:w="1554" w:type="dxa"/>
            <w:vAlign w:val="center"/>
          </w:tcPr>
          <w:p w:rsidR="008E7AC7" w:rsidRPr="00B77FF6" w:rsidRDefault="008E7AC7" w:rsidP="00A15A37">
            <w:pPr>
              <w:pStyle w:val="11"/>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         8500,0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6040,0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6040,0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1826,0</w:t>
            </w:r>
          </w:p>
        </w:tc>
        <w:tc>
          <w:tcPr>
            <w:tcW w:w="3763" w:type="dxa"/>
            <w:gridSpan w:val="2"/>
          </w:tcPr>
          <w:p w:rsidR="008E7AC7" w:rsidRPr="00B77FF6" w:rsidRDefault="008E7AC7" w:rsidP="0050228D">
            <w:pPr>
              <w:tabs>
                <w:tab w:val="left" w:pos="6804"/>
              </w:tabs>
              <w:snapToGrid w:val="0"/>
              <w:rPr>
                <w:rFonts w:ascii="Times New Roman" w:hAnsi="Times New Roman" w:cs="Times New Roman"/>
                <w:sz w:val="18"/>
                <w:szCs w:val="18"/>
              </w:rPr>
            </w:pPr>
            <w:r w:rsidRPr="00B77FF6">
              <w:rPr>
                <w:rFonts w:ascii="Times New Roman" w:hAnsi="Times New Roman" w:cs="Times New Roman"/>
                <w:sz w:val="18"/>
                <w:szCs w:val="18"/>
              </w:rPr>
              <w:t>Надаються послуги з підвищення рівня благоустрою, покращення естетичного вигляду  території, попередження виникнення аварійних ситуацій.</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40</w:t>
            </w:r>
          </w:p>
        </w:tc>
        <w:tc>
          <w:tcPr>
            <w:tcW w:w="3689" w:type="dxa"/>
            <w:gridSpan w:val="4"/>
            <w:vAlign w:val="center"/>
          </w:tcPr>
          <w:p w:rsidR="008E7AC7" w:rsidRPr="00B77FF6" w:rsidRDefault="008E7AC7" w:rsidP="00904088">
            <w:pPr>
              <w:pStyle w:val="11"/>
              <w:ind w:right="-30"/>
              <w:rPr>
                <w:rFonts w:ascii="Times New Roman" w:hAnsi="Times New Roman"/>
                <w:b/>
                <w:color w:val="000000" w:themeColor="text1"/>
                <w:sz w:val="18"/>
                <w:szCs w:val="18"/>
              </w:rPr>
            </w:pPr>
            <w:r w:rsidRPr="00B77FF6">
              <w:rPr>
                <w:rFonts w:ascii="Times New Roman" w:hAnsi="Times New Roman"/>
                <w:b/>
                <w:color w:val="000000" w:themeColor="text1"/>
                <w:sz w:val="18"/>
                <w:szCs w:val="18"/>
              </w:rPr>
              <w:t>Утримання кладовищ, в т.ч.:</w:t>
            </w:r>
          </w:p>
        </w:tc>
        <w:tc>
          <w:tcPr>
            <w:tcW w:w="1554" w:type="dxa"/>
            <w:vAlign w:val="center"/>
          </w:tcPr>
          <w:p w:rsidR="008E7AC7" w:rsidRPr="00B77FF6" w:rsidRDefault="008E7AC7" w:rsidP="00A15A37">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5255,0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4460,0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4605,0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2122,7</w:t>
            </w:r>
          </w:p>
        </w:tc>
        <w:tc>
          <w:tcPr>
            <w:tcW w:w="3763" w:type="dxa"/>
            <w:gridSpan w:val="2"/>
          </w:tcPr>
          <w:p w:rsidR="008E7AC7" w:rsidRPr="00B77FF6" w:rsidRDefault="008E7AC7" w:rsidP="004C2FCD">
            <w:pPr>
              <w:snapToGrid w:val="0"/>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41</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Утримання території міських кладовищ, сторожова охорона та інше</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4405,0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4550,0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903871" w:rsidP="00865AD3">
            <w:pPr>
              <w:jc w:val="center"/>
              <w:rPr>
                <w:rFonts w:ascii="Times New Roman" w:hAnsi="Times New Roman" w:cs="Times New Roman"/>
                <w:sz w:val="18"/>
                <w:szCs w:val="18"/>
              </w:rPr>
            </w:pPr>
            <w:r w:rsidRPr="00B77FF6">
              <w:rPr>
                <w:rFonts w:ascii="Times New Roman" w:hAnsi="Times New Roman" w:cs="Times New Roman"/>
                <w:sz w:val="18"/>
                <w:szCs w:val="18"/>
              </w:rPr>
              <w:t>210</w:t>
            </w:r>
            <w:r w:rsidR="008E7AC7" w:rsidRPr="00B77FF6">
              <w:rPr>
                <w:rFonts w:ascii="Times New Roman" w:hAnsi="Times New Roman" w:cs="Times New Roman"/>
                <w:sz w:val="18"/>
                <w:szCs w:val="18"/>
              </w:rPr>
              <w:t>0,0</w:t>
            </w:r>
          </w:p>
        </w:tc>
        <w:tc>
          <w:tcPr>
            <w:tcW w:w="3763" w:type="dxa"/>
            <w:gridSpan w:val="2"/>
          </w:tcPr>
          <w:p w:rsidR="008E7AC7" w:rsidRPr="00B77FF6" w:rsidRDefault="008E7AC7" w:rsidP="0084016A">
            <w:pPr>
              <w:tabs>
                <w:tab w:val="left" w:pos="6804"/>
              </w:tabs>
              <w:snapToGrid w:val="0"/>
              <w:rPr>
                <w:rFonts w:ascii="Times New Roman" w:hAnsi="Times New Roman" w:cs="Times New Roman"/>
                <w:sz w:val="18"/>
                <w:szCs w:val="18"/>
              </w:rPr>
            </w:pPr>
            <w:r w:rsidRPr="00B77FF6">
              <w:rPr>
                <w:rFonts w:ascii="Times New Roman" w:hAnsi="Times New Roman" w:cs="Times New Roman"/>
                <w:sz w:val="18"/>
                <w:szCs w:val="18"/>
              </w:rPr>
              <w:t>Забезпечення належного санітарного стану територій кладовищ.</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Здійснення поховання воїнів АТО, облаштування місць поховання воїнів</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4C2FCD">
            <w:pPr>
              <w:snapToGrid w:val="0"/>
              <w:jc w:val="both"/>
              <w:rPr>
                <w:rFonts w:ascii="Times New Roman" w:hAnsi="Times New Roman" w:cs="Times New Roman"/>
                <w:sz w:val="18"/>
                <w:szCs w:val="18"/>
              </w:rPr>
            </w:pPr>
            <w:r w:rsidRPr="00B77FF6">
              <w:rPr>
                <w:rFonts w:ascii="Times New Roman" w:hAnsi="Times New Roman" w:cs="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42</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Поховання невідомих</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55,0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55,0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55,0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865AD3">
            <w:pPr>
              <w:rPr>
                <w:rFonts w:ascii="Times New Roman" w:hAnsi="Times New Roman" w:cs="Times New Roman"/>
                <w:sz w:val="18"/>
                <w:szCs w:val="18"/>
              </w:rPr>
            </w:pPr>
            <w:r w:rsidRPr="00B77FF6">
              <w:rPr>
                <w:rFonts w:ascii="Times New Roman" w:hAnsi="Times New Roman" w:cs="Times New Roman"/>
                <w:sz w:val="18"/>
                <w:szCs w:val="18"/>
              </w:rPr>
              <w:t>22,7</w:t>
            </w:r>
          </w:p>
        </w:tc>
        <w:tc>
          <w:tcPr>
            <w:tcW w:w="3763" w:type="dxa"/>
            <w:gridSpan w:val="2"/>
            <w:vAlign w:val="center"/>
          </w:tcPr>
          <w:p w:rsidR="008E7AC7" w:rsidRPr="00B77FF6" w:rsidRDefault="00D065ED" w:rsidP="004C2FCD">
            <w:pPr>
              <w:snapToGrid w:val="0"/>
              <w:jc w:val="both"/>
              <w:rPr>
                <w:rFonts w:ascii="Times New Roman" w:hAnsi="Times New Roman" w:cs="Times New Roman"/>
                <w:sz w:val="18"/>
                <w:szCs w:val="18"/>
              </w:rPr>
            </w:pPr>
            <w:r w:rsidRPr="00B77FF6">
              <w:rPr>
                <w:rFonts w:ascii="Times New Roman" w:hAnsi="Times New Roman" w:cs="Times New Roman"/>
                <w:sz w:val="18"/>
                <w:szCs w:val="18"/>
              </w:rPr>
              <w:t>Проведено поховання 4-х невідомих громадян міста</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43</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Облаштування, будівництво міського кладовища на вул. Бригадній</w:t>
            </w:r>
            <w:r w:rsidR="00BB0B01">
              <w:rPr>
                <w:rFonts w:ascii="Times New Roman" w:hAnsi="Times New Roman"/>
                <w:color w:val="000000" w:themeColor="text1"/>
                <w:sz w:val="18"/>
                <w:szCs w:val="18"/>
              </w:rPr>
              <w:t>.</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7000,0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2500,0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2500,0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700,0</w:t>
            </w:r>
          </w:p>
        </w:tc>
        <w:tc>
          <w:tcPr>
            <w:tcW w:w="3763" w:type="dxa"/>
            <w:gridSpan w:val="2"/>
          </w:tcPr>
          <w:p w:rsidR="008E7AC7" w:rsidRPr="00B77FF6" w:rsidRDefault="008E7AC7" w:rsidP="004C2FCD">
            <w:pPr>
              <w:snapToGrid w:val="0"/>
              <w:jc w:val="both"/>
              <w:rPr>
                <w:rFonts w:ascii="Times New Roman" w:hAnsi="Times New Roman" w:cs="Times New Roman"/>
                <w:sz w:val="18"/>
                <w:szCs w:val="18"/>
              </w:rPr>
            </w:pPr>
            <w:r w:rsidRPr="00B77FF6">
              <w:rPr>
                <w:rFonts w:ascii="Times New Roman" w:hAnsi="Times New Roman" w:cs="Times New Roman"/>
                <w:sz w:val="18"/>
                <w:szCs w:val="18"/>
              </w:rPr>
              <w:t>Роботи розпочалися</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44</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Відведення дощових вод із території міста – першочергові заходи по ліквідації підтоплень на вулицях</w:t>
            </w:r>
            <w:r w:rsidR="00BB0B01">
              <w:rPr>
                <w:rFonts w:ascii="Times New Roman" w:hAnsi="Times New Roman"/>
                <w:color w:val="000000" w:themeColor="text1"/>
                <w:sz w:val="18"/>
                <w:szCs w:val="18"/>
              </w:rPr>
              <w:t>.</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1900,0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542,2</w:t>
            </w:r>
          </w:p>
        </w:tc>
        <w:tc>
          <w:tcPr>
            <w:tcW w:w="3763" w:type="dxa"/>
            <w:gridSpan w:val="2"/>
          </w:tcPr>
          <w:p w:rsidR="008E7AC7" w:rsidRPr="00B77FF6" w:rsidRDefault="008E7AC7" w:rsidP="004C2FCD">
            <w:pPr>
              <w:pStyle w:val="11"/>
              <w:jc w:val="both"/>
              <w:rPr>
                <w:rFonts w:ascii="Times New Roman" w:hAnsi="Times New Roman"/>
                <w:sz w:val="18"/>
                <w:szCs w:val="18"/>
              </w:rPr>
            </w:pPr>
            <w:r w:rsidRPr="00B77FF6">
              <w:rPr>
                <w:rFonts w:ascii="Times New Roman" w:hAnsi="Times New Roman"/>
                <w:sz w:val="18"/>
                <w:szCs w:val="18"/>
              </w:rPr>
              <w:t>Послуги надаються.</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45</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Виготовлення проектно-кошторисної документації на реконструкцію, будівництво, капітальний ремонт  об’єктів благоустрою, об’єктів шляхово-мостового господарства, паспортів вулиць міста, розробка схем та проектних рішень масового застосування та ін.</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800,0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4C2FCD">
            <w:pPr>
              <w:pStyle w:val="11"/>
              <w:jc w:val="both"/>
              <w:rPr>
                <w:rFonts w:ascii="Times New Roman" w:hAnsi="Times New Roman"/>
                <w:sz w:val="18"/>
                <w:szCs w:val="18"/>
              </w:rPr>
            </w:pPr>
            <w:r w:rsidRPr="00B77FF6">
              <w:rPr>
                <w:rFonts w:ascii="Times New Roman" w:hAnsi="Times New Roman"/>
                <w:sz w:val="18"/>
                <w:szCs w:val="18"/>
              </w:rPr>
              <w:t>Замовлено проектно-кошторисну документацію на будівництво доріг мікрорайону «Північний»</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46</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Виконання робіт та послуг, придбання основних засобів та ін. (згідно коштів цільового фонду)</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u w:val="single"/>
              </w:rPr>
            </w:pPr>
            <w:r w:rsidRPr="00B77FF6">
              <w:rPr>
                <w:rFonts w:ascii="Times New Roman" w:hAnsi="Times New Roman"/>
                <w:color w:val="000000" w:themeColor="text1"/>
                <w:sz w:val="18"/>
                <w:szCs w:val="18"/>
                <w:u w:val="single"/>
              </w:rPr>
              <w:t>-</w:t>
            </w:r>
          </w:p>
        </w:tc>
        <w:tc>
          <w:tcPr>
            <w:tcW w:w="1418" w:type="dxa"/>
            <w:gridSpan w:val="3"/>
            <w:tcBorders>
              <w:left w:val="single" w:sz="4" w:space="0" w:color="auto"/>
              <w:right w:val="single" w:sz="4" w:space="0" w:color="auto"/>
            </w:tcBorders>
            <w:vAlign w:val="center"/>
          </w:tcPr>
          <w:p w:rsidR="008E7AC7" w:rsidRPr="00B77FF6" w:rsidRDefault="008E7AC7" w:rsidP="00252272">
            <w:pP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4C2FCD">
            <w:pPr>
              <w:pStyle w:val="11"/>
              <w:jc w:val="both"/>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47</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Фінансова підтримка та дотація</w:t>
            </w:r>
          </w:p>
          <w:p w:rsidR="008E7AC7" w:rsidRPr="00B77FF6" w:rsidRDefault="008E7AC7" w:rsidP="00305405">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(КП,ОСББ та інші)</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8000,0</w:t>
            </w:r>
          </w:p>
        </w:tc>
        <w:tc>
          <w:tcPr>
            <w:tcW w:w="1281" w:type="dxa"/>
            <w:gridSpan w:val="4"/>
            <w:tcBorders>
              <w:right w:val="single" w:sz="4" w:space="0" w:color="auto"/>
            </w:tcBorders>
            <w:vAlign w:val="center"/>
          </w:tcPr>
          <w:p w:rsidR="008E7AC7" w:rsidRPr="00B77FF6" w:rsidRDefault="008E7AC7" w:rsidP="00E35A11">
            <w:pPr>
              <w:pStyle w:val="1acxspmiddle"/>
              <w:spacing w:before="0" w:beforeAutospacing="0" w:after="0" w:afterAutospacing="0"/>
              <w:jc w:val="center"/>
              <w:rPr>
                <w:color w:val="000000" w:themeColor="text1"/>
                <w:sz w:val="18"/>
                <w:szCs w:val="18"/>
                <w:lang w:val="uk-UA"/>
              </w:rPr>
            </w:pPr>
            <w:r w:rsidRPr="00B77FF6">
              <w:rPr>
                <w:color w:val="000000" w:themeColor="text1"/>
                <w:sz w:val="18"/>
                <w:szCs w:val="18"/>
                <w:lang w:val="uk-UA"/>
              </w:rPr>
              <w:t>890,0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890,0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5239C8">
            <w:pPr>
              <w:jc w:val="center"/>
              <w:rPr>
                <w:rFonts w:ascii="Times New Roman" w:hAnsi="Times New Roman" w:cs="Times New Roman"/>
                <w:sz w:val="18"/>
                <w:szCs w:val="18"/>
              </w:rPr>
            </w:pPr>
            <w:r w:rsidRPr="00B77FF6">
              <w:rPr>
                <w:rFonts w:ascii="Times New Roman" w:hAnsi="Times New Roman" w:cs="Times New Roman"/>
                <w:sz w:val="18"/>
                <w:szCs w:val="18"/>
              </w:rPr>
              <w:t>538,8</w:t>
            </w:r>
          </w:p>
        </w:tc>
        <w:tc>
          <w:tcPr>
            <w:tcW w:w="3763" w:type="dxa"/>
            <w:gridSpan w:val="2"/>
          </w:tcPr>
          <w:p w:rsidR="008E7AC7" w:rsidRPr="00B77FF6" w:rsidRDefault="00D065ED" w:rsidP="0050228D">
            <w:pPr>
              <w:pStyle w:val="af6"/>
              <w:tabs>
                <w:tab w:val="left" w:pos="6804"/>
              </w:tabs>
              <w:jc w:val="both"/>
              <w:rPr>
                <w:sz w:val="18"/>
                <w:szCs w:val="18"/>
                <w:lang w:val="uk-UA"/>
              </w:rPr>
            </w:pPr>
            <w:r w:rsidRPr="00B77FF6">
              <w:rPr>
                <w:sz w:val="18"/>
                <w:szCs w:val="18"/>
                <w:lang w:val="uk-UA"/>
              </w:rPr>
              <w:t>Надано фінансову підтримку 7 ОСББ та 15</w:t>
            </w:r>
            <w:r w:rsidR="008E7AC7" w:rsidRPr="00B77FF6">
              <w:rPr>
                <w:sz w:val="18"/>
                <w:szCs w:val="18"/>
                <w:lang w:val="uk-UA"/>
              </w:rPr>
              <w:t xml:space="preserve"> підприємствам, які обслуговують житловий фонд міста та </w:t>
            </w:r>
            <w:proofErr w:type="spellStart"/>
            <w:r w:rsidR="008E7AC7" w:rsidRPr="00B77FF6">
              <w:rPr>
                <w:sz w:val="18"/>
                <w:szCs w:val="18"/>
                <w:lang w:val="uk-UA"/>
              </w:rPr>
              <w:t>КП</w:t>
            </w:r>
            <w:proofErr w:type="spellEnd"/>
            <w:r w:rsidR="008E7AC7" w:rsidRPr="00B77FF6">
              <w:rPr>
                <w:sz w:val="18"/>
                <w:szCs w:val="18"/>
                <w:lang w:val="uk-UA"/>
              </w:rPr>
              <w:t xml:space="preserve"> «</w:t>
            </w:r>
            <w:proofErr w:type="spellStart"/>
            <w:r w:rsidR="008E7AC7" w:rsidRPr="00B77FF6">
              <w:rPr>
                <w:sz w:val="18"/>
                <w:szCs w:val="18"/>
                <w:lang w:val="uk-UA"/>
              </w:rPr>
              <w:t>Тернопільводоканал</w:t>
            </w:r>
            <w:proofErr w:type="spellEnd"/>
            <w:r w:rsidR="008E7AC7" w:rsidRPr="00B77FF6">
              <w:rPr>
                <w:sz w:val="18"/>
                <w:szCs w:val="18"/>
                <w:lang w:val="uk-UA"/>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3689" w:type="dxa"/>
            <w:gridSpan w:val="4"/>
            <w:vAlign w:val="center"/>
          </w:tcPr>
          <w:p w:rsidR="008E7AC7" w:rsidRPr="00B77FF6" w:rsidRDefault="008E7AC7" w:rsidP="001D2190">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т.ч.:</w:t>
            </w:r>
          </w:p>
        </w:tc>
        <w:tc>
          <w:tcPr>
            <w:tcW w:w="1554" w:type="dxa"/>
            <w:vAlign w:val="center"/>
          </w:tcPr>
          <w:p w:rsidR="008E7AC7" w:rsidRPr="00B77FF6" w:rsidRDefault="008E7AC7" w:rsidP="001D2190">
            <w:pPr>
              <w:pStyle w:val="11"/>
              <w:jc w:val="center"/>
              <w:rPr>
                <w:rFonts w:ascii="Times New Roman" w:hAnsi="Times New Roman"/>
                <w:color w:val="000000" w:themeColor="text1"/>
                <w:sz w:val="18"/>
                <w:szCs w:val="18"/>
                <w:lang w:eastAsia="ru-RU"/>
              </w:rPr>
            </w:pPr>
          </w:p>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50000,0</w:t>
            </w:r>
          </w:p>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в тому числі:</w:t>
            </w:r>
          </w:p>
          <w:p w:rsidR="008E7AC7" w:rsidRPr="00B77FF6" w:rsidRDefault="008E7AC7" w:rsidP="00E35A11">
            <w:pPr>
              <w:pStyle w:val="11"/>
              <w:jc w:val="center"/>
              <w:rPr>
                <w:rFonts w:ascii="Times New Roman" w:hAnsi="Times New Roman"/>
                <w:color w:val="000000" w:themeColor="text1"/>
                <w:sz w:val="18"/>
                <w:szCs w:val="18"/>
                <w:lang w:eastAsia="ru-RU"/>
              </w:rPr>
            </w:pPr>
          </w:p>
        </w:tc>
        <w:tc>
          <w:tcPr>
            <w:tcW w:w="1281" w:type="dxa"/>
            <w:gridSpan w:val="4"/>
            <w:tcBorders>
              <w:right w:val="single" w:sz="4" w:space="0" w:color="auto"/>
            </w:tcBorders>
            <w:vAlign w:val="center"/>
          </w:tcPr>
          <w:p w:rsidR="008E7AC7" w:rsidRPr="00B77FF6" w:rsidRDefault="008E7AC7" w:rsidP="00E35A11">
            <w:pPr>
              <w:pStyle w:val="1acxspmiddle"/>
              <w:spacing w:before="0" w:beforeAutospacing="0" w:after="0" w:afterAutospacing="0"/>
              <w:jc w:val="center"/>
              <w:rPr>
                <w:color w:val="000000" w:themeColor="text1"/>
                <w:sz w:val="18"/>
                <w:szCs w:val="18"/>
                <w:lang w:val="uk-UA"/>
              </w:rPr>
            </w:pP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5239C8">
            <w:pPr>
              <w:jc w:val="center"/>
              <w:rPr>
                <w:rFonts w:ascii="Times New Roman" w:hAnsi="Times New Roman" w:cs="Times New Roman"/>
                <w:sz w:val="18"/>
                <w:szCs w:val="18"/>
              </w:rPr>
            </w:pPr>
          </w:p>
        </w:tc>
        <w:tc>
          <w:tcPr>
            <w:tcW w:w="3763" w:type="dxa"/>
            <w:gridSpan w:val="2"/>
          </w:tcPr>
          <w:p w:rsidR="008E7AC7" w:rsidRPr="00B77FF6" w:rsidRDefault="008E7AC7" w:rsidP="0050228D">
            <w:pPr>
              <w:pStyle w:val="af6"/>
              <w:tabs>
                <w:tab w:val="left" w:pos="6804"/>
              </w:tabs>
              <w:jc w:val="both"/>
              <w:rPr>
                <w:sz w:val="18"/>
                <w:szCs w:val="18"/>
                <w:lang w:val="uk-UA"/>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1D2190">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-КП «</w:t>
            </w:r>
            <w:proofErr w:type="spellStart"/>
            <w:r w:rsidRPr="00B77FF6">
              <w:rPr>
                <w:rFonts w:ascii="Times New Roman" w:hAnsi="Times New Roman"/>
                <w:color w:val="000000" w:themeColor="text1"/>
                <w:sz w:val="18"/>
                <w:szCs w:val="18"/>
              </w:rPr>
              <w:t>Тернопільводоканал</w:t>
            </w:r>
            <w:proofErr w:type="spellEnd"/>
            <w:r w:rsidRPr="00B77FF6">
              <w:rPr>
                <w:rFonts w:ascii="Times New Roman" w:hAnsi="Times New Roman"/>
                <w:color w:val="000000" w:themeColor="text1"/>
                <w:sz w:val="18"/>
                <w:szCs w:val="18"/>
              </w:rPr>
              <w:t>»</w:t>
            </w:r>
          </w:p>
          <w:p w:rsidR="008E7AC7" w:rsidRPr="00B77FF6" w:rsidRDefault="008E7AC7" w:rsidP="001D2190">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ТМШРБП «</w:t>
            </w:r>
            <w:proofErr w:type="spellStart"/>
            <w:r w:rsidRPr="00B77FF6">
              <w:rPr>
                <w:rFonts w:ascii="Times New Roman" w:hAnsi="Times New Roman"/>
                <w:color w:val="000000" w:themeColor="text1"/>
                <w:sz w:val="18"/>
                <w:szCs w:val="18"/>
              </w:rPr>
              <w:t>Міськшляхрембуд</w:t>
            </w:r>
            <w:proofErr w:type="spellEnd"/>
            <w:r w:rsidRPr="00B77FF6">
              <w:rPr>
                <w:rFonts w:ascii="Times New Roman" w:hAnsi="Times New Roman"/>
                <w:color w:val="000000" w:themeColor="text1"/>
                <w:sz w:val="18"/>
                <w:szCs w:val="18"/>
              </w:rPr>
              <w:t>»</w:t>
            </w:r>
          </w:p>
        </w:tc>
        <w:tc>
          <w:tcPr>
            <w:tcW w:w="1554" w:type="dxa"/>
            <w:vAlign w:val="center"/>
          </w:tcPr>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5000,0</w:t>
            </w:r>
          </w:p>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2000,0</w:t>
            </w:r>
          </w:p>
        </w:tc>
        <w:tc>
          <w:tcPr>
            <w:tcW w:w="1281" w:type="dxa"/>
            <w:gridSpan w:val="4"/>
            <w:tcBorders>
              <w:right w:val="single" w:sz="4" w:space="0" w:color="auto"/>
            </w:tcBorders>
            <w:vAlign w:val="center"/>
          </w:tcPr>
          <w:p w:rsidR="008E7AC7" w:rsidRPr="00B77FF6" w:rsidRDefault="008E7AC7" w:rsidP="00E35A11">
            <w:pPr>
              <w:pStyle w:val="1acxspmiddle"/>
              <w:spacing w:before="0" w:beforeAutospacing="0" w:after="0" w:afterAutospacing="0"/>
              <w:jc w:val="center"/>
              <w:rPr>
                <w:color w:val="000000" w:themeColor="text1"/>
                <w:sz w:val="18"/>
                <w:szCs w:val="18"/>
                <w:lang w:val="uk-UA"/>
              </w:rPr>
            </w:pPr>
            <w:r w:rsidRPr="00B77FF6">
              <w:rPr>
                <w:color w:val="000000" w:themeColor="text1"/>
                <w:sz w:val="18"/>
                <w:szCs w:val="18"/>
                <w:lang w:val="uk-UA"/>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5239C8">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50228D">
            <w:pPr>
              <w:pStyle w:val="af6"/>
              <w:tabs>
                <w:tab w:val="left" w:pos="6804"/>
              </w:tabs>
              <w:jc w:val="both"/>
              <w:rPr>
                <w:sz w:val="18"/>
                <w:szCs w:val="18"/>
                <w:lang w:val="uk-UA"/>
              </w:rPr>
            </w:pPr>
            <w:r w:rsidRPr="00B77FF6">
              <w:rPr>
                <w:sz w:val="18"/>
                <w:szCs w:val="18"/>
                <w:lang w:val="uk-UA"/>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1D2190">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lang w:eastAsia="ru-RU"/>
              </w:rPr>
              <w:t>КП «ТМТКЕ</w:t>
            </w:r>
          </w:p>
        </w:tc>
        <w:tc>
          <w:tcPr>
            <w:tcW w:w="1554" w:type="dxa"/>
            <w:vAlign w:val="center"/>
          </w:tcPr>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39000,0</w:t>
            </w:r>
          </w:p>
        </w:tc>
        <w:tc>
          <w:tcPr>
            <w:tcW w:w="1281" w:type="dxa"/>
            <w:gridSpan w:val="4"/>
            <w:tcBorders>
              <w:right w:val="single" w:sz="4" w:space="0" w:color="auto"/>
            </w:tcBorders>
            <w:vAlign w:val="center"/>
          </w:tcPr>
          <w:p w:rsidR="008E7AC7" w:rsidRPr="00B77FF6" w:rsidRDefault="008E7AC7" w:rsidP="00E35A11">
            <w:pPr>
              <w:pStyle w:val="1acxspmiddle"/>
              <w:spacing w:before="0" w:beforeAutospacing="0" w:after="0" w:afterAutospacing="0"/>
              <w:jc w:val="center"/>
              <w:rPr>
                <w:color w:val="000000" w:themeColor="text1"/>
                <w:sz w:val="18"/>
                <w:szCs w:val="18"/>
                <w:lang w:val="uk-UA"/>
              </w:rPr>
            </w:pPr>
            <w:r w:rsidRPr="00B77FF6">
              <w:rPr>
                <w:color w:val="000000" w:themeColor="text1"/>
                <w:sz w:val="18"/>
                <w:szCs w:val="18"/>
                <w:lang w:val="uk-UA"/>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29325,033</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5239C8">
            <w:pPr>
              <w:jc w:val="center"/>
              <w:rPr>
                <w:rFonts w:ascii="Times New Roman" w:hAnsi="Times New Roman" w:cs="Times New Roman"/>
                <w:sz w:val="18"/>
                <w:szCs w:val="18"/>
              </w:rPr>
            </w:pPr>
            <w:r w:rsidRPr="00B77FF6">
              <w:rPr>
                <w:rFonts w:ascii="Times New Roman" w:hAnsi="Times New Roman" w:cs="Times New Roman"/>
                <w:sz w:val="18"/>
                <w:szCs w:val="18"/>
              </w:rPr>
              <w:t>19325,033</w:t>
            </w:r>
          </w:p>
        </w:tc>
        <w:tc>
          <w:tcPr>
            <w:tcW w:w="3763" w:type="dxa"/>
            <w:gridSpan w:val="2"/>
          </w:tcPr>
          <w:p w:rsidR="008E7AC7" w:rsidRPr="00B77FF6" w:rsidRDefault="008E7AC7" w:rsidP="00644EB9">
            <w:pPr>
              <w:pStyle w:val="af6"/>
              <w:tabs>
                <w:tab w:val="left" w:pos="6804"/>
              </w:tabs>
              <w:jc w:val="both"/>
              <w:rPr>
                <w:sz w:val="18"/>
                <w:szCs w:val="18"/>
                <w:lang w:val="uk-UA"/>
              </w:rPr>
            </w:pPr>
            <w:r w:rsidRPr="00B77FF6">
              <w:rPr>
                <w:sz w:val="18"/>
                <w:szCs w:val="18"/>
                <w:lang w:val="uk-UA"/>
              </w:rPr>
              <w:t>Оплачено частину коштівна виконання зобов’язань по сплаті кредитів ЄБРР)</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1D2190">
            <w:pPr>
              <w:ind w:right="-3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КП «Ритуальна служба»(ремонт Будинку трауру)</w:t>
            </w:r>
          </w:p>
          <w:p w:rsidR="008E7AC7" w:rsidRPr="00B77FF6" w:rsidRDefault="008E7AC7" w:rsidP="001D2190">
            <w:pPr>
              <w:pStyle w:val="11"/>
              <w:ind w:right="-30"/>
              <w:rPr>
                <w:rFonts w:ascii="Times New Roman" w:hAnsi="Times New Roman"/>
                <w:color w:val="000000" w:themeColor="text1"/>
                <w:sz w:val="18"/>
                <w:szCs w:val="18"/>
              </w:rPr>
            </w:pPr>
          </w:p>
        </w:tc>
        <w:tc>
          <w:tcPr>
            <w:tcW w:w="1554" w:type="dxa"/>
            <w:vAlign w:val="center"/>
          </w:tcPr>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2000,0</w:t>
            </w:r>
          </w:p>
        </w:tc>
        <w:tc>
          <w:tcPr>
            <w:tcW w:w="1281" w:type="dxa"/>
            <w:gridSpan w:val="4"/>
            <w:tcBorders>
              <w:right w:val="single" w:sz="4" w:space="0" w:color="auto"/>
            </w:tcBorders>
            <w:vAlign w:val="center"/>
          </w:tcPr>
          <w:p w:rsidR="008E7AC7" w:rsidRPr="00B77FF6" w:rsidRDefault="008E7AC7" w:rsidP="00E35A11">
            <w:pPr>
              <w:pStyle w:val="1acxspmiddle"/>
              <w:spacing w:before="0" w:beforeAutospacing="0" w:after="0" w:afterAutospacing="0"/>
              <w:jc w:val="center"/>
              <w:rPr>
                <w:color w:val="000000" w:themeColor="text1"/>
                <w:sz w:val="18"/>
                <w:szCs w:val="18"/>
                <w:lang w:val="uk-UA"/>
              </w:rPr>
            </w:pPr>
            <w:r w:rsidRPr="00B77FF6">
              <w:rPr>
                <w:color w:val="000000" w:themeColor="text1"/>
                <w:sz w:val="18"/>
                <w:szCs w:val="18"/>
                <w:lang w:val="uk-UA"/>
              </w:rPr>
              <w:t>300,0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300,0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5239C8">
            <w:pPr>
              <w:jc w:val="center"/>
              <w:rPr>
                <w:rFonts w:ascii="Times New Roman" w:hAnsi="Times New Roman" w:cs="Times New Roman"/>
                <w:sz w:val="18"/>
                <w:szCs w:val="18"/>
              </w:rPr>
            </w:pPr>
            <w:r w:rsidRPr="00B77FF6">
              <w:rPr>
                <w:rFonts w:ascii="Times New Roman" w:hAnsi="Times New Roman" w:cs="Times New Roman"/>
                <w:sz w:val="18"/>
                <w:szCs w:val="18"/>
              </w:rPr>
              <w:t>300,0</w:t>
            </w:r>
          </w:p>
        </w:tc>
        <w:tc>
          <w:tcPr>
            <w:tcW w:w="3763" w:type="dxa"/>
            <w:gridSpan w:val="2"/>
          </w:tcPr>
          <w:p w:rsidR="008E7AC7" w:rsidRPr="00B77FF6" w:rsidRDefault="008E7AC7" w:rsidP="002D7B58">
            <w:pPr>
              <w:pStyle w:val="11"/>
              <w:tabs>
                <w:tab w:val="left" w:pos="6804"/>
              </w:tabs>
              <w:jc w:val="both"/>
              <w:rPr>
                <w:rFonts w:ascii="Times New Roman" w:hAnsi="Times New Roman"/>
                <w:sz w:val="18"/>
                <w:szCs w:val="18"/>
              </w:rPr>
            </w:pPr>
            <w:r w:rsidRPr="00B77FF6">
              <w:rPr>
                <w:rFonts w:ascii="Times New Roman" w:hAnsi="Times New Roman"/>
                <w:sz w:val="18"/>
                <w:szCs w:val="18"/>
              </w:rPr>
              <w:t>влаштуваннядругого меморіалу з поховання вояків АТО</w:t>
            </w:r>
            <w:r w:rsidR="00902302" w:rsidRPr="00B77FF6">
              <w:rPr>
                <w:rFonts w:ascii="Times New Roman" w:hAnsi="Times New Roman"/>
                <w:sz w:val="18"/>
                <w:szCs w:val="18"/>
              </w:rPr>
              <w:t>/ООС</w:t>
            </w:r>
            <w:r w:rsidRPr="00B77FF6">
              <w:rPr>
                <w:rFonts w:ascii="Times New Roman" w:hAnsi="Times New Roman"/>
                <w:sz w:val="18"/>
                <w:szCs w:val="18"/>
              </w:rPr>
              <w:t xml:space="preserve"> на кладовищі по вул. </w:t>
            </w:r>
            <w:proofErr w:type="spellStart"/>
            <w:r w:rsidRPr="00B77FF6">
              <w:rPr>
                <w:rFonts w:ascii="Times New Roman" w:hAnsi="Times New Roman"/>
                <w:sz w:val="18"/>
                <w:szCs w:val="18"/>
              </w:rPr>
              <w:t>Микулинецькій</w:t>
            </w:r>
            <w:proofErr w:type="spellEnd"/>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proofErr w:type="spellStart"/>
            <w:r w:rsidRPr="00B77FF6">
              <w:rPr>
                <w:rFonts w:ascii="Times New Roman" w:hAnsi="Times New Roman" w:cs="Times New Roman"/>
                <w:color w:val="000000" w:themeColor="text1"/>
                <w:sz w:val="18"/>
                <w:szCs w:val="18"/>
                <w:lang w:eastAsia="ru-RU"/>
              </w:rPr>
              <w:t>КП</w:t>
            </w:r>
            <w:proofErr w:type="spellEnd"/>
            <w:r w:rsidRPr="00B77FF6">
              <w:rPr>
                <w:rFonts w:ascii="Times New Roman" w:hAnsi="Times New Roman" w:cs="Times New Roman"/>
                <w:color w:val="000000" w:themeColor="text1"/>
                <w:sz w:val="18"/>
                <w:szCs w:val="18"/>
                <w:lang w:eastAsia="ru-RU"/>
              </w:rPr>
              <w:t xml:space="preserve"> </w:t>
            </w:r>
            <w:proofErr w:type="spellStart"/>
            <w:r w:rsidRPr="00B77FF6">
              <w:rPr>
                <w:rFonts w:ascii="Times New Roman" w:hAnsi="Times New Roman" w:cs="Times New Roman"/>
                <w:color w:val="000000" w:themeColor="text1"/>
                <w:sz w:val="18"/>
                <w:szCs w:val="18"/>
                <w:lang w:eastAsia="ru-RU"/>
              </w:rPr>
              <w:t>Міськсвітло</w:t>
            </w:r>
            <w:proofErr w:type="spellEnd"/>
          </w:p>
        </w:tc>
        <w:tc>
          <w:tcPr>
            <w:tcW w:w="1554" w:type="dxa"/>
            <w:vAlign w:val="center"/>
          </w:tcPr>
          <w:p w:rsidR="008E7AC7" w:rsidRPr="00B77FF6" w:rsidRDefault="008E7AC7" w:rsidP="001D2190">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2000,0</w:t>
            </w:r>
          </w:p>
        </w:tc>
        <w:tc>
          <w:tcPr>
            <w:tcW w:w="1281" w:type="dxa"/>
            <w:gridSpan w:val="4"/>
            <w:tcBorders>
              <w:right w:val="single" w:sz="4" w:space="0" w:color="auto"/>
            </w:tcBorders>
            <w:vAlign w:val="center"/>
          </w:tcPr>
          <w:p w:rsidR="008E7AC7" w:rsidRPr="00B77FF6" w:rsidRDefault="008E7AC7" w:rsidP="004733B2">
            <w:pPr>
              <w:pStyle w:val="1acxspmiddle"/>
              <w:spacing w:before="0" w:beforeAutospacing="0" w:after="0" w:afterAutospacing="0"/>
              <w:rPr>
                <w:color w:val="000000" w:themeColor="text1"/>
                <w:sz w:val="18"/>
                <w:szCs w:val="18"/>
                <w:lang w:val="uk-UA"/>
              </w:rPr>
            </w:pPr>
            <w:r w:rsidRPr="00B77FF6">
              <w:rPr>
                <w:color w:val="000000" w:themeColor="text1"/>
                <w:sz w:val="18"/>
                <w:szCs w:val="18"/>
                <w:lang w:val="uk-UA"/>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CE2878">
            <w:pPr>
              <w:pStyle w:val="11"/>
              <w:jc w:val="both"/>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49</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Поточний ремонт, утримання  об’єктів шляхово-мостового господарства та об’єктів благоустрою  (в т.ч. вулиць і доріг, </w:t>
            </w:r>
            <w:proofErr w:type="spellStart"/>
            <w:r w:rsidRPr="00B77FF6">
              <w:rPr>
                <w:rFonts w:ascii="Times New Roman" w:hAnsi="Times New Roman" w:cs="Times New Roman"/>
                <w:color w:val="000000" w:themeColor="text1"/>
                <w:sz w:val="18"/>
                <w:szCs w:val="18"/>
              </w:rPr>
              <w:t>міжбудинкових</w:t>
            </w:r>
            <w:proofErr w:type="spellEnd"/>
            <w:r w:rsidRPr="00B77FF6">
              <w:rPr>
                <w:rFonts w:ascii="Times New Roman" w:hAnsi="Times New Roman" w:cs="Times New Roman"/>
                <w:color w:val="000000" w:themeColor="text1"/>
                <w:sz w:val="18"/>
                <w:szCs w:val="18"/>
              </w:rPr>
              <w:t xml:space="preserve"> проїздів,  </w:t>
            </w:r>
            <w:r w:rsidRPr="00B77FF6">
              <w:rPr>
                <w:rFonts w:ascii="Times New Roman" w:hAnsi="Times New Roman" w:cs="Times New Roman"/>
                <w:color w:val="000000" w:themeColor="text1"/>
                <w:sz w:val="18"/>
                <w:szCs w:val="18"/>
                <w:u w:val="single"/>
              </w:rPr>
              <w:t>зупинок громадського транспорту</w:t>
            </w:r>
            <w:r w:rsidRPr="00B77FF6">
              <w:rPr>
                <w:rFonts w:ascii="Times New Roman" w:hAnsi="Times New Roman" w:cs="Times New Roman"/>
                <w:color w:val="000000" w:themeColor="text1"/>
                <w:sz w:val="18"/>
                <w:szCs w:val="18"/>
              </w:rPr>
              <w:t xml:space="preserve">, мостів і шляхопроводів, доріжок, тротуарів, </w:t>
            </w:r>
            <w:proofErr w:type="spellStart"/>
            <w:r w:rsidRPr="00B77FF6">
              <w:rPr>
                <w:rFonts w:ascii="Times New Roman" w:hAnsi="Times New Roman" w:cs="Times New Roman"/>
                <w:color w:val="000000" w:themeColor="text1"/>
                <w:sz w:val="18"/>
                <w:szCs w:val="18"/>
              </w:rPr>
              <w:t>колесовідбійних</w:t>
            </w:r>
            <w:proofErr w:type="spellEnd"/>
            <w:r w:rsidRPr="00B77FF6">
              <w:rPr>
                <w:rFonts w:ascii="Times New Roman" w:hAnsi="Times New Roman" w:cs="Times New Roman"/>
                <w:color w:val="000000" w:themeColor="text1"/>
                <w:sz w:val="18"/>
                <w:szCs w:val="18"/>
              </w:rPr>
              <w:t xml:space="preserve"> та перильних огороджень, знаків, виготовлення проектно-кошторисної документації, схем, проведення обстеження, зрізка і підрізка дерев, демонтаж тимчасових споруд та ін.)</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72620,0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50931,8</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53450,0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15445,7</w:t>
            </w:r>
          </w:p>
        </w:tc>
        <w:tc>
          <w:tcPr>
            <w:tcW w:w="3763" w:type="dxa"/>
            <w:gridSpan w:val="2"/>
          </w:tcPr>
          <w:p w:rsidR="008E7AC7" w:rsidRPr="00B77FF6" w:rsidRDefault="008E7AC7" w:rsidP="001D2190">
            <w:pPr>
              <w:tabs>
                <w:tab w:val="left" w:pos="6804"/>
              </w:tabs>
              <w:rPr>
                <w:rFonts w:ascii="Times New Roman" w:hAnsi="Times New Roman" w:cs="Times New Roman"/>
                <w:sz w:val="18"/>
                <w:szCs w:val="18"/>
              </w:rPr>
            </w:pPr>
            <w:r w:rsidRPr="00B77FF6">
              <w:rPr>
                <w:rFonts w:ascii="Times New Roman" w:hAnsi="Times New Roman" w:cs="Times New Roman"/>
                <w:sz w:val="18"/>
                <w:szCs w:val="18"/>
              </w:rPr>
              <w:t>Виконано роботи з поточного ремонту доріг на 26 вулицях.</w:t>
            </w:r>
          </w:p>
          <w:p w:rsidR="008E7AC7" w:rsidRPr="00B77FF6" w:rsidRDefault="008E7AC7" w:rsidP="001D2190">
            <w:pPr>
              <w:tabs>
                <w:tab w:val="left" w:pos="6804"/>
              </w:tabs>
              <w:rPr>
                <w:rFonts w:ascii="Times New Roman" w:hAnsi="Times New Roman" w:cs="Times New Roman"/>
                <w:sz w:val="18"/>
                <w:szCs w:val="18"/>
              </w:rPr>
            </w:pPr>
            <w:r w:rsidRPr="00B77FF6">
              <w:rPr>
                <w:rFonts w:ascii="Times New Roman" w:hAnsi="Times New Roman" w:cs="Times New Roman"/>
                <w:sz w:val="18"/>
                <w:szCs w:val="18"/>
              </w:rPr>
              <w:t>Виконано поточний ремонт, утримання мостів та шляхопроводів</w:t>
            </w:r>
          </w:p>
          <w:p w:rsidR="008E7AC7" w:rsidRPr="00B77FF6" w:rsidRDefault="008E7AC7" w:rsidP="001D2190">
            <w:pPr>
              <w:tabs>
                <w:tab w:val="left" w:pos="6804"/>
              </w:tabs>
              <w:rPr>
                <w:rFonts w:ascii="Times New Roman" w:hAnsi="Times New Roman" w:cs="Times New Roman"/>
                <w:sz w:val="18"/>
                <w:szCs w:val="18"/>
              </w:rPr>
            </w:pPr>
            <w:r w:rsidRPr="00B77FF6">
              <w:rPr>
                <w:rFonts w:ascii="Times New Roman" w:hAnsi="Times New Roman" w:cs="Times New Roman"/>
                <w:sz w:val="18"/>
                <w:szCs w:val="18"/>
              </w:rPr>
              <w:t>та інші роботи поточного характеру.</w:t>
            </w:r>
          </w:p>
          <w:p w:rsidR="00D065ED" w:rsidRPr="00B77FF6" w:rsidRDefault="00D065ED" w:rsidP="00D065ED">
            <w:pPr>
              <w:jc w:val="both"/>
              <w:rPr>
                <w:rFonts w:ascii="Times New Roman" w:hAnsi="Times New Roman" w:cs="Times New Roman"/>
                <w:sz w:val="18"/>
                <w:szCs w:val="18"/>
              </w:rPr>
            </w:pPr>
            <w:r w:rsidRPr="00B77FF6">
              <w:rPr>
                <w:rFonts w:ascii="Times New Roman" w:hAnsi="Times New Roman" w:cs="Times New Roman"/>
                <w:sz w:val="18"/>
                <w:szCs w:val="18"/>
              </w:rPr>
              <w:t>Нанесено розмітку пластиком та фарбою:</w:t>
            </w:r>
          </w:p>
          <w:p w:rsidR="00D065ED" w:rsidRPr="00B77FF6" w:rsidRDefault="00D065ED" w:rsidP="00D065ED">
            <w:pPr>
              <w:jc w:val="both"/>
              <w:rPr>
                <w:rFonts w:ascii="Times New Roman" w:hAnsi="Times New Roman" w:cs="Times New Roman"/>
                <w:sz w:val="18"/>
                <w:szCs w:val="18"/>
              </w:rPr>
            </w:pPr>
            <w:r w:rsidRPr="00B77FF6">
              <w:rPr>
                <w:rFonts w:ascii="Times New Roman" w:hAnsi="Times New Roman" w:cs="Times New Roman"/>
                <w:sz w:val="18"/>
                <w:szCs w:val="18"/>
              </w:rPr>
              <w:t>- 1100 кв. м.  – регульовані та нерегульовані пішохідні переходи, стоп лінії та острівки безпеки;</w:t>
            </w:r>
          </w:p>
          <w:p w:rsidR="008E7AC7" w:rsidRPr="00B77FF6" w:rsidRDefault="00D065ED" w:rsidP="00902302">
            <w:pPr>
              <w:jc w:val="both"/>
              <w:rPr>
                <w:rFonts w:ascii="Times New Roman" w:hAnsi="Times New Roman" w:cs="Times New Roman"/>
                <w:sz w:val="18"/>
                <w:szCs w:val="18"/>
              </w:rPr>
            </w:pPr>
            <w:r w:rsidRPr="00B77FF6">
              <w:rPr>
                <w:rFonts w:ascii="Times New Roman" w:hAnsi="Times New Roman" w:cs="Times New Roman"/>
                <w:sz w:val="18"/>
                <w:szCs w:val="18"/>
              </w:rPr>
              <w:t>- 12,5 км – осьових та роздільні лінії.</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50</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Поточний ремонт підпірних стінок та сходів на території міста</w:t>
            </w:r>
          </w:p>
        </w:tc>
        <w:tc>
          <w:tcPr>
            <w:tcW w:w="1554" w:type="dxa"/>
            <w:vAlign w:val="center"/>
          </w:tcPr>
          <w:p w:rsidR="008E7AC7" w:rsidRPr="00B77FF6" w:rsidRDefault="008E7AC7" w:rsidP="00A837C8">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3400,0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567,7</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500,7</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274,0</w:t>
            </w:r>
          </w:p>
        </w:tc>
        <w:tc>
          <w:tcPr>
            <w:tcW w:w="3763" w:type="dxa"/>
            <w:gridSpan w:val="2"/>
          </w:tcPr>
          <w:p w:rsidR="00902302" w:rsidRPr="00B77FF6" w:rsidRDefault="00D065ED" w:rsidP="00D065ED">
            <w:pPr>
              <w:rPr>
                <w:rFonts w:ascii="Times New Roman" w:hAnsi="Times New Roman" w:cs="Times New Roman"/>
                <w:sz w:val="18"/>
                <w:szCs w:val="18"/>
              </w:rPr>
            </w:pPr>
            <w:r w:rsidRPr="00B77FF6">
              <w:rPr>
                <w:rFonts w:ascii="Times New Roman" w:hAnsi="Times New Roman" w:cs="Times New Roman"/>
                <w:sz w:val="18"/>
                <w:szCs w:val="18"/>
              </w:rPr>
              <w:t>Виконуються роботи з поточного ремонту</w:t>
            </w:r>
            <w:r w:rsidR="00902302" w:rsidRPr="00B77FF6">
              <w:rPr>
                <w:rFonts w:ascii="Times New Roman" w:hAnsi="Times New Roman" w:cs="Times New Roman"/>
                <w:sz w:val="18"/>
                <w:szCs w:val="18"/>
              </w:rPr>
              <w:t xml:space="preserve"> сходів</w:t>
            </w:r>
          </w:p>
          <w:p w:rsidR="00902302" w:rsidRPr="00B77FF6" w:rsidRDefault="00D065ED" w:rsidP="00D065ED">
            <w:pPr>
              <w:rPr>
                <w:rFonts w:ascii="Times New Roman" w:hAnsi="Times New Roman" w:cs="Times New Roman"/>
                <w:sz w:val="18"/>
                <w:szCs w:val="18"/>
              </w:rPr>
            </w:pPr>
            <w:r w:rsidRPr="00B77FF6">
              <w:rPr>
                <w:rFonts w:ascii="Times New Roman" w:hAnsi="Times New Roman" w:cs="Times New Roman"/>
                <w:sz w:val="18"/>
                <w:szCs w:val="18"/>
              </w:rPr>
              <w:t xml:space="preserve">біля будинків 6-8 по вул. Коновальця, </w:t>
            </w:r>
          </w:p>
          <w:p w:rsidR="00902302" w:rsidRPr="00B77FF6" w:rsidRDefault="00D065ED" w:rsidP="00D065ED">
            <w:pPr>
              <w:rPr>
                <w:rFonts w:ascii="Times New Roman" w:hAnsi="Times New Roman" w:cs="Times New Roman"/>
                <w:sz w:val="18"/>
                <w:szCs w:val="18"/>
              </w:rPr>
            </w:pPr>
            <w:r w:rsidRPr="00B77FF6">
              <w:rPr>
                <w:rFonts w:ascii="Times New Roman" w:hAnsi="Times New Roman" w:cs="Times New Roman"/>
                <w:sz w:val="18"/>
                <w:szCs w:val="18"/>
              </w:rPr>
              <w:t xml:space="preserve">за адресою вул. Доли,  </w:t>
            </w:r>
          </w:p>
          <w:p w:rsidR="00902302" w:rsidRPr="00B77FF6" w:rsidRDefault="00D065ED" w:rsidP="00D065ED">
            <w:pPr>
              <w:rPr>
                <w:rFonts w:ascii="Times New Roman" w:hAnsi="Times New Roman" w:cs="Times New Roman"/>
                <w:sz w:val="18"/>
                <w:szCs w:val="18"/>
              </w:rPr>
            </w:pPr>
            <w:r w:rsidRPr="00B77FF6">
              <w:rPr>
                <w:rFonts w:ascii="Times New Roman" w:hAnsi="Times New Roman" w:cs="Times New Roman"/>
                <w:sz w:val="18"/>
                <w:szCs w:val="18"/>
              </w:rPr>
              <w:t xml:space="preserve">між школою – ліцеєм №21 та ДНЗ №28 зі сторони вул. Лепкого, 2 А,  </w:t>
            </w:r>
          </w:p>
          <w:p w:rsidR="008E7AC7" w:rsidRPr="00B77FF6" w:rsidRDefault="00D065ED" w:rsidP="00902302">
            <w:pPr>
              <w:rPr>
                <w:rFonts w:ascii="Times New Roman" w:hAnsi="Times New Roman" w:cs="Times New Roman"/>
                <w:sz w:val="18"/>
                <w:szCs w:val="18"/>
              </w:rPr>
            </w:pPr>
            <w:r w:rsidRPr="00B77FF6">
              <w:rPr>
                <w:rFonts w:ascii="Times New Roman" w:hAnsi="Times New Roman" w:cs="Times New Roman"/>
                <w:sz w:val="18"/>
                <w:szCs w:val="18"/>
              </w:rPr>
              <w:t>біля будинку по вул. Танцорова,16.</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51</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та поточний ремонт інженерних мереж, дощової каналізації, дренажної системи та ін.</w:t>
            </w:r>
          </w:p>
        </w:tc>
        <w:tc>
          <w:tcPr>
            <w:tcW w:w="1554" w:type="dxa"/>
            <w:vAlign w:val="center"/>
          </w:tcPr>
          <w:p w:rsidR="008E7AC7" w:rsidRPr="00B77FF6" w:rsidRDefault="008E7AC7" w:rsidP="00A837C8">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1900,0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310,0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285,0</w:t>
            </w:r>
          </w:p>
        </w:tc>
        <w:tc>
          <w:tcPr>
            <w:tcW w:w="3763" w:type="dxa"/>
            <w:gridSpan w:val="2"/>
          </w:tcPr>
          <w:p w:rsidR="008E7AC7" w:rsidRPr="00B77FF6" w:rsidRDefault="008E7AC7" w:rsidP="004C2FCD">
            <w:pPr>
              <w:pStyle w:val="11"/>
              <w:jc w:val="both"/>
              <w:rPr>
                <w:rFonts w:ascii="Times New Roman" w:hAnsi="Times New Roman"/>
                <w:sz w:val="18"/>
                <w:szCs w:val="18"/>
              </w:rPr>
            </w:pPr>
            <w:r w:rsidRPr="00B77FF6">
              <w:rPr>
                <w:rFonts w:ascii="Times New Roman" w:hAnsi="Times New Roman"/>
                <w:sz w:val="18"/>
                <w:szCs w:val="18"/>
              </w:rPr>
              <w:t>Послуги надаються.</w:t>
            </w:r>
          </w:p>
        </w:tc>
      </w:tr>
      <w:tr w:rsidR="008E7AC7" w:rsidRPr="00BE0654" w:rsidTr="00693C25">
        <w:trPr>
          <w:gridAfter w:val="3"/>
          <w:wAfter w:w="2911" w:type="dxa"/>
          <w:trHeight w:val="2173"/>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52</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Здійснення технічного нагляду за послугами з утримання та ремонту об’єктів міського благоустрою, шляхово-мостового господарства міста, водо-, теплопостачання і водовідведення</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3350,0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3780,0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1187,0</w:t>
            </w:r>
          </w:p>
        </w:tc>
        <w:tc>
          <w:tcPr>
            <w:tcW w:w="3763" w:type="dxa"/>
            <w:gridSpan w:val="2"/>
          </w:tcPr>
          <w:p w:rsidR="008E7AC7" w:rsidRPr="00B77FF6" w:rsidRDefault="008E7AC7" w:rsidP="00693C25">
            <w:pPr>
              <w:pStyle w:val="11"/>
              <w:tabs>
                <w:tab w:val="left" w:pos="6804"/>
              </w:tabs>
              <w:jc w:val="both"/>
              <w:rPr>
                <w:rFonts w:ascii="Times New Roman" w:hAnsi="Times New Roman"/>
                <w:sz w:val="18"/>
                <w:szCs w:val="18"/>
              </w:rPr>
            </w:pPr>
            <w:r w:rsidRPr="00B77FF6">
              <w:rPr>
                <w:rFonts w:ascii="Times New Roman" w:hAnsi="Times New Roman"/>
                <w:sz w:val="18"/>
                <w:szCs w:val="18"/>
              </w:rPr>
              <w:t>Відділом технічного нагляду надано послуги з технічного нагляду за виконаними послугами:</w:t>
            </w:r>
          </w:p>
          <w:p w:rsidR="008E7AC7" w:rsidRPr="00B77FF6" w:rsidRDefault="008E7AC7" w:rsidP="00693C25">
            <w:pPr>
              <w:pStyle w:val="11"/>
              <w:tabs>
                <w:tab w:val="left" w:pos="6804"/>
              </w:tabs>
              <w:jc w:val="both"/>
              <w:rPr>
                <w:rFonts w:ascii="Times New Roman" w:hAnsi="Times New Roman"/>
                <w:sz w:val="18"/>
                <w:szCs w:val="18"/>
              </w:rPr>
            </w:pPr>
            <w:r w:rsidRPr="00B77FF6">
              <w:rPr>
                <w:rFonts w:ascii="Times New Roman" w:hAnsi="Times New Roman"/>
                <w:sz w:val="18"/>
                <w:szCs w:val="18"/>
              </w:rPr>
              <w:t xml:space="preserve">- з утримання та поточного ремонту мереж зовнішнього освітлення міста та технічних засобів регулювання дорожнього руху (світлофорів); </w:t>
            </w:r>
          </w:p>
          <w:p w:rsidR="008E7AC7" w:rsidRPr="00B77FF6" w:rsidRDefault="008E7AC7" w:rsidP="00693C25">
            <w:pPr>
              <w:pStyle w:val="11"/>
              <w:tabs>
                <w:tab w:val="left" w:pos="6804"/>
              </w:tabs>
              <w:jc w:val="both"/>
              <w:rPr>
                <w:rFonts w:ascii="Times New Roman" w:hAnsi="Times New Roman"/>
                <w:sz w:val="18"/>
                <w:szCs w:val="18"/>
              </w:rPr>
            </w:pPr>
            <w:r w:rsidRPr="00B77FF6">
              <w:rPr>
                <w:rFonts w:ascii="Times New Roman" w:hAnsi="Times New Roman"/>
                <w:sz w:val="18"/>
                <w:szCs w:val="18"/>
              </w:rPr>
              <w:t>- утримання та поточного ремонту вулично-дорожньої мережі ;</w:t>
            </w:r>
          </w:p>
          <w:p w:rsidR="008E7AC7" w:rsidRPr="00B77FF6" w:rsidRDefault="008E7AC7" w:rsidP="00693C25">
            <w:pPr>
              <w:pStyle w:val="11"/>
              <w:tabs>
                <w:tab w:val="left" w:pos="6804"/>
              </w:tabs>
              <w:jc w:val="both"/>
              <w:rPr>
                <w:rFonts w:ascii="Times New Roman" w:hAnsi="Times New Roman"/>
                <w:sz w:val="18"/>
                <w:szCs w:val="18"/>
              </w:rPr>
            </w:pPr>
            <w:r w:rsidRPr="00B77FF6">
              <w:rPr>
                <w:rFonts w:ascii="Times New Roman" w:hAnsi="Times New Roman"/>
                <w:sz w:val="18"/>
                <w:szCs w:val="18"/>
              </w:rPr>
              <w:t>-з утримання та поточного ремонту</w:t>
            </w:r>
          </w:p>
          <w:p w:rsidR="008E7AC7" w:rsidRPr="00B77FF6" w:rsidRDefault="008E7AC7" w:rsidP="00693C25">
            <w:pPr>
              <w:pStyle w:val="11"/>
              <w:jc w:val="both"/>
              <w:rPr>
                <w:rFonts w:ascii="Times New Roman" w:hAnsi="Times New Roman"/>
                <w:sz w:val="18"/>
                <w:szCs w:val="18"/>
              </w:rPr>
            </w:pPr>
            <w:r w:rsidRPr="00B77FF6">
              <w:rPr>
                <w:rFonts w:ascii="Times New Roman" w:hAnsi="Times New Roman"/>
                <w:sz w:val="18"/>
                <w:szCs w:val="18"/>
              </w:rPr>
              <w:t>об’єктів благоустрою.</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53</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Реконструкція,капітальний ремонт теплових мереж</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BE0654">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Забезпечення ефективного функціонування ОСББ, покращання умов проживання мешканців</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693C25">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693C25">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54</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Влаштування системи раннього виявлення надзвичайних ситуацій та оповіщення людей у разі їх виникнення </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81" w:type="dxa"/>
            <w:gridSpan w:val="4"/>
            <w:tcBorders>
              <w:right w:val="single" w:sz="4" w:space="0" w:color="auto"/>
            </w:tcBorders>
            <w:vAlign w:val="center"/>
          </w:tcPr>
          <w:p w:rsidR="008E7AC7" w:rsidRPr="00B77FF6" w:rsidRDefault="008E7AC7" w:rsidP="00693C25">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693C25">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693C2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55</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Утримання та поточний ремонт колонок-качалок, пожежних гідрантів, </w:t>
            </w:r>
            <w:proofErr w:type="spellStart"/>
            <w:r w:rsidRPr="00B77FF6">
              <w:rPr>
                <w:rFonts w:ascii="Times New Roman" w:hAnsi="Times New Roman"/>
                <w:color w:val="000000" w:themeColor="text1"/>
                <w:sz w:val="18"/>
                <w:szCs w:val="18"/>
              </w:rPr>
              <w:t>бюветів</w:t>
            </w:r>
            <w:proofErr w:type="spellEnd"/>
          </w:p>
        </w:tc>
        <w:tc>
          <w:tcPr>
            <w:tcW w:w="1554" w:type="dxa"/>
            <w:vAlign w:val="center"/>
          </w:tcPr>
          <w:p w:rsidR="008E7AC7" w:rsidRPr="00B77FF6" w:rsidRDefault="008E7AC7" w:rsidP="00A837C8">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700,0</w:t>
            </w:r>
          </w:p>
        </w:tc>
        <w:tc>
          <w:tcPr>
            <w:tcW w:w="1281" w:type="dxa"/>
            <w:gridSpan w:val="4"/>
            <w:tcBorders>
              <w:right w:val="single" w:sz="4" w:space="0" w:color="auto"/>
            </w:tcBorders>
            <w:vAlign w:val="center"/>
          </w:tcPr>
          <w:p w:rsidR="008E7AC7" w:rsidRPr="00B77FF6" w:rsidRDefault="008E7AC7" w:rsidP="00693C25">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w:t>
            </w:r>
          </w:p>
        </w:tc>
        <w:tc>
          <w:tcPr>
            <w:tcW w:w="1418" w:type="dxa"/>
            <w:gridSpan w:val="3"/>
            <w:tcBorders>
              <w:left w:val="single" w:sz="4" w:space="0" w:color="auto"/>
              <w:righ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700,0</w:t>
            </w:r>
          </w:p>
        </w:tc>
        <w:tc>
          <w:tcPr>
            <w:tcW w:w="1275" w:type="dxa"/>
            <w:gridSpan w:val="2"/>
            <w:tcBorders>
              <w:left w:val="single" w:sz="4" w:space="0" w:color="auto"/>
            </w:tcBorders>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93C25">
            <w:pPr>
              <w:jc w:val="center"/>
              <w:rPr>
                <w:rFonts w:ascii="Times New Roman" w:hAnsi="Times New Roman" w:cs="Times New Roman"/>
                <w:sz w:val="18"/>
                <w:szCs w:val="18"/>
              </w:rPr>
            </w:pPr>
            <w:r w:rsidRPr="00B77FF6">
              <w:rPr>
                <w:rFonts w:ascii="Times New Roman" w:hAnsi="Times New Roman" w:cs="Times New Roman"/>
                <w:sz w:val="18"/>
                <w:szCs w:val="18"/>
              </w:rPr>
              <w:t>121,8</w:t>
            </w:r>
          </w:p>
        </w:tc>
        <w:tc>
          <w:tcPr>
            <w:tcW w:w="3763" w:type="dxa"/>
            <w:gridSpan w:val="2"/>
            <w:vAlign w:val="center"/>
          </w:tcPr>
          <w:p w:rsidR="008E7AC7" w:rsidRPr="00B77FF6" w:rsidRDefault="00D065ED" w:rsidP="00D065ED">
            <w:pPr>
              <w:pStyle w:val="11"/>
              <w:rPr>
                <w:rFonts w:ascii="Times New Roman" w:hAnsi="Times New Roman"/>
                <w:sz w:val="18"/>
                <w:szCs w:val="18"/>
              </w:rPr>
            </w:pPr>
            <w:r w:rsidRPr="00B77FF6">
              <w:rPr>
                <w:rFonts w:ascii="Times New Roman" w:hAnsi="Times New Roman"/>
                <w:sz w:val="18"/>
                <w:szCs w:val="18"/>
              </w:rPr>
              <w:t xml:space="preserve"> Послуги надаються.</w:t>
            </w:r>
          </w:p>
        </w:tc>
      </w:tr>
      <w:tr w:rsidR="008E7AC7" w:rsidRPr="00BE0654" w:rsidTr="006D6993">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56</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Утримання та поточний ремонт фонтанів (в т.ч. електроенергія, водопостачання та водовідведення)</w:t>
            </w:r>
          </w:p>
        </w:tc>
        <w:tc>
          <w:tcPr>
            <w:tcW w:w="1554" w:type="dxa"/>
            <w:vAlign w:val="center"/>
          </w:tcPr>
          <w:p w:rsidR="008E7AC7" w:rsidRPr="00B77FF6" w:rsidRDefault="008E7AC7" w:rsidP="00A837C8">
            <w:pPr>
              <w:pStyle w:val="11"/>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6D6993">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418" w:type="dxa"/>
            <w:gridSpan w:val="3"/>
            <w:tcBorders>
              <w:left w:val="single" w:sz="4" w:space="0" w:color="auto"/>
              <w:righ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1565,5</w:t>
            </w:r>
          </w:p>
        </w:tc>
        <w:tc>
          <w:tcPr>
            <w:tcW w:w="1275" w:type="dxa"/>
            <w:gridSpan w:val="2"/>
            <w:tcBorders>
              <w:lef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6,6</w:t>
            </w:r>
          </w:p>
        </w:tc>
        <w:tc>
          <w:tcPr>
            <w:tcW w:w="3763" w:type="dxa"/>
            <w:gridSpan w:val="2"/>
            <w:vAlign w:val="center"/>
          </w:tcPr>
          <w:p w:rsidR="008E7AC7" w:rsidRPr="00B77FF6" w:rsidRDefault="00D065ED" w:rsidP="00D065ED">
            <w:pPr>
              <w:pStyle w:val="11"/>
              <w:rPr>
                <w:rFonts w:ascii="Times New Roman" w:hAnsi="Times New Roman"/>
                <w:sz w:val="18"/>
                <w:szCs w:val="18"/>
              </w:rPr>
            </w:pPr>
            <w:r w:rsidRPr="00B77FF6">
              <w:rPr>
                <w:rFonts w:ascii="Times New Roman" w:hAnsi="Times New Roman"/>
                <w:sz w:val="18"/>
                <w:szCs w:val="18"/>
              </w:rPr>
              <w:t>Послуги надаються.</w:t>
            </w:r>
          </w:p>
        </w:tc>
      </w:tr>
      <w:tr w:rsidR="008E7AC7" w:rsidRPr="00BE0654" w:rsidTr="006D6993">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57</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Будівництво, реконструкція та капітальний ремонт мереж водопостачання  та водовідведення, каналізаційних колекторів, в т. ч. на не каналізованих вулицях міста</w:t>
            </w:r>
          </w:p>
        </w:tc>
        <w:tc>
          <w:tcPr>
            <w:tcW w:w="1554" w:type="dxa"/>
            <w:vAlign w:val="center"/>
          </w:tcPr>
          <w:p w:rsidR="008E7AC7" w:rsidRPr="00B77FF6" w:rsidRDefault="008E7AC7" w:rsidP="00A837C8">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10000,0</w:t>
            </w:r>
          </w:p>
        </w:tc>
        <w:tc>
          <w:tcPr>
            <w:tcW w:w="1281" w:type="dxa"/>
            <w:gridSpan w:val="4"/>
            <w:tcBorders>
              <w:right w:val="single" w:sz="4" w:space="0" w:color="auto"/>
            </w:tcBorders>
            <w:vAlign w:val="center"/>
          </w:tcPr>
          <w:p w:rsidR="008E7AC7" w:rsidRPr="00B77FF6" w:rsidRDefault="008E7AC7" w:rsidP="006D6993">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6D6993">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58</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 Будівництво, реконструкція,утримання та капітальний ремонт-влаштування дощової каналізації,колекторів</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1000,0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172,8</w:t>
            </w:r>
          </w:p>
        </w:tc>
        <w:tc>
          <w:tcPr>
            <w:tcW w:w="3763" w:type="dxa"/>
            <w:gridSpan w:val="2"/>
          </w:tcPr>
          <w:p w:rsidR="008E7AC7" w:rsidRPr="00B77FF6" w:rsidRDefault="00902302" w:rsidP="004C2FCD">
            <w:pPr>
              <w:pStyle w:val="11"/>
              <w:jc w:val="both"/>
              <w:rPr>
                <w:rFonts w:ascii="Times New Roman" w:hAnsi="Times New Roman"/>
                <w:sz w:val="18"/>
                <w:szCs w:val="18"/>
              </w:rPr>
            </w:pPr>
            <w:r w:rsidRPr="00B77FF6">
              <w:rPr>
                <w:rFonts w:ascii="Times New Roman" w:hAnsi="Times New Roman"/>
                <w:sz w:val="18"/>
                <w:szCs w:val="18"/>
              </w:rPr>
              <w:t xml:space="preserve">Виконуються роботи з </w:t>
            </w:r>
            <w:r w:rsidR="008E7AC7" w:rsidRPr="00B77FF6">
              <w:rPr>
                <w:rFonts w:ascii="Times New Roman" w:hAnsi="Times New Roman"/>
                <w:sz w:val="18"/>
                <w:szCs w:val="18"/>
              </w:rPr>
              <w:t>реконструкці</w:t>
            </w:r>
            <w:r w:rsidRPr="00B77FF6">
              <w:rPr>
                <w:rFonts w:ascii="Times New Roman" w:hAnsi="Times New Roman"/>
                <w:sz w:val="18"/>
                <w:szCs w:val="18"/>
              </w:rPr>
              <w:t>ї</w:t>
            </w:r>
            <w:r w:rsidR="008E7AC7" w:rsidRPr="00B77FF6">
              <w:rPr>
                <w:rFonts w:ascii="Times New Roman" w:hAnsi="Times New Roman"/>
                <w:sz w:val="18"/>
                <w:szCs w:val="18"/>
              </w:rPr>
              <w:t xml:space="preserve"> каналізаційних колекторі</w:t>
            </w:r>
            <w:r w:rsidR="001C054A" w:rsidRPr="00B77FF6">
              <w:rPr>
                <w:rFonts w:ascii="Times New Roman" w:hAnsi="Times New Roman"/>
                <w:sz w:val="18"/>
                <w:szCs w:val="18"/>
              </w:rPr>
              <w:t xml:space="preserve">в стічних вод на вул. Гребінки, </w:t>
            </w:r>
            <w:r w:rsidRPr="00B77FF6">
              <w:rPr>
                <w:rFonts w:ascii="Times New Roman" w:hAnsi="Times New Roman"/>
                <w:sz w:val="18"/>
                <w:szCs w:val="18"/>
              </w:rPr>
              <w:t>т</w:t>
            </w:r>
            <w:r w:rsidR="008E7AC7" w:rsidRPr="00B77FF6">
              <w:rPr>
                <w:rFonts w:ascii="Times New Roman" w:hAnsi="Times New Roman"/>
                <w:sz w:val="18"/>
                <w:szCs w:val="18"/>
              </w:rPr>
              <w:t xml:space="preserve">а </w:t>
            </w:r>
            <w:r w:rsidR="001C054A" w:rsidRPr="00B77FF6">
              <w:rPr>
                <w:rFonts w:ascii="Times New Roman" w:hAnsi="Times New Roman"/>
                <w:sz w:val="18"/>
                <w:szCs w:val="18"/>
              </w:rPr>
              <w:t xml:space="preserve">по </w:t>
            </w:r>
            <w:proofErr w:type="spellStart"/>
            <w:r w:rsidR="008E7AC7" w:rsidRPr="00B77FF6">
              <w:rPr>
                <w:rFonts w:ascii="Times New Roman" w:hAnsi="Times New Roman"/>
                <w:sz w:val="18"/>
                <w:szCs w:val="18"/>
              </w:rPr>
              <w:t>вул.Садова</w:t>
            </w:r>
            <w:proofErr w:type="spellEnd"/>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59</w:t>
            </w:r>
          </w:p>
        </w:tc>
        <w:tc>
          <w:tcPr>
            <w:tcW w:w="3689" w:type="dxa"/>
            <w:gridSpan w:val="4"/>
            <w:vAlign w:val="center"/>
          </w:tcPr>
          <w:p w:rsidR="008E7AC7" w:rsidRPr="00B77FF6" w:rsidRDefault="008E7AC7" w:rsidP="00204071">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Будівництво та реконструкція існуючих водопровідних та каналізаційних мереж( в т.ч. виготовлення проектно-кошторисної документації в рамках реалізації проекту “Розвиток міської інфраструктури-2”)»</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BE0654">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6D6993">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60</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rPr>
            </w:pPr>
            <w:r w:rsidRPr="00B77FF6">
              <w:rPr>
                <w:rFonts w:ascii="Times New Roman" w:hAnsi="Times New Roman"/>
                <w:color w:val="000000" w:themeColor="text1"/>
                <w:sz w:val="18"/>
                <w:szCs w:val="18"/>
              </w:rPr>
              <w:t>Співфінансування з міського бюджету реалізації проекту моніторингу виток</w:t>
            </w:r>
            <w:r w:rsidR="00BB0B01">
              <w:rPr>
                <w:rFonts w:ascii="Times New Roman" w:hAnsi="Times New Roman"/>
                <w:color w:val="000000" w:themeColor="text1"/>
                <w:sz w:val="18"/>
                <w:szCs w:val="18"/>
              </w:rPr>
              <w:t xml:space="preserve">ів води </w:t>
            </w:r>
          </w:p>
        </w:tc>
        <w:tc>
          <w:tcPr>
            <w:tcW w:w="1554" w:type="dxa"/>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4000,0</w:t>
            </w:r>
          </w:p>
        </w:tc>
        <w:tc>
          <w:tcPr>
            <w:tcW w:w="1281" w:type="dxa"/>
            <w:gridSpan w:val="4"/>
            <w:tcBorders>
              <w:right w:val="single" w:sz="4" w:space="0" w:color="auto"/>
            </w:tcBorders>
            <w:vAlign w:val="center"/>
          </w:tcPr>
          <w:p w:rsidR="008E7AC7" w:rsidRPr="00B77FF6" w:rsidRDefault="008E7AC7" w:rsidP="006D6993">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6D6993">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61</w:t>
            </w:r>
          </w:p>
        </w:tc>
        <w:tc>
          <w:tcPr>
            <w:tcW w:w="3689" w:type="dxa"/>
            <w:gridSpan w:val="4"/>
            <w:vAlign w:val="center"/>
          </w:tcPr>
          <w:p w:rsidR="008E7AC7" w:rsidRPr="00B77FF6" w:rsidRDefault="008E7AC7" w:rsidP="00904088">
            <w:pPr>
              <w:pStyle w:val="11"/>
              <w:ind w:right="-30"/>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rPr>
              <w:t>Рекультивація земель, в т. ч. порушених внаслідок несанкціонованого складування відходів, ліквідація стихійних сміттєзвалищ</w:t>
            </w:r>
          </w:p>
        </w:tc>
        <w:tc>
          <w:tcPr>
            <w:tcW w:w="1554" w:type="dxa"/>
            <w:vAlign w:val="center"/>
          </w:tcPr>
          <w:p w:rsidR="008E7AC7" w:rsidRPr="00B77FF6" w:rsidRDefault="008E7AC7" w:rsidP="00E35A11">
            <w:pPr>
              <w:tabs>
                <w:tab w:val="left" w:pos="2562"/>
              </w:tab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8E7AC7" w:rsidRPr="00B77FF6" w:rsidRDefault="008E7AC7" w:rsidP="00E35A11">
            <w:pPr>
              <w:pStyle w:val="a4"/>
              <w:ind w:left="-24" w:right="-46"/>
              <w:jc w:val="center"/>
              <w:rPr>
                <w:color w:val="000000" w:themeColor="text1"/>
                <w:sz w:val="18"/>
                <w:szCs w:val="18"/>
              </w:rPr>
            </w:pP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p>
        </w:tc>
        <w:tc>
          <w:tcPr>
            <w:tcW w:w="3763" w:type="dxa"/>
            <w:gridSpan w:val="2"/>
          </w:tcPr>
          <w:p w:rsidR="008E7AC7" w:rsidRPr="00B77FF6" w:rsidRDefault="008E7AC7" w:rsidP="004C2FCD">
            <w:pPr>
              <w:snapToGrid w:val="0"/>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62</w:t>
            </w:r>
          </w:p>
        </w:tc>
        <w:tc>
          <w:tcPr>
            <w:tcW w:w="3689" w:type="dxa"/>
            <w:gridSpan w:val="4"/>
            <w:vAlign w:val="center"/>
          </w:tcPr>
          <w:p w:rsidR="008E7AC7" w:rsidRPr="00B77FF6" w:rsidRDefault="008E7AC7" w:rsidP="00904088">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Виконання робіт з рекультивації земель учасників АТО по вул. </w:t>
            </w:r>
            <w:proofErr w:type="spellStart"/>
            <w:r w:rsidRPr="00B77FF6">
              <w:rPr>
                <w:rFonts w:ascii="Times New Roman" w:hAnsi="Times New Roman" w:cs="Times New Roman"/>
                <w:color w:val="000000" w:themeColor="text1"/>
                <w:sz w:val="18"/>
                <w:szCs w:val="18"/>
              </w:rPr>
              <w:t>Микулинецькій</w:t>
            </w:r>
            <w:proofErr w:type="spellEnd"/>
          </w:p>
        </w:tc>
        <w:tc>
          <w:tcPr>
            <w:tcW w:w="1554" w:type="dxa"/>
            <w:vAlign w:val="center"/>
          </w:tcPr>
          <w:p w:rsidR="008E7AC7" w:rsidRPr="00B77FF6" w:rsidRDefault="008E7AC7" w:rsidP="00E35A11">
            <w:pPr>
              <w:tabs>
                <w:tab w:val="left" w:pos="2562"/>
              </w:tab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8E7AC7" w:rsidRPr="00B77FF6" w:rsidRDefault="008E7AC7" w:rsidP="00E35A11">
            <w:pPr>
              <w:pStyle w:val="a4"/>
              <w:ind w:left="-24" w:right="-46"/>
              <w:jc w:val="center"/>
              <w:rPr>
                <w:color w:val="000000" w:themeColor="text1"/>
                <w:sz w:val="18"/>
                <w:szCs w:val="18"/>
              </w:rPr>
            </w:pP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p>
        </w:tc>
        <w:tc>
          <w:tcPr>
            <w:tcW w:w="3763" w:type="dxa"/>
            <w:gridSpan w:val="2"/>
          </w:tcPr>
          <w:p w:rsidR="008E7AC7" w:rsidRPr="00B77FF6" w:rsidRDefault="008E7AC7" w:rsidP="004C2FCD">
            <w:pPr>
              <w:snapToGrid w:val="0"/>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63</w:t>
            </w:r>
          </w:p>
        </w:tc>
        <w:tc>
          <w:tcPr>
            <w:tcW w:w="3689" w:type="dxa"/>
            <w:gridSpan w:val="4"/>
            <w:vAlign w:val="center"/>
          </w:tcPr>
          <w:p w:rsidR="008E7AC7" w:rsidRPr="00B77FF6" w:rsidRDefault="008E7AC7" w:rsidP="00305405">
            <w:pPr>
              <w:pStyle w:val="11"/>
              <w:ind w:right="-30"/>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rPr>
              <w:t xml:space="preserve">Проведення робіт із першочергових заходів з рекультивації </w:t>
            </w:r>
            <w:proofErr w:type="spellStart"/>
            <w:r w:rsidRPr="00B77FF6">
              <w:rPr>
                <w:rFonts w:ascii="Times New Roman" w:hAnsi="Times New Roman"/>
                <w:color w:val="000000" w:themeColor="text1"/>
                <w:sz w:val="18"/>
                <w:szCs w:val="18"/>
              </w:rPr>
              <w:t>Малашівецького</w:t>
            </w:r>
            <w:proofErr w:type="spellEnd"/>
            <w:r w:rsidRPr="00B77FF6">
              <w:rPr>
                <w:rFonts w:ascii="Times New Roman" w:hAnsi="Times New Roman"/>
                <w:color w:val="000000" w:themeColor="text1"/>
                <w:sz w:val="18"/>
                <w:szCs w:val="18"/>
              </w:rPr>
              <w:t xml:space="preserve"> </w:t>
            </w:r>
            <w:proofErr w:type="spellStart"/>
            <w:r w:rsidRPr="00B77FF6">
              <w:rPr>
                <w:rFonts w:ascii="Times New Roman" w:hAnsi="Times New Roman"/>
                <w:color w:val="000000" w:themeColor="text1"/>
                <w:sz w:val="18"/>
                <w:szCs w:val="18"/>
              </w:rPr>
              <w:t>сміттєзвалища</w:t>
            </w:r>
            <w:proofErr w:type="spellEnd"/>
            <w:r w:rsidRPr="00B77FF6">
              <w:rPr>
                <w:rFonts w:ascii="Times New Roman" w:hAnsi="Times New Roman"/>
                <w:color w:val="000000" w:themeColor="text1"/>
                <w:sz w:val="18"/>
                <w:szCs w:val="18"/>
              </w:rPr>
              <w:t xml:space="preserve"> </w:t>
            </w:r>
          </w:p>
        </w:tc>
        <w:tc>
          <w:tcPr>
            <w:tcW w:w="1554" w:type="dxa"/>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r w:rsidRPr="00B77FF6">
              <w:rPr>
                <w:rFonts w:ascii="Times New Roman" w:hAnsi="Times New Roman"/>
                <w:color w:val="000000" w:themeColor="text1"/>
                <w:sz w:val="18"/>
                <w:szCs w:val="18"/>
                <w:lang w:eastAsia="ru-RU"/>
              </w:rPr>
              <w:t>0,0</w:t>
            </w:r>
          </w:p>
        </w:tc>
        <w:tc>
          <w:tcPr>
            <w:tcW w:w="1281" w:type="dxa"/>
            <w:gridSpan w:val="4"/>
            <w:tcBorders>
              <w:right w:val="single" w:sz="4" w:space="0" w:color="auto"/>
            </w:tcBorders>
            <w:vAlign w:val="center"/>
          </w:tcPr>
          <w:p w:rsidR="008E7AC7" w:rsidRPr="00B77FF6" w:rsidRDefault="008E7AC7" w:rsidP="00E35A11">
            <w:pPr>
              <w:pStyle w:val="11"/>
              <w:jc w:val="center"/>
              <w:rPr>
                <w:rFonts w:ascii="Times New Roman" w:hAnsi="Times New Roman"/>
                <w:color w:val="000000" w:themeColor="text1"/>
                <w:sz w:val="18"/>
                <w:szCs w:val="18"/>
                <w:lang w:eastAsia="ru-RU"/>
              </w:rPr>
            </w:pP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p>
        </w:tc>
        <w:tc>
          <w:tcPr>
            <w:tcW w:w="3763" w:type="dxa"/>
            <w:gridSpan w:val="2"/>
          </w:tcPr>
          <w:p w:rsidR="008E7AC7" w:rsidRPr="00B77FF6" w:rsidRDefault="008E7AC7" w:rsidP="00D91607">
            <w:pPr>
              <w:pStyle w:val="11"/>
              <w:rPr>
                <w:rFonts w:ascii="Times New Roman" w:hAnsi="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64</w:t>
            </w:r>
          </w:p>
        </w:tc>
        <w:tc>
          <w:tcPr>
            <w:tcW w:w="3689" w:type="dxa"/>
            <w:gridSpan w:val="4"/>
            <w:vAlign w:val="center"/>
          </w:tcPr>
          <w:p w:rsidR="008E7AC7" w:rsidRPr="00B77FF6" w:rsidRDefault="008E7AC7" w:rsidP="00305405">
            <w:pPr>
              <w:ind w:right="-3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Коригування балансу земельних мас щодо будівництва та підведення інженерних мереж до кварталу садибних житлових будинків на вул. </w:t>
            </w:r>
            <w:proofErr w:type="spellStart"/>
            <w:r w:rsidRPr="00B77FF6">
              <w:rPr>
                <w:rFonts w:ascii="Times New Roman" w:hAnsi="Times New Roman" w:cs="Times New Roman"/>
                <w:color w:val="000000" w:themeColor="text1"/>
                <w:sz w:val="18"/>
                <w:szCs w:val="18"/>
              </w:rPr>
              <w:t>Микулинецькій</w:t>
            </w:r>
            <w:proofErr w:type="spellEnd"/>
          </w:p>
        </w:tc>
        <w:tc>
          <w:tcPr>
            <w:tcW w:w="1554" w:type="dxa"/>
            <w:vAlign w:val="center"/>
          </w:tcPr>
          <w:p w:rsidR="008E7AC7" w:rsidRPr="00B77FF6" w:rsidRDefault="008E7AC7" w:rsidP="00E35A11">
            <w:pPr>
              <w:tabs>
                <w:tab w:val="left" w:pos="2562"/>
              </w:tab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281" w:type="dxa"/>
            <w:gridSpan w:val="4"/>
            <w:tcBorders>
              <w:right w:val="single" w:sz="4" w:space="0" w:color="auto"/>
            </w:tcBorders>
            <w:vAlign w:val="center"/>
          </w:tcPr>
          <w:p w:rsidR="008E7AC7" w:rsidRPr="00B77FF6" w:rsidRDefault="008E7AC7" w:rsidP="006D6993">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vAlign w:val="center"/>
          </w:tcPr>
          <w:p w:rsidR="008E7AC7" w:rsidRPr="00B77FF6" w:rsidRDefault="008E7AC7" w:rsidP="006D6993">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vAlign w:val="center"/>
          </w:tcPr>
          <w:p w:rsidR="008E7AC7" w:rsidRPr="00B77FF6" w:rsidRDefault="008E7AC7" w:rsidP="006D6993">
            <w:pPr>
              <w:pStyle w:val="11"/>
              <w:jc w:val="center"/>
              <w:rPr>
                <w:rFonts w:ascii="Times New Roman" w:hAnsi="Times New Roman"/>
                <w:sz w:val="18"/>
                <w:szCs w:val="18"/>
              </w:rPr>
            </w:pPr>
            <w:r w:rsidRPr="00B77FF6">
              <w:rPr>
                <w:rFonts w:ascii="Times New Roman" w:hAnsi="Times New Roman"/>
                <w:sz w:val="18"/>
                <w:szCs w:val="18"/>
              </w:rPr>
              <w:t>-</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76</w:t>
            </w:r>
          </w:p>
        </w:tc>
        <w:tc>
          <w:tcPr>
            <w:tcW w:w="3689" w:type="dxa"/>
            <w:gridSpan w:val="4"/>
            <w:vAlign w:val="center"/>
          </w:tcPr>
          <w:p w:rsidR="008E7AC7" w:rsidRPr="00D059AD" w:rsidRDefault="008E7AC7" w:rsidP="00904088">
            <w:pPr>
              <w:ind w:right="-30"/>
              <w:rPr>
                <w:rFonts w:ascii="Times New Roman" w:hAnsi="Times New Roman" w:cs="Times New Roman"/>
                <w:b/>
                <w:color w:val="000000" w:themeColor="text1"/>
                <w:sz w:val="18"/>
                <w:szCs w:val="18"/>
              </w:rPr>
            </w:pPr>
            <w:r w:rsidRPr="00D059AD">
              <w:rPr>
                <w:rFonts w:ascii="Times New Roman" w:hAnsi="Times New Roman" w:cs="Times New Roman"/>
                <w:b/>
                <w:bCs/>
                <w:color w:val="000000" w:themeColor="text1"/>
                <w:sz w:val="18"/>
                <w:szCs w:val="18"/>
              </w:rPr>
              <w:t>Всього по програмі</w:t>
            </w:r>
          </w:p>
        </w:tc>
        <w:tc>
          <w:tcPr>
            <w:tcW w:w="1554" w:type="dxa"/>
            <w:vAlign w:val="center"/>
          </w:tcPr>
          <w:p w:rsidR="008E7AC7" w:rsidRPr="002F7A08" w:rsidRDefault="008E7AC7" w:rsidP="00E35A11">
            <w:pPr>
              <w:jc w:val="center"/>
              <w:rPr>
                <w:rFonts w:ascii="Times New Roman" w:hAnsi="Times New Roman" w:cs="Times New Roman"/>
                <w:b/>
                <w:color w:val="000000" w:themeColor="text1"/>
                <w:sz w:val="18"/>
                <w:szCs w:val="18"/>
                <w:highlight w:val="yellow"/>
              </w:rPr>
            </w:pPr>
            <w:r w:rsidRPr="00545054">
              <w:rPr>
                <w:rFonts w:ascii="Times New Roman" w:hAnsi="Times New Roman" w:cs="Times New Roman"/>
                <w:b/>
                <w:bCs/>
                <w:color w:val="000000" w:themeColor="text1"/>
                <w:sz w:val="18"/>
                <w:szCs w:val="18"/>
              </w:rPr>
              <w:t>705500,0</w:t>
            </w:r>
          </w:p>
        </w:tc>
        <w:tc>
          <w:tcPr>
            <w:tcW w:w="1281" w:type="dxa"/>
            <w:gridSpan w:val="4"/>
            <w:tcBorders>
              <w:right w:val="single" w:sz="4" w:space="0" w:color="auto"/>
            </w:tcBorders>
            <w:vAlign w:val="center"/>
          </w:tcPr>
          <w:p w:rsidR="008E7AC7" w:rsidRPr="00D059AD" w:rsidRDefault="008E7AC7" w:rsidP="00E35A11">
            <w:pPr>
              <w:ind w:left="-24" w:right="-46"/>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370068,5</w:t>
            </w:r>
          </w:p>
        </w:tc>
        <w:tc>
          <w:tcPr>
            <w:tcW w:w="1418" w:type="dxa"/>
            <w:gridSpan w:val="3"/>
            <w:tcBorders>
              <w:left w:val="single" w:sz="4" w:space="0" w:color="auto"/>
              <w:right w:val="single" w:sz="4" w:space="0" w:color="auto"/>
            </w:tcBorders>
            <w:vAlign w:val="center"/>
          </w:tcPr>
          <w:p w:rsidR="008E7AC7" w:rsidRPr="00D059AD" w:rsidRDefault="008E7AC7" w:rsidP="00DC4086">
            <w:pPr>
              <w:jc w:val="center"/>
              <w:rPr>
                <w:rFonts w:ascii="Times New Roman" w:hAnsi="Times New Roman" w:cs="Times New Roman"/>
                <w:b/>
                <w:sz w:val="18"/>
                <w:szCs w:val="18"/>
              </w:rPr>
            </w:pPr>
            <w:r>
              <w:rPr>
                <w:rFonts w:ascii="Times New Roman" w:hAnsi="Times New Roman" w:cs="Times New Roman"/>
                <w:b/>
                <w:sz w:val="18"/>
                <w:szCs w:val="18"/>
              </w:rPr>
              <w:t>396286,024</w:t>
            </w:r>
          </w:p>
        </w:tc>
        <w:tc>
          <w:tcPr>
            <w:tcW w:w="1275" w:type="dxa"/>
            <w:gridSpan w:val="2"/>
            <w:tcBorders>
              <w:left w:val="single" w:sz="4" w:space="0" w:color="auto"/>
            </w:tcBorders>
            <w:vAlign w:val="center"/>
          </w:tcPr>
          <w:p w:rsidR="008E7AC7" w:rsidRPr="00D059AD" w:rsidRDefault="008E7AC7" w:rsidP="00742E8E">
            <w:pPr>
              <w:rPr>
                <w:rFonts w:ascii="Times New Roman" w:hAnsi="Times New Roman" w:cs="Times New Roman"/>
                <w:b/>
                <w:sz w:val="18"/>
                <w:szCs w:val="18"/>
              </w:rPr>
            </w:pPr>
            <w:r>
              <w:rPr>
                <w:rFonts w:ascii="Times New Roman" w:hAnsi="Times New Roman" w:cs="Times New Roman"/>
                <w:b/>
                <w:sz w:val="18"/>
                <w:szCs w:val="18"/>
              </w:rPr>
              <w:t>525,94ДБ</w:t>
            </w:r>
          </w:p>
        </w:tc>
        <w:tc>
          <w:tcPr>
            <w:tcW w:w="1515" w:type="dxa"/>
            <w:gridSpan w:val="2"/>
            <w:vAlign w:val="center"/>
          </w:tcPr>
          <w:p w:rsidR="008E7AC7" w:rsidRDefault="008E7AC7" w:rsidP="00BB07DD">
            <w:pPr>
              <w:rPr>
                <w:rFonts w:ascii="Times New Roman" w:hAnsi="Times New Roman" w:cs="Times New Roman"/>
                <w:b/>
                <w:sz w:val="18"/>
                <w:szCs w:val="18"/>
              </w:rPr>
            </w:pPr>
            <w:r>
              <w:rPr>
                <w:rFonts w:ascii="Times New Roman" w:hAnsi="Times New Roman" w:cs="Times New Roman"/>
                <w:b/>
                <w:sz w:val="18"/>
                <w:szCs w:val="18"/>
              </w:rPr>
              <w:t>147142,033</w:t>
            </w:r>
          </w:p>
          <w:p w:rsidR="008E7AC7" w:rsidRPr="00D059AD" w:rsidRDefault="008E7AC7" w:rsidP="00BB07DD">
            <w:pPr>
              <w:rPr>
                <w:rFonts w:ascii="Times New Roman" w:hAnsi="Times New Roman" w:cs="Times New Roman"/>
                <w:b/>
                <w:sz w:val="18"/>
                <w:szCs w:val="18"/>
              </w:rPr>
            </w:pPr>
            <w:r>
              <w:rPr>
                <w:rFonts w:ascii="Times New Roman" w:hAnsi="Times New Roman" w:cs="Times New Roman"/>
                <w:b/>
                <w:sz w:val="18"/>
                <w:szCs w:val="18"/>
              </w:rPr>
              <w:t>521,67ДБ</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2"/>
          <w:wAfter w:w="2903" w:type="dxa"/>
        </w:trPr>
        <w:tc>
          <w:tcPr>
            <w:tcW w:w="533" w:type="dxa"/>
            <w:gridSpan w:val="2"/>
            <w:tcBorders>
              <w:right w:val="single" w:sz="4" w:space="0" w:color="auto"/>
            </w:tcBorders>
            <w:vAlign w:val="center"/>
          </w:tcPr>
          <w:p w:rsidR="008E7AC7" w:rsidRPr="00BE0654" w:rsidRDefault="008E7AC7" w:rsidP="00286AA4">
            <w:pPr>
              <w:jc w:val="center"/>
              <w:rPr>
                <w:rFonts w:ascii="Times New Roman" w:hAnsi="Times New Roman" w:cs="Times New Roman"/>
                <w:sz w:val="20"/>
                <w:szCs w:val="20"/>
              </w:rPr>
            </w:pPr>
            <w:r w:rsidRPr="00BE0654">
              <w:rPr>
                <w:rFonts w:ascii="Times New Roman" w:hAnsi="Times New Roman" w:cs="Times New Roman"/>
                <w:sz w:val="20"/>
                <w:szCs w:val="20"/>
              </w:rPr>
              <w:t>4.</w:t>
            </w:r>
          </w:p>
        </w:tc>
        <w:tc>
          <w:tcPr>
            <w:tcW w:w="15070" w:type="dxa"/>
            <w:gridSpan w:val="21"/>
            <w:tcBorders>
              <w:left w:val="single" w:sz="4" w:space="0" w:color="auto"/>
            </w:tcBorders>
            <w:shd w:val="clear" w:color="auto" w:fill="C6D9F1" w:themeFill="text2" w:themeFillTint="33"/>
            <w:vAlign w:val="center"/>
          </w:tcPr>
          <w:p w:rsidR="008E7AC7" w:rsidRPr="00D059AD" w:rsidRDefault="008E7AC7" w:rsidP="00904088">
            <w:pPr>
              <w:rPr>
                <w:rFonts w:ascii="Times New Roman" w:hAnsi="Times New Roman" w:cs="Times New Roman"/>
                <w:sz w:val="18"/>
                <w:szCs w:val="18"/>
              </w:rPr>
            </w:pPr>
            <w:r w:rsidRPr="00D059AD">
              <w:rPr>
                <w:rFonts w:ascii="Times New Roman" w:hAnsi="Times New Roman" w:cs="Times New Roman"/>
                <w:b/>
                <w:i/>
                <w:iCs/>
                <w:color w:val="000000" w:themeColor="text1"/>
                <w:sz w:val="18"/>
                <w:szCs w:val="18"/>
                <w:u w:val="single"/>
              </w:rPr>
              <w:t>Програми розвитку велосипедної інфраструктури міста на 2016-2020 роки</w:t>
            </w:r>
          </w:p>
        </w:tc>
      </w:tr>
      <w:tr w:rsidR="008E7AC7" w:rsidRPr="00BE0654" w:rsidTr="005C4AB5">
        <w:trPr>
          <w:gridAfter w:val="3"/>
          <w:wAfter w:w="2911" w:type="dxa"/>
        </w:trPr>
        <w:tc>
          <w:tcPr>
            <w:tcW w:w="533" w:type="dxa"/>
            <w:gridSpan w:val="2"/>
            <w:tcBorders>
              <w:right w:val="single" w:sz="4" w:space="0" w:color="auto"/>
            </w:tcBorders>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Borders>
              <w:left w:val="single" w:sz="4" w:space="0" w:color="auto"/>
            </w:tcBorders>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8E7AC7" w:rsidRPr="00B77FF6" w:rsidRDefault="008E7AC7" w:rsidP="00904088">
            <w:pPr>
              <w:pStyle w:val="a6"/>
              <w:spacing w:before="0" w:beforeAutospacing="0" w:after="0" w:afterAutospacing="0"/>
              <w:rPr>
                <w:color w:val="000000" w:themeColor="text1"/>
                <w:sz w:val="18"/>
                <w:szCs w:val="18"/>
                <w:lang w:val="uk-UA"/>
              </w:rPr>
            </w:pPr>
            <w:r w:rsidRPr="00B77FF6">
              <w:rPr>
                <w:color w:val="000000" w:themeColor="text1"/>
                <w:sz w:val="18"/>
                <w:szCs w:val="18"/>
                <w:lang w:val="uk-UA"/>
              </w:rPr>
              <w:t>Маркування смуг,</w:t>
            </w:r>
            <w:proofErr w:type="spellStart"/>
            <w:r w:rsidRPr="00B77FF6">
              <w:rPr>
                <w:color w:val="000000" w:themeColor="text1"/>
                <w:sz w:val="18"/>
                <w:szCs w:val="18"/>
                <w:lang w:val="uk-UA"/>
              </w:rPr>
              <w:t>ознакування</w:t>
            </w:r>
            <w:proofErr w:type="spellEnd"/>
            <w:r w:rsidRPr="00B77FF6">
              <w:rPr>
                <w:color w:val="000000" w:themeColor="text1"/>
                <w:sz w:val="18"/>
                <w:szCs w:val="18"/>
                <w:lang w:val="uk-UA"/>
              </w:rPr>
              <w:t xml:space="preserve"> ділянок, нанесення піктограм та влаштування </w:t>
            </w:r>
            <w:proofErr w:type="spellStart"/>
            <w:r w:rsidRPr="00B77FF6">
              <w:rPr>
                <w:color w:val="000000" w:themeColor="text1"/>
                <w:sz w:val="18"/>
                <w:szCs w:val="18"/>
                <w:lang w:val="uk-UA"/>
              </w:rPr>
              <w:t>велодоріжок</w:t>
            </w:r>
            <w:proofErr w:type="spellEnd"/>
            <w:r w:rsidRPr="00B77FF6">
              <w:rPr>
                <w:color w:val="000000" w:themeColor="text1"/>
                <w:sz w:val="18"/>
                <w:szCs w:val="18"/>
                <w:lang w:val="uk-UA"/>
              </w:rPr>
              <w:t xml:space="preserve"> (щорічне поновлення розмітки)</w:t>
            </w:r>
          </w:p>
        </w:tc>
        <w:tc>
          <w:tcPr>
            <w:tcW w:w="1554" w:type="dxa"/>
            <w:vAlign w:val="center"/>
          </w:tcPr>
          <w:p w:rsidR="008E7AC7" w:rsidRPr="00B77FF6" w:rsidRDefault="008E7AC7" w:rsidP="00AD703A">
            <w:pPr>
              <w:jc w:val="cente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1490,0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1490,0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8E7AC7" w:rsidRPr="00B77FF6" w:rsidRDefault="008E7AC7" w:rsidP="00904088">
            <w:pPr>
              <w:pStyle w:val="a6"/>
              <w:spacing w:before="0" w:beforeAutospacing="0" w:after="0" w:afterAutospacing="0"/>
              <w:rPr>
                <w:color w:val="000000" w:themeColor="text1"/>
                <w:sz w:val="18"/>
                <w:szCs w:val="18"/>
                <w:lang w:val="uk-UA"/>
              </w:rPr>
            </w:pPr>
            <w:r w:rsidRPr="00B77FF6">
              <w:rPr>
                <w:color w:val="000000" w:themeColor="text1"/>
                <w:sz w:val="18"/>
                <w:szCs w:val="18"/>
                <w:lang w:val="uk-UA"/>
              </w:rPr>
              <w:t xml:space="preserve">Маркування </w:t>
            </w:r>
            <w:proofErr w:type="spellStart"/>
            <w:r w:rsidRPr="00B77FF6">
              <w:rPr>
                <w:color w:val="000000" w:themeColor="text1"/>
                <w:sz w:val="18"/>
                <w:szCs w:val="18"/>
                <w:lang w:val="uk-UA"/>
              </w:rPr>
              <w:t>велосмуг</w:t>
            </w:r>
            <w:proofErr w:type="spellEnd"/>
            <w:r w:rsidRPr="00B77FF6">
              <w:rPr>
                <w:color w:val="000000" w:themeColor="text1"/>
                <w:sz w:val="18"/>
                <w:szCs w:val="18"/>
                <w:lang w:val="uk-UA"/>
              </w:rPr>
              <w:t xml:space="preserve">, облаштування </w:t>
            </w:r>
            <w:proofErr w:type="spellStart"/>
            <w:r w:rsidRPr="00B77FF6">
              <w:rPr>
                <w:color w:val="000000" w:themeColor="text1"/>
                <w:sz w:val="18"/>
                <w:szCs w:val="18"/>
                <w:lang w:val="uk-UA"/>
              </w:rPr>
              <w:t>велодоріжок</w:t>
            </w:r>
            <w:proofErr w:type="spellEnd"/>
            <w:r w:rsidRPr="00B77FF6">
              <w:rPr>
                <w:color w:val="000000" w:themeColor="text1"/>
                <w:sz w:val="18"/>
                <w:szCs w:val="18"/>
                <w:lang w:val="uk-UA"/>
              </w:rPr>
              <w:t xml:space="preserve">, </w:t>
            </w:r>
            <w:proofErr w:type="spellStart"/>
            <w:r w:rsidRPr="00B77FF6">
              <w:rPr>
                <w:color w:val="000000" w:themeColor="text1"/>
                <w:sz w:val="18"/>
                <w:szCs w:val="18"/>
                <w:lang w:val="uk-UA"/>
              </w:rPr>
              <w:t>ознакування</w:t>
            </w:r>
            <w:proofErr w:type="spellEnd"/>
            <w:r w:rsidRPr="00B77FF6">
              <w:rPr>
                <w:color w:val="000000" w:themeColor="text1"/>
                <w:sz w:val="18"/>
                <w:szCs w:val="18"/>
                <w:lang w:val="uk-UA"/>
              </w:rPr>
              <w:t xml:space="preserve">, заниження </w:t>
            </w:r>
            <w:proofErr w:type="spellStart"/>
            <w:r w:rsidRPr="00B77FF6">
              <w:rPr>
                <w:color w:val="000000" w:themeColor="text1"/>
                <w:sz w:val="18"/>
                <w:szCs w:val="18"/>
                <w:lang w:val="uk-UA"/>
              </w:rPr>
              <w:t>бордюрного</w:t>
            </w:r>
            <w:proofErr w:type="spellEnd"/>
            <w:r w:rsidRPr="00B77FF6">
              <w:rPr>
                <w:color w:val="000000" w:themeColor="text1"/>
                <w:sz w:val="18"/>
                <w:szCs w:val="18"/>
                <w:lang w:val="uk-UA"/>
              </w:rPr>
              <w:t xml:space="preserve"> каменю, інші заходи необхідні для досягнення результату згідно переліку </w:t>
            </w:r>
          </w:p>
        </w:tc>
        <w:tc>
          <w:tcPr>
            <w:tcW w:w="1554" w:type="dxa"/>
            <w:vAlign w:val="center"/>
          </w:tcPr>
          <w:p w:rsidR="008E7AC7" w:rsidRPr="00B77FF6" w:rsidRDefault="008E7AC7" w:rsidP="00AD703A">
            <w:pPr>
              <w:jc w:val="cente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200,0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color w:val="000000" w:themeColor="text1"/>
                <w:sz w:val="18"/>
                <w:szCs w:val="18"/>
                <w:u w:val="single"/>
              </w:rPr>
            </w:pPr>
            <w:r w:rsidRPr="00B77FF6">
              <w:rPr>
                <w:rFonts w:ascii="Times New Roman" w:eastAsia="Calibri" w:hAnsi="Times New Roman" w:cs="Times New Roman"/>
                <w:color w:val="000000"/>
                <w:sz w:val="18"/>
                <w:szCs w:val="18"/>
              </w:rPr>
              <w:t>200,0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eastAsia="Calibri" w:hAnsi="Times New Roman" w:cs="Times New Roman"/>
                <w:color w:val="000000"/>
                <w:sz w:val="18"/>
                <w:szCs w:val="18"/>
              </w:rPr>
              <w:t>200,0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8E7AC7" w:rsidRPr="00B77FF6" w:rsidRDefault="008E7AC7" w:rsidP="00694E0B">
            <w:pPr>
              <w:rPr>
                <w:rFonts w:ascii="Times New Roman" w:hAnsi="Times New Roman" w:cs="Times New Roman"/>
                <w:color w:val="000000" w:themeColor="text1"/>
                <w:sz w:val="18"/>
                <w:szCs w:val="18"/>
              </w:rPr>
            </w:pPr>
            <w:proofErr w:type="spellStart"/>
            <w:r w:rsidRPr="00B77FF6">
              <w:rPr>
                <w:rFonts w:ascii="Times New Roman" w:hAnsi="Times New Roman" w:cs="Times New Roman"/>
                <w:color w:val="000000" w:themeColor="text1"/>
                <w:sz w:val="18"/>
                <w:szCs w:val="18"/>
              </w:rPr>
              <w:t>Ознакування</w:t>
            </w:r>
            <w:proofErr w:type="spellEnd"/>
            <w:r w:rsidRPr="00B77FF6">
              <w:rPr>
                <w:rFonts w:ascii="Times New Roman" w:hAnsi="Times New Roman" w:cs="Times New Roman"/>
                <w:color w:val="000000" w:themeColor="text1"/>
                <w:sz w:val="18"/>
                <w:szCs w:val="18"/>
              </w:rPr>
              <w:t xml:space="preserve"> маршруту, встановлення </w:t>
            </w:r>
            <w:proofErr w:type="spellStart"/>
            <w:r w:rsidRPr="00B77FF6">
              <w:rPr>
                <w:rFonts w:ascii="Times New Roman" w:hAnsi="Times New Roman" w:cs="Times New Roman"/>
                <w:color w:val="000000" w:themeColor="text1"/>
                <w:sz w:val="18"/>
                <w:szCs w:val="18"/>
              </w:rPr>
              <w:t>інфостендів</w:t>
            </w:r>
            <w:proofErr w:type="spellEnd"/>
            <w:r w:rsidRPr="00B77FF6">
              <w:rPr>
                <w:rFonts w:ascii="Times New Roman" w:hAnsi="Times New Roman" w:cs="Times New Roman"/>
                <w:color w:val="000000" w:themeColor="text1"/>
                <w:sz w:val="18"/>
                <w:szCs w:val="18"/>
              </w:rPr>
              <w:t>, ремонт покриття, встановлення обмежувачів руху для авто, туристична інформаційна кампанія</w:t>
            </w:r>
          </w:p>
        </w:tc>
        <w:tc>
          <w:tcPr>
            <w:tcW w:w="1554" w:type="dxa"/>
            <w:vAlign w:val="center"/>
          </w:tcPr>
          <w:p w:rsidR="008E7AC7" w:rsidRPr="00B77FF6" w:rsidRDefault="008E7AC7" w:rsidP="00AD703A">
            <w:pPr>
              <w:jc w:val="center"/>
              <w:rPr>
                <w:rFonts w:ascii="Times New Roman" w:eastAsia="Calibri" w:hAnsi="Times New Roman" w:cs="Times New Roman"/>
                <w:bCs/>
                <w:color w:val="000000"/>
                <w:sz w:val="18"/>
                <w:szCs w:val="18"/>
              </w:rPr>
            </w:pPr>
            <w:r w:rsidRPr="00B77FF6">
              <w:rPr>
                <w:rFonts w:ascii="Times New Roman" w:eastAsia="Calibri" w:hAnsi="Times New Roman" w:cs="Times New Roman"/>
                <w:bCs/>
                <w:color w:val="000000"/>
                <w:sz w:val="18"/>
                <w:szCs w:val="18"/>
              </w:rPr>
              <w:t>50,0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bCs/>
                <w:color w:val="000000" w:themeColor="text1"/>
                <w:sz w:val="18"/>
                <w:szCs w:val="18"/>
              </w:rPr>
            </w:pPr>
            <w:r w:rsidRPr="00B77FF6">
              <w:rPr>
                <w:rFonts w:ascii="Times New Roman" w:hAnsi="Times New Roman" w:cs="Times New Roman"/>
                <w:bCs/>
                <w:color w:val="000000" w:themeColor="text1"/>
                <w:sz w:val="18"/>
                <w:szCs w:val="18"/>
              </w:rPr>
              <w:t>5,0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8E7AC7" w:rsidRPr="00B77FF6" w:rsidRDefault="008E7AC7" w:rsidP="00904088">
            <w:pPr>
              <w:pStyle w:val="a6"/>
              <w:spacing w:before="0" w:beforeAutospacing="0" w:after="0" w:afterAutospacing="0"/>
              <w:rPr>
                <w:color w:val="000000" w:themeColor="text1"/>
                <w:sz w:val="18"/>
                <w:szCs w:val="18"/>
                <w:lang w:val="uk-UA"/>
              </w:rPr>
            </w:pPr>
            <w:r w:rsidRPr="00B77FF6">
              <w:rPr>
                <w:color w:val="000000" w:themeColor="text1"/>
                <w:sz w:val="18"/>
                <w:szCs w:val="18"/>
                <w:lang w:val="uk-UA"/>
              </w:rPr>
              <w:t xml:space="preserve">Маркування </w:t>
            </w:r>
            <w:proofErr w:type="spellStart"/>
            <w:r w:rsidRPr="00B77FF6">
              <w:rPr>
                <w:color w:val="000000" w:themeColor="text1"/>
                <w:sz w:val="18"/>
                <w:szCs w:val="18"/>
                <w:lang w:val="uk-UA"/>
              </w:rPr>
              <w:t>велосмуг</w:t>
            </w:r>
            <w:proofErr w:type="spellEnd"/>
            <w:r w:rsidRPr="00B77FF6">
              <w:rPr>
                <w:color w:val="000000" w:themeColor="text1"/>
                <w:sz w:val="18"/>
                <w:szCs w:val="18"/>
                <w:lang w:val="uk-UA"/>
              </w:rPr>
              <w:t xml:space="preserve">, облаштування </w:t>
            </w:r>
            <w:proofErr w:type="spellStart"/>
            <w:r w:rsidRPr="00B77FF6">
              <w:rPr>
                <w:color w:val="000000" w:themeColor="text1"/>
                <w:sz w:val="18"/>
                <w:szCs w:val="18"/>
                <w:lang w:val="uk-UA"/>
              </w:rPr>
              <w:t>велодоріжок</w:t>
            </w:r>
            <w:proofErr w:type="spellEnd"/>
            <w:r w:rsidRPr="00B77FF6">
              <w:rPr>
                <w:color w:val="000000" w:themeColor="text1"/>
                <w:sz w:val="18"/>
                <w:szCs w:val="18"/>
                <w:lang w:val="uk-UA"/>
              </w:rPr>
              <w:t xml:space="preserve">, </w:t>
            </w:r>
            <w:proofErr w:type="spellStart"/>
            <w:r w:rsidRPr="00B77FF6">
              <w:rPr>
                <w:color w:val="000000" w:themeColor="text1"/>
                <w:sz w:val="18"/>
                <w:szCs w:val="18"/>
                <w:lang w:val="uk-UA"/>
              </w:rPr>
              <w:t>ознакування</w:t>
            </w:r>
            <w:proofErr w:type="spellEnd"/>
            <w:r w:rsidRPr="00B77FF6">
              <w:rPr>
                <w:color w:val="000000" w:themeColor="text1"/>
                <w:sz w:val="18"/>
                <w:szCs w:val="18"/>
                <w:lang w:val="uk-UA"/>
              </w:rPr>
              <w:t xml:space="preserve">, заниження </w:t>
            </w:r>
            <w:proofErr w:type="spellStart"/>
            <w:r w:rsidRPr="00B77FF6">
              <w:rPr>
                <w:color w:val="000000" w:themeColor="text1"/>
                <w:sz w:val="18"/>
                <w:szCs w:val="18"/>
                <w:lang w:val="uk-UA"/>
              </w:rPr>
              <w:t>бордюрного</w:t>
            </w:r>
            <w:proofErr w:type="spellEnd"/>
            <w:r w:rsidRPr="00B77FF6">
              <w:rPr>
                <w:color w:val="000000" w:themeColor="text1"/>
                <w:sz w:val="18"/>
                <w:szCs w:val="18"/>
                <w:lang w:val="uk-UA"/>
              </w:rPr>
              <w:t xml:space="preserve"> каменю, інші заходи необхідні для досягнення результату</w:t>
            </w:r>
          </w:p>
        </w:tc>
        <w:tc>
          <w:tcPr>
            <w:tcW w:w="1554" w:type="dxa"/>
            <w:vAlign w:val="center"/>
          </w:tcPr>
          <w:p w:rsidR="008E7AC7" w:rsidRPr="00B77FF6" w:rsidRDefault="008E7AC7" w:rsidP="00AD703A">
            <w:pPr>
              <w:jc w:val="center"/>
              <w:rPr>
                <w:rFonts w:ascii="Times New Roman" w:eastAsia="Calibri" w:hAnsi="Times New Roman" w:cs="Times New Roman"/>
                <w:bCs/>
                <w:color w:val="000000"/>
                <w:sz w:val="18"/>
                <w:szCs w:val="18"/>
              </w:rPr>
            </w:pPr>
            <w:r w:rsidRPr="00B77FF6">
              <w:rPr>
                <w:rFonts w:ascii="Times New Roman" w:eastAsia="Calibri" w:hAnsi="Times New Roman" w:cs="Times New Roman"/>
                <w:bCs/>
                <w:color w:val="000000"/>
                <w:sz w:val="18"/>
                <w:szCs w:val="18"/>
              </w:rPr>
              <w:t>150,0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bCs/>
                <w:color w:val="000000" w:themeColor="text1"/>
                <w:sz w:val="18"/>
                <w:szCs w:val="18"/>
              </w:rPr>
            </w:pPr>
            <w:r w:rsidRPr="00B77FF6">
              <w:rPr>
                <w:rFonts w:ascii="Times New Roman" w:hAnsi="Times New Roman" w:cs="Times New Roman"/>
                <w:bCs/>
                <w:color w:val="000000" w:themeColor="text1"/>
                <w:sz w:val="18"/>
                <w:szCs w:val="18"/>
              </w:rPr>
              <w:t>150,0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150,0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5B54A0"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0A3AAD">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8E7AC7" w:rsidRPr="00B77FF6" w:rsidRDefault="008E7AC7" w:rsidP="00904088">
            <w:pPr>
              <w:pStyle w:val="a6"/>
              <w:spacing w:before="0" w:beforeAutospacing="0" w:after="0" w:afterAutospacing="0"/>
              <w:rPr>
                <w:color w:val="000000" w:themeColor="text1"/>
                <w:sz w:val="18"/>
                <w:szCs w:val="18"/>
                <w:lang w:val="uk-UA"/>
              </w:rPr>
            </w:pPr>
            <w:r w:rsidRPr="00B77FF6">
              <w:rPr>
                <w:color w:val="000000" w:themeColor="text1"/>
                <w:sz w:val="18"/>
                <w:szCs w:val="18"/>
                <w:lang w:val="uk-UA"/>
              </w:rPr>
              <w:t xml:space="preserve">Встановлення </w:t>
            </w:r>
            <w:proofErr w:type="spellStart"/>
            <w:r w:rsidRPr="00B77FF6">
              <w:rPr>
                <w:color w:val="000000" w:themeColor="text1"/>
                <w:sz w:val="18"/>
                <w:szCs w:val="18"/>
                <w:lang w:val="uk-UA"/>
              </w:rPr>
              <w:t>велостійок</w:t>
            </w:r>
            <w:proofErr w:type="spellEnd"/>
            <w:r w:rsidRPr="00B77FF6">
              <w:rPr>
                <w:color w:val="000000" w:themeColor="text1"/>
                <w:sz w:val="18"/>
                <w:szCs w:val="18"/>
                <w:lang w:val="uk-UA"/>
              </w:rPr>
              <w:t xml:space="preserve"> та обладнання (університетів, шкіл, дитячих садочків), адміністративних установ, бібліотек, лікарень, торгових центрів, кінотеатрів, вокзалів та ін.</w:t>
            </w:r>
          </w:p>
        </w:tc>
        <w:tc>
          <w:tcPr>
            <w:tcW w:w="1554" w:type="dxa"/>
            <w:vAlign w:val="center"/>
          </w:tcPr>
          <w:p w:rsidR="008E7AC7" w:rsidRPr="00B77FF6" w:rsidRDefault="008E7AC7" w:rsidP="00AD703A">
            <w:pPr>
              <w:jc w:val="center"/>
              <w:rPr>
                <w:rFonts w:ascii="Times New Roman" w:eastAsia="Calibri" w:hAnsi="Times New Roman" w:cs="Times New Roman"/>
                <w:bCs/>
                <w:color w:val="000000"/>
                <w:sz w:val="18"/>
                <w:szCs w:val="18"/>
              </w:rPr>
            </w:pPr>
            <w:r w:rsidRPr="00B77FF6">
              <w:rPr>
                <w:rFonts w:ascii="Times New Roman" w:eastAsia="Calibri" w:hAnsi="Times New Roman" w:cs="Times New Roman"/>
                <w:bCs/>
                <w:color w:val="000000"/>
                <w:sz w:val="18"/>
                <w:szCs w:val="18"/>
              </w:rPr>
              <w:t>50,0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bCs/>
                <w:color w:val="000000" w:themeColor="text1"/>
                <w:sz w:val="18"/>
                <w:szCs w:val="18"/>
              </w:rPr>
            </w:pPr>
            <w:r w:rsidRPr="00B77FF6">
              <w:rPr>
                <w:rFonts w:ascii="Times New Roman" w:hAnsi="Times New Roman" w:cs="Times New Roman"/>
                <w:bCs/>
                <w:color w:val="000000" w:themeColor="text1"/>
                <w:sz w:val="18"/>
                <w:szCs w:val="18"/>
              </w:rPr>
              <w:t>50,0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50,0</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284911">
            <w:pPr>
              <w:jc w:val="cente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8E7AC7" w:rsidRPr="00B77FF6" w:rsidRDefault="008E7AC7"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Будівництво </w:t>
            </w:r>
            <w:proofErr w:type="spellStart"/>
            <w:r w:rsidRPr="00B77FF6">
              <w:rPr>
                <w:rFonts w:ascii="Times New Roman" w:hAnsi="Times New Roman" w:cs="Times New Roman"/>
                <w:color w:val="000000" w:themeColor="text1"/>
                <w:sz w:val="18"/>
                <w:szCs w:val="18"/>
              </w:rPr>
              <w:t>велохабів</w:t>
            </w:r>
            <w:proofErr w:type="spellEnd"/>
            <w:r w:rsidRPr="00B77FF6">
              <w:rPr>
                <w:rFonts w:ascii="Times New Roman" w:hAnsi="Times New Roman" w:cs="Times New Roman"/>
                <w:color w:val="000000" w:themeColor="text1"/>
                <w:sz w:val="18"/>
                <w:szCs w:val="18"/>
              </w:rPr>
              <w:t xml:space="preserve"> (великих цілодобових </w:t>
            </w:r>
            <w:proofErr w:type="spellStart"/>
            <w:r w:rsidRPr="00B77FF6">
              <w:rPr>
                <w:rFonts w:ascii="Times New Roman" w:hAnsi="Times New Roman" w:cs="Times New Roman"/>
                <w:color w:val="000000" w:themeColor="text1"/>
                <w:sz w:val="18"/>
                <w:szCs w:val="18"/>
              </w:rPr>
              <w:t>парковок</w:t>
            </w:r>
            <w:proofErr w:type="spellEnd"/>
            <w:r w:rsidRPr="00B77FF6">
              <w:rPr>
                <w:rFonts w:ascii="Times New Roman" w:hAnsi="Times New Roman" w:cs="Times New Roman"/>
                <w:color w:val="000000" w:themeColor="text1"/>
                <w:sz w:val="18"/>
                <w:szCs w:val="18"/>
              </w:rPr>
              <w:t xml:space="preserve"> для велосипедів), облаштування </w:t>
            </w:r>
            <w:proofErr w:type="spellStart"/>
            <w:r w:rsidRPr="00B77FF6">
              <w:rPr>
                <w:rFonts w:ascii="Times New Roman" w:hAnsi="Times New Roman" w:cs="Times New Roman"/>
                <w:color w:val="000000" w:themeColor="text1"/>
                <w:sz w:val="18"/>
                <w:szCs w:val="18"/>
              </w:rPr>
              <w:t>велопарковок</w:t>
            </w:r>
            <w:proofErr w:type="spellEnd"/>
            <w:r w:rsidRPr="00B77FF6">
              <w:rPr>
                <w:rFonts w:ascii="Times New Roman" w:hAnsi="Times New Roman" w:cs="Times New Roman"/>
                <w:color w:val="000000" w:themeColor="text1"/>
                <w:sz w:val="18"/>
                <w:szCs w:val="18"/>
              </w:rPr>
              <w:t xml:space="preserve"> у дворах будинків</w:t>
            </w:r>
          </w:p>
        </w:tc>
        <w:tc>
          <w:tcPr>
            <w:tcW w:w="1554" w:type="dxa"/>
            <w:vAlign w:val="center"/>
          </w:tcPr>
          <w:p w:rsidR="008E7AC7" w:rsidRPr="00B77FF6" w:rsidRDefault="008E7AC7" w:rsidP="00AD703A">
            <w:pPr>
              <w:jc w:val="center"/>
              <w:rPr>
                <w:rFonts w:ascii="Times New Roman" w:eastAsia="Calibri" w:hAnsi="Times New Roman" w:cs="Times New Roman"/>
                <w:bCs/>
                <w:color w:val="000000"/>
                <w:sz w:val="18"/>
                <w:szCs w:val="18"/>
              </w:rPr>
            </w:pPr>
            <w:r w:rsidRPr="00B77FF6">
              <w:rPr>
                <w:rFonts w:ascii="Times New Roman" w:eastAsia="Calibri" w:hAnsi="Times New Roman" w:cs="Times New Roman"/>
                <w:bCs/>
                <w:color w:val="000000"/>
                <w:sz w:val="18"/>
                <w:szCs w:val="18"/>
              </w:rPr>
              <w:t>60,0</w:t>
            </w:r>
          </w:p>
        </w:tc>
        <w:tc>
          <w:tcPr>
            <w:tcW w:w="1281" w:type="dxa"/>
            <w:gridSpan w:val="4"/>
            <w:tcBorders>
              <w:right w:val="single" w:sz="4" w:space="0" w:color="auto"/>
            </w:tcBorders>
            <w:vAlign w:val="center"/>
          </w:tcPr>
          <w:p w:rsidR="008E7AC7" w:rsidRPr="00B77FF6" w:rsidRDefault="008E7AC7" w:rsidP="00E35A11">
            <w:pPr>
              <w:jc w:val="center"/>
              <w:rPr>
                <w:rFonts w:ascii="Times New Roman" w:hAnsi="Times New Roman" w:cs="Times New Roman"/>
                <w:bCs/>
                <w:color w:val="000000" w:themeColor="text1"/>
                <w:sz w:val="18"/>
                <w:szCs w:val="18"/>
              </w:rPr>
            </w:pPr>
            <w:r w:rsidRPr="00B77FF6">
              <w:rPr>
                <w:rFonts w:ascii="Times New Roman" w:hAnsi="Times New Roman" w:cs="Times New Roman"/>
                <w:bCs/>
                <w:color w:val="000000" w:themeColor="text1"/>
                <w:sz w:val="18"/>
                <w:szCs w:val="18"/>
              </w:rPr>
              <w:t>60,0</w:t>
            </w:r>
          </w:p>
        </w:tc>
        <w:tc>
          <w:tcPr>
            <w:tcW w:w="1418" w:type="dxa"/>
            <w:gridSpan w:val="3"/>
            <w:tcBorders>
              <w:left w:val="single" w:sz="4" w:space="0" w:color="auto"/>
              <w:right w:val="single" w:sz="4" w:space="0" w:color="auto"/>
            </w:tcBorders>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275" w:type="dxa"/>
            <w:gridSpan w:val="2"/>
            <w:tcBorders>
              <w:left w:val="single" w:sz="4" w:space="0" w:color="auto"/>
            </w:tcBorders>
            <w:vAlign w:val="center"/>
          </w:tcPr>
          <w:p w:rsidR="008E7AC7" w:rsidRPr="00B77FF6" w:rsidRDefault="008E7AC7" w:rsidP="00DC4086">
            <w:pPr>
              <w:jc w:val="center"/>
              <w:rPr>
                <w:rFonts w:ascii="Times New Roman" w:hAnsi="Times New Roman" w:cs="Times New Roman"/>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E35A11">
            <w:pPr>
              <w:rPr>
                <w:rFonts w:ascii="Times New Roman" w:hAnsi="Times New Roman" w:cs="Times New Roman"/>
                <w:color w:val="000000" w:themeColor="text1"/>
                <w:sz w:val="18"/>
                <w:szCs w:val="18"/>
              </w:rPr>
            </w:pPr>
          </w:p>
        </w:tc>
        <w:tc>
          <w:tcPr>
            <w:tcW w:w="3689" w:type="dxa"/>
            <w:gridSpan w:val="4"/>
            <w:vAlign w:val="center"/>
          </w:tcPr>
          <w:p w:rsidR="008E7AC7" w:rsidRPr="00D059AD" w:rsidRDefault="008E7AC7" w:rsidP="00904088">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8E7AC7" w:rsidRPr="00D059AD" w:rsidRDefault="008E7AC7" w:rsidP="00E35A11">
            <w:pPr>
              <w:keepLines/>
              <w:jc w:val="center"/>
              <w:rPr>
                <w:rFonts w:ascii="Times New Roman" w:hAnsi="Times New Roman" w:cs="Times New Roman"/>
                <w:b/>
                <w:color w:val="000000" w:themeColor="text1"/>
                <w:sz w:val="18"/>
                <w:szCs w:val="18"/>
              </w:rPr>
            </w:pPr>
            <w:r w:rsidRPr="00545054">
              <w:rPr>
                <w:rFonts w:ascii="Times New Roman" w:hAnsi="Times New Roman" w:cs="Times New Roman"/>
                <w:b/>
                <w:color w:val="000000" w:themeColor="text1"/>
                <w:sz w:val="18"/>
                <w:szCs w:val="18"/>
              </w:rPr>
              <w:t>2000,0</w:t>
            </w:r>
          </w:p>
        </w:tc>
        <w:tc>
          <w:tcPr>
            <w:tcW w:w="1281" w:type="dxa"/>
            <w:gridSpan w:val="4"/>
            <w:tcBorders>
              <w:right w:val="single" w:sz="4" w:space="0" w:color="auto"/>
            </w:tcBorders>
            <w:vAlign w:val="center"/>
          </w:tcPr>
          <w:p w:rsidR="008E7AC7" w:rsidRPr="000A3AAD" w:rsidRDefault="008E7AC7" w:rsidP="00E35A11">
            <w:pPr>
              <w:jc w:val="center"/>
              <w:rPr>
                <w:rFonts w:ascii="Times New Roman" w:hAnsi="Times New Roman" w:cs="Times New Roman"/>
                <w:b/>
                <w:bCs/>
                <w:color w:val="000000" w:themeColor="text1"/>
                <w:sz w:val="18"/>
                <w:szCs w:val="18"/>
                <w:highlight w:val="yellow"/>
              </w:rPr>
            </w:pPr>
            <w:r w:rsidRPr="000A3AAD">
              <w:rPr>
                <w:rFonts w:ascii="Times New Roman" w:hAnsi="Times New Roman" w:cs="Times New Roman"/>
                <w:b/>
                <w:bCs/>
                <w:color w:val="000000" w:themeColor="text1"/>
                <w:sz w:val="18"/>
                <w:szCs w:val="18"/>
              </w:rPr>
              <w:t>2000,0</w:t>
            </w:r>
          </w:p>
        </w:tc>
        <w:tc>
          <w:tcPr>
            <w:tcW w:w="1418" w:type="dxa"/>
            <w:gridSpan w:val="3"/>
            <w:tcBorders>
              <w:left w:val="single" w:sz="4" w:space="0" w:color="auto"/>
              <w:right w:val="single" w:sz="4" w:space="0" w:color="auto"/>
            </w:tcBorders>
            <w:shd w:val="clear" w:color="auto" w:fill="auto"/>
            <w:vAlign w:val="center"/>
          </w:tcPr>
          <w:p w:rsidR="008E7AC7" w:rsidRPr="000A3AAD" w:rsidRDefault="008E7AC7" w:rsidP="00267B00">
            <w:pPr>
              <w:rPr>
                <w:rFonts w:ascii="Times New Roman" w:hAnsi="Times New Roman" w:cs="Times New Roman"/>
                <w:b/>
                <w:sz w:val="18"/>
                <w:szCs w:val="18"/>
              </w:rPr>
            </w:pPr>
            <w:r w:rsidRPr="000A3AAD">
              <w:rPr>
                <w:rFonts w:ascii="Times New Roman" w:hAnsi="Times New Roman" w:cs="Times New Roman"/>
                <w:b/>
                <w:sz w:val="18"/>
                <w:szCs w:val="18"/>
              </w:rPr>
              <w:t>0</w:t>
            </w:r>
          </w:p>
        </w:tc>
        <w:tc>
          <w:tcPr>
            <w:tcW w:w="1275" w:type="dxa"/>
            <w:gridSpan w:val="2"/>
            <w:tcBorders>
              <w:left w:val="single" w:sz="4" w:space="0" w:color="auto"/>
            </w:tcBorders>
            <w:vAlign w:val="center"/>
          </w:tcPr>
          <w:p w:rsidR="008E7AC7" w:rsidRPr="00D059AD" w:rsidRDefault="008E7AC7" w:rsidP="00DC4086">
            <w:pPr>
              <w:jc w:val="center"/>
              <w:rPr>
                <w:rFonts w:ascii="Times New Roman" w:hAnsi="Times New Roman" w:cs="Times New Roman"/>
                <w:sz w:val="18"/>
                <w:szCs w:val="18"/>
              </w:rPr>
            </w:pPr>
            <w:r w:rsidRPr="00D059AD">
              <w:rPr>
                <w:rFonts w:ascii="Times New Roman" w:hAnsi="Times New Roman" w:cs="Times New Roman"/>
                <w:sz w:val="18"/>
                <w:szCs w:val="18"/>
              </w:rPr>
              <w:t>-</w:t>
            </w:r>
          </w:p>
        </w:tc>
        <w:tc>
          <w:tcPr>
            <w:tcW w:w="1515" w:type="dxa"/>
            <w:gridSpan w:val="2"/>
            <w:vAlign w:val="center"/>
          </w:tcPr>
          <w:p w:rsidR="008E7AC7" w:rsidRPr="00D059AD" w:rsidRDefault="005B54A0" w:rsidP="00DC4086">
            <w:pPr>
              <w:jc w:val="center"/>
              <w:rPr>
                <w:rFonts w:ascii="Times New Roman" w:hAnsi="Times New Roman" w:cs="Times New Roman"/>
                <w:b/>
                <w:sz w:val="18"/>
                <w:szCs w:val="18"/>
              </w:rPr>
            </w:pPr>
            <w:r>
              <w:rPr>
                <w:rFonts w:ascii="Times New Roman" w:hAnsi="Times New Roman" w:cs="Times New Roman"/>
                <w:b/>
                <w:sz w:val="18"/>
                <w:szCs w:val="18"/>
              </w:rPr>
              <w:t>0</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2"/>
          <w:wAfter w:w="2903"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r>
              <w:rPr>
                <w:rFonts w:ascii="Times New Roman" w:hAnsi="Times New Roman" w:cs="Times New Roman"/>
                <w:sz w:val="20"/>
                <w:szCs w:val="20"/>
              </w:rPr>
              <w:t>5.</w:t>
            </w:r>
          </w:p>
        </w:tc>
        <w:tc>
          <w:tcPr>
            <w:tcW w:w="15070" w:type="dxa"/>
            <w:gridSpan w:val="21"/>
            <w:tcBorders>
              <w:left w:val="single" w:sz="4" w:space="0" w:color="auto"/>
            </w:tcBorders>
            <w:shd w:val="clear" w:color="auto" w:fill="C6D9F1" w:themeFill="text2" w:themeFillTint="33"/>
            <w:vAlign w:val="center"/>
          </w:tcPr>
          <w:p w:rsidR="008E7AC7" w:rsidRPr="00D059AD" w:rsidRDefault="008E7AC7" w:rsidP="00284911">
            <w:pPr>
              <w:ind w:left="1842"/>
              <w:rPr>
                <w:rFonts w:ascii="Times New Roman" w:hAnsi="Times New Roman" w:cs="Times New Roman"/>
                <w:b/>
                <w:i/>
                <w:color w:val="000000" w:themeColor="text1"/>
                <w:sz w:val="18"/>
                <w:szCs w:val="18"/>
                <w:u w:val="single"/>
              </w:rPr>
            </w:pPr>
            <w:r>
              <w:rPr>
                <w:rFonts w:ascii="Times New Roman" w:hAnsi="Times New Roman" w:cs="Times New Roman"/>
                <w:b/>
                <w:i/>
                <w:color w:val="000000" w:themeColor="text1"/>
                <w:sz w:val="18"/>
                <w:szCs w:val="18"/>
                <w:u w:val="single"/>
              </w:rPr>
              <w:t>Програма охорони навколишнього природного середовища Тернопільської міської територіальної громади на 2020-2023 роки</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1.1. Рекультивація земель, в т. ч. порушених внаслідок несанкціонованого складування відходів, ліквідація стихійних сміттєзвалищ</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8000,0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373,0</w:t>
            </w:r>
          </w:p>
        </w:tc>
        <w:tc>
          <w:tcPr>
            <w:tcW w:w="3748" w:type="dxa"/>
            <w:tcBorders>
              <w:left w:val="single" w:sz="4" w:space="0" w:color="auto"/>
            </w:tcBorders>
            <w:shd w:val="clear" w:color="auto" w:fill="auto"/>
            <w:vAlign w:val="center"/>
          </w:tcPr>
          <w:p w:rsidR="008E7AC7" w:rsidRPr="00B77FF6" w:rsidRDefault="00FD614F" w:rsidP="005B54A0">
            <w:pPr>
              <w:rPr>
                <w:rFonts w:ascii="Times New Roman" w:hAnsi="Times New Roman" w:cs="Times New Roman"/>
                <w:color w:val="000000" w:themeColor="text1"/>
                <w:sz w:val="18"/>
                <w:szCs w:val="18"/>
              </w:rPr>
            </w:pPr>
            <w:r w:rsidRPr="00B77FF6">
              <w:rPr>
                <w:rFonts w:ascii="Times New Roman" w:hAnsi="Times New Roman" w:cs="Times New Roman"/>
                <w:sz w:val="18"/>
                <w:szCs w:val="18"/>
              </w:rPr>
              <w:t>В</w:t>
            </w:r>
            <w:r w:rsidR="005B54A0" w:rsidRPr="00B77FF6">
              <w:rPr>
                <w:rFonts w:ascii="Times New Roman" w:hAnsi="Times New Roman" w:cs="Times New Roman"/>
                <w:sz w:val="18"/>
                <w:szCs w:val="18"/>
              </w:rPr>
              <w:t xml:space="preserve">иготовлено ПКД з рекультивації стихійних сміттєзвалищ на вул. </w:t>
            </w:r>
            <w:proofErr w:type="spellStart"/>
            <w:r w:rsidR="005B54A0" w:rsidRPr="00B77FF6">
              <w:rPr>
                <w:rFonts w:ascii="Times New Roman" w:hAnsi="Times New Roman" w:cs="Times New Roman"/>
                <w:sz w:val="18"/>
                <w:szCs w:val="18"/>
              </w:rPr>
              <w:t>Микулинецька</w:t>
            </w:r>
            <w:proofErr w:type="spellEnd"/>
            <w:r w:rsidR="005B54A0" w:rsidRPr="00B77FF6">
              <w:rPr>
                <w:rFonts w:ascii="Times New Roman" w:hAnsi="Times New Roman" w:cs="Times New Roman"/>
                <w:sz w:val="18"/>
                <w:szCs w:val="18"/>
              </w:rPr>
              <w:t>, Спортивна, Подільська, Промислова. Стадія укладання договорів з підрядною організацію на виконання робіт.</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2.1. Моніторинг забруднення приземного шару атмосферного повітря в районах транспортних розв’язок</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40,0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5B54A0" w:rsidP="005B54A0">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Моніторинг проводиться.</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2.3. Моніторинг акустичного (шумового) забруднення приземного шару атмосфери на вулицях  м. Тернополя та в межах житлових районів на вимогу громадян</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20,0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 xml:space="preserve">2.4. Моніторинг вмісту забруднюючих речовин в атмосферному повітрі, рівнів шуму та вібрації у зоні впливу викидів котелень </w:t>
            </w:r>
            <w:proofErr w:type="spellStart"/>
            <w:r w:rsidRPr="00B77FF6">
              <w:rPr>
                <w:rFonts w:ascii="Times New Roman" w:hAnsi="Times New Roman" w:cs="Times New Roman"/>
                <w:sz w:val="18"/>
                <w:szCs w:val="18"/>
              </w:rPr>
              <w:t>КП</w:t>
            </w:r>
            <w:proofErr w:type="spellEnd"/>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Тернопільміськтеплокомуненерго</w:t>
            </w:r>
            <w:proofErr w:type="spellEnd"/>
            <w:r w:rsidRPr="00B77FF6">
              <w:rPr>
                <w:rFonts w:ascii="Times New Roman" w:hAnsi="Times New Roman" w:cs="Times New Roman"/>
                <w:sz w:val="18"/>
                <w:szCs w:val="18"/>
              </w:rPr>
              <w:t>» та ТОВ «</w:t>
            </w:r>
            <w:proofErr w:type="spellStart"/>
            <w:r w:rsidRPr="00B77FF6">
              <w:rPr>
                <w:rFonts w:ascii="Times New Roman" w:hAnsi="Times New Roman" w:cs="Times New Roman"/>
                <w:sz w:val="18"/>
                <w:szCs w:val="18"/>
              </w:rPr>
              <w:t>Тернопільтепло</w:t>
            </w:r>
            <w:proofErr w:type="spellEnd"/>
            <w:r w:rsidRPr="00B77FF6">
              <w:rPr>
                <w:rFonts w:ascii="Times New Roman" w:hAnsi="Times New Roman" w:cs="Times New Roman"/>
                <w:sz w:val="18"/>
                <w:szCs w:val="18"/>
              </w:rPr>
              <w:t>», які працюють на альтернативних видах палива.</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6,0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 xml:space="preserve">2.5. Встановлення моніторів для відображення у режимі реального часу інформації щодо стану атмосферного повітря у зоні впливу викидів котелень </w:t>
            </w:r>
            <w:proofErr w:type="spellStart"/>
            <w:r w:rsidRPr="00B77FF6">
              <w:rPr>
                <w:rFonts w:ascii="Times New Roman" w:hAnsi="Times New Roman"/>
                <w:sz w:val="18"/>
                <w:szCs w:val="18"/>
              </w:rPr>
              <w:t>КП</w:t>
            </w:r>
            <w:proofErr w:type="spellEnd"/>
            <w:r w:rsidRPr="00B77FF6">
              <w:rPr>
                <w:rFonts w:ascii="Times New Roman" w:hAnsi="Times New Roman"/>
                <w:sz w:val="18"/>
                <w:szCs w:val="18"/>
              </w:rPr>
              <w:t xml:space="preserve"> «</w:t>
            </w:r>
            <w:proofErr w:type="spellStart"/>
            <w:r w:rsidRPr="00B77FF6">
              <w:rPr>
                <w:rFonts w:ascii="Times New Roman" w:hAnsi="Times New Roman"/>
                <w:sz w:val="18"/>
                <w:szCs w:val="18"/>
              </w:rPr>
              <w:t>Тернопільміськ-теплокомуненерго</w:t>
            </w:r>
            <w:proofErr w:type="spellEnd"/>
            <w:r w:rsidRPr="00B77FF6">
              <w:rPr>
                <w:rFonts w:ascii="Times New Roman" w:hAnsi="Times New Roman"/>
                <w:sz w:val="18"/>
                <w:szCs w:val="18"/>
              </w:rPr>
              <w:t>» та ТОВ «</w:t>
            </w:r>
            <w:proofErr w:type="spellStart"/>
            <w:r w:rsidRPr="00B77FF6">
              <w:rPr>
                <w:rFonts w:ascii="Times New Roman" w:hAnsi="Times New Roman"/>
                <w:sz w:val="18"/>
                <w:szCs w:val="18"/>
              </w:rPr>
              <w:t>Тернопільтепло</w:t>
            </w:r>
            <w:proofErr w:type="spellEnd"/>
            <w:r w:rsidRPr="00B77FF6">
              <w:rPr>
                <w:rFonts w:ascii="Times New Roman" w:hAnsi="Times New Roman"/>
                <w:sz w:val="18"/>
                <w:szCs w:val="18"/>
              </w:rPr>
              <w:t xml:space="preserve">», які працюють на </w:t>
            </w:r>
            <w:proofErr w:type="spellStart"/>
            <w:r w:rsidRPr="00B77FF6">
              <w:rPr>
                <w:rFonts w:ascii="Times New Roman" w:hAnsi="Times New Roman"/>
                <w:sz w:val="18"/>
                <w:szCs w:val="18"/>
              </w:rPr>
              <w:t>альтерн</w:t>
            </w:r>
            <w:proofErr w:type="spellEnd"/>
            <w:r w:rsidRPr="00B77FF6">
              <w:rPr>
                <w:rFonts w:ascii="Times New Roman" w:hAnsi="Times New Roman"/>
                <w:sz w:val="18"/>
                <w:szCs w:val="18"/>
              </w:rPr>
              <w:t>.  видах палива</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175,0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837C8">
            <w:pPr>
              <w:pStyle w:val="a8"/>
              <w:spacing w:line="276" w:lineRule="auto"/>
              <w:rPr>
                <w:rFonts w:ascii="Times New Roman" w:hAnsi="Times New Roman"/>
                <w:sz w:val="18"/>
                <w:szCs w:val="18"/>
              </w:rPr>
            </w:pPr>
            <w:r w:rsidRPr="00B77FF6">
              <w:rPr>
                <w:rFonts w:ascii="Times New Roman" w:hAnsi="Times New Roman"/>
                <w:sz w:val="18"/>
                <w:szCs w:val="18"/>
              </w:rPr>
              <w:t>3.1. Будівництво дощового колектора</w:t>
            </w:r>
            <w:r w:rsidR="00BB0B01">
              <w:rPr>
                <w:rFonts w:ascii="Times New Roman" w:hAnsi="Times New Roman"/>
                <w:sz w:val="18"/>
                <w:szCs w:val="18"/>
              </w:rPr>
              <w:t xml:space="preserve"> на вул. Галицькій </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17080,0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w:t>
            </w:r>
            <w:r w:rsidR="008E7AC7" w:rsidRPr="00B77FF6">
              <w:rPr>
                <w:rFonts w:ascii="Times New Roman" w:hAnsi="Times New Roman" w:cs="Times New Roman"/>
                <w:color w:val="000000" w:themeColor="text1"/>
                <w:sz w:val="18"/>
                <w:szCs w:val="18"/>
              </w:rPr>
              <w:t>00,0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C82849">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Укладено договір з переможцем  процедури закупівлі на суму 89343,0тис.грн.</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3.2. Реконструкція ділянки дощового колектора в п</w:t>
            </w:r>
            <w:r w:rsidR="00BB0B01">
              <w:rPr>
                <w:rFonts w:ascii="Times New Roman" w:hAnsi="Times New Roman"/>
                <w:sz w:val="18"/>
                <w:szCs w:val="18"/>
              </w:rPr>
              <w:t xml:space="preserve">арку ім. Шевченка </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850,0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3.3. Будівництво системи аерації Тернопільського ставу (4 черга)</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4200,0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4200,0</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w:t>
            </w:r>
            <w:r w:rsidR="008E7AC7" w:rsidRPr="00B77FF6">
              <w:rPr>
                <w:rFonts w:ascii="Times New Roman" w:hAnsi="Times New Roman" w:cs="Times New Roman"/>
                <w:color w:val="000000" w:themeColor="text1"/>
                <w:sz w:val="18"/>
                <w:szCs w:val="18"/>
              </w:rPr>
              <w:t>00,0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D62946">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Замовлено ПКД на будівництво системи аерації Тернопільського ставу (4 черга)</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hAnsi="Times New Roman" w:cs="Times New Roman"/>
                <w:sz w:val="18"/>
                <w:szCs w:val="18"/>
              </w:rPr>
            </w:pPr>
            <w:r w:rsidRPr="00B77FF6">
              <w:rPr>
                <w:rFonts w:ascii="Times New Roman" w:hAnsi="Times New Roman" w:cs="Times New Roman"/>
                <w:sz w:val="18"/>
                <w:szCs w:val="18"/>
              </w:rPr>
              <w:t>Будівництво придонного спуску Тернопільського ставу</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hAnsi="Times New Roman" w:cs="Times New Roman"/>
                <w:bCs/>
                <w:color w:val="000000"/>
                <w:sz w:val="18"/>
                <w:szCs w:val="18"/>
              </w:rPr>
            </w:pPr>
            <w:r w:rsidRPr="00B77FF6">
              <w:rPr>
                <w:rFonts w:ascii="Times New Roman" w:hAnsi="Times New Roman" w:cs="Times New Roman"/>
                <w:bCs/>
                <w:color w:val="000000"/>
                <w:sz w:val="18"/>
                <w:szCs w:val="18"/>
              </w:rPr>
              <w:t>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p>
        </w:tc>
        <w:tc>
          <w:tcPr>
            <w:tcW w:w="3748" w:type="dxa"/>
            <w:tcBorders>
              <w:lef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 xml:space="preserve">3.5. Механічне поглиблення окремих ділянок </w:t>
            </w:r>
            <w:proofErr w:type="spellStart"/>
            <w:r w:rsidRPr="00B77FF6">
              <w:rPr>
                <w:rFonts w:ascii="Times New Roman" w:hAnsi="Times New Roman" w:cs="Times New Roman"/>
                <w:sz w:val="18"/>
                <w:szCs w:val="18"/>
              </w:rPr>
              <w:t>днаТернопільс</w:t>
            </w:r>
            <w:proofErr w:type="spellEnd"/>
            <w:r w:rsidRPr="00B77FF6">
              <w:rPr>
                <w:rFonts w:ascii="Times New Roman" w:hAnsi="Times New Roman" w:cs="Times New Roman"/>
                <w:sz w:val="18"/>
                <w:szCs w:val="18"/>
              </w:rPr>
              <w:t>. ставу, зокрема, очищення донних відкладень (намулу) вздовж греблі на відстані 25-30 м. від дамби</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3000,0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pStyle w:val="a4"/>
              <w:spacing w:line="276" w:lineRule="auto"/>
              <w:ind w:left="0" w:right="-113"/>
              <w:rPr>
                <w:sz w:val="18"/>
                <w:szCs w:val="18"/>
              </w:rPr>
            </w:pPr>
            <w:r w:rsidRPr="00B77FF6">
              <w:rPr>
                <w:sz w:val="18"/>
                <w:szCs w:val="18"/>
              </w:rPr>
              <w:t>3.10 Капітальний  ремонт об’єктів водопроводу і каналізації</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500,0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rPr>
                <w:rFonts w:ascii="Times New Roman" w:eastAsia="Times New Roman" w:hAnsi="Times New Roman" w:cs="Times New Roman"/>
                <w:b/>
                <w:sz w:val="18"/>
                <w:szCs w:val="18"/>
                <w:lang w:eastAsia="uk-UA"/>
              </w:rPr>
            </w:pPr>
            <w:r w:rsidRPr="00B77FF6">
              <w:rPr>
                <w:rFonts w:ascii="Times New Roman" w:hAnsi="Times New Roman" w:cs="Times New Roman"/>
                <w:sz w:val="18"/>
                <w:szCs w:val="18"/>
              </w:rPr>
              <w:t>3.12. Виконання робіт, пов’язаних з покращенням санітарно-технічного стану та благоустрою водних об’єктів на вул. Чумацькій</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lang w:eastAsia="uk-UA"/>
              </w:rPr>
            </w:pPr>
            <w:r w:rsidRPr="00B77FF6">
              <w:rPr>
                <w:rFonts w:ascii="Times New Roman" w:hAnsi="Times New Roman" w:cs="Times New Roman"/>
                <w:bCs/>
                <w:color w:val="000000"/>
                <w:sz w:val="18"/>
                <w:szCs w:val="18"/>
              </w:rPr>
              <w:t>170,0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37,7</w:t>
            </w:r>
          </w:p>
        </w:tc>
        <w:tc>
          <w:tcPr>
            <w:tcW w:w="3748" w:type="dxa"/>
            <w:tcBorders>
              <w:left w:val="single" w:sz="4" w:space="0" w:color="auto"/>
            </w:tcBorders>
            <w:shd w:val="clear" w:color="auto" w:fill="auto"/>
            <w:vAlign w:val="center"/>
          </w:tcPr>
          <w:p w:rsidR="008E7AC7" w:rsidRPr="00B77FF6" w:rsidRDefault="005B54A0" w:rsidP="005B54A0">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Роботи виконуються</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highlight w:val="green"/>
              </w:rPr>
            </w:pPr>
            <w:r w:rsidRPr="00B77FF6">
              <w:rPr>
                <w:rFonts w:ascii="Times New Roman" w:hAnsi="Times New Roman"/>
                <w:sz w:val="18"/>
                <w:szCs w:val="18"/>
              </w:rPr>
              <w:t>3.13. Проведення обліку та  систематизації септиків в межах приватної забудови ТМТГ</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50,0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4.1. Проведення робіт з технічної інвентаризації зелених насаджень та паспортизації об’єктів зеленого господарства</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1700,0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4.6. Винесення в натурі (на місцевості) меж РЛП «Загребелля»</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630,0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 xml:space="preserve">4.7. Проведення санітарних рубок в </w:t>
            </w:r>
          </w:p>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РЛП «Загребелля» з метою запобігання розповсюдження хвороб зелених насаджень</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A837C8">
            <w:pPr>
              <w:pStyle w:val="a8"/>
              <w:spacing w:line="276" w:lineRule="auto"/>
              <w:jc w:val="center"/>
              <w:rPr>
                <w:rFonts w:ascii="Times New Roman" w:hAnsi="Times New Roman"/>
                <w:sz w:val="18"/>
                <w:szCs w:val="18"/>
              </w:rPr>
            </w:pPr>
            <w:r w:rsidRPr="00B77FF6">
              <w:rPr>
                <w:rFonts w:ascii="Times New Roman" w:hAnsi="Times New Roman"/>
                <w:sz w:val="18"/>
                <w:szCs w:val="18"/>
              </w:rPr>
              <w:t>250,0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4.9. Проведення заходів із озеленення з врахуванням функціонального напрямку території</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250,0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28</w:t>
            </w:r>
            <w:r w:rsidR="008E7AC7" w:rsidRPr="00B77FF6">
              <w:rPr>
                <w:rFonts w:ascii="Times New Roman" w:hAnsi="Times New Roman" w:cs="Times New Roman"/>
                <w:color w:val="000000" w:themeColor="text1"/>
                <w:sz w:val="18"/>
                <w:szCs w:val="18"/>
              </w:rPr>
              <w:t>,</w:t>
            </w:r>
            <w:r w:rsidRPr="00B77FF6">
              <w:rPr>
                <w:rFonts w:ascii="Times New Roman" w:hAnsi="Times New Roman" w:cs="Times New Roman"/>
                <w:color w:val="000000" w:themeColor="text1"/>
                <w:sz w:val="18"/>
                <w:szCs w:val="18"/>
              </w:rPr>
              <w:t>3</w:t>
            </w:r>
          </w:p>
        </w:tc>
        <w:tc>
          <w:tcPr>
            <w:tcW w:w="3748" w:type="dxa"/>
            <w:tcBorders>
              <w:left w:val="single" w:sz="4" w:space="0" w:color="auto"/>
            </w:tcBorders>
            <w:shd w:val="clear" w:color="auto" w:fill="auto"/>
            <w:vAlign w:val="center"/>
          </w:tcPr>
          <w:p w:rsidR="008E7AC7" w:rsidRPr="00B77FF6" w:rsidRDefault="005B54A0" w:rsidP="00D62946">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Виконано роботи</w:t>
            </w:r>
            <w:r w:rsidR="008E7AC7" w:rsidRPr="00B77FF6">
              <w:rPr>
                <w:rFonts w:ascii="Times New Roman" w:hAnsi="Times New Roman" w:cs="Times New Roman"/>
                <w:color w:val="000000" w:themeColor="text1"/>
                <w:sz w:val="18"/>
                <w:szCs w:val="18"/>
              </w:rPr>
              <w:t xml:space="preserve"> на </w:t>
            </w:r>
            <w:proofErr w:type="spellStart"/>
            <w:r w:rsidR="008E7AC7" w:rsidRPr="00B77FF6">
              <w:rPr>
                <w:rFonts w:ascii="Times New Roman" w:hAnsi="Times New Roman" w:cs="Times New Roman"/>
                <w:color w:val="000000" w:themeColor="text1"/>
                <w:sz w:val="18"/>
                <w:szCs w:val="18"/>
              </w:rPr>
              <w:t>вул.Руській</w:t>
            </w:r>
            <w:proofErr w:type="spellEnd"/>
            <w:r w:rsidR="008E7AC7"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4.10. Ремонт та реконструкція вуличних зелених насаджень (в т.ч. підрізка та видалення сухостійних і аварійних зелених насаджень)</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6000,0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984</w:t>
            </w:r>
            <w:r w:rsidR="008E7AC7" w:rsidRPr="00B77FF6">
              <w:rPr>
                <w:rFonts w:ascii="Times New Roman" w:hAnsi="Times New Roman" w:cs="Times New Roman"/>
                <w:color w:val="000000" w:themeColor="text1"/>
                <w:sz w:val="18"/>
                <w:szCs w:val="18"/>
              </w:rPr>
              <w:t>,</w:t>
            </w:r>
            <w:r w:rsidRPr="00B77FF6">
              <w:rPr>
                <w:rFonts w:ascii="Times New Roman" w:hAnsi="Times New Roman" w:cs="Times New Roman"/>
                <w:color w:val="000000" w:themeColor="text1"/>
                <w:sz w:val="18"/>
                <w:szCs w:val="18"/>
              </w:rPr>
              <w:t>7</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4.11. Встановлення елементів вертикального та мобільного озеленення з метою покращення естетичного вигляду та озеленення найменш оковирних закутків, де відсутні ділянки відкритого ґрунту</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400,0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4.12. Створення нового парку площею 10га</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6700,0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6.5. Встановлення соціальної екологічної реклами та інформаційних стендів</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15,0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6.6. Друк навчальних посібників, роздаткового інформаційного матеріалу на екологічну тематику</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pStyle w:val="a8"/>
              <w:spacing w:line="276" w:lineRule="auto"/>
              <w:jc w:val="center"/>
              <w:rPr>
                <w:rFonts w:ascii="Times New Roman" w:hAnsi="Times New Roman"/>
                <w:sz w:val="18"/>
                <w:szCs w:val="18"/>
              </w:rPr>
            </w:pPr>
            <w:r w:rsidRPr="00B77FF6">
              <w:rPr>
                <w:rFonts w:ascii="Times New Roman" w:hAnsi="Times New Roman"/>
                <w:sz w:val="18"/>
                <w:szCs w:val="18"/>
              </w:rPr>
              <w:t>50,0</w:t>
            </w:r>
          </w:p>
        </w:tc>
        <w:tc>
          <w:tcPr>
            <w:tcW w:w="1230"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70" w:type="dxa"/>
            <w:gridSpan w:val="5"/>
            <w:tcBorders>
              <w:left w:val="single" w:sz="4" w:space="0" w:color="auto"/>
              <w:right w:val="single" w:sz="4" w:space="0" w:color="auto"/>
            </w:tcBorders>
            <w:shd w:val="clear" w:color="auto" w:fill="auto"/>
            <w:vAlign w:val="center"/>
          </w:tcPr>
          <w:p w:rsidR="008E7AC7" w:rsidRPr="00B77FF6" w:rsidRDefault="00267B00"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5D20D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AE3F0F">
            <w:pPr>
              <w:pStyle w:val="a8"/>
              <w:spacing w:line="276" w:lineRule="auto"/>
              <w:rPr>
                <w:rFonts w:ascii="Times New Roman" w:hAnsi="Times New Roman"/>
                <w:sz w:val="18"/>
                <w:szCs w:val="18"/>
              </w:rPr>
            </w:pPr>
            <w:r w:rsidRPr="00B77FF6">
              <w:rPr>
                <w:rFonts w:ascii="Times New Roman" w:hAnsi="Times New Roman"/>
                <w:sz w:val="18"/>
                <w:szCs w:val="18"/>
              </w:rPr>
              <w:t>Зариблення</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7B4ACB">
            <w:pPr>
              <w:jc w:val="center"/>
              <w:rPr>
                <w:rFonts w:ascii="Times New Roman" w:eastAsia="Times New Roman" w:hAnsi="Times New Roman" w:cs="Times New Roman"/>
                <w:bCs/>
                <w:color w:val="000000"/>
                <w:sz w:val="18"/>
                <w:szCs w:val="18"/>
                <w:highlight w:val="yellow"/>
                <w:lang w:eastAsia="uk-UA"/>
              </w:rPr>
            </w:pPr>
            <w:r w:rsidRPr="00B77FF6">
              <w:rPr>
                <w:rFonts w:ascii="Times New Roman" w:hAnsi="Times New Roman" w:cs="Times New Roman"/>
                <w:bCs/>
                <w:color w:val="000000"/>
                <w:sz w:val="18"/>
                <w:szCs w:val="18"/>
              </w:rPr>
              <w:t>1000,0</w:t>
            </w:r>
          </w:p>
        </w:tc>
        <w:tc>
          <w:tcPr>
            <w:tcW w:w="1230"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69" w:type="dxa"/>
            <w:tcBorders>
              <w:left w:val="single" w:sz="4" w:space="0" w:color="auto"/>
              <w:righ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48" w:type="dxa"/>
            <w:tcBorders>
              <w:left w:val="single" w:sz="4" w:space="0" w:color="auto"/>
            </w:tcBorders>
            <w:shd w:val="clear" w:color="auto" w:fill="auto"/>
            <w:vAlign w:val="center"/>
          </w:tcPr>
          <w:p w:rsidR="008E7AC7" w:rsidRPr="00B77FF6" w:rsidRDefault="008E7AC7" w:rsidP="00284911">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vAlign w:val="center"/>
          </w:tcPr>
          <w:p w:rsidR="008E7AC7" w:rsidRDefault="008E7AC7" w:rsidP="00904088">
            <w:pPr>
              <w:ind w:left="1842"/>
              <w:rPr>
                <w:rFonts w:ascii="Times New Roman" w:hAnsi="Times New Roman" w:cs="Times New Roman"/>
                <w:b/>
                <w:i/>
                <w:color w:val="000000" w:themeColor="text1"/>
                <w:sz w:val="18"/>
                <w:szCs w:val="18"/>
                <w:u w:val="single"/>
              </w:rPr>
            </w:pPr>
          </w:p>
        </w:tc>
        <w:tc>
          <w:tcPr>
            <w:tcW w:w="3674" w:type="dxa"/>
            <w:gridSpan w:val="2"/>
            <w:tcBorders>
              <w:left w:val="single" w:sz="4" w:space="0" w:color="auto"/>
              <w:right w:val="single" w:sz="4" w:space="0" w:color="auto"/>
            </w:tcBorders>
            <w:shd w:val="clear" w:color="auto" w:fill="auto"/>
            <w:vAlign w:val="center"/>
          </w:tcPr>
          <w:p w:rsidR="008E7AC7" w:rsidRPr="008F0863" w:rsidRDefault="008E7AC7" w:rsidP="00AE3F0F">
            <w:pPr>
              <w:pStyle w:val="a8"/>
              <w:spacing w:line="276" w:lineRule="auto"/>
              <w:rPr>
                <w:rFonts w:ascii="Times New Roman" w:hAnsi="Times New Roman"/>
                <w:b/>
                <w:sz w:val="18"/>
                <w:szCs w:val="18"/>
              </w:rPr>
            </w:pPr>
            <w:r w:rsidRPr="008F0863">
              <w:rPr>
                <w:rFonts w:ascii="Times New Roman" w:hAnsi="Times New Roman"/>
                <w:b/>
                <w:sz w:val="18"/>
                <w:szCs w:val="18"/>
              </w:rPr>
              <w:t>Всього по програмі</w:t>
            </w:r>
          </w:p>
        </w:tc>
        <w:tc>
          <w:tcPr>
            <w:tcW w:w="1605" w:type="dxa"/>
            <w:gridSpan w:val="4"/>
            <w:tcBorders>
              <w:left w:val="single" w:sz="4" w:space="0" w:color="auto"/>
              <w:right w:val="single" w:sz="4" w:space="0" w:color="auto"/>
            </w:tcBorders>
            <w:shd w:val="clear" w:color="auto" w:fill="auto"/>
            <w:vAlign w:val="center"/>
          </w:tcPr>
          <w:p w:rsidR="008E7AC7" w:rsidRPr="008F0863" w:rsidRDefault="008E7AC7" w:rsidP="007B4ACB">
            <w:pPr>
              <w:jc w:val="center"/>
              <w:rPr>
                <w:rFonts w:ascii="Times New Roman" w:hAnsi="Times New Roman"/>
                <w:b/>
                <w:bCs/>
                <w:color w:val="000000"/>
                <w:sz w:val="18"/>
                <w:szCs w:val="18"/>
                <w:u w:val="single"/>
              </w:rPr>
            </w:pPr>
            <w:r w:rsidRPr="008F0863">
              <w:rPr>
                <w:rFonts w:ascii="Times New Roman" w:hAnsi="Times New Roman"/>
                <w:b/>
                <w:bCs/>
                <w:color w:val="000000"/>
                <w:sz w:val="18"/>
                <w:szCs w:val="18"/>
                <w:u w:val="single"/>
              </w:rPr>
              <w:t>51086,0</w:t>
            </w:r>
          </w:p>
        </w:tc>
        <w:tc>
          <w:tcPr>
            <w:tcW w:w="1230" w:type="dxa"/>
            <w:tcBorders>
              <w:left w:val="single" w:sz="4" w:space="0" w:color="auto"/>
              <w:right w:val="single" w:sz="4" w:space="0" w:color="auto"/>
            </w:tcBorders>
            <w:shd w:val="clear" w:color="auto" w:fill="auto"/>
            <w:vAlign w:val="center"/>
          </w:tcPr>
          <w:p w:rsidR="008E7AC7" w:rsidRPr="000A3AAD" w:rsidRDefault="008E7AC7" w:rsidP="00284911">
            <w:pPr>
              <w:jc w:val="center"/>
              <w:rPr>
                <w:rFonts w:ascii="Times New Roman" w:hAnsi="Times New Roman" w:cs="Times New Roman"/>
                <w:b/>
                <w:color w:val="000000" w:themeColor="text1"/>
                <w:sz w:val="18"/>
                <w:szCs w:val="18"/>
              </w:rPr>
            </w:pPr>
            <w:r w:rsidRPr="000A3AAD">
              <w:rPr>
                <w:rFonts w:ascii="Times New Roman" w:hAnsi="Times New Roman" w:cs="Times New Roman"/>
                <w:b/>
                <w:color w:val="000000" w:themeColor="text1"/>
                <w:sz w:val="18"/>
                <w:szCs w:val="18"/>
              </w:rPr>
              <w:t>6000,0</w:t>
            </w:r>
          </w:p>
        </w:tc>
        <w:tc>
          <w:tcPr>
            <w:tcW w:w="1470" w:type="dxa"/>
            <w:gridSpan w:val="5"/>
            <w:tcBorders>
              <w:left w:val="single" w:sz="4" w:space="0" w:color="auto"/>
              <w:right w:val="single" w:sz="4" w:space="0" w:color="auto"/>
            </w:tcBorders>
            <w:shd w:val="clear" w:color="auto" w:fill="auto"/>
            <w:vAlign w:val="center"/>
          </w:tcPr>
          <w:p w:rsidR="008E7AC7" w:rsidRPr="000A3AAD" w:rsidRDefault="005B54A0" w:rsidP="00284911">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3325</w:t>
            </w:r>
            <w:r w:rsidR="008E7AC7" w:rsidRPr="000A3AAD">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7</w:t>
            </w:r>
          </w:p>
        </w:tc>
        <w:tc>
          <w:tcPr>
            <w:tcW w:w="1275" w:type="dxa"/>
            <w:gridSpan w:val="2"/>
            <w:tcBorders>
              <w:left w:val="single" w:sz="4" w:space="0" w:color="auto"/>
              <w:right w:val="single" w:sz="4" w:space="0" w:color="auto"/>
            </w:tcBorders>
            <w:shd w:val="clear" w:color="auto" w:fill="auto"/>
            <w:vAlign w:val="center"/>
          </w:tcPr>
          <w:p w:rsidR="008E7AC7" w:rsidRPr="000A3AAD" w:rsidRDefault="008E7AC7" w:rsidP="00284911">
            <w:pPr>
              <w:jc w:val="center"/>
              <w:rPr>
                <w:rFonts w:ascii="Times New Roman" w:hAnsi="Times New Roman" w:cs="Times New Roman"/>
                <w:b/>
                <w:color w:val="000000" w:themeColor="text1"/>
                <w:sz w:val="18"/>
                <w:szCs w:val="18"/>
              </w:rPr>
            </w:pPr>
          </w:p>
        </w:tc>
        <w:tc>
          <w:tcPr>
            <w:tcW w:w="1469" w:type="dxa"/>
            <w:tcBorders>
              <w:left w:val="single" w:sz="4" w:space="0" w:color="auto"/>
              <w:right w:val="single" w:sz="4" w:space="0" w:color="auto"/>
            </w:tcBorders>
            <w:shd w:val="clear" w:color="auto" w:fill="auto"/>
            <w:vAlign w:val="center"/>
          </w:tcPr>
          <w:p w:rsidR="008E7AC7" w:rsidRPr="000A3AAD" w:rsidRDefault="005B54A0" w:rsidP="00284911">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439</w:t>
            </w:r>
            <w:r w:rsidR="008E7AC7" w:rsidRPr="000A3AAD">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0</w:t>
            </w:r>
          </w:p>
        </w:tc>
        <w:tc>
          <w:tcPr>
            <w:tcW w:w="3748" w:type="dxa"/>
            <w:tcBorders>
              <w:left w:val="single" w:sz="4" w:space="0" w:color="auto"/>
            </w:tcBorders>
            <w:shd w:val="clear" w:color="auto" w:fill="auto"/>
            <w:vAlign w:val="center"/>
          </w:tcPr>
          <w:p w:rsidR="008E7AC7" w:rsidRPr="00284911" w:rsidRDefault="008E7AC7" w:rsidP="00284911">
            <w:pPr>
              <w:jc w:val="center"/>
              <w:rPr>
                <w:rFonts w:ascii="Times New Roman" w:hAnsi="Times New Roman" w:cs="Times New Roman"/>
                <w:color w:val="000000" w:themeColor="text1"/>
                <w:sz w:val="18"/>
                <w:szCs w:val="18"/>
              </w:rPr>
            </w:pPr>
          </w:p>
        </w:tc>
      </w:tr>
      <w:tr w:rsidR="008E7AC7" w:rsidRPr="00BE0654" w:rsidTr="005C4AB5">
        <w:trPr>
          <w:gridAfter w:val="2"/>
          <w:wAfter w:w="2903" w:type="dxa"/>
        </w:trPr>
        <w:tc>
          <w:tcPr>
            <w:tcW w:w="533" w:type="dxa"/>
            <w:gridSpan w:val="2"/>
            <w:tcBorders>
              <w:right w:val="single" w:sz="4" w:space="0" w:color="auto"/>
            </w:tcBorders>
            <w:vAlign w:val="center"/>
          </w:tcPr>
          <w:p w:rsidR="008E7AC7" w:rsidRPr="00BE0654" w:rsidRDefault="008E7AC7" w:rsidP="002C6FDA">
            <w:pPr>
              <w:jc w:val="center"/>
              <w:rPr>
                <w:rFonts w:ascii="Times New Roman" w:hAnsi="Times New Roman" w:cs="Times New Roman"/>
                <w:sz w:val="20"/>
                <w:szCs w:val="20"/>
              </w:rPr>
            </w:pPr>
            <w:r w:rsidRPr="00BE0654">
              <w:rPr>
                <w:rFonts w:ascii="Times New Roman" w:hAnsi="Times New Roman" w:cs="Times New Roman"/>
                <w:sz w:val="20"/>
                <w:szCs w:val="20"/>
              </w:rPr>
              <w:t>6.</w:t>
            </w:r>
          </w:p>
        </w:tc>
        <w:tc>
          <w:tcPr>
            <w:tcW w:w="15070" w:type="dxa"/>
            <w:gridSpan w:val="21"/>
            <w:tcBorders>
              <w:left w:val="single" w:sz="4" w:space="0" w:color="auto"/>
            </w:tcBorders>
            <w:shd w:val="clear" w:color="auto" w:fill="C6D9F1" w:themeFill="text2" w:themeFillTint="33"/>
            <w:vAlign w:val="center"/>
          </w:tcPr>
          <w:p w:rsidR="008E7AC7" w:rsidRPr="00D059AD" w:rsidRDefault="008E7AC7" w:rsidP="00F76945">
            <w:pPr>
              <w:rPr>
                <w:rFonts w:ascii="Times New Roman" w:hAnsi="Times New Roman" w:cs="Times New Roman"/>
                <w:sz w:val="18"/>
                <w:szCs w:val="18"/>
              </w:rPr>
            </w:pPr>
            <w:r w:rsidRPr="00D059AD">
              <w:rPr>
                <w:rFonts w:ascii="Times New Roman" w:hAnsi="Times New Roman" w:cs="Times New Roman"/>
                <w:b/>
                <w:i/>
                <w:color w:val="000000" w:themeColor="text1"/>
                <w:sz w:val="18"/>
                <w:szCs w:val="18"/>
                <w:u w:val="single"/>
              </w:rPr>
              <w:t xml:space="preserve">Програма модернізації (технічного розвитку) систем централізованого  </w:t>
            </w:r>
            <w:proofErr w:type="spellStart"/>
            <w:r w:rsidRPr="00D059AD">
              <w:rPr>
                <w:rFonts w:ascii="Times New Roman" w:hAnsi="Times New Roman" w:cs="Times New Roman"/>
                <w:b/>
                <w:i/>
                <w:color w:val="000000" w:themeColor="text1"/>
                <w:sz w:val="18"/>
                <w:szCs w:val="18"/>
                <w:u w:val="single"/>
              </w:rPr>
              <w:t>тепло-та</w:t>
            </w:r>
            <w:proofErr w:type="spellEnd"/>
            <w:r w:rsidRPr="00D059AD">
              <w:rPr>
                <w:rFonts w:ascii="Times New Roman" w:hAnsi="Times New Roman" w:cs="Times New Roman"/>
                <w:b/>
                <w:i/>
                <w:color w:val="000000" w:themeColor="text1"/>
                <w:sz w:val="18"/>
                <w:szCs w:val="18"/>
                <w:u w:val="single"/>
              </w:rPr>
              <w:t xml:space="preserve"> гарячого водопостачання </w:t>
            </w:r>
            <w:proofErr w:type="spellStart"/>
            <w:r w:rsidRPr="00D059AD">
              <w:rPr>
                <w:rFonts w:ascii="Times New Roman" w:hAnsi="Times New Roman" w:cs="Times New Roman"/>
                <w:b/>
                <w:i/>
                <w:color w:val="000000" w:themeColor="text1"/>
                <w:sz w:val="18"/>
                <w:szCs w:val="18"/>
                <w:u w:val="single"/>
              </w:rPr>
              <w:t>м.Тернополя</w:t>
            </w:r>
            <w:proofErr w:type="spellEnd"/>
            <w:r w:rsidRPr="00D059AD">
              <w:rPr>
                <w:rFonts w:ascii="Times New Roman" w:hAnsi="Times New Roman" w:cs="Times New Roman"/>
                <w:b/>
                <w:i/>
                <w:color w:val="000000" w:themeColor="text1"/>
                <w:sz w:val="18"/>
                <w:szCs w:val="18"/>
                <w:u w:val="single"/>
              </w:rPr>
              <w:t xml:space="preserve"> на 2016-2020 роки</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right w:val="single" w:sz="4" w:space="0" w:color="auto"/>
            </w:tcBorders>
            <w:shd w:val="clear" w:color="auto" w:fill="auto"/>
          </w:tcPr>
          <w:p w:rsidR="008E7AC7" w:rsidRPr="00BE0654" w:rsidRDefault="008E7AC7" w:rsidP="00F76945">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74" w:type="dxa"/>
            <w:gridSpan w:val="2"/>
            <w:tcBorders>
              <w:left w:val="single" w:sz="4" w:space="0" w:color="auto"/>
              <w:right w:val="single" w:sz="4" w:space="0" w:color="auto"/>
            </w:tcBorders>
            <w:shd w:val="clear" w:color="auto" w:fill="auto"/>
            <w:vAlign w:val="center"/>
          </w:tcPr>
          <w:p w:rsidR="008E7AC7" w:rsidRPr="00B77FF6" w:rsidRDefault="008E7AC7" w:rsidP="00F76945">
            <w:pPr>
              <w:pStyle w:val="a8"/>
              <w:spacing w:line="276" w:lineRule="auto"/>
              <w:rPr>
                <w:rFonts w:ascii="Times New Roman" w:hAnsi="Times New Roman"/>
                <w:sz w:val="18"/>
                <w:szCs w:val="18"/>
              </w:rPr>
            </w:pPr>
            <w:r w:rsidRPr="00B77FF6">
              <w:rPr>
                <w:rFonts w:ascii="Times New Roman" w:hAnsi="Times New Roman"/>
                <w:color w:val="000000"/>
                <w:sz w:val="18"/>
                <w:szCs w:val="18"/>
              </w:rPr>
              <w:t xml:space="preserve">Модернізація </w:t>
            </w:r>
            <w:proofErr w:type="spellStart"/>
            <w:r w:rsidRPr="00B77FF6">
              <w:rPr>
                <w:rFonts w:ascii="Times New Roman" w:hAnsi="Times New Roman"/>
                <w:color w:val="000000"/>
                <w:sz w:val="18"/>
                <w:szCs w:val="18"/>
              </w:rPr>
              <w:t>теплогенеруючихпотужностей</w:t>
            </w:r>
            <w:proofErr w:type="spellEnd"/>
            <w:r w:rsidRPr="00B77FF6">
              <w:rPr>
                <w:rFonts w:ascii="Times New Roman" w:hAnsi="Times New Roman"/>
                <w:color w:val="000000"/>
                <w:sz w:val="18"/>
                <w:szCs w:val="18"/>
              </w:rPr>
              <w:t xml:space="preserve"> для використання альтернативних видів палива, заміна зношених котлів, реконструкція трубопроводів системи централізованого теплопостачання.</w:t>
            </w:r>
          </w:p>
        </w:tc>
        <w:tc>
          <w:tcPr>
            <w:tcW w:w="1605" w:type="dxa"/>
            <w:gridSpan w:val="4"/>
            <w:tcBorders>
              <w:left w:val="single" w:sz="4" w:space="0" w:color="auto"/>
              <w:right w:val="single" w:sz="4" w:space="0" w:color="auto"/>
            </w:tcBorders>
            <w:shd w:val="clear" w:color="auto" w:fill="auto"/>
            <w:vAlign w:val="center"/>
          </w:tcPr>
          <w:p w:rsidR="008E7AC7" w:rsidRPr="00B77FF6" w:rsidRDefault="008E7AC7" w:rsidP="00F76945">
            <w:pPr>
              <w:jc w:val="center"/>
              <w:rPr>
                <w:rFonts w:ascii="Times New Roman" w:hAnsi="Times New Roman" w:cs="Times New Roman"/>
                <w:color w:val="000000" w:themeColor="text1"/>
                <w:sz w:val="18"/>
                <w:szCs w:val="18"/>
              </w:rPr>
            </w:pPr>
          </w:p>
        </w:tc>
        <w:tc>
          <w:tcPr>
            <w:tcW w:w="1230" w:type="dxa"/>
            <w:tcBorders>
              <w:left w:val="single" w:sz="4" w:space="0" w:color="auto"/>
              <w:right w:val="single" w:sz="4" w:space="0" w:color="auto"/>
            </w:tcBorders>
            <w:shd w:val="clear" w:color="auto" w:fill="auto"/>
            <w:vAlign w:val="center"/>
          </w:tcPr>
          <w:p w:rsidR="008E7AC7" w:rsidRPr="00B77FF6" w:rsidRDefault="008E7AC7" w:rsidP="00F76945">
            <w:pPr>
              <w:keepLines/>
              <w:jc w:val="center"/>
              <w:rPr>
                <w:rFonts w:ascii="Times New Roman" w:hAnsi="Times New Roman" w:cs="Times New Roman"/>
                <w:color w:val="000000" w:themeColor="text1"/>
                <w:sz w:val="18"/>
                <w:szCs w:val="18"/>
              </w:rPr>
            </w:pPr>
          </w:p>
        </w:tc>
        <w:tc>
          <w:tcPr>
            <w:tcW w:w="1470" w:type="dxa"/>
            <w:gridSpan w:val="5"/>
            <w:tcBorders>
              <w:left w:val="single" w:sz="4" w:space="0" w:color="auto"/>
              <w:right w:val="single" w:sz="4" w:space="0" w:color="auto"/>
            </w:tcBorders>
            <w:shd w:val="clear" w:color="auto" w:fill="auto"/>
            <w:vAlign w:val="center"/>
          </w:tcPr>
          <w:p w:rsidR="008E7AC7" w:rsidRPr="00B77FF6" w:rsidRDefault="008E7AC7" w:rsidP="00F76945">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right w:val="single" w:sz="4" w:space="0" w:color="auto"/>
            </w:tcBorders>
            <w:shd w:val="clear" w:color="auto" w:fill="auto"/>
            <w:vAlign w:val="center"/>
          </w:tcPr>
          <w:p w:rsidR="008E7AC7" w:rsidRPr="00B77FF6" w:rsidRDefault="008E7AC7" w:rsidP="00F76945">
            <w:pPr>
              <w:keepLines/>
              <w:jc w:val="center"/>
              <w:rPr>
                <w:rFonts w:ascii="Times New Roman" w:hAnsi="Times New Roman" w:cs="Times New Roman"/>
                <w:color w:val="000000" w:themeColor="text1"/>
                <w:sz w:val="18"/>
                <w:szCs w:val="18"/>
              </w:rPr>
            </w:pPr>
          </w:p>
        </w:tc>
        <w:tc>
          <w:tcPr>
            <w:tcW w:w="1469" w:type="dxa"/>
            <w:tcBorders>
              <w:left w:val="single" w:sz="4" w:space="0" w:color="auto"/>
              <w:right w:val="single" w:sz="4" w:space="0" w:color="auto"/>
            </w:tcBorders>
            <w:shd w:val="clear" w:color="auto" w:fill="auto"/>
            <w:vAlign w:val="center"/>
          </w:tcPr>
          <w:p w:rsidR="008E7AC7" w:rsidRPr="00100E8D" w:rsidRDefault="006F39B7" w:rsidP="00F76945">
            <w:pPr>
              <w:jc w:val="center"/>
              <w:rPr>
                <w:rFonts w:ascii="Times New Roman" w:hAnsi="Times New Roman" w:cs="Times New Roman"/>
                <w:sz w:val="18"/>
                <w:szCs w:val="18"/>
              </w:rPr>
            </w:pPr>
            <w:r w:rsidRPr="00100E8D">
              <w:rPr>
                <w:rFonts w:ascii="Times New Roman" w:hAnsi="Times New Roman" w:cs="Times New Roman"/>
                <w:sz w:val="18"/>
                <w:szCs w:val="18"/>
              </w:rPr>
              <w:t>242,47</w:t>
            </w:r>
            <w:r w:rsidR="008E7AC7" w:rsidRPr="00100E8D">
              <w:rPr>
                <w:rFonts w:ascii="Times New Roman" w:hAnsi="Times New Roman" w:cs="Times New Roman"/>
                <w:sz w:val="18"/>
                <w:szCs w:val="18"/>
              </w:rPr>
              <w:t>тис.євро</w:t>
            </w:r>
          </w:p>
        </w:tc>
        <w:tc>
          <w:tcPr>
            <w:tcW w:w="3748" w:type="dxa"/>
            <w:tcBorders>
              <w:left w:val="single" w:sz="4" w:space="0" w:color="auto"/>
            </w:tcBorders>
            <w:shd w:val="clear" w:color="auto" w:fill="auto"/>
          </w:tcPr>
          <w:p w:rsidR="008E7AC7" w:rsidRPr="00100E8D" w:rsidRDefault="008E7AC7" w:rsidP="00F76945">
            <w:pPr>
              <w:pStyle w:val="a6"/>
              <w:rPr>
                <w:color w:val="000000"/>
                <w:sz w:val="18"/>
                <w:szCs w:val="18"/>
                <w:shd w:val="clear" w:color="auto" w:fill="FFFFFF"/>
                <w:lang w:val="uk-UA"/>
              </w:rPr>
            </w:pPr>
            <w:r w:rsidRPr="00100E8D">
              <w:rPr>
                <w:color w:val="000000"/>
                <w:sz w:val="18"/>
                <w:szCs w:val="18"/>
                <w:shd w:val="clear" w:color="auto" w:fill="FFFFFF"/>
                <w:lang w:val="uk-UA"/>
              </w:rPr>
              <w:t>Оплата робіт по заміні трубопроводу по вул..Л.</w:t>
            </w:r>
            <w:proofErr w:type="spellStart"/>
            <w:r w:rsidRPr="00100E8D">
              <w:rPr>
                <w:color w:val="000000"/>
                <w:sz w:val="18"/>
                <w:szCs w:val="18"/>
                <w:shd w:val="clear" w:color="auto" w:fill="FFFFFF"/>
                <w:lang w:val="uk-UA"/>
              </w:rPr>
              <w:t>Українки</w:t>
            </w:r>
            <w:r w:rsidR="00DA5171" w:rsidRPr="00100E8D">
              <w:rPr>
                <w:color w:val="000000"/>
                <w:sz w:val="18"/>
                <w:szCs w:val="18"/>
                <w:shd w:val="clear" w:color="auto" w:fill="FFFFFF"/>
                <w:lang w:val="uk-UA"/>
              </w:rPr>
              <w:t>-Протасевича</w:t>
            </w:r>
            <w:proofErr w:type="spellEnd"/>
            <w:r w:rsidR="00DA5171" w:rsidRPr="00100E8D">
              <w:rPr>
                <w:color w:val="000000"/>
                <w:sz w:val="18"/>
                <w:szCs w:val="18"/>
                <w:shd w:val="clear" w:color="auto" w:fill="FFFFFF"/>
                <w:lang w:val="uk-UA"/>
              </w:rPr>
              <w:t xml:space="preserve">,  </w:t>
            </w:r>
            <w:proofErr w:type="spellStart"/>
            <w:r w:rsidR="00DA5171" w:rsidRPr="00100E8D">
              <w:rPr>
                <w:color w:val="000000"/>
                <w:sz w:val="18"/>
                <w:szCs w:val="18"/>
                <w:shd w:val="clear" w:color="auto" w:fill="FFFFFF"/>
                <w:lang w:val="uk-UA"/>
              </w:rPr>
              <w:t>котелень</w:t>
            </w:r>
            <w:r w:rsidR="00122819" w:rsidRPr="00100E8D">
              <w:rPr>
                <w:color w:val="000000"/>
                <w:sz w:val="18"/>
                <w:szCs w:val="18"/>
                <w:shd w:val="clear" w:color="auto" w:fill="FFFFFF"/>
                <w:lang w:val="uk-UA"/>
              </w:rPr>
              <w:t>по</w:t>
            </w:r>
            <w:proofErr w:type="spellEnd"/>
            <w:r w:rsidR="00122819" w:rsidRPr="00100E8D">
              <w:rPr>
                <w:color w:val="000000"/>
                <w:sz w:val="18"/>
                <w:szCs w:val="18"/>
                <w:shd w:val="clear" w:color="auto" w:fill="FFFFFF"/>
                <w:lang w:val="uk-UA"/>
              </w:rPr>
              <w:t xml:space="preserve"> </w:t>
            </w:r>
            <w:proofErr w:type="spellStart"/>
            <w:r w:rsidR="00122819" w:rsidRPr="00100E8D">
              <w:rPr>
                <w:color w:val="000000"/>
                <w:sz w:val="18"/>
                <w:szCs w:val="18"/>
                <w:shd w:val="clear" w:color="auto" w:fill="FFFFFF"/>
                <w:lang w:val="uk-UA"/>
              </w:rPr>
              <w:t>вул.</w:t>
            </w:r>
            <w:r w:rsidRPr="00100E8D">
              <w:rPr>
                <w:color w:val="000000"/>
                <w:sz w:val="18"/>
                <w:szCs w:val="18"/>
                <w:shd w:val="clear" w:color="auto" w:fill="FFFFFF"/>
                <w:lang w:val="uk-UA"/>
              </w:rPr>
              <w:t>Киїська</w:t>
            </w:r>
            <w:proofErr w:type="spellEnd"/>
            <w:r w:rsidRPr="00100E8D">
              <w:rPr>
                <w:color w:val="000000"/>
                <w:sz w:val="18"/>
                <w:szCs w:val="18"/>
                <w:shd w:val="clear" w:color="auto" w:fill="FFFFFF"/>
                <w:lang w:val="uk-UA"/>
              </w:rPr>
              <w:t>, 3</w:t>
            </w:r>
            <w:r w:rsidR="00DA5171" w:rsidRPr="00100E8D">
              <w:rPr>
                <w:color w:val="000000"/>
                <w:sz w:val="18"/>
                <w:szCs w:val="18"/>
                <w:shd w:val="clear" w:color="auto" w:fill="FFFFFF"/>
                <w:lang w:val="uk-UA"/>
              </w:rPr>
              <w:t>а та Л.Українки,4</w:t>
            </w:r>
            <w:r w:rsidRPr="00100E8D">
              <w:rPr>
                <w:color w:val="000000"/>
                <w:sz w:val="18"/>
                <w:szCs w:val="18"/>
                <w:shd w:val="clear" w:color="auto" w:fill="FFFFFF"/>
                <w:lang w:val="uk-UA"/>
              </w:rPr>
              <w:t xml:space="preserve">. Установка контрольно-вимірювальних приладів для котельні по </w:t>
            </w:r>
            <w:proofErr w:type="spellStart"/>
            <w:r w:rsidRPr="00100E8D">
              <w:rPr>
                <w:color w:val="000000"/>
                <w:sz w:val="18"/>
                <w:szCs w:val="18"/>
                <w:shd w:val="clear" w:color="auto" w:fill="FFFFFF"/>
                <w:lang w:val="uk-UA"/>
              </w:rPr>
              <w:t>вул.Л.Українки.</w:t>
            </w:r>
            <w:r w:rsidR="00455229" w:rsidRPr="00100E8D">
              <w:rPr>
                <w:color w:val="000000"/>
                <w:sz w:val="18"/>
                <w:szCs w:val="18"/>
                <w:shd w:val="clear" w:color="auto" w:fill="FFFFFF"/>
                <w:lang w:val="uk-UA"/>
              </w:rPr>
              <w:t>Сплата</w:t>
            </w:r>
            <w:proofErr w:type="spellEnd"/>
            <w:r w:rsidR="00455229" w:rsidRPr="00100E8D">
              <w:rPr>
                <w:color w:val="000000"/>
                <w:sz w:val="18"/>
                <w:szCs w:val="18"/>
                <w:shd w:val="clear" w:color="auto" w:fill="FFFFFF"/>
                <w:lang w:val="uk-UA"/>
              </w:rPr>
              <w:t xml:space="preserve"> відсотків по </w:t>
            </w:r>
            <w:proofErr w:type="spellStart"/>
            <w:r w:rsidR="00455229" w:rsidRPr="00100E8D">
              <w:rPr>
                <w:color w:val="000000"/>
                <w:sz w:val="18"/>
                <w:szCs w:val="18"/>
                <w:shd w:val="clear" w:color="auto" w:fill="FFFFFF"/>
                <w:lang w:val="uk-UA"/>
              </w:rPr>
              <w:t>кредит</w:t>
            </w:r>
            <w:r w:rsidR="00BB0B01" w:rsidRPr="00100E8D">
              <w:rPr>
                <w:color w:val="000000"/>
                <w:sz w:val="18"/>
                <w:szCs w:val="18"/>
                <w:shd w:val="clear" w:color="auto" w:fill="FFFFFF"/>
                <w:lang w:val="uk-UA"/>
              </w:rPr>
              <w:t>ах.</w:t>
            </w:r>
            <w:r w:rsidR="00DA5171" w:rsidRPr="00100E8D">
              <w:rPr>
                <w:color w:val="000000"/>
                <w:sz w:val="18"/>
                <w:szCs w:val="18"/>
                <w:shd w:val="clear" w:color="auto" w:fill="FFFFFF"/>
                <w:lang w:val="uk-UA"/>
              </w:rPr>
              <w:t>Проведено</w:t>
            </w:r>
            <w:proofErr w:type="spellEnd"/>
            <w:r w:rsidR="00DA5171" w:rsidRPr="00100E8D">
              <w:rPr>
                <w:color w:val="000000"/>
                <w:sz w:val="18"/>
                <w:szCs w:val="18"/>
                <w:shd w:val="clear" w:color="auto" w:fill="FFFFFF"/>
                <w:lang w:val="uk-UA"/>
              </w:rPr>
              <w:t xml:space="preserve"> асфальтування 720кв.м.території біля котельні та житлового будинку по вул..Київська,3а, відновлено пішохідну доріжку. Проведено благоустрій біля котельні та зупинки «Школа №14»по вул..Л.Українки,відновлено зелене покриття.</w:t>
            </w:r>
          </w:p>
        </w:tc>
      </w:tr>
      <w:tr w:rsidR="008E7AC7" w:rsidRPr="00BE0654" w:rsidTr="005C4AB5">
        <w:trPr>
          <w:gridAfter w:val="4"/>
          <w:wAfter w:w="2926" w:type="dxa"/>
        </w:trPr>
        <w:tc>
          <w:tcPr>
            <w:tcW w:w="533" w:type="dxa"/>
            <w:gridSpan w:val="2"/>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p>
        </w:tc>
        <w:tc>
          <w:tcPr>
            <w:tcW w:w="576" w:type="dxa"/>
            <w:gridSpan w:val="3"/>
            <w:tcBorders>
              <w:left w:val="single" w:sz="4" w:space="0" w:color="auto"/>
              <w:bottom w:val="single" w:sz="4" w:space="0" w:color="000000" w:themeColor="text1"/>
              <w:right w:val="single" w:sz="4" w:space="0" w:color="auto"/>
            </w:tcBorders>
            <w:shd w:val="clear" w:color="auto" w:fill="auto"/>
          </w:tcPr>
          <w:p w:rsidR="008E7AC7" w:rsidRPr="00BE0654" w:rsidRDefault="008E7AC7" w:rsidP="00F76945">
            <w:pPr>
              <w:rPr>
                <w:rFonts w:ascii="Times New Roman" w:hAnsi="Times New Roman" w:cs="Times New Roman"/>
                <w:color w:val="000000" w:themeColor="text1"/>
                <w:sz w:val="18"/>
                <w:szCs w:val="18"/>
              </w:rPr>
            </w:pPr>
          </w:p>
        </w:tc>
        <w:tc>
          <w:tcPr>
            <w:tcW w:w="3674" w:type="dxa"/>
            <w:gridSpan w:val="2"/>
            <w:tcBorders>
              <w:left w:val="single" w:sz="4" w:space="0" w:color="auto"/>
              <w:bottom w:val="single" w:sz="4" w:space="0" w:color="000000" w:themeColor="text1"/>
              <w:right w:val="single" w:sz="4" w:space="0" w:color="auto"/>
            </w:tcBorders>
            <w:shd w:val="clear" w:color="auto" w:fill="auto"/>
            <w:vAlign w:val="center"/>
          </w:tcPr>
          <w:p w:rsidR="008E7AC7" w:rsidRPr="004E1307" w:rsidRDefault="008E7AC7" w:rsidP="00F76945">
            <w:pPr>
              <w:pStyle w:val="a8"/>
              <w:spacing w:line="276" w:lineRule="auto"/>
              <w:rPr>
                <w:rFonts w:ascii="Times New Roman" w:hAnsi="Times New Roman"/>
                <w:sz w:val="18"/>
                <w:szCs w:val="18"/>
              </w:rPr>
            </w:pPr>
            <w:r w:rsidRPr="004E1307">
              <w:rPr>
                <w:rFonts w:ascii="Times New Roman" w:hAnsi="Times New Roman"/>
                <w:b/>
                <w:color w:val="000000"/>
                <w:sz w:val="18"/>
                <w:szCs w:val="18"/>
              </w:rPr>
              <w:t>Всього по програмі:</w:t>
            </w:r>
          </w:p>
        </w:tc>
        <w:tc>
          <w:tcPr>
            <w:tcW w:w="1605" w:type="dxa"/>
            <w:gridSpan w:val="4"/>
            <w:tcBorders>
              <w:left w:val="single" w:sz="4" w:space="0" w:color="auto"/>
              <w:bottom w:val="single" w:sz="4" w:space="0" w:color="000000" w:themeColor="text1"/>
              <w:right w:val="single" w:sz="4" w:space="0" w:color="auto"/>
            </w:tcBorders>
            <w:shd w:val="clear" w:color="auto" w:fill="auto"/>
            <w:vAlign w:val="center"/>
          </w:tcPr>
          <w:p w:rsidR="008E7AC7" w:rsidRPr="008F0863" w:rsidRDefault="008E7AC7" w:rsidP="00694174">
            <w:pPr>
              <w:keepLines/>
              <w:jc w:val="center"/>
              <w:rPr>
                <w:rFonts w:ascii="Times New Roman" w:eastAsia="Calibri" w:hAnsi="Times New Roman" w:cs="Times New Roman"/>
                <w:b/>
                <w:color w:val="000000"/>
                <w:sz w:val="18"/>
                <w:szCs w:val="18"/>
              </w:rPr>
            </w:pPr>
            <w:r w:rsidRPr="008F0863">
              <w:rPr>
                <w:rFonts w:ascii="Times New Roman" w:eastAsia="Calibri" w:hAnsi="Times New Roman" w:cs="Times New Roman"/>
                <w:b/>
                <w:color w:val="000000"/>
                <w:sz w:val="18"/>
                <w:szCs w:val="18"/>
              </w:rPr>
              <w:t>Кредит</w:t>
            </w:r>
          </w:p>
          <w:p w:rsidR="008E7AC7" w:rsidRPr="00D059AD" w:rsidRDefault="008E7AC7" w:rsidP="00694174">
            <w:pPr>
              <w:jc w:val="center"/>
              <w:rPr>
                <w:rFonts w:ascii="Times New Roman" w:hAnsi="Times New Roman" w:cs="Times New Roman"/>
                <w:b/>
                <w:color w:val="000000" w:themeColor="text1"/>
                <w:sz w:val="18"/>
                <w:szCs w:val="18"/>
              </w:rPr>
            </w:pPr>
            <w:r w:rsidRPr="008F0863">
              <w:rPr>
                <w:rFonts w:ascii="Times New Roman" w:eastAsia="Calibri" w:hAnsi="Times New Roman" w:cs="Times New Roman"/>
                <w:b/>
                <w:color w:val="000000"/>
                <w:sz w:val="18"/>
                <w:szCs w:val="18"/>
              </w:rPr>
              <w:t>МБРР</w:t>
            </w:r>
          </w:p>
        </w:tc>
        <w:tc>
          <w:tcPr>
            <w:tcW w:w="1230" w:type="dxa"/>
            <w:tcBorders>
              <w:left w:val="single" w:sz="4" w:space="0" w:color="auto"/>
              <w:bottom w:val="single" w:sz="4" w:space="0" w:color="000000" w:themeColor="text1"/>
              <w:right w:val="single" w:sz="4" w:space="0" w:color="auto"/>
            </w:tcBorders>
            <w:shd w:val="clear" w:color="auto" w:fill="auto"/>
            <w:vAlign w:val="center"/>
          </w:tcPr>
          <w:p w:rsidR="008E7AC7" w:rsidRPr="00D059AD" w:rsidRDefault="008E7AC7" w:rsidP="00F76945">
            <w:pPr>
              <w:keepLines/>
              <w:jc w:val="cente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w:t>
            </w:r>
          </w:p>
        </w:tc>
        <w:tc>
          <w:tcPr>
            <w:tcW w:w="1470" w:type="dxa"/>
            <w:gridSpan w:val="5"/>
            <w:tcBorders>
              <w:left w:val="single" w:sz="4" w:space="0" w:color="auto"/>
              <w:bottom w:val="single" w:sz="4" w:space="0" w:color="000000" w:themeColor="text1"/>
              <w:right w:val="single" w:sz="4" w:space="0" w:color="auto"/>
            </w:tcBorders>
            <w:shd w:val="clear" w:color="auto" w:fill="auto"/>
            <w:vAlign w:val="center"/>
          </w:tcPr>
          <w:p w:rsidR="008E7AC7" w:rsidRPr="00D059AD" w:rsidRDefault="008E7AC7" w:rsidP="00F76945">
            <w:pPr>
              <w:keepLines/>
              <w:jc w:val="cente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w:t>
            </w:r>
          </w:p>
        </w:tc>
        <w:tc>
          <w:tcPr>
            <w:tcW w:w="1275" w:type="dxa"/>
            <w:gridSpan w:val="2"/>
            <w:tcBorders>
              <w:left w:val="single" w:sz="4" w:space="0" w:color="auto"/>
              <w:bottom w:val="single" w:sz="4" w:space="0" w:color="000000" w:themeColor="text1"/>
              <w:right w:val="single" w:sz="4" w:space="0" w:color="auto"/>
            </w:tcBorders>
            <w:shd w:val="clear" w:color="auto" w:fill="auto"/>
            <w:vAlign w:val="center"/>
          </w:tcPr>
          <w:p w:rsidR="008E7AC7" w:rsidRPr="00D059AD" w:rsidRDefault="008E7AC7" w:rsidP="00F76945">
            <w:pPr>
              <w:keepLines/>
              <w:jc w:val="center"/>
              <w:rPr>
                <w:rFonts w:ascii="Times New Roman" w:hAnsi="Times New Roman" w:cs="Times New Roman"/>
                <w:color w:val="000000" w:themeColor="text1"/>
                <w:sz w:val="18"/>
                <w:szCs w:val="18"/>
              </w:rPr>
            </w:pPr>
          </w:p>
        </w:tc>
        <w:tc>
          <w:tcPr>
            <w:tcW w:w="1469" w:type="dxa"/>
            <w:tcBorders>
              <w:left w:val="single" w:sz="4" w:space="0" w:color="auto"/>
              <w:bottom w:val="single" w:sz="4" w:space="0" w:color="000000" w:themeColor="text1"/>
              <w:right w:val="single" w:sz="4" w:space="0" w:color="auto"/>
            </w:tcBorders>
            <w:shd w:val="clear" w:color="auto" w:fill="auto"/>
            <w:vAlign w:val="center"/>
          </w:tcPr>
          <w:p w:rsidR="008E7AC7" w:rsidRPr="002D7B58" w:rsidRDefault="005362ED" w:rsidP="00F76945">
            <w:pPr>
              <w:jc w:val="center"/>
              <w:rPr>
                <w:rFonts w:ascii="Times New Roman" w:hAnsi="Times New Roman" w:cs="Times New Roman"/>
                <w:b/>
                <w:sz w:val="18"/>
                <w:szCs w:val="18"/>
                <w:highlight w:val="red"/>
              </w:rPr>
            </w:pPr>
            <w:r>
              <w:rPr>
                <w:rFonts w:ascii="Times New Roman" w:hAnsi="Times New Roman" w:cs="Times New Roman"/>
                <w:b/>
                <w:sz w:val="18"/>
                <w:szCs w:val="18"/>
              </w:rPr>
              <w:t xml:space="preserve">242,47                                                                                               </w:t>
            </w:r>
            <w:proofErr w:type="spellStart"/>
            <w:r w:rsidR="008E7AC7" w:rsidRPr="00C82849">
              <w:rPr>
                <w:rFonts w:ascii="Times New Roman" w:hAnsi="Times New Roman" w:cs="Times New Roman"/>
                <w:b/>
                <w:sz w:val="18"/>
                <w:szCs w:val="18"/>
              </w:rPr>
              <w:t>тис.євро</w:t>
            </w:r>
            <w:proofErr w:type="spellEnd"/>
          </w:p>
        </w:tc>
        <w:tc>
          <w:tcPr>
            <w:tcW w:w="3748" w:type="dxa"/>
            <w:tcBorders>
              <w:left w:val="single" w:sz="4" w:space="0" w:color="auto"/>
              <w:bottom w:val="single" w:sz="4" w:space="0" w:color="000000" w:themeColor="text1"/>
            </w:tcBorders>
            <w:shd w:val="clear" w:color="auto" w:fill="auto"/>
          </w:tcPr>
          <w:p w:rsidR="008E7AC7" w:rsidRPr="00D059AD" w:rsidRDefault="008E7AC7" w:rsidP="00F76945">
            <w:pPr>
              <w:jc w:val="both"/>
              <w:rPr>
                <w:rFonts w:ascii="Times New Roman" w:hAnsi="Times New Roman" w:cs="Times New Roman"/>
                <w:sz w:val="18"/>
                <w:szCs w:val="18"/>
              </w:rPr>
            </w:pPr>
          </w:p>
        </w:tc>
      </w:tr>
      <w:tr w:rsidR="008E7AC7" w:rsidRPr="00BE0654" w:rsidTr="005C4AB5">
        <w:trPr>
          <w:gridAfter w:val="2"/>
          <w:wAfter w:w="2903" w:type="dxa"/>
        </w:trPr>
        <w:tc>
          <w:tcPr>
            <w:tcW w:w="533" w:type="dxa"/>
            <w:gridSpan w:val="2"/>
            <w:tcBorders>
              <w:right w:val="single" w:sz="4" w:space="0" w:color="auto"/>
            </w:tcBorders>
            <w:vAlign w:val="center"/>
          </w:tcPr>
          <w:p w:rsidR="008E7AC7" w:rsidRPr="00BE0654" w:rsidRDefault="008E7AC7" w:rsidP="002C6FDA">
            <w:pPr>
              <w:jc w:val="center"/>
              <w:rPr>
                <w:rFonts w:ascii="Times New Roman" w:hAnsi="Times New Roman" w:cs="Times New Roman"/>
                <w:sz w:val="20"/>
                <w:szCs w:val="20"/>
              </w:rPr>
            </w:pPr>
            <w:r>
              <w:rPr>
                <w:rFonts w:ascii="Times New Roman" w:hAnsi="Times New Roman" w:cs="Times New Roman"/>
                <w:sz w:val="20"/>
                <w:szCs w:val="20"/>
              </w:rPr>
              <w:t>7.</w:t>
            </w:r>
          </w:p>
        </w:tc>
        <w:tc>
          <w:tcPr>
            <w:tcW w:w="15070" w:type="dxa"/>
            <w:gridSpan w:val="21"/>
            <w:tcBorders>
              <w:left w:val="single" w:sz="4" w:space="0" w:color="auto"/>
            </w:tcBorders>
            <w:shd w:val="clear" w:color="auto" w:fill="C6D9F1" w:themeFill="text2" w:themeFillTint="33"/>
            <w:vAlign w:val="center"/>
          </w:tcPr>
          <w:p w:rsidR="008E7AC7" w:rsidRDefault="008E7AC7" w:rsidP="002C6FDA">
            <w:pPr>
              <w:ind w:left="-114"/>
              <w:jc w:val="center"/>
              <w:rPr>
                <w:rFonts w:ascii="Times New Roman" w:hAnsi="Times New Roman" w:cs="Times New Roman"/>
                <w:b/>
                <w:i/>
                <w:color w:val="000000" w:themeColor="text1"/>
                <w:sz w:val="18"/>
                <w:szCs w:val="18"/>
                <w:u w:val="single"/>
              </w:rPr>
            </w:pPr>
            <w:r w:rsidRPr="00D059AD">
              <w:rPr>
                <w:rFonts w:ascii="Times New Roman" w:hAnsi="Times New Roman" w:cs="Times New Roman"/>
                <w:b/>
                <w:i/>
                <w:sz w:val="18"/>
                <w:szCs w:val="18"/>
                <w:u w:val="single"/>
              </w:rPr>
              <w:t>Програма оснащення багатоквартирних житлових будинків будинковими вузлами комерційного обліку теплової енергії та водопостачання на 2019-2021 роки</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3689" w:type="dxa"/>
            <w:gridSpan w:val="4"/>
            <w:vAlign w:val="center"/>
          </w:tcPr>
          <w:p w:rsidR="008E7AC7" w:rsidRPr="00D059AD" w:rsidRDefault="008E7AC7" w:rsidP="00043A2B">
            <w:pPr>
              <w:pStyle w:val="11"/>
              <w:rPr>
                <w:rFonts w:ascii="Times New Roman" w:hAnsi="Times New Roman"/>
                <w:sz w:val="18"/>
                <w:szCs w:val="18"/>
              </w:rPr>
            </w:pPr>
            <w:r w:rsidRPr="00D059AD">
              <w:rPr>
                <w:rFonts w:ascii="Times New Roman" w:hAnsi="Times New Roman"/>
                <w:sz w:val="18"/>
                <w:szCs w:val="18"/>
              </w:rPr>
              <w:t xml:space="preserve">Влаштування </w:t>
            </w:r>
            <w:r w:rsidRPr="00D059AD">
              <w:rPr>
                <w:rFonts w:ascii="Times New Roman" w:hAnsi="Times New Roman"/>
                <w:color w:val="000000"/>
                <w:sz w:val="18"/>
                <w:szCs w:val="18"/>
              </w:rPr>
              <w:t xml:space="preserve">будинкових </w:t>
            </w:r>
            <w:r w:rsidRPr="00D059AD">
              <w:rPr>
                <w:rFonts w:ascii="Times New Roman" w:hAnsi="Times New Roman"/>
                <w:sz w:val="18"/>
                <w:szCs w:val="18"/>
              </w:rPr>
              <w:t xml:space="preserve">приладів комерційного обліку споживання </w:t>
            </w:r>
            <w:r w:rsidRPr="00D059AD">
              <w:rPr>
                <w:rFonts w:ascii="Times New Roman" w:hAnsi="Times New Roman"/>
                <w:color w:val="000000"/>
                <w:sz w:val="18"/>
                <w:szCs w:val="18"/>
              </w:rPr>
              <w:t xml:space="preserve">теплової енергії </w:t>
            </w:r>
          </w:p>
        </w:tc>
        <w:tc>
          <w:tcPr>
            <w:tcW w:w="1554" w:type="dxa"/>
            <w:vAlign w:val="center"/>
          </w:tcPr>
          <w:p w:rsidR="008E7AC7" w:rsidRPr="004E1307" w:rsidRDefault="008E7AC7" w:rsidP="007B4ACB">
            <w:pPr>
              <w:keepLines/>
              <w:jc w:val="center"/>
              <w:rPr>
                <w:rFonts w:ascii="Times New Roman" w:hAnsi="Times New Roman"/>
                <w:color w:val="000000"/>
                <w:sz w:val="18"/>
                <w:szCs w:val="18"/>
              </w:rPr>
            </w:pPr>
            <w:r w:rsidRPr="004E1307">
              <w:rPr>
                <w:rFonts w:ascii="Times New Roman" w:hAnsi="Times New Roman"/>
                <w:color w:val="000000"/>
                <w:sz w:val="18"/>
                <w:szCs w:val="18"/>
              </w:rPr>
              <w:t>8000</w:t>
            </w:r>
          </w:p>
        </w:tc>
        <w:tc>
          <w:tcPr>
            <w:tcW w:w="1281" w:type="dxa"/>
            <w:gridSpan w:val="4"/>
            <w:tcBorders>
              <w:righ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r w:rsidRPr="00D059AD">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D059AD" w:rsidRDefault="008E7AC7" w:rsidP="00933BC6">
            <w:pPr>
              <w:keepLines/>
              <w:jc w:val="cente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w:t>
            </w:r>
          </w:p>
        </w:tc>
        <w:tc>
          <w:tcPr>
            <w:tcW w:w="1275" w:type="dxa"/>
            <w:gridSpan w:val="2"/>
            <w:tcBorders>
              <w:lef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p>
        </w:tc>
        <w:tc>
          <w:tcPr>
            <w:tcW w:w="1515" w:type="dxa"/>
            <w:gridSpan w:val="2"/>
            <w:vAlign w:val="center"/>
          </w:tcPr>
          <w:p w:rsidR="008E7AC7" w:rsidRPr="00D059AD" w:rsidRDefault="008E7AC7" w:rsidP="00DC4086">
            <w:pPr>
              <w:jc w:val="center"/>
              <w:rPr>
                <w:rFonts w:ascii="Times New Roman" w:hAnsi="Times New Roman" w:cs="Times New Roman"/>
                <w:b/>
                <w:sz w:val="18"/>
                <w:szCs w:val="18"/>
              </w:rPr>
            </w:pPr>
            <w:r w:rsidRPr="00D059AD">
              <w:rPr>
                <w:rFonts w:ascii="Times New Roman" w:hAnsi="Times New Roman" w:cs="Times New Roman"/>
                <w:b/>
                <w:sz w:val="18"/>
                <w:szCs w:val="18"/>
              </w:rPr>
              <w:t>-</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3689" w:type="dxa"/>
            <w:gridSpan w:val="4"/>
            <w:vAlign w:val="center"/>
          </w:tcPr>
          <w:p w:rsidR="008E7AC7" w:rsidRPr="00D059AD" w:rsidRDefault="008E7AC7" w:rsidP="00043A2B">
            <w:pPr>
              <w:pStyle w:val="11"/>
              <w:rPr>
                <w:rFonts w:ascii="Times New Roman" w:hAnsi="Times New Roman"/>
                <w:sz w:val="18"/>
                <w:szCs w:val="18"/>
              </w:rPr>
            </w:pPr>
            <w:r w:rsidRPr="00D059AD">
              <w:rPr>
                <w:rFonts w:ascii="Times New Roman" w:hAnsi="Times New Roman"/>
                <w:sz w:val="18"/>
                <w:szCs w:val="18"/>
              </w:rPr>
              <w:t xml:space="preserve">Влаштування </w:t>
            </w:r>
            <w:r w:rsidRPr="00D059AD">
              <w:rPr>
                <w:rFonts w:ascii="Times New Roman" w:hAnsi="Times New Roman"/>
                <w:color w:val="000000"/>
                <w:sz w:val="18"/>
                <w:szCs w:val="18"/>
              </w:rPr>
              <w:t xml:space="preserve">будинкових </w:t>
            </w:r>
            <w:r w:rsidRPr="00D059AD">
              <w:rPr>
                <w:rFonts w:ascii="Times New Roman" w:hAnsi="Times New Roman"/>
                <w:sz w:val="18"/>
                <w:szCs w:val="18"/>
              </w:rPr>
              <w:t>приладів комерційного обліку споживання гарячої води</w:t>
            </w:r>
          </w:p>
        </w:tc>
        <w:tc>
          <w:tcPr>
            <w:tcW w:w="1554" w:type="dxa"/>
            <w:vAlign w:val="center"/>
          </w:tcPr>
          <w:p w:rsidR="008E7AC7" w:rsidRPr="004E1307" w:rsidRDefault="008E7AC7" w:rsidP="007B4ACB">
            <w:pPr>
              <w:keepLines/>
              <w:jc w:val="center"/>
              <w:rPr>
                <w:rFonts w:ascii="Times New Roman" w:hAnsi="Times New Roman"/>
                <w:color w:val="000000"/>
                <w:sz w:val="18"/>
                <w:szCs w:val="18"/>
              </w:rPr>
            </w:pPr>
            <w:r w:rsidRPr="004E1307">
              <w:rPr>
                <w:rFonts w:ascii="Times New Roman" w:hAnsi="Times New Roman"/>
                <w:color w:val="000000"/>
                <w:sz w:val="18"/>
                <w:szCs w:val="18"/>
              </w:rPr>
              <w:t>950</w:t>
            </w:r>
          </w:p>
        </w:tc>
        <w:tc>
          <w:tcPr>
            <w:tcW w:w="1281" w:type="dxa"/>
            <w:gridSpan w:val="4"/>
            <w:tcBorders>
              <w:righ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r w:rsidRPr="00D059AD">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D059AD" w:rsidRDefault="008E7AC7" w:rsidP="00933BC6">
            <w:pPr>
              <w:keepLines/>
              <w:jc w:val="cente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w:t>
            </w:r>
          </w:p>
        </w:tc>
        <w:tc>
          <w:tcPr>
            <w:tcW w:w="1275" w:type="dxa"/>
            <w:gridSpan w:val="2"/>
            <w:tcBorders>
              <w:lef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p>
        </w:tc>
        <w:tc>
          <w:tcPr>
            <w:tcW w:w="1515" w:type="dxa"/>
            <w:gridSpan w:val="2"/>
            <w:vAlign w:val="center"/>
          </w:tcPr>
          <w:p w:rsidR="008E7AC7" w:rsidRPr="00D059AD" w:rsidRDefault="008E7AC7" w:rsidP="00DC4086">
            <w:pPr>
              <w:jc w:val="center"/>
              <w:rPr>
                <w:rFonts w:ascii="Times New Roman" w:hAnsi="Times New Roman" w:cs="Times New Roman"/>
                <w:b/>
                <w:sz w:val="18"/>
                <w:szCs w:val="18"/>
              </w:rPr>
            </w:pPr>
            <w:r w:rsidRPr="00D059AD">
              <w:rPr>
                <w:rFonts w:ascii="Times New Roman" w:hAnsi="Times New Roman" w:cs="Times New Roman"/>
                <w:b/>
                <w:sz w:val="18"/>
                <w:szCs w:val="18"/>
              </w:rPr>
              <w:t>-</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3689" w:type="dxa"/>
            <w:gridSpan w:val="4"/>
            <w:vAlign w:val="center"/>
          </w:tcPr>
          <w:p w:rsidR="008E7AC7" w:rsidRPr="00D059AD" w:rsidRDefault="008E7AC7" w:rsidP="00305405">
            <w:pPr>
              <w:pStyle w:val="11"/>
              <w:rPr>
                <w:rFonts w:ascii="Times New Roman" w:hAnsi="Times New Roman"/>
                <w:sz w:val="18"/>
                <w:szCs w:val="18"/>
              </w:rPr>
            </w:pPr>
            <w:r w:rsidRPr="00D059AD">
              <w:rPr>
                <w:rFonts w:ascii="Times New Roman" w:hAnsi="Times New Roman"/>
                <w:sz w:val="18"/>
                <w:szCs w:val="18"/>
              </w:rPr>
              <w:t xml:space="preserve">Влаштування </w:t>
            </w:r>
            <w:r w:rsidRPr="00D059AD">
              <w:rPr>
                <w:rFonts w:ascii="Times New Roman" w:hAnsi="Times New Roman"/>
                <w:color w:val="000000"/>
                <w:sz w:val="18"/>
                <w:szCs w:val="18"/>
              </w:rPr>
              <w:t xml:space="preserve">будинкових </w:t>
            </w:r>
            <w:r w:rsidRPr="00D059AD">
              <w:rPr>
                <w:rFonts w:ascii="Times New Roman" w:hAnsi="Times New Roman"/>
                <w:sz w:val="18"/>
                <w:szCs w:val="18"/>
              </w:rPr>
              <w:t>приладів комерційного обліку споживання холодної води</w:t>
            </w:r>
          </w:p>
        </w:tc>
        <w:tc>
          <w:tcPr>
            <w:tcW w:w="1554" w:type="dxa"/>
            <w:vAlign w:val="center"/>
          </w:tcPr>
          <w:p w:rsidR="008E7AC7" w:rsidRPr="004E1307" w:rsidRDefault="008E7AC7" w:rsidP="007B4ACB">
            <w:pPr>
              <w:keepLines/>
              <w:jc w:val="center"/>
              <w:rPr>
                <w:rFonts w:ascii="Times New Roman" w:hAnsi="Times New Roman"/>
                <w:color w:val="000000"/>
                <w:sz w:val="18"/>
                <w:szCs w:val="18"/>
              </w:rPr>
            </w:pPr>
            <w:r w:rsidRPr="004E1307">
              <w:rPr>
                <w:rFonts w:ascii="Times New Roman" w:hAnsi="Times New Roman"/>
                <w:color w:val="000000"/>
                <w:sz w:val="18"/>
                <w:szCs w:val="18"/>
              </w:rPr>
              <w:t>3661</w:t>
            </w:r>
          </w:p>
        </w:tc>
        <w:tc>
          <w:tcPr>
            <w:tcW w:w="1281" w:type="dxa"/>
            <w:gridSpan w:val="4"/>
            <w:tcBorders>
              <w:righ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r w:rsidRPr="00D059AD">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8E7AC7" w:rsidRPr="00D059AD" w:rsidRDefault="008E7AC7" w:rsidP="00933BC6">
            <w:pPr>
              <w:keepLines/>
              <w:jc w:val="cente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w:t>
            </w:r>
          </w:p>
        </w:tc>
        <w:tc>
          <w:tcPr>
            <w:tcW w:w="1275" w:type="dxa"/>
            <w:gridSpan w:val="2"/>
            <w:tcBorders>
              <w:left w:val="single" w:sz="4" w:space="0" w:color="auto"/>
            </w:tcBorders>
            <w:vAlign w:val="center"/>
          </w:tcPr>
          <w:p w:rsidR="008E7AC7" w:rsidRPr="00D059AD" w:rsidRDefault="008E7AC7" w:rsidP="00933BC6">
            <w:pPr>
              <w:keepLines/>
              <w:jc w:val="center"/>
              <w:rPr>
                <w:rFonts w:ascii="Times New Roman" w:hAnsi="Times New Roman" w:cs="Times New Roman"/>
                <w:color w:val="000000" w:themeColor="text1"/>
                <w:sz w:val="18"/>
                <w:szCs w:val="18"/>
              </w:rPr>
            </w:pPr>
          </w:p>
        </w:tc>
        <w:tc>
          <w:tcPr>
            <w:tcW w:w="1515" w:type="dxa"/>
            <w:gridSpan w:val="2"/>
            <w:vAlign w:val="center"/>
          </w:tcPr>
          <w:p w:rsidR="008E7AC7" w:rsidRPr="00D059AD" w:rsidRDefault="008E7AC7" w:rsidP="00DC4086">
            <w:pPr>
              <w:jc w:val="center"/>
              <w:rPr>
                <w:rFonts w:ascii="Times New Roman" w:hAnsi="Times New Roman" w:cs="Times New Roman"/>
                <w:b/>
                <w:sz w:val="18"/>
                <w:szCs w:val="18"/>
              </w:rPr>
            </w:pPr>
            <w:r w:rsidRPr="00D059AD">
              <w:rPr>
                <w:rFonts w:ascii="Times New Roman" w:hAnsi="Times New Roman" w:cs="Times New Roman"/>
                <w:b/>
                <w:sz w:val="18"/>
                <w:szCs w:val="18"/>
              </w:rPr>
              <w:t>-</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rPr>
                <w:rFonts w:ascii="Times New Roman" w:hAnsi="Times New Roman" w:cs="Times New Roman"/>
                <w:color w:val="000000" w:themeColor="text1"/>
                <w:sz w:val="18"/>
                <w:szCs w:val="18"/>
              </w:rPr>
            </w:pPr>
          </w:p>
        </w:tc>
        <w:tc>
          <w:tcPr>
            <w:tcW w:w="3689" w:type="dxa"/>
            <w:gridSpan w:val="4"/>
            <w:vAlign w:val="center"/>
          </w:tcPr>
          <w:p w:rsidR="008E7AC7" w:rsidRPr="00D059AD" w:rsidRDefault="008E7AC7" w:rsidP="00904088">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8E7AC7" w:rsidRPr="004E1307" w:rsidRDefault="008E7AC7" w:rsidP="007B4ACB">
            <w:pPr>
              <w:keepLines/>
              <w:jc w:val="center"/>
              <w:rPr>
                <w:rFonts w:ascii="Times New Roman" w:hAnsi="Times New Roman"/>
                <w:b/>
                <w:color w:val="000000"/>
                <w:sz w:val="18"/>
                <w:szCs w:val="18"/>
              </w:rPr>
            </w:pPr>
            <w:r w:rsidRPr="008F0863">
              <w:rPr>
                <w:rFonts w:ascii="Times New Roman" w:hAnsi="Times New Roman"/>
                <w:b/>
                <w:color w:val="000000"/>
                <w:sz w:val="18"/>
                <w:szCs w:val="18"/>
              </w:rPr>
              <w:t>12611,0</w:t>
            </w:r>
          </w:p>
        </w:tc>
        <w:tc>
          <w:tcPr>
            <w:tcW w:w="1281" w:type="dxa"/>
            <w:gridSpan w:val="4"/>
            <w:tcBorders>
              <w:right w:val="single" w:sz="4" w:space="0" w:color="auto"/>
            </w:tcBorders>
            <w:vAlign w:val="center"/>
          </w:tcPr>
          <w:p w:rsidR="008E7AC7" w:rsidRPr="00D059AD" w:rsidRDefault="008E7AC7" w:rsidP="00933BC6">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1418" w:type="dxa"/>
            <w:gridSpan w:val="3"/>
            <w:tcBorders>
              <w:left w:val="single" w:sz="4" w:space="0" w:color="auto"/>
              <w:right w:val="single" w:sz="4" w:space="0" w:color="auto"/>
            </w:tcBorders>
            <w:vAlign w:val="center"/>
          </w:tcPr>
          <w:p w:rsidR="008E7AC7" w:rsidRPr="00D059AD" w:rsidRDefault="008E7AC7" w:rsidP="00933BC6">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1275" w:type="dxa"/>
            <w:gridSpan w:val="2"/>
            <w:tcBorders>
              <w:left w:val="single" w:sz="4" w:space="0" w:color="auto"/>
            </w:tcBorders>
            <w:vAlign w:val="center"/>
          </w:tcPr>
          <w:p w:rsidR="008E7AC7" w:rsidRPr="000A3AAD" w:rsidRDefault="008E7AC7" w:rsidP="00933BC6">
            <w:pPr>
              <w:keepLines/>
              <w:jc w:val="center"/>
              <w:rPr>
                <w:rFonts w:ascii="Times New Roman" w:hAnsi="Times New Roman" w:cs="Times New Roman"/>
                <w:b/>
                <w:color w:val="000000" w:themeColor="text1"/>
                <w:sz w:val="18"/>
                <w:szCs w:val="18"/>
              </w:rPr>
            </w:pPr>
            <w:r w:rsidRPr="000A3AAD">
              <w:rPr>
                <w:rFonts w:ascii="Times New Roman" w:hAnsi="Times New Roman" w:cs="Times New Roman"/>
                <w:b/>
                <w:color w:val="000000" w:themeColor="text1"/>
                <w:sz w:val="18"/>
                <w:szCs w:val="18"/>
              </w:rPr>
              <w:t>0</w:t>
            </w:r>
          </w:p>
        </w:tc>
        <w:tc>
          <w:tcPr>
            <w:tcW w:w="1515" w:type="dxa"/>
            <w:gridSpan w:val="2"/>
            <w:vAlign w:val="center"/>
          </w:tcPr>
          <w:p w:rsidR="008E7AC7" w:rsidRPr="00D059AD" w:rsidRDefault="008E7AC7" w:rsidP="00DC4086">
            <w:pPr>
              <w:jc w:val="center"/>
              <w:rPr>
                <w:rFonts w:ascii="Times New Roman" w:hAnsi="Times New Roman" w:cs="Times New Roman"/>
                <w:b/>
                <w:sz w:val="18"/>
                <w:szCs w:val="18"/>
              </w:rPr>
            </w:pPr>
            <w:r>
              <w:rPr>
                <w:rFonts w:ascii="Times New Roman" w:hAnsi="Times New Roman" w:cs="Times New Roman"/>
                <w:b/>
                <w:sz w:val="18"/>
                <w:szCs w:val="18"/>
              </w:rPr>
              <w:t>0</w:t>
            </w:r>
          </w:p>
        </w:tc>
        <w:tc>
          <w:tcPr>
            <w:tcW w:w="3763" w:type="dxa"/>
            <w:gridSpan w:val="2"/>
          </w:tcPr>
          <w:p w:rsidR="008E7AC7" w:rsidRPr="00D059AD" w:rsidRDefault="008E7AC7" w:rsidP="00DC4086">
            <w:pPr>
              <w:jc w:val="both"/>
              <w:rPr>
                <w:rFonts w:ascii="Times New Roman" w:hAnsi="Times New Roman" w:cs="Times New Roman"/>
                <w:sz w:val="18"/>
                <w:szCs w:val="18"/>
              </w:rPr>
            </w:pPr>
          </w:p>
        </w:tc>
      </w:tr>
      <w:tr w:rsidR="008E7AC7" w:rsidRPr="00BE0654" w:rsidTr="005C4AB5">
        <w:trPr>
          <w:gridAfter w:val="2"/>
          <w:wAfter w:w="2903" w:type="dxa"/>
        </w:trPr>
        <w:tc>
          <w:tcPr>
            <w:tcW w:w="539" w:type="dxa"/>
            <w:gridSpan w:val="3"/>
            <w:tcBorders>
              <w:right w:val="single" w:sz="4" w:space="0" w:color="auto"/>
            </w:tcBorders>
            <w:vAlign w:val="center"/>
          </w:tcPr>
          <w:p w:rsidR="008E7AC7" w:rsidRPr="00BE0654" w:rsidRDefault="008E7AC7" w:rsidP="00DC4086">
            <w:pPr>
              <w:jc w:val="both"/>
              <w:rPr>
                <w:rFonts w:ascii="Times New Roman" w:hAnsi="Times New Roman" w:cs="Times New Roman"/>
                <w:sz w:val="20"/>
                <w:szCs w:val="20"/>
              </w:rPr>
            </w:pPr>
            <w:r>
              <w:rPr>
                <w:rFonts w:ascii="Times New Roman" w:hAnsi="Times New Roman" w:cs="Times New Roman"/>
                <w:sz w:val="20"/>
                <w:szCs w:val="20"/>
              </w:rPr>
              <w:t>8</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8E7AC7" w:rsidRPr="00D059AD" w:rsidRDefault="008E7AC7" w:rsidP="00904088">
            <w:pPr>
              <w:ind w:left="1287"/>
              <w:rPr>
                <w:rFonts w:ascii="Times New Roman" w:hAnsi="Times New Roman" w:cs="Times New Roman"/>
                <w:sz w:val="18"/>
                <w:szCs w:val="18"/>
              </w:rPr>
            </w:pPr>
            <w:r w:rsidRPr="00D059AD">
              <w:rPr>
                <w:rFonts w:ascii="Times New Roman" w:hAnsi="Times New Roman" w:cs="Times New Roman"/>
                <w:b/>
                <w:i/>
                <w:color w:val="000000" w:themeColor="text1"/>
                <w:sz w:val="18"/>
                <w:szCs w:val="18"/>
                <w:u w:val="single"/>
              </w:rPr>
              <w:t>Програму розвитку пасажирського транспорту  на 2018-2020 роки</w:t>
            </w:r>
          </w:p>
        </w:tc>
      </w:tr>
      <w:tr w:rsidR="008E7AC7" w:rsidRPr="00BE0654" w:rsidTr="005C4AB5">
        <w:trPr>
          <w:gridAfter w:val="3"/>
          <w:wAfter w:w="2911" w:type="dxa"/>
        </w:trPr>
        <w:tc>
          <w:tcPr>
            <w:tcW w:w="533" w:type="dxa"/>
            <w:gridSpan w:val="2"/>
            <w:tcBorders>
              <w:right w:val="single" w:sz="4" w:space="0" w:color="auto"/>
            </w:tcBorders>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Borders>
              <w:left w:val="single" w:sz="4" w:space="0" w:color="auto"/>
            </w:tcBorders>
          </w:tcPr>
          <w:p w:rsidR="008E7AC7" w:rsidRPr="00BE0654" w:rsidRDefault="008E7AC7"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8E7AC7" w:rsidRPr="00B77FF6" w:rsidRDefault="008E7AC7" w:rsidP="00904088">
            <w:pPr>
              <w:rPr>
                <w:rFonts w:ascii="Times New Roman" w:hAnsi="Times New Roman" w:cs="Times New Roman"/>
                <w:sz w:val="18"/>
                <w:szCs w:val="18"/>
              </w:rPr>
            </w:pPr>
            <w:r w:rsidRPr="00B77FF6">
              <w:rPr>
                <w:rFonts w:ascii="Times New Roman" w:hAnsi="Times New Roman" w:cs="Times New Roman"/>
                <w:sz w:val="18"/>
                <w:szCs w:val="18"/>
              </w:rPr>
              <w:t>Придбання б/к тролейбусів іноземного виробництва</w:t>
            </w:r>
          </w:p>
        </w:tc>
        <w:tc>
          <w:tcPr>
            <w:tcW w:w="1554" w:type="dxa"/>
            <w:vAlign w:val="center"/>
          </w:tcPr>
          <w:p w:rsidR="008E7AC7" w:rsidRPr="00B77FF6" w:rsidRDefault="008E7AC7"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5753,0</w:t>
            </w:r>
          </w:p>
        </w:tc>
        <w:tc>
          <w:tcPr>
            <w:tcW w:w="1281" w:type="dxa"/>
            <w:gridSpan w:val="4"/>
            <w:tcBorders>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highlight w:val="yellow"/>
                <w:u w:val="single"/>
              </w:rPr>
            </w:pPr>
          </w:p>
        </w:tc>
        <w:tc>
          <w:tcPr>
            <w:tcW w:w="1418" w:type="dxa"/>
            <w:gridSpan w:val="3"/>
            <w:tcBorders>
              <w:left w:val="single" w:sz="4" w:space="0" w:color="auto"/>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8E7AC7" w:rsidRPr="00B77FF6" w:rsidRDefault="008E7AC7" w:rsidP="00694E0B">
            <w:pPr>
              <w:rPr>
                <w:rFonts w:ascii="Times New Roman" w:hAnsi="Times New Roman" w:cs="Times New Roman"/>
                <w:sz w:val="18"/>
                <w:szCs w:val="18"/>
              </w:rPr>
            </w:pPr>
            <w:r w:rsidRPr="00B77FF6">
              <w:rPr>
                <w:rFonts w:ascii="Times New Roman" w:hAnsi="Times New Roman" w:cs="Times New Roman"/>
                <w:sz w:val="18"/>
                <w:szCs w:val="18"/>
              </w:rPr>
              <w:t xml:space="preserve">Реконструкція тролейбусних ліній  </w:t>
            </w:r>
          </w:p>
        </w:tc>
        <w:tc>
          <w:tcPr>
            <w:tcW w:w="1554" w:type="dxa"/>
            <w:vAlign w:val="center"/>
          </w:tcPr>
          <w:p w:rsidR="008E7AC7" w:rsidRPr="00B77FF6" w:rsidRDefault="008E7AC7"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479,0</w:t>
            </w:r>
          </w:p>
        </w:tc>
        <w:tc>
          <w:tcPr>
            <w:tcW w:w="1281" w:type="dxa"/>
            <w:gridSpan w:val="4"/>
            <w:tcBorders>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176,0</w:t>
            </w:r>
          </w:p>
        </w:tc>
        <w:tc>
          <w:tcPr>
            <w:tcW w:w="1275" w:type="dxa"/>
            <w:gridSpan w:val="2"/>
            <w:tcBorders>
              <w:lef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176,0</w:t>
            </w:r>
          </w:p>
        </w:tc>
        <w:tc>
          <w:tcPr>
            <w:tcW w:w="3763" w:type="dxa"/>
            <w:gridSpan w:val="2"/>
          </w:tcPr>
          <w:p w:rsidR="008E7AC7" w:rsidRPr="00B77FF6" w:rsidRDefault="008E7AC7" w:rsidP="00826EE1">
            <w:pPr>
              <w:rPr>
                <w:rFonts w:ascii="Times New Roman" w:eastAsia="Calibri" w:hAnsi="Times New Roman" w:cs="Times New Roman"/>
                <w:sz w:val="18"/>
                <w:szCs w:val="18"/>
              </w:rPr>
            </w:pPr>
            <w:r w:rsidRPr="00B77FF6">
              <w:rPr>
                <w:rFonts w:ascii="Times New Roman" w:eastAsia="Calibri" w:hAnsi="Times New Roman" w:cs="Times New Roman"/>
                <w:sz w:val="18"/>
                <w:szCs w:val="18"/>
              </w:rPr>
              <w:t>Оголошена закупівля</w:t>
            </w: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8E7AC7" w:rsidRPr="00B77FF6" w:rsidRDefault="008E7AC7" w:rsidP="00904088">
            <w:pPr>
              <w:rPr>
                <w:rFonts w:ascii="Times New Roman" w:hAnsi="Times New Roman" w:cs="Times New Roman"/>
                <w:sz w:val="18"/>
                <w:szCs w:val="18"/>
              </w:rPr>
            </w:pPr>
            <w:r w:rsidRPr="00B77FF6">
              <w:rPr>
                <w:rFonts w:ascii="Times New Roman" w:hAnsi="Times New Roman" w:cs="Times New Roman"/>
                <w:sz w:val="18"/>
                <w:szCs w:val="18"/>
              </w:rPr>
              <w:t>Будівництво нових тролейбусних ліній до мікрорайонів міста</w:t>
            </w:r>
          </w:p>
        </w:tc>
        <w:tc>
          <w:tcPr>
            <w:tcW w:w="1554" w:type="dxa"/>
            <w:vAlign w:val="center"/>
          </w:tcPr>
          <w:p w:rsidR="008E7AC7" w:rsidRPr="00B77FF6" w:rsidRDefault="008E7AC7"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10570,0</w:t>
            </w:r>
          </w:p>
        </w:tc>
        <w:tc>
          <w:tcPr>
            <w:tcW w:w="1281" w:type="dxa"/>
            <w:gridSpan w:val="4"/>
            <w:tcBorders>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826EE1">
            <w:pPr>
              <w:jc w:val="both"/>
              <w:rPr>
                <w:rFonts w:ascii="Times New Roman" w:hAnsi="Times New Roman" w:cs="Times New Roman"/>
                <w:sz w:val="18"/>
                <w:szCs w:val="18"/>
              </w:rPr>
            </w:pPr>
          </w:p>
        </w:tc>
      </w:tr>
      <w:tr w:rsidR="008E7AC7" w:rsidRPr="00BE0654" w:rsidTr="005C4AB5">
        <w:trPr>
          <w:gridAfter w:val="3"/>
          <w:wAfter w:w="2911" w:type="dxa"/>
        </w:trPr>
        <w:tc>
          <w:tcPr>
            <w:tcW w:w="533" w:type="dxa"/>
            <w:gridSpan w:val="2"/>
            <w:vAlign w:val="center"/>
          </w:tcPr>
          <w:p w:rsidR="008E7AC7" w:rsidRPr="00BE0654" w:rsidRDefault="008E7AC7" w:rsidP="00DC4086">
            <w:pPr>
              <w:jc w:val="center"/>
              <w:rPr>
                <w:rFonts w:ascii="Times New Roman" w:hAnsi="Times New Roman" w:cs="Times New Roman"/>
                <w:sz w:val="20"/>
                <w:szCs w:val="20"/>
              </w:rPr>
            </w:pPr>
          </w:p>
        </w:tc>
        <w:tc>
          <w:tcPr>
            <w:tcW w:w="567" w:type="dxa"/>
            <w:gridSpan w:val="2"/>
          </w:tcPr>
          <w:p w:rsidR="008E7AC7" w:rsidRPr="00BE0654" w:rsidRDefault="008E7AC7"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8E7AC7" w:rsidRPr="00B77FF6" w:rsidRDefault="008E7AC7" w:rsidP="00904088">
            <w:pPr>
              <w:rPr>
                <w:rFonts w:ascii="Times New Roman" w:hAnsi="Times New Roman" w:cs="Times New Roman"/>
                <w:sz w:val="18"/>
                <w:szCs w:val="18"/>
              </w:rPr>
            </w:pPr>
            <w:r w:rsidRPr="00B77FF6">
              <w:rPr>
                <w:rFonts w:ascii="Times New Roman" w:hAnsi="Times New Roman" w:cs="Times New Roman"/>
                <w:sz w:val="18"/>
                <w:szCs w:val="18"/>
              </w:rPr>
              <w:t>Придбання спеціальних аварійних машин для ремонту та обслуговування контактної мережі</w:t>
            </w:r>
          </w:p>
        </w:tc>
        <w:tc>
          <w:tcPr>
            <w:tcW w:w="1554" w:type="dxa"/>
            <w:vAlign w:val="center"/>
          </w:tcPr>
          <w:p w:rsidR="008E7AC7" w:rsidRPr="00B77FF6" w:rsidRDefault="008E7AC7"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1824,8</w:t>
            </w:r>
          </w:p>
        </w:tc>
        <w:tc>
          <w:tcPr>
            <w:tcW w:w="1281" w:type="dxa"/>
            <w:gridSpan w:val="4"/>
            <w:tcBorders>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8E7AC7" w:rsidRPr="00B77FF6" w:rsidRDefault="008E7AC7"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8E7AC7" w:rsidRPr="00B77FF6" w:rsidRDefault="008E7AC7"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8E7AC7" w:rsidRPr="00B77FF6" w:rsidRDefault="008E7AC7"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pStyle w:val="a8"/>
              <w:shd w:val="clear" w:color="auto" w:fill="FFFFFF"/>
              <w:rPr>
                <w:rFonts w:ascii="Times New Roman" w:hAnsi="Times New Roman"/>
                <w:sz w:val="18"/>
                <w:szCs w:val="18"/>
              </w:rPr>
            </w:pPr>
            <w:r w:rsidRPr="00B77FF6">
              <w:rPr>
                <w:rFonts w:ascii="Times New Roman" w:hAnsi="Times New Roman"/>
                <w:sz w:val="18"/>
                <w:szCs w:val="18"/>
              </w:rPr>
              <w:t>Будівництво АГЗП</w:t>
            </w:r>
          </w:p>
        </w:tc>
        <w:tc>
          <w:tcPr>
            <w:tcW w:w="1554" w:type="dxa"/>
            <w:vAlign w:val="center"/>
          </w:tcPr>
          <w:p w:rsidR="00680F35" w:rsidRPr="00B77FF6" w:rsidRDefault="00680F35"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1068,3</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1650,0</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338,2</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AA60C2">
            <w:pPr>
              <w:jc w:val="both"/>
              <w:rPr>
                <w:rFonts w:ascii="Times New Roman" w:hAnsi="Times New Roman" w:cs="Times New Roman"/>
                <w:sz w:val="18"/>
                <w:szCs w:val="18"/>
              </w:rPr>
            </w:pPr>
            <w:r w:rsidRPr="00B77FF6">
              <w:rPr>
                <w:rFonts w:ascii="Times New Roman" w:hAnsi="Times New Roman" w:cs="Times New Roman"/>
                <w:sz w:val="18"/>
                <w:szCs w:val="18"/>
                <w:highlight w:val="white"/>
              </w:rPr>
              <w:t xml:space="preserve">Проведено технічну експертизу проекту. Виготовлено </w:t>
            </w:r>
            <w:proofErr w:type="spellStart"/>
            <w:r w:rsidRPr="00B77FF6">
              <w:rPr>
                <w:rFonts w:ascii="Times New Roman" w:hAnsi="Times New Roman" w:cs="Times New Roman"/>
                <w:sz w:val="18"/>
                <w:szCs w:val="18"/>
                <w:highlight w:val="white"/>
              </w:rPr>
              <w:t>про</w:t>
            </w:r>
            <w:r w:rsidR="00FD614F" w:rsidRPr="00B77FF6">
              <w:rPr>
                <w:rFonts w:ascii="Times New Roman" w:hAnsi="Times New Roman" w:cs="Times New Roman"/>
                <w:sz w:val="18"/>
                <w:szCs w:val="18"/>
                <w:highlight w:val="white"/>
              </w:rPr>
              <w:t>є</w:t>
            </w:r>
            <w:r w:rsidRPr="00B77FF6">
              <w:rPr>
                <w:rFonts w:ascii="Times New Roman" w:hAnsi="Times New Roman" w:cs="Times New Roman"/>
                <w:sz w:val="18"/>
                <w:szCs w:val="18"/>
                <w:highlight w:val="white"/>
              </w:rPr>
              <w:t>кт</w:t>
            </w:r>
            <w:proofErr w:type="spellEnd"/>
            <w:r w:rsidRPr="00B77FF6">
              <w:rPr>
                <w:rFonts w:ascii="Times New Roman" w:hAnsi="Times New Roman" w:cs="Times New Roman"/>
                <w:sz w:val="18"/>
                <w:szCs w:val="18"/>
                <w:highlight w:val="white"/>
              </w:rPr>
              <w:t xml:space="preserve"> на приєднання до ел</w:t>
            </w:r>
            <w:r w:rsidR="00FD614F" w:rsidRPr="00B77FF6">
              <w:rPr>
                <w:rFonts w:ascii="Times New Roman" w:hAnsi="Times New Roman" w:cs="Times New Roman"/>
                <w:sz w:val="18"/>
                <w:szCs w:val="18"/>
                <w:highlight w:val="white"/>
              </w:rPr>
              <w:t xml:space="preserve">ектричних </w:t>
            </w:r>
            <w:r w:rsidRPr="00B77FF6">
              <w:rPr>
                <w:rFonts w:ascii="Times New Roman" w:hAnsi="Times New Roman" w:cs="Times New Roman"/>
                <w:sz w:val="18"/>
                <w:szCs w:val="18"/>
                <w:highlight w:val="white"/>
              </w:rPr>
              <w:t>мереж.</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Капітальний ремонт рухомого складу</w:t>
            </w:r>
          </w:p>
        </w:tc>
        <w:tc>
          <w:tcPr>
            <w:tcW w:w="1554" w:type="dxa"/>
            <w:vAlign w:val="center"/>
          </w:tcPr>
          <w:p w:rsidR="00680F35" w:rsidRPr="00B77FF6" w:rsidRDefault="00680F35" w:rsidP="00933BC6">
            <w:pPr>
              <w:keepLines/>
              <w:tabs>
                <w:tab w:val="left" w:pos="300"/>
              </w:tabs>
              <w:ind w:right="-23"/>
              <w:jc w:val="center"/>
              <w:rPr>
                <w:rFonts w:ascii="Times New Roman" w:hAnsi="Times New Roman" w:cs="Times New Roman"/>
                <w:sz w:val="18"/>
                <w:szCs w:val="18"/>
              </w:rPr>
            </w:pPr>
            <w:r w:rsidRPr="00B77FF6">
              <w:rPr>
                <w:rFonts w:ascii="Times New Roman" w:hAnsi="Times New Roman" w:cs="Times New Roman"/>
                <w:sz w:val="18"/>
                <w:szCs w:val="18"/>
              </w:rPr>
              <w:t>1500,0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30540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751014">
            <w:pPr>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 xml:space="preserve">Будівництво очисних споруд від миття тролейбусів із системою </w:t>
            </w:r>
            <w:proofErr w:type="spellStart"/>
            <w:r w:rsidRPr="00B77FF6">
              <w:rPr>
                <w:rFonts w:ascii="Times New Roman" w:hAnsi="Times New Roman" w:cs="Times New Roman"/>
                <w:sz w:val="18"/>
                <w:szCs w:val="18"/>
              </w:rPr>
              <w:t>зворотнього</w:t>
            </w:r>
            <w:proofErr w:type="spellEnd"/>
            <w:r w:rsidRPr="00B77FF6">
              <w:rPr>
                <w:rFonts w:ascii="Times New Roman" w:hAnsi="Times New Roman" w:cs="Times New Roman"/>
                <w:sz w:val="18"/>
                <w:szCs w:val="18"/>
              </w:rPr>
              <w:t xml:space="preserve"> водопостачання</w:t>
            </w:r>
          </w:p>
        </w:tc>
        <w:tc>
          <w:tcPr>
            <w:tcW w:w="1554" w:type="dxa"/>
            <w:vAlign w:val="center"/>
          </w:tcPr>
          <w:p w:rsidR="00680F35" w:rsidRPr="00B77FF6" w:rsidRDefault="00680F35" w:rsidP="00933BC6">
            <w:pPr>
              <w:keepLines/>
              <w:ind w:right="-23"/>
              <w:jc w:val="center"/>
              <w:rPr>
                <w:rFonts w:ascii="Times New Roman" w:hAnsi="Times New Roman" w:cs="Times New Roman"/>
                <w:sz w:val="18"/>
                <w:szCs w:val="18"/>
              </w:rPr>
            </w:pPr>
            <w:r w:rsidRPr="00B77FF6">
              <w:rPr>
                <w:rFonts w:ascii="Times New Roman" w:hAnsi="Times New Roman" w:cs="Times New Roman"/>
                <w:sz w:val="18"/>
                <w:szCs w:val="18"/>
              </w:rPr>
              <w:t>3120,0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Ремонт покрівлі на тягових підстанціях</w:t>
            </w:r>
          </w:p>
        </w:tc>
        <w:tc>
          <w:tcPr>
            <w:tcW w:w="1554" w:type="dxa"/>
            <w:vAlign w:val="center"/>
          </w:tcPr>
          <w:p w:rsidR="00680F35" w:rsidRPr="00B77FF6" w:rsidRDefault="00680F35" w:rsidP="00771B90">
            <w:pPr>
              <w:keepLines/>
              <w:ind w:right="-23"/>
              <w:rPr>
                <w:rFonts w:ascii="Times New Roman" w:hAnsi="Times New Roman" w:cs="Times New Roman"/>
                <w:sz w:val="18"/>
                <w:szCs w:val="18"/>
              </w:rPr>
            </w:pPr>
            <w:r w:rsidRPr="00B77FF6">
              <w:rPr>
                <w:rFonts w:ascii="Times New Roman" w:hAnsi="Times New Roman" w:cs="Times New Roman"/>
                <w:sz w:val="18"/>
                <w:szCs w:val="18"/>
              </w:rPr>
              <w:t xml:space="preserve">              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Модернізація системи диспетчеризації та телекерування тягових підстанцій,дообладнання системи сповіщення</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sz w:val="18"/>
                <w:szCs w:val="18"/>
              </w:rPr>
            </w:pPr>
            <w:r w:rsidRPr="00B77FF6">
              <w:rPr>
                <w:rFonts w:ascii="Times New Roman" w:hAnsi="Times New Roman" w:cs="Times New Roman"/>
                <w:sz w:val="18"/>
                <w:szCs w:val="18"/>
              </w:rPr>
              <w:t>4246,13</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530,0</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530,0</w:t>
            </w:r>
          </w:p>
        </w:tc>
        <w:tc>
          <w:tcPr>
            <w:tcW w:w="3763" w:type="dxa"/>
            <w:gridSpan w:val="2"/>
          </w:tcPr>
          <w:p w:rsidR="00680F35" w:rsidRPr="00B77FF6" w:rsidRDefault="00680F35" w:rsidP="00DC4086">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Дообладнана система сповіщення та встановлено </w:t>
            </w:r>
            <w:r w:rsidRPr="00B77FF6">
              <w:rPr>
                <w:rFonts w:ascii="Times New Roman" w:eastAsia="Calibri" w:hAnsi="Times New Roman" w:cs="Times New Roman"/>
                <w:sz w:val="18"/>
                <w:szCs w:val="18"/>
                <w:lang w:val="en-US"/>
              </w:rPr>
              <w:t>GPS</w:t>
            </w:r>
            <w:proofErr w:type="spellStart"/>
            <w:r w:rsidRPr="00B77FF6">
              <w:rPr>
                <w:rFonts w:ascii="Times New Roman" w:eastAsia="Calibri" w:hAnsi="Times New Roman" w:cs="Times New Roman"/>
                <w:sz w:val="18"/>
                <w:szCs w:val="18"/>
              </w:rPr>
              <w:t>трекери</w:t>
            </w:r>
            <w:proofErr w:type="spellEnd"/>
            <w:r w:rsidRPr="00B77FF6">
              <w:rPr>
                <w:rFonts w:ascii="Times New Roman" w:eastAsia="Calibri" w:hAnsi="Times New Roman" w:cs="Times New Roman"/>
                <w:sz w:val="18"/>
                <w:szCs w:val="18"/>
              </w:rPr>
              <w:t xml:space="preserve"> в 20 автобусах</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Реконструкція системи опалення</w:t>
            </w:r>
          </w:p>
        </w:tc>
        <w:tc>
          <w:tcPr>
            <w:tcW w:w="1554" w:type="dxa"/>
            <w:vAlign w:val="center"/>
          </w:tcPr>
          <w:p w:rsidR="00680F35" w:rsidRPr="00B77FF6" w:rsidRDefault="00680F35" w:rsidP="00933BC6">
            <w:pPr>
              <w:ind w:right="-23"/>
              <w:jc w:val="center"/>
              <w:rPr>
                <w:rFonts w:ascii="Times New Roman" w:hAnsi="Times New Roman" w:cs="Times New Roman"/>
                <w:sz w:val="18"/>
                <w:szCs w:val="18"/>
              </w:rPr>
            </w:pPr>
            <w:r w:rsidRPr="00B77FF6">
              <w:rPr>
                <w:rFonts w:ascii="Times New Roman" w:hAnsi="Times New Roman" w:cs="Times New Roman"/>
                <w:sz w:val="18"/>
                <w:szCs w:val="18"/>
              </w:rPr>
              <w:t>2000,0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Організація ремонтних робіт шляхом придбання основних засобів</w:t>
            </w:r>
          </w:p>
        </w:tc>
        <w:tc>
          <w:tcPr>
            <w:tcW w:w="1554" w:type="dxa"/>
            <w:vAlign w:val="center"/>
          </w:tcPr>
          <w:p w:rsidR="00680F35" w:rsidRPr="00B77FF6" w:rsidRDefault="00680F35" w:rsidP="00933BC6">
            <w:pPr>
              <w:ind w:right="-23"/>
              <w:jc w:val="center"/>
              <w:rPr>
                <w:rFonts w:ascii="Times New Roman" w:hAnsi="Times New Roman" w:cs="Times New Roman"/>
                <w:sz w:val="18"/>
                <w:szCs w:val="18"/>
              </w:rPr>
            </w:pPr>
            <w:r w:rsidRPr="00B77FF6">
              <w:rPr>
                <w:rFonts w:ascii="Times New Roman" w:hAnsi="Times New Roman" w:cs="Times New Roman"/>
                <w:sz w:val="18"/>
                <w:szCs w:val="18"/>
              </w:rPr>
              <w:t>1500,0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sz w:val="18"/>
                <w:szCs w:val="18"/>
              </w:rPr>
            </w:pPr>
            <w:r w:rsidRPr="00B77FF6">
              <w:rPr>
                <w:rFonts w:ascii="Times New Roman" w:hAnsi="Times New Roman" w:cs="Times New Roman"/>
                <w:sz w:val="18"/>
                <w:szCs w:val="18"/>
              </w:rPr>
              <w:t>Впорядкування інфраструктури водного транспорту</w:t>
            </w:r>
          </w:p>
        </w:tc>
        <w:tc>
          <w:tcPr>
            <w:tcW w:w="1554" w:type="dxa"/>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1431,8</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1431,78</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781,8</w:t>
            </w:r>
          </w:p>
        </w:tc>
        <w:tc>
          <w:tcPr>
            <w:tcW w:w="3763" w:type="dxa"/>
            <w:gridSpan w:val="2"/>
          </w:tcPr>
          <w:p w:rsidR="00680F35" w:rsidRPr="00B77FF6" w:rsidRDefault="00680F35" w:rsidP="008C4AED">
            <w:pPr>
              <w:pStyle w:val="afc"/>
              <w:rPr>
                <w:rFonts w:ascii="Times New Roman" w:hAnsi="Times New Roman" w:cs="Times New Roman"/>
                <w:sz w:val="18"/>
                <w:szCs w:val="18"/>
              </w:rPr>
            </w:pPr>
            <w:r w:rsidRPr="00B77FF6">
              <w:rPr>
                <w:rFonts w:ascii="Times New Roman" w:hAnsi="Times New Roman" w:cs="Times New Roman"/>
                <w:sz w:val="18"/>
                <w:szCs w:val="18"/>
              </w:rPr>
              <w:t xml:space="preserve">Розпочато підготовчі роботи (заміна зовнішньої обшивки теплоходу "Герой </w:t>
            </w:r>
            <w:proofErr w:type="spellStart"/>
            <w:r w:rsidRPr="00B77FF6">
              <w:rPr>
                <w:rFonts w:ascii="Times New Roman" w:hAnsi="Times New Roman" w:cs="Times New Roman"/>
                <w:sz w:val="18"/>
                <w:szCs w:val="18"/>
              </w:rPr>
              <w:t>Танцоров</w:t>
            </w:r>
            <w:proofErr w:type="spellEnd"/>
            <w:r w:rsidRPr="00B77FF6">
              <w:rPr>
                <w:rFonts w:ascii="Times New Roman" w:hAnsi="Times New Roman" w:cs="Times New Roman"/>
                <w:sz w:val="18"/>
                <w:szCs w:val="18"/>
              </w:rPr>
              <w:t>")</w:t>
            </w:r>
          </w:p>
          <w:p w:rsidR="00680F35" w:rsidRPr="00B77FF6" w:rsidRDefault="00680F35" w:rsidP="008C4AED">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Проведено торги на придбання катера щодо забезпечення контролю за дотриманням екологічної безпеки на Тернопільському ставі. Визначено переможця, очікується підписання угоди </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sz w:val="18"/>
                <w:szCs w:val="18"/>
              </w:rPr>
              <w:t>Придбання б/к автобусів іноземного виробництва</w:t>
            </w:r>
          </w:p>
        </w:tc>
        <w:tc>
          <w:tcPr>
            <w:tcW w:w="1554" w:type="dxa"/>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31200,4</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31200,4</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31200,4</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19148,0</w:t>
            </w:r>
          </w:p>
        </w:tc>
        <w:tc>
          <w:tcPr>
            <w:tcW w:w="3763" w:type="dxa"/>
            <w:gridSpan w:val="2"/>
          </w:tcPr>
          <w:p w:rsidR="00680F35" w:rsidRPr="00B77FF6" w:rsidRDefault="00680F35" w:rsidP="000E643E">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Отримано на умовах лізингу 20 нових автобусів МАЗ. </w:t>
            </w:r>
            <w:proofErr w:type="spellStart"/>
            <w:r w:rsidRPr="00B77FF6">
              <w:rPr>
                <w:rFonts w:ascii="Times New Roman" w:eastAsia="Calibri" w:hAnsi="Times New Roman" w:cs="Times New Roman"/>
                <w:sz w:val="18"/>
                <w:szCs w:val="18"/>
              </w:rPr>
              <w:t>Проплачено</w:t>
            </w:r>
            <w:proofErr w:type="spellEnd"/>
            <w:r w:rsidRPr="00B77FF6">
              <w:rPr>
                <w:rFonts w:ascii="Times New Roman" w:eastAsia="Calibri" w:hAnsi="Times New Roman" w:cs="Times New Roman"/>
                <w:sz w:val="18"/>
                <w:szCs w:val="18"/>
              </w:rPr>
              <w:t xml:space="preserve"> аванс , перший та другий лізинговий платіж.</w:t>
            </w:r>
          </w:p>
        </w:tc>
      </w:tr>
      <w:tr w:rsidR="00680F35" w:rsidRPr="00BE0654" w:rsidTr="00100E8D">
        <w:trPr>
          <w:gridAfter w:val="3"/>
          <w:wAfter w:w="2911" w:type="dxa"/>
          <w:trHeight w:val="984"/>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Придбання нових, бувших в користуванні автобусів закордонного виробництва, призначених для перевезення осіб з обмеженими фізичними можливостями</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18362,9</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17752,0</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17752,0</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E643E">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sz w:val="18"/>
                <w:szCs w:val="18"/>
              </w:rPr>
              <w:t xml:space="preserve">Оновлення та модернізація основних засобів  </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950,0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950,0</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950,0</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100E8D" w:rsidRDefault="00D133BC" w:rsidP="00DC4086">
            <w:pPr>
              <w:jc w:val="center"/>
              <w:rPr>
                <w:rFonts w:ascii="Times New Roman" w:hAnsi="Times New Roman" w:cs="Times New Roman"/>
                <w:sz w:val="18"/>
                <w:szCs w:val="18"/>
              </w:rPr>
            </w:pPr>
            <w:r w:rsidRPr="00100E8D">
              <w:rPr>
                <w:rFonts w:ascii="Times New Roman" w:hAnsi="Times New Roman" w:cs="Times New Roman"/>
                <w:sz w:val="18"/>
                <w:szCs w:val="18"/>
              </w:rPr>
              <w:t>100,0</w:t>
            </w:r>
          </w:p>
        </w:tc>
        <w:tc>
          <w:tcPr>
            <w:tcW w:w="3763" w:type="dxa"/>
            <w:gridSpan w:val="2"/>
          </w:tcPr>
          <w:p w:rsidR="00680F35" w:rsidRPr="00100E8D" w:rsidRDefault="004274FB" w:rsidP="000E643E">
            <w:pPr>
              <w:jc w:val="both"/>
              <w:rPr>
                <w:rFonts w:ascii="Times New Roman" w:hAnsi="Times New Roman" w:cs="Times New Roman"/>
                <w:sz w:val="18"/>
                <w:szCs w:val="18"/>
              </w:rPr>
            </w:pPr>
            <w:r w:rsidRPr="00100E8D">
              <w:rPr>
                <w:rFonts w:ascii="Times New Roman" w:hAnsi="Times New Roman" w:cs="Times New Roman"/>
                <w:sz w:val="18"/>
                <w:szCs w:val="18"/>
              </w:rPr>
              <w:t xml:space="preserve">Придбали </w:t>
            </w:r>
            <w:r w:rsidR="00CE6E33" w:rsidRPr="00100E8D">
              <w:rPr>
                <w:rFonts w:ascii="Times New Roman" w:hAnsi="Times New Roman" w:cs="Times New Roman"/>
                <w:sz w:val="18"/>
                <w:szCs w:val="18"/>
              </w:rPr>
              <w:t xml:space="preserve">для навчання причіп </w:t>
            </w:r>
            <w:proofErr w:type="spellStart"/>
            <w:r w:rsidR="00CE6E33" w:rsidRPr="00100E8D">
              <w:rPr>
                <w:rFonts w:ascii="Times New Roman" w:hAnsi="Times New Roman" w:cs="Times New Roman"/>
                <w:sz w:val="18"/>
                <w:szCs w:val="18"/>
              </w:rPr>
              <w:t>-лавета</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Придбання станків та іншого обладнання для організації проведення ремонту автобусів</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E643E">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Інші заходи у сфері автотранспорту</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D133BC" w:rsidP="00DC4086">
            <w:pPr>
              <w:jc w:val="center"/>
              <w:rPr>
                <w:rFonts w:ascii="Times New Roman" w:hAnsi="Times New Roman" w:cs="Times New Roman"/>
                <w:sz w:val="18"/>
                <w:szCs w:val="18"/>
              </w:rPr>
            </w:pPr>
            <w:r w:rsidRPr="00B77FF6">
              <w:rPr>
                <w:rFonts w:ascii="Times New Roman" w:hAnsi="Times New Roman" w:cs="Times New Roman"/>
                <w:sz w:val="18"/>
                <w:szCs w:val="18"/>
              </w:rPr>
              <w:t>1216</w:t>
            </w:r>
            <w:r w:rsidR="00680F35" w:rsidRPr="00B77FF6">
              <w:rPr>
                <w:rFonts w:ascii="Times New Roman" w:hAnsi="Times New Roman" w:cs="Times New Roman"/>
                <w:sz w:val="18"/>
                <w:szCs w:val="18"/>
              </w:rPr>
              <w:t>,</w:t>
            </w:r>
            <w:r w:rsidRPr="00B77FF6">
              <w:rPr>
                <w:rFonts w:ascii="Times New Roman" w:hAnsi="Times New Roman" w:cs="Times New Roman"/>
                <w:sz w:val="18"/>
                <w:szCs w:val="18"/>
              </w:rPr>
              <w:t>4</w:t>
            </w:r>
          </w:p>
        </w:tc>
        <w:tc>
          <w:tcPr>
            <w:tcW w:w="3763" w:type="dxa"/>
            <w:gridSpan w:val="2"/>
          </w:tcPr>
          <w:p w:rsidR="00680F35" w:rsidRPr="00B77FF6" w:rsidRDefault="00680F35" w:rsidP="000E643E">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Здійснена фінансова підтримка </w:t>
            </w:r>
            <w:proofErr w:type="spellStart"/>
            <w:r w:rsidRPr="00B77FF6">
              <w:rPr>
                <w:rFonts w:ascii="Times New Roman" w:eastAsia="Calibri" w:hAnsi="Times New Roman" w:cs="Times New Roman"/>
                <w:sz w:val="18"/>
                <w:szCs w:val="18"/>
              </w:rPr>
              <w:t>КП</w:t>
            </w:r>
            <w:proofErr w:type="spellEnd"/>
            <w:r w:rsidRPr="00B77FF6">
              <w:rPr>
                <w:rFonts w:ascii="Times New Roman" w:eastAsia="Calibri" w:hAnsi="Times New Roman" w:cs="Times New Roman"/>
                <w:sz w:val="18"/>
                <w:szCs w:val="18"/>
              </w:rPr>
              <w:t xml:space="preserve"> "</w:t>
            </w:r>
            <w:proofErr w:type="spellStart"/>
            <w:r w:rsidRPr="00B77FF6">
              <w:rPr>
                <w:rFonts w:ascii="Times New Roman" w:eastAsia="Calibri" w:hAnsi="Times New Roman" w:cs="Times New Roman"/>
                <w:sz w:val="18"/>
                <w:szCs w:val="18"/>
              </w:rPr>
              <w:t>Міськавтотранс</w:t>
            </w:r>
            <w:proofErr w:type="spellEnd"/>
            <w:r w:rsidRPr="00B77FF6">
              <w:rPr>
                <w:rFonts w:ascii="Times New Roman" w:eastAsia="Calibri" w:hAnsi="Times New Roman" w:cs="Times New Roman"/>
                <w:sz w:val="18"/>
                <w:szCs w:val="18"/>
              </w:rPr>
              <w:t>" з метою погашення заборгованості по виплаті  заробітної плати</w:t>
            </w:r>
            <w:r w:rsidR="00D133BC" w:rsidRPr="00B77FF6">
              <w:rPr>
                <w:rFonts w:ascii="Times New Roman" w:eastAsia="Calibri" w:hAnsi="Times New Roman" w:cs="Times New Roman"/>
                <w:sz w:val="18"/>
                <w:szCs w:val="18"/>
              </w:rPr>
              <w:t xml:space="preserve"> та </w:t>
            </w:r>
            <w:proofErr w:type="spellStart"/>
            <w:r w:rsidR="00D133BC" w:rsidRPr="00B77FF6">
              <w:rPr>
                <w:rFonts w:ascii="Times New Roman" w:eastAsia="Calibri" w:hAnsi="Times New Roman" w:cs="Times New Roman"/>
                <w:sz w:val="18"/>
                <w:szCs w:val="18"/>
              </w:rPr>
              <w:t>спецперевезення</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Фінансова підтримка автотранспорту.</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81" w:type="dxa"/>
            <w:gridSpan w:val="4"/>
            <w:tcBorders>
              <w:right w:val="single" w:sz="4" w:space="0" w:color="auto"/>
            </w:tcBorders>
            <w:vAlign w:val="center"/>
          </w:tcPr>
          <w:p w:rsidR="00680F35" w:rsidRPr="00B77FF6" w:rsidRDefault="00680F35" w:rsidP="00F71685">
            <w:pPr>
              <w:ind w:right="-23"/>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E643E">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904088">
            <w:pPr>
              <w:shd w:val="clear" w:color="auto" w:fill="FFFFFF"/>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Впровадження е-квитків «Соціальна карта Тернополянина»</w:t>
            </w:r>
          </w:p>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Забезпечення достовірного обліку наданих послуг з безплатного перевезення пільгових категорій пасажирів</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281" w:type="dxa"/>
            <w:gridSpan w:val="4"/>
            <w:tcBorders>
              <w:right w:val="single" w:sz="4" w:space="0" w:color="auto"/>
            </w:tcBorders>
            <w:vAlign w:val="center"/>
          </w:tcPr>
          <w:p w:rsidR="00680F35" w:rsidRPr="00B77FF6" w:rsidRDefault="00680F35" w:rsidP="00D86E2E">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425,0</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425,0</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B58">
            <w:pPr>
              <w:jc w:val="center"/>
              <w:rPr>
                <w:rFonts w:ascii="Times New Roman" w:hAnsi="Times New Roman" w:cs="Times New Roman"/>
                <w:sz w:val="18"/>
                <w:szCs w:val="18"/>
              </w:rPr>
            </w:pPr>
            <w:r w:rsidRPr="00B77FF6">
              <w:rPr>
                <w:rFonts w:ascii="Times New Roman" w:hAnsi="Times New Roman" w:cs="Times New Roman"/>
                <w:sz w:val="18"/>
                <w:szCs w:val="18"/>
              </w:rPr>
              <w:t>177,2</w:t>
            </w:r>
          </w:p>
        </w:tc>
        <w:tc>
          <w:tcPr>
            <w:tcW w:w="3763" w:type="dxa"/>
            <w:gridSpan w:val="2"/>
          </w:tcPr>
          <w:p w:rsidR="00680F35" w:rsidRPr="00B77FF6" w:rsidRDefault="00680F35" w:rsidP="000E643E">
            <w:pPr>
              <w:jc w:val="both"/>
              <w:rPr>
                <w:rFonts w:ascii="Times New Roman" w:hAnsi="Times New Roman" w:cs="Times New Roman"/>
                <w:sz w:val="18"/>
                <w:szCs w:val="18"/>
                <w:highlight w:val="red"/>
              </w:rPr>
            </w:pPr>
            <w:r w:rsidRPr="00B77FF6">
              <w:rPr>
                <w:rFonts w:ascii="Times New Roman" w:hAnsi="Times New Roman" w:cs="Times New Roman"/>
                <w:sz w:val="18"/>
                <w:szCs w:val="18"/>
              </w:rPr>
              <w:t>Відшкодовано за виготовлення 5000 квитків для працівників  медичних закладів  та за 803 квитка для пільгових  категорій</w:t>
            </w:r>
          </w:p>
        </w:tc>
      </w:tr>
      <w:tr w:rsidR="00680F35" w:rsidRPr="00BE0654" w:rsidTr="001F3217">
        <w:trPr>
          <w:gridAfter w:val="3"/>
          <w:wAfter w:w="2911" w:type="dxa"/>
          <w:trHeight w:val="267"/>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shd w:val="clear" w:color="auto" w:fill="FFFFFF"/>
              <w:rPr>
                <w:rFonts w:ascii="Times New Roman" w:hAnsi="Times New Roman" w:cs="Times New Roman"/>
                <w:color w:val="000000" w:themeColor="text1"/>
                <w:sz w:val="18"/>
                <w:szCs w:val="18"/>
              </w:rPr>
            </w:pPr>
            <w:r w:rsidRPr="00B77FF6">
              <w:rPr>
                <w:rFonts w:ascii="Times New Roman" w:hAnsi="Times New Roman" w:cs="Times New Roman"/>
                <w:sz w:val="18"/>
                <w:szCs w:val="18"/>
              </w:rPr>
              <w:t xml:space="preserve">Компенсаційні виплати на пільговий проїзд автомобільним, електричним та залізничним транспортом окремих категорій громадян та учнів, </w:t>
            </w:r>
            <w:proofErr w:type="spellStart"/>
            <w:r w:rsidRPr="00B77FF6">
              <w:rPr>
                <w:rFonts w:ascii="Times New Roman" w:hAnsi="Times New Roman" w:cs="Times New Roman"/>
                <w:sz w:val="18"/>
                <w:szCs w:val="18"/>
              </w:rPr>
              <w:t>студентів.Компенсація</w:t>
            </w:r>
            <w:proofErr w:type="spellEnd"/>
            <w:r w:rsidRPr="00B77FF6">
              <w:rPr>
                <w:rFonts w:ascii="Times New Roman" w:hAnsi="Times New Roman" w:cs="Times New Roman"/>
                <w:sz w:val="18"/>
                <w:szCs w:val="18"/>
              </w:rPr>
              <w:t xml:space="preserve"> за здійснення </w:t>
            </w:r>
            <w:proofErr w:type="spellStart"/>
            <w:r w:rsidRPr="00B77FF6">
              <w:rPr>
                <w:rFonts w:ascii="Times New Roman" w:hAnsi="Times New Roman" w:cs="Times New Roman"/>
                <w:sz w:val="18"/>
                <w:szCs w:val="18"/>
              </w:rPr>
              <w:t>спецперевезень</w:t>
            </w:r>
            <w:proofErr w:type="spellEnd"/>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64399,6</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55861,2</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19886,4</w:t>
            </w:r>
          </w:p>
        </w:tc>
        <w:tc>
          <w:tcPr>
            <w:tcW w:w="3763" w:type="dxa"/>
            <w:gridSpan w:val="2"/>
          </w:tcPr>
          <w:p w:rsidR="00680F35" w:rsidRPr="00B77FF6" w:rsidRDefault="00680F35" w:rsidP="00826EE1">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Здійснено компенсаційних виплат автомобільному транспорту 11612,9 </w:t>
            </w:r>
            <w:proofErr w:type="spellStart"/>
            <w:r w:rsidRPr="00B77FF6">
              <w:rPr>
                <w:rFonts w:ascii="Times New Roman" w:eastAsia="Calibri" w:hAnsi="Times New Roman" w:cs="Times New Roman"/>
                <w:sz w:val="18"/>
                <w:szCs w:val="18"/>
              </w:rPr>
              <w:t>тис.грн</w:t>
            </w:r>
            <w:proofErr w:type="spellEnd"/>
            <w:r w:rsidRPr="00B77FF6">
              <w:rPr>
                <w:rFonts w:ascii="Times New Roman" w:eastAsia="Calibri" w:hAnsi="Times New Roman" w:cs="Times New Roman"/>
                <w:sz w:val="18"/>
                <w:szCs w:val="18"/>
              </w:rPr>
              <w:t xml:space="preserve">., залізничному - 833,4 </w:t>
            </w:r>
            <w:proofErr w:type="spellStart"/>
            <w:r w:rsidRPr="00B77FF6">
              <w:rPr>
                <w:rFonts w:ascii="Times New Roman" w:eastAsia="Calibri" w:hAnsi="Times New Roman" w:cs="Times New Roman"/>
                <w:sz w:val="18"/>
                <w:szCs w:val="18"/>
              </w:rPr>
              <w:t>тис.грн</w:t>
            </w:r>
            <w:proofErr w:type="spellEnd"/>
            <w:r w:rsidRPr="00B77FF6">
              <w:rPr>
                <w:rFonts w:ascii="Times New Roman" w:eastAsia="Calibri" w:hAnsi="Times New Roman" w:cs="Times New Roman"/>
                <w:sz w:val="18"/>
                <w:szCs w:val="18"/>
              </w:rPr>
              <w:t xml:space="preserve">., електричному -7440,1 </w:t>
            </w:r>
            <w:proofErr w:type="spellStart"/>
            <w:r w:rsidRPr="00B77FF6">
              <w:rPr>
                <w:rFonts w:ascii="Times New Roman" w:eastAsia="Calibri" w:hAnsi="Times New Roman" w:cs="Times New Roman"/>
                <w:sz w:val="18"/>
                <w:szCs w:val="18"/>
              </w:rPr>
              <w:t>тис.грн</w:t>
            </w:r>
            <w:proofErr w:type="spellEnd"/>
            <w:r w:rsidRPr="00B77FF6">
              <w:rPr>
                <w:rFonts w:ascii="Times New Roman" w:eastAsia="Calibri" w:hAnsi="Times New Roman" w:cs="Times New Roman"/>
                <w:sz w:val="18"/>
                <w:szCs w:val="18"/>
              </w:rPr>
              <w:t>.</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904088">
            <w:pPr>
              <w:shd w:val="clear" w:color="auto" w:fill="FFFFFF"/>
              <w:rPr>
                <w:rFonts w:ascii="Times New Roman" w:hAnsi="Times New Roman" w:cs="Times New Roman"/>
                <w:sz w:val="18"/>
                <w:szCs w:val="18"/>
              </w:rPr>
            </w:pPr>
            <w:r w:rsidRPr="00B77FF6">
              <w:rPr>
                <w:rFonts w:ascii="Times New Roman" w:hAnsi="Times New Roman" w:cs="Times New Roman"/>
                <w:sz w:val="18"/>
                <w:szCs w:val="18"/>
              </w:rPr>
              <w:t>Фінансова підтримка електротранспорту.</w:t>
            </w:r>
          </w:p>
        </w:tc>
        <w:tc>
          <w:tcPr>
            <w:tcW w:w="1554" w:type="dxa"/>
            <w:vAlign w:val="center"/>
          </w:tcPr>
          <w:p w:rsidR="00680F35" w:rsidRPr="00B77FF6" w:rsidRDefault="00680F35" w:rsidP="000E4C30">
            <w:pPr>
              <w:keepLines/>
              <w:tabs>
                <w:tab w:val="left" w:pos="270"/>
              </w:tabs>
              <w:ind w:right="-23"/>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20000,0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DC1DD9">
            <w:pPr>
              <w:ind w:right="-23"/>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28118,4</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28118,4</w:t>
            </w:r>
          </w:p>
        </w:tc>
        <w:tc>
          <w:tcPr>
            <w:tcW w:w="3763" w:type="dxa"/>
            <w:gridSpan w:val="2"/>
          </w:tcPr>
          <w:p w:rsidR="00680F35" w:rsidRPr="00B77FF6" w:rsidRDefault="00680F35" w:rsidP="000E643E">
            <w:pPr>
              <w:jc w:val="both"/>
              <w:rPr>
                <w:rFonts w:ascii="Times New Roman" w:hAnsi="Times New Roman" w:cs="Times New Roman"/>
                <w:sz w:val="18"/>
                <w:szCs w:val="18"/>
              </w:rPr>
            </w:pPr>
            <w:r w:rsidRPr="00B77FF6">
              <w:rPr>
                <w:rFonts w:ascii="Times New Roman" w:eastAsia="Calibri" w:hAnsi="Times New Roman" w:cs="Times New Roman"/>
                <w:sz w:val="18"/>
                <w:szCs w:val="18"/>
              </w:rPr>
              <w:t xml:space="preserve">Здійснена фінансова підтримка </w:t>
            </w:r>
            <w:proofErr w:type="spellStart"/>
            <w:r w:rsidRPr="00B77FF6">
              <w:rPr>
                <w:rFonts w:ascii="Times New Roman" w:eastAsia="Calibri" w:hAnsi="Times New Roman" w:cs="Times New Roman"/>
                <w:sz w:val="18"/>
                <w:szCs w:val="18"/>
              </w:rPr>
              <w:t>КП</w:t>
            </w:r>
            <w:proofErr w:type="spellEnd"/>
            <w:r w:rsidRPr="00B77FF6">
              <w:rPr>
                <w:rFonts w:ascii="Times New Roman" w:eastAsia="Calibri" w:hAnsi="Times New Roman" w:cs="Times New Roman"/>
                <w:sz w:val="18"/>
                <w:szCs w:val="18"/>
              </w:rPr>
              <w:t xml:space="preserve"> "</w:t>
            </w:r>
            <w:proofErr w:type="spellStart"/>
            <w:r w:rsidRPr="00B77FF6">
              <w:rPr>
                <w:rFonts w:ascii="Times New Roman" w:eastAsia="Calibri" w:hAnsi="Times New Roman" w:cs="Times New Roman"/>
                <w:sz w:val="18"/>
                <w:szCs w:val="18"/>
              </w:rPr>
              <w:t>Тернопільелектротранс</w:t>
            </w:r>
            <w:proofErr w:type="spellEnd"/>
            <w:r w:rsidRPr="00B77FF6">
              <w:rPr>
                <w:rFonts w:ascii="Times New Roman" w:eastAsia="Calibri" w:hAnsi="Times New Roman" w:cs="Times New Roman"/>
                <w:sz w:val="18"/>
                <w:szCs w:val="18"/>
              </w:rPr>
              <w:t>" для виплати заробітної плати та енергоносіїв</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904088">
            <w:pPr>
              <w:shd w:val="clear" w:color="auto" w:fill="FFFFFF"/>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Впровадження сучасних технологій. Зокрема, придбання пристроїв бездротового доступу (</w:t>
            </w:r>
            <w:proofErr w:type="spellStart"/>
            <w:r w:rsidRPr="00B77FF6">
              <w:rPr>
                <w:rFonts w:ascii="Times New Roman" w:hAnsi="Times New Roman" w:cs="Times New Roman"/>
                <w:color w:val="000000" w:themeColor="text1"/>
                <w:sz w:val="18"/>
                <w:szCs w:val="18"/>
              </w:rPr>
              <w:t>WiFi</w:t>
            </w:r>
            <w:proofErr w:type="spellEnd"/>
            <w:r w:rsidRPr="00B77FF6">
              <w:rPr>
                <w:rFonts w:ascii="Times New Roman" w:hAnsi="Times New Roman" w:cs="Times New Roman"/>
                <w:color w:val="000000" w:themeColor="text1"/>
                <w:sz w:val="18"/>
                <w:szCs w:val="18"/>
              </w:rPr>
              <w:t xml:space="preserve">) до мережі </w:t>
            </w:r>
            <w:proofErr w:type="spellStart"/>
            <w:r w:rsidRPr="00B77FF6">
              <w:rPr>
                <w:rFonts w:ascii="Times New Roman" w:hAnsi="Times New Roman" w:cs="Times New Roman"/>
                <w:color w:val="000000" w:themeColor="text1"/>
                <w:sz w:val="18"/>
                <w:szCs w:val="18"/>
              </w:rPr>
              <w:t>інтернет</w:t>
            </w:r>
            <w:proofErr w:type="spellEnd"/>
            <w:r w:rsidRPr="00B77FF6">
              <w:rPr>
                <w:rFonts w:ascii="Times New Roman" w:hAnsi="Times New Roman" w:cs="Times New Roman"/>
                <w:color w:val="000000" w:themeColor="text1"/>
                <w:sz w:val="18"/>
                <w:szCs w:val="18"/>
              </w:rPr>
              <w:t xml:space="preserve"> в тролейбусах</w:t>
            </w:r>
          </w:p>
        </w:tc>
        <w:tc>
          <w:tcPr>
            <w:tcW w:w="1554" w:type="dxa"/>
            <w:vAlign w:val="center"/>
          </w:tcPr>
          <w:p w:rsidR="00680F35" w:rsidRPr="00B77FF6" w:rsidRDefault="00680F35" w:rsidP="00933BC6">
            <w:pPr>
              <w:keepLines/>
              <w:tabs>
                <w:tab w:val="left" w:pos="270"/>
              </w:tabs>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81" w:type="dxa"/>
            <w:gridSpan w:val="4"/>
            <w:tcBorders>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75" w:type="dxa"/>
            <w:gridSpan w:val="2"/>
            <w:tcBorders>
              <w:left w:val="single" w:sz="4" w:space="0" w:color="auto"/>
            </w:tcBorders>
            <w:vAlign w:val="center"/>
          </w:tcPr>
          <w:p w:rsidR="00680F35" w:rsidRPr="00B77FF6"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FE65C4">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vAlign w:val="center"/>
          </w:tcPr>
          <w:p w:rsidR="00680F35" w:rsidRPr="00D059AD" w:rsidRDefault="00680F35" w:rsidP="00904088">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680F35" w:rsidRPr="00D059AD" w:rsidRDefault="00680F35" w:rsidP="000E643E">
            <w:pPr>
              <w:keepLines/>
              <w:ind w:right="-23"/>
              <w:jc w:val="center"/>
              <w:rPr>
                <w:rFonts w:ascii="Times New Roman" w:hAnsi="Times New Roman" w:cs="Times New Roman"/>
                <w:b/>
                <w:color w:val="000000" w:themeColor="text1"/>
                <w:sz w:val="18"/>
                <w:szCs w:val="18"/>
              </w:rPr>
            </w:pPr>
            <w:r w:rsidRPr="008F0863">
              <w:rPr>
                <w:rFonts w:ascii="Times New Roman" w:hAnsi="Times New Roman" w:cs="Times New Roman"/>
                <w:b/>
                <w:color w:val="000000" w:themeColor="text1"/>
                <w:sz w:val="18"/>
                <w:szCs w:val="18"/>
              </w:rPr>
              <w:t>175406,33</w:t>
            </w:r>
          </w:p>
        </w:tc>
        <w:tc>
          <w:tcPr>
            <w:tcW w:w="1281" w:type="dxa"/>
            <w:gridSpan w:val="4"/>
            <w:tcBorders>
              <w:right w:val="single" w:sz="4" w:space="0" w:color="auto"/>
            </w:tcBorders>
            <w:shd w:val="clear" w:color="auto" w:fill="auto"/>
            <w:vAlign w:val="center"/>
          </w:tcPr>
          <w:p w:rsidR="00680F35" w:rsidRPr="00FE65C4" w:rsidRDefault="00680F35" w:rsidP="00305405">
            <w:pPr>
              <w:ind w:right="-23"/>
              <w:rPr>
                <w:rFonts w:ascii="Times New Roman" w:hAnsi="Times New Roman" w:cs="Times New Roman"/>
                <w:b/>
                <w:sz w:val="18"/>
                <w:szCs w:val="18"/>
              </w:rPr>
            </w:pPr>
            <w:r>
              <w:rPr>
                <w:rFonts w:ascii="Times New Roman" w:hAnsi="Times New Roman" w:cs="Times New Roman"/>
                <w:b/>
                <w:sz w:val="18"/>
                <w:szCs w:val="18"/>
              </w:rPr>
              <w:t>116477</w:t>
            </w:r>
            <w:r w:rsidRPr="00FE65C4">
              <w:rPr>
                <w:rFonts w:ascii="Times New Roman" w:hAnsi="Times New Roman" w:cs="Times New Roman"/>
                <w:b/>
                <w:sz w:val="18"/>
                <w:szCs w:val="18"/>
              </w:rPr>
              <w:t>,0</w:t>
            </w:r>
          </w:p>
        </w:tc>
        <w:tc>
          <w:tcPr>
            <w:tcW w:w="1418" w:type="dxa"/>
            <w:gridSpan w:val="3"/>
            <w:tcBorders>
              <w:left w:val="single" w:sz="4" w:space="0" w:color="auto"/>
              <w:right w:val="single" w:sz="4" w:space="0" w:color="auto"/>
            </w:tcBorders>
          </w:tcPr>
          <w:p w:rsidR="00680F35" w:rsidRPr="00D059AD" w:rsidRDefault="00680F35" w:rsidP="00751014">
            <w:pPr>
              <w:rPr>
                <w:rFonts w:ascii="Times New Roman" w:eastAsia="Calibri" w:hAnsi="Times New Roman" w:cs="Times New Roman"/>
                <w:b/>
                <w:sz w:val="18"/>
                <w:szCs w:val="18"/>
              </w:rPr>
            </w:pPr>
            <w:r>
              <w:rPr>
                <w:rFonts w:ascii="Times New Roman" w:eastAsia="Calibri" w:hAnsi="Times New Roman" w:cs="Times New Roman"/>
                <w:b/>
                <w:sz w:val="18"/>
                <w:szCs w:val="18"/>
              </w:rPr>
              <w:t>136882,98</w:t>
            </w:r>
          </w:p>
        </w:tc>
        <w:tc>
          <w:tcPr>
            <w:tcW w:w="1275" w:type="dxa"/>
            <w:gridSpan w:val="2"/>
            <w:tcBorders>
              <w:left w:val="single" w:sz="4" w:space="0" w:color="auto"/>
            </w:tcBorders>
            <w:vAlign w:val="center"/>
          </w:tcPr>
          <w:p w:rsidR="00680F35" w:rsidRPr="00D059AD" w:rsidRDefault="00680F35" w:rsidP="00933BC6">
            <w:pPr>
              <w:ind w:right="-23"/>
              <w:jc w:val="center"/>
              <w:rPr>
                <w:rFonts w:ascii="Times New Roman" w:hAnsi="Times New Roman" w:cs="Times New Roman"/>
                <w:color w:val="000000" w:themeColor="text1"/>
                <w:sz w:val="18"/>
                <w:szCs w:val="18"/>
              </w:rPr>
            </w:pPr>
          </w:p>
        </w:tc>
        <w:tc>
          <w:tcPr>
            <w:tcW w:w="1515" w:type="dxa"/>
            <w:gridSpan w:val="2"/>
            <w:vAlign w:val="center"/>
          </w:tcPr>
          <w:p w:rsidR="00680F35" w:rsidRPr="00FE65C4" w:rsidRDefault="00D133BC" w:rsidP="00DC4086">
            <w:pPr>
              <w:jc w:val="center"/>
              <w:rPr>
                <w:rFonts w:ascii="Times New Roman" w:hAnsi="Times New Roman" w:cs="Times New Roman"/>
                <w:b/>
                <w:sz w:val="18"/>
                <w:szCs w:val="18"/>
              </w:rPr>
            </w:pPr>
            <w:r>
              <w:rPr>
                <w:rFonts w:ascii="Times New Roman" w:hAnsi="Times New Roman" w:cs="Times New Roman"/>
                <w:b/>
                <w:sz w:val="18"/>
                <w:szCs w:val="18"/>
              </w:rPr>
              <w:t>70134</w:t>
            </w:r>
            <w:r w:rsidR="00680F35" w:rsidRPr="00FE65C4">
              <w:rPr>
                <w:rFonts w:ascii="Times New Roman" w:hAnsi="Times New Roman" w:cs="Times New Roman"/>
                <w:b/>
                <w:sz w:val="18"/>
                <w:szCs w:val="18"/>
              </w:rPr>
              <w:t>,</w:t>
            </w:r>
            <w:r>
              <w:rPr>
                <w:rFonts w:ascii="Times New Roman" w:hAnsi="Times New Roman" w:cs="Times New Roman"/>
                <w:b/>
                <w:sz w:val="18"/>
                <w:szCs w:val="18"/>
              </w:rPr>
              <w:t>2</w:t>
            </w:r>
          </w:p>
        </w:tc>
        <w:tc>
          <w:tcPr>
            <w:tcW w:w="3763" w:type="dxa"/>
            <w:gridSpan w:val="2"/>
          </w:tcPr>
          <w:p w:rsidR="00680F35" w:rsidRPr="00D059AD" w:rsidRDefault="00680F35" w:rsidP="00DC4086">
            <w:pPr>
              <w:jc w:val="both"/>
              <w:rPr>
                <w:rFonts w:ascii="Times New Roman" w:hAnsi="Times New Roman" w:cs="Times New Roman"/>
                <w:sz w:val="18"/>
                <w:szCs w:val="18"/>
                <w:highlight w:val="red"/>
              </w:rPr>
            </w:pPr>
          </w:p>
        </w:tc>
      </w:tr>
      <w:tr w:rsidR="00680F35" w:rsidRPr="00BE0654" w:rsidTr="005C4AB5">
        <w:trPr>
          <w:gridAfter w:val="2"/>
          <w:wAfter w:w="2903" w:type="dxa"/>
        </w:trPr>
        <w:tc>
          <w:tcPr>
            <w:tcW w:w="539" w:type="dxa"/>
            <w:gridSpan w:val="3"/>
            <w:tcBorders>
              <w:right w:val="single" w:sz="4" w:space="0" w:color="auto"/>
            </w:tcBorders>
            <w:vAlign w:val="center"/>
          </w:tcPr>
          <w:p w:rsidR="00680F35" w:rsidRPr="00BE0654" w:rsidRDefault="00680F35" w:rsidP="00DC4086">
            <w:pPr>
              <w:jc w:val="both"/>
              <w:rPr>
                <w:rFonts w:ascii="Times New Roman" w:hAnsi="Times New Roman" w:cs="Times New Roman"/>
                <w:sz w:val="20"/>
                <w:szCs w:val="20"/>
              </w:rPr>
            </w:pPr>
            <w:r>
              <w:rPr>
                <w:rFonts w:ascii="Times New Roman" w:hAnsi="Times New Roman" w:cs="Times New Roman"/>
                <w:sz w:val="20"/>
                <w:szCs w:val="20"/>
              </w:rPr>
              <w:t>9</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D059AD" w:rsidRDefault="00680F35" w:rsidP="00930AFC">
            <w:pPr>
              <w:ind w:left="1137"/>
              <w:rPr>
                <w:rFonts w:ascii="Times New Roman" w:hAnsi="Times New Roman" w:cs="Times New Roman"/>
                <w:sz w:val="18"/>
                <w:szCs w:val="18"/>
              </w:rPr>
            </w:pPr>
            <w:r w:rsidRPr="00D059AD">
              <w:rPr>
                <w:rFonts w:ascii="Times New Roman" w:hAnsi="Times New Roman" w:cs="Times New Roman"/>
                <w:b/>
                <w:i/>
                <w:color w:val="000000" w:themeColor="text1"/>
                <w:sz w:val="18"/>
                <w:szCs w:val="18"/>
                <w:u w:val="single"/>
              </w:rPr>
              <w:t xml:space="preserve">Програма  </w:t>
            </w:r>
            <w:r w:rsidRPr="00930AFC">
              <w:rPr>
                <w:rFonts w:ascii="Times New Roman" w:hAnsi="Times New Roman" w:cs="Times New Roman"/>
                <w:b/>
                <w:i/>
                <w:color w:val="000000"/>
                <w:sz w:val="20"/>
                <w:szCs w:val="20"/>
                <w:u w:val="single"/>
              </w:rPr>
              <w:t>підтримки сім’ї та розвитку молодіжної політики Тернопільської  міської територіальної громади на 2020- 2022 роки</w:t>
            </w:r>
          </w:p>
        </w:tc>
      </w:tr>
      <w:tr w:rsidR="00680F35" w:rsidRPr="00BE0654" w:rsidTr="0070371E">
        <w:trPr>
          <w:gridAfter w:val="3"/>
          <w:wAfter w:w="2911" w:type="dxa"/>
        </w:trPr>
        <w:tc>
          <w:tcPr>
            <w:tcW w:w="533" w:type="dxa"/>
            <w:gridSpan w:val="2"/>
            <w:tcBorders>
              <w:right w:val="single" w:sz="4" w:space="0" w:color="auto"/>
            </w:tcBorders>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tcPr>
          <w:p w:rsidR="00680F35" w:rsidRPr="00B77FF6" w:rsidRDefault="00680F35" w:rsidP="00AD703A">
            <w:pP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z w:val="18"/>
                <w:szCs w:val="18"/>
              </w:rPr>
              <w:t xml:space="preserve">1.1. Сприяння діяльності установ, організацій, клубів, осередків громадської активності, спрямованих на патріотичне виховання </w:t>
            </w:r>
          </w:p>
        </w:tc>
        <w:tc>
          <w:tcPr>
            <w:tcW w:w="1554" w:type="dxa"/>
            <w:vAlign w:val="center"/>
          </w:tcPr>
          <w:p w:rsidR="00680F35" w:rsidRPr="00B77FF6" w:rsidRDefault="00680F35" w:rsidP="00AD703A">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90,00</w:t>
            </w:r>
          </w:p>
        </w:tc>
        <w:tc>
          <w:tcPr>
            <w:tcW w:w="1281" w:type="dxa"/>
            <w:gridSpan w:val="4"/>
            <w:tcBorders>
              <w:right w:val="single" w:sz="4" w:space="0" w:color="auto"/>
            </w:tcBorders>
          </w:tcPr>
          <w:p w:rsidR="00680F35" w:rsidRPr="00B77FF6" w:rsidRDefault="00680F35" w:rsidP="0070371E">
            <w:pPr>
              <w:rPr>
                <w:rFonts w:ascii="Times New Roman" w:hAnsi="Times New Roman" w:cs="Times New Roman"/>
                <w:snapToGrid w:val="0"/>
                <w:sz w:val="18"/>
                <w:szCs w:val="18"/>
              </w:rPr>
            </w:pPr>
            <w:r w:rsidRPr="00B77FF6">
              <w:rPr>
                <w:rFonts w:ascii="Times New Roman" w:hAnsi="Times New Roman" w:cs="Times New Roman"/>
                <w:snapToGrid w:val="0"/>
                <w:sz w:val="18"/>
                <w:szCs w:val="18"/>
              </w:rPr>
              <w:t>90,00</w:t>
            </w:r>
          </w:p>
        </w:tc>
        <w:tc>
          <w:tcPr>
            <w:tcW w:w="1418" w:type="dxa"/>
            <w:gridSpan w:val="3"/>
            <w:tcBorders>
              <w:left w:val="single" w:sz="4" w:space="0" w:color="auto"/>
              <w:right w:val="single" w:sz="4" w:space="0" w:color="auto"/>
            </w:tcBorders>
          </w:tcPr>
          <w:p w:rsidR="00680F35" w:rsidRPr="00B77FF6" w:rsidRDefault="00680F35" w:rsidP="0070371E">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90,00</w:t>
            </w:r>
          </w:p>
        </w:tc>
        <w:tc>
          <w:tcPr>
            <w:tcW w:w="1275" w:type="dxa"/>
            <w:gridSpan w:val="2"/>
            <w:tcBorders>
              <w:left w:val="single" w:sz="4" w:space="0" w:color="auto"/>
            </w:tcBorders>
          </w:tcPr>
          <w:p w:rsidR="00680F35" w:rsidRPr="00B77FF6" w:rsidRDefault="00680F35" w:rsidP="0070371E">
            <w:pPr>
              <w:jc w:val="center"/>
              <w:rPr>
                <w:rFonts w:ascii="Times New Roman" w:hAnsi="Times New Roman" w:cs="Times New Roman"/>
                <w:b/>
                <w:color w:val="000000"/>
                <w:sz w:val="18"/>
                <w:szCs w:val="18"/>
              </w:rPr>
            </w:pPr>
          </w:p>
        </w:tc>
        <w:tc>
          <w:tcPr>
            <w:tcW w:w="1515" w:type="dxa"/>
            <w:gridSpan w:val="2"/>
          </w:tcPr>
          <w:p w:rsidR="00680F35" w:rsidRPr="00B77FF6" w:rsidRDefault="00680F35" w:rsidP="0070371E">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5,0</w:t>
            </w:r>
          </w:p>
        </w:tc>
        <w:tc>
          <w:tcPr>
            <w:tcW w:w="3763" w:type="dxa"/>
            <w:gridSpan w:val="2"/>
          </w:tcPr>
          <w:p w:rsidR="00680F35" w:rsidRPr="00B77FF6" w:rsidRDefault="00680F35" w:rsidP="00CA6741">
            <w:pPr>
              <w:ind w:left="2"/>
              <w:rPr>
                <w:rFonts w:ascii="Times New Roman" w:hAnsi="Times New Roman" w:cs="Times New Roman"/>
                <w:sz w:val="18"/>
                <w:szCs w:val="18"/>
              </w:rPr>
            </w:pPr>
            <w:r w:rsidRPr="00B77FF6">
              <w:rPr>
                <w:rFonts w:ascii="Times New Roman" w:hAnsi="Times New Roman" w:cs="Times New Roman"/>
                <w:sz w:val="18"/>
                <w:szCs w:val="18"/>
              </w:rPr>
              <w:t>участь ГО «МНК – Тернопіль» у акції Заповіт; участь ТМО СУМ в Україні «Мандрівка в печеру Млинки»</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 xml:space="preserve">1.2. Проведення вишколів, теренових ігор та </w:t>
            </w:r>
            <w:proofErr w:type="spellStart"/>
            <w:r w:rsidRPr="00B77FF6">
              <w:rPr>
                <w:rFonts w:ascii="Times New Roman" w:eastAsia="Calibri" w:hAnsi="Times New Roman" w:cs="Times New Roman"/>
                <w:sz w:val="18"/>
                <w:szCs w:val="18"/>
              </w:rPr>
              <w:t>квестів</w:t>
            </w:r>
            <w:proofErr w:type="spellEnd"/>
            <w:r w:rsidRPr="00B77FF6">
              <w:rPr>
                <w:rFonts w:ascii="Times New Roman" w:eastAsia="Calibri" w:hAnsi="Times New Roman" w:cs="Times New Roman"/>
                <w:sz w:val="18"/>
                <w:szCs w:val="18"/>
              </w:rPr>
              <w:t xml:space="preserve">, </w:t>
            </w:r>
            <w:proofErr w:type="spellStart"/>
            <w:r w:rsidRPr="00B77FF6">
              <w:rPr>
                <w:rFonts w:ascii="Times New Roman" w:eastAsia="Calibri" w:hAnsi="Times New Roman" w:cs="Times New Roman"/>
                <w:sz w:val="18"/>
                <w:szCs w:val="18"/>
              </w:rPr>
              <w:t>реколекцій</w:t>
            </w:r>
            <w:proofErr w:type="spellEnd"/>
            <w:r w:rsidRPr="00B77FF6">
              <w:rPr>
                <w:rFonts w:ascii="Times New Roman" w:eastAsia="Calibri" w:hAnsi="Times New Roman" w:cs="Times New Roman"/>
                <w:sz w:val="18"/>
                <w:szCs w:val="18"/>
              </w:rPr>
              <w:t xml:space="preserve"> та </w:t>
            </w:r>
            <w:proofErr w:type="spellStart"/>
            <w:r w:rsidRPr="00B77FF6">
              <w:rPr>
                <w:rFonts w:ascii="Times New Roman" w:eastAsia="Calibri" w:hAnsi="Times New Roman" w:cs="Times New Roman"/>
                <w:sz w:val="18"/>
                <w:szCs w:val="18"/>
              </w:rPr>
              <w:t>катехитичних</w:t>
            </w:r>
            <w:proofErr w:type="spellEnd"/>
            <w:r w:rsidRPr="00B77FF6">
              <w:rPr>
                <w:rFonts w:ascii="Times New Roman" w:eastAsia="Calibri" w:hAnsi="Times New Roman" w:cs="Times New Roman"/>
                <w:sz w:val="18"/>
                <w:szCs w:val="18"/>
              </w:rPr>
              <w:t xml:space="preserve"> курсів, наукових, культурних та інших пікніків, поетичних вечорів та інсценізацій, вертепних дійств, </w:t>
            </w:r>
            <w:proofErr w:type="spellStart"/>
            <w:r w:rsidRPr="00B77FF6">
              <w:rPr>
                <w:rFonts w:ascii="Times New Roman" w:eastAsia="Calibri" w:hAnsi="Times New Roman" w:cs="Times New Roman"/>
                <w:sz w:val="18"/>
                <w:szCs w:val="18"/>
              </w:rPr>
              <w:t>челенджів</w:t>
            </w:r>
            <w:proofErr w:type="spellEnd"/>
            <w:r w:rsidRPr="00B77FF6">
              <w:rPr>
                <w:rFonts w:ascii="Times New Roman" w:eastAsia="Calibri" w:hAnsi="Times New Roman" w:cs="Times New Roman"/>
                <w:sz w:val="18"/>
                <w:szCs w:val="18"/>
              </w:rPr>
              <w:t xml:space="preserve"> та змагань між громадськими організаціями та навчальними закладами</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100,00</w:t>
            </w:r>
          </w:p>
        </w:tc>
        <w:tc>
          <w:tcPr>
            <w:tcW w:w="1281" w:type="dxa"/>
            <w:gridSpan w:val="4"/>
            <w:tcBorders>
              <w:right w:val="single" w:sz="4" w:space="0" w:color="auto"/>
            </w:tcBorders>
            <w:vAlign w:val="center"/>
          </w:tcPr>
          <w:p w:rsidR="00680F35" w:rsidRPr="00B77FF6" w:rsidRDefault="00680F35" w:rsidP="00883443">
            <w:pPr>
              <w:keepLines/>
              <w:ind w:right="-5"/>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42511E">
            <w:pPr>
              <w:rPr>
                <w:rFonts w:ascii="Times New Roman" w:hAnsi="Times New Roman" w:cs="Times New Roman"/>
                <w:color w:val="000000"/>
                <w:sz w:val="18"/>
                <w:szCs w:val="18"/>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 xml:space="preserve">2.1. Підтримка ініціатив молоді, створення умов для її творчого і духовного розвитку, інтелектуального самовдосконалення, організації їх змістовного дозвілля, проведення вишколів, ярмарків громадських організацій, </w:t>
            </w:r>
            <w:proofErr w:type="spellStart"/>
            <w:r w:rsidRPr="00B77FF6">
              <w:rPr>
                <w:rFonts w:ascii="Times New Roman" w:eastAsia="Calibri" w:hAnsi="Times New Roman" w:cs="Times New Roman"/>
                <w:sz w:val="18"/>
                <w:szCs w:val="18"/>
              </w:rPr>
              <w:t>писанкарських</w:t>
            </w:r>
            <w:proofErr w:type="spellEnd"/>
            <w:r w:rsidRPr="00B77FF6">
              <w:rPr>
                <w:rFonts w:ascii="Times New Roman" w:eastAsia="Calibri" w:hAnsi="Times New Roman" w:cs="Times New Roman"/>
                <w:sz w:val="18"/>
                <w:szCs w:val="18"/>
              </w:rPr>
              <w:t xml:space="preserve"> та інших майстер-класів, тренінгів, самітів, інтелектуальних змагань, підтримка вуличних та неформальних рухів.</w:t>
            </w:r>
          </w:p>
        </w:tc>
        <w:tc>
          <w:tcPr>
            <w:tcW w:w="1554" w:type="dxa"/>
            <w:vAlign w:val="center"/>
          </w:tcPr>
          <w:p w:rsidR="00680F35" w:rsidRPr="00B77FF6" w:rsidRDefault="00680F35" w:rsidP="00A837C8">
            <w:pPr>
              <w:jc w:val="center"/>
              <w:rPr>
                <w:rFonts w:ascii="Times New Roman" w:eastAsia="Calibri" w:hAnsi="Times New Roman" w:cs="Times New Roman"/>
                <w:snapToGrid w:val="0"/>
                <w:sz w:val="18"/>
                <w:szCs w:val="18"/>
              </w:rPr>
            </w:pPr>
          </w:p>
          <w:p w:rsidR="00680F35" w:rsidRPr="00B77FF6" w:rsidRDefault="00680F35" w:rsidP="00A837C8">
            <w:pPr>
              <w:jc w:val="center"/>
              <w:rPr>
                <w:rFonts w:ascii="Times New Roman" w:eastAsia="Calibri" w:hAnsi="Times New Roman" w:cs="Times New Roman"/>
                <w:snapToGrid w:val="0"/>
                <w:sz w:val="18"/>
                <w:szCs w:val="18"/>
              </w:rPr>
            </w:pPr>
          </w:p>
          <w:p w:rsidR="00680F35" w:rsidRPr="00B77FF6" w:rsidRDefault="00680F35" w:rsidP="00A837C8">
            <w:pPr>
              <w:jc w:val="center"/>
              <w:rPr>
                <w:rFonts w:ascii="Times New Roman" w:eastAsia="Calibri" w:hAnsi="Times New Roman" w:cs="Times New Roman"/>
                <w:snapToGrid w:val="0"/>
                <w:sz w:val="18"/>
                <w:szCs w:val="18"/>
              </w:rPr>
            </w:pPr>
          </w:p>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350,00</w:t>
            </w:r>
          </w:p>
        </w:tc>
        <w:tc>
          <w:tcPr>
            <w:tcW w:w="1281" w:type="dxa"/>
            <w:gridSpan w:val="4"/>
            <w:tcBorders>
              <w:right w:val="single" w:sz="4" w:space="0" w:color="auto"/>
            </w:tcBorders>
          </w:tcPr>
          <w:p w:rsidR="00680F35" w:rsidRPr="00B77FF6" w:rsidRDefault="00680F35" w:rsidP="00A30EA5">
            <w:pPr>
              <w:rPr>
                <w:rFonts w:ascii="Times New Roman" w:hAnsi="Times New Roman" w:cs="Times New Roman"/>
                <w:snapToGrid w:val="0"/>
                <w:sz w:val="18"/>
                <w:szCs w:val="18"/>
              </w:rPr>
            </w:pPr>
            <w:r w:rsidRPr="00B77FF6">
              <w:rPr>
                <w:rFonts w:ascii="Times New Roman" w:hAnsi="Times New Roman" w:cs="Times New Roman"/>
                <w:snapToGrid w:val="0"/>
                <w:sz w:val="18"/>
                <w:szCs w:val="18"/>
              </w:rPr>
              <w:t>350,00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350,00</w:t>
            </w:r>
          </w:p>
        </w:tc>
        <w:tc>
          <w:tcPr>
            <w:tcW w:w="1275" w:type="dxa"/>
            <w:gridSpan w:val="2"/>
            <w:tcBorders>
              <w:left w:val="single" w:sz="4" w:space="0" w:color="auto"/>
            </w:tcBorders>
          </w:tcPr>
          <w:p w:rsidR="00680F35" w:rsidRPr="00B77FF6" w:rsidRDefault="00680F35" w:rsidP="00A30EA5">
            <w:pPr>
              <w:jc w:val="center"/>
              <w:rPr>
                <w:rFonts w:ascii="Times New Roman" w:hAnsi="Times New Roman" w:cs="Times New Roman"/>
                <w:b/>
                <w:color w:val="000000"/>
                <w:sz w:val="18"/>
                <w:szCs w:val="18"/>
              </w:rPr>
            </w:pPr>
          </w:p>
        </w:tc>
        <w:tc>
          <w:tcPr>
            <w:tcW w:w="1515" w:type="dxa"/>
            <w:gridSpan w:val="2"/>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22,2</w:t>
            </w:r>
          </w:p>
        </w:tc>
        <w:tc>
          <w:tcPr>
            <w:tcW w:w="3763" w:type="dxa"/>
            <w:gridSpan w:val="2"/>
          </w:tcPr>
          <w:p w:rsidR="00680F35" w:rsidRPr="00B77FF6" w:rsidRDefault="00680F35" w:rsidP="004154B3">
            <w:pPr>
              <w:rPr>
                <w:rFonts w:ascii="Times New Roman" w:hAnsi="Times New Roman" w:cs="Times New Roman"/>
                <w:sz w:val="18"/>
                <w:szCs w:val="18"/>
              </w:rPr>
            </w:pPr>
            <w:r w:rsidRPr="00B77FF6">
              <w:rPr>
                <w:rFonts w:ascii="Times New Roman" w:hAnsi="Times New Roman" w:cs="Times New Roman"/>
                <w:sz w:val="18"/>
                <w:szCs w:val="18"/>
              </w:rPr>
              <w:t xml:space="preserve">  Спортивно – патріотичні  молодіжні змагання «Кубок Шухевича»</w:t>
            </w: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2.2 Проведення молодіжних культурно-мистецьких, інформаційно-просвітницьких заходів з нагоди Дня молоді, Дня студента, Дня знань, Днів студента та Студентської столиці, Міського форуму молоді, державних свят, визначних і пам’ятних дат</w:t>
            </w:r>
            <w:r w:rsidR="008A611C">
              <w:rPr>
                <w:rFonts w:ascii="Times New Roman" w:eastAsia="Calibri" w:hAnsi="Times New Roman" w:cs="Times New Roman"/>
                <w:sz w:val="18"/>
                <w:szCs w:val="18"/>
              </w:rPr>
              <w:t>.</w:t>
            </w:r>
          </w:p>
        </w:tc>
        <w:tc>
          <w:tcPr>
            <w:tcW w:w="1554" w:type="dxa"/>
            <w:vAlign w:val="center"/>
          </w:tcPr>
          <w:p w:rsidR="00680F35" w:rsidRPr="00B77FF6" w:rsidRDefault="00680F35" w:rsidP="00A837C8">
            <w:pPr>
              <w:jc w:val="center"/>
              <w:rPr>
                <w:rFonts w:ascii="Times New Roman" w:eastAsia="Calibri" w:hAnsi="Times New Roman" w:cs="Times New Roman"/>
                <w:snapToGrid w:val="0"/>
                <w:sz w:val="18"/>
                <w:szCs w:val="18"/>
              </w:rPr>
            </w:pPr>
          </w:p>
          <w:p w:rsidR="00680F35" w:rsidRPr="00B77FF6" w:rsidRDefault="00680F35" w:rsidP="00A837C8">
            <w:pPr>
              <w:jc w:val="center"/>
              <w:rPr>
                <w:rFonts w:ascii="Times New Roman" w:eastAsia="Calibri" w:hAnsi="Times New Roman" w:cs="Times New Roman"/>
                <w:snapToGrid w:val="0"/>
                <w:sz w:val="18"/>
                <w:szCs w:val="18"/>
              </w:rPr>
            </w:pPr>
          </w:p>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450,00</w:t>
            </w:r>
          </w:p>
        </w:tc>
        <w:tc>
          <w:tcPr>
            <w:tcW w:w="1281" w:type="dxa"/>
            <w:gridSpan w:val="4"/>
            <w:tcBorders>
              <w:right w:val="single" w:sz="4" w:space="0" w:color="auto"/>
            </w:tcBorders>
          </w:tcPr>
          <w:p w:rsidR="00680F35" w:rsidRPr="00B77FF6" w:rsidRDefault="00680F35" w:rsidP="00A30EA5">
            <w:pPr>
              <w:rPr>
                <w:rFonts w:ascii="Times New Roman" w:hAnsi="Times New Roman" w:cs="Times New Roman"/>
                <w:snapToGrid w:val="0"/>
                <w:sz w:val="18"/>
                <w:szCs w:val="18"/>
              </w:rPr>
            </w:pPr>
            <w:r w:rsidRPr="00B77FF6">
              <w:rPr>
                <w:rFonts w:ascii="Times New Roman" w:hAnsi="Times New Roman" w:cs="Times New Roman"/>
                <w:snapToGrid w:val="0"/>
                <w:sz w:val="18"/>
                <w:szCs w:val="18"/>
              </w:rPr>
              <w:t>450,00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450,00</w:t>
            </w:r>
          </w:p>
        </w:tc>
        <w:tc>
          <w:tcPr>
            <w:tcW w:w="1275" w:type="dxa"/>
            <w:gridSpan w:val="2"/>
            <w:tcBorders>
              <w:left w:val="single" w:sz="4" w:space="0" w:color="auto"/>
            </w:tcBorders>
          </w:tcPr>
          <w:p w:rsidR="00680F35" w:rsidRPr="00B77FF6" w:rsidRDefault="00680F35" w:rsidP="00A30EA5">
            <w:pPr>
              <w:jc w:val="center"/>
              <w:rPr>
                <w:rFonts w:ascii="Times New Roman" w:hAnsi="Times New Roman" w:cs="Times New Roman"/>
                <w:color w:val="000000"/>
                <w:sz w:val="18"/>
                <w:szCs w:val="18"/>
              </w:rPr>
            </w:pPr>
          </w:p>
        </w:tc>
        <w:tc>
          <w:tcPr>
            <w:tcW w:w="1515" w:type="dxa"/>
            <w:gridSpan w:val="2"/>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147,5</w:t>
            </w:r>
          </w:p>
        </w:tc>
        <w:tc>
          <w:tcPr>
            <w:tcW w:w="3763" w:type="dxa"/>
            <w:gridSpan w:val="2"/>
          </w:tcPr>
          <w:p w:rsidR="00680F35" w:rsidRPr="00B77FF6" w:rsidRDefault="00680F35" w:rsidP="00A30EA5">
            <w:pPr>
              <w:rPr>
                <w:rFonts w:ascii="Times New Roman" w:hAnsi="Times New Roman" w:cs="Times New Roman"/>
                <w:sz w:val="18"/>
                <w:szCs w:val="18"/>
              </w:rPr>
            </w:pPr>
            <w:r w:rsidRPr="00B77FF6">
              <w:rPr>
                <w:rFonts w:ascii="Times New Roman" w:hAnsi="Times New Roman" w:cs="Times New Roman"/>
                <w:sz w:val="18"/>
                <w:szCs w:val="18"/>
              </w:rPr>
              <w:t xml:space="preserve">- Проведення  Всеукраїнського форуму «Молодь </w:t>
            </w:r>
            <w:r w:rsidRPr="00B77FF6">
              <w:rPr>
                <w:rFonts w:ascii="Times New Roman" w:hAnsi="Times New Roman" w:cs="Times New Roman"/>
                <w:sz w:val="18"/>
                <w:szCs w:val="18"/>
                <w:lang w:val="en-US"/>
              </w:rPr>
              <w:t>OFFLINE</w:t>
            </w:r>
            <w:r w:rsidRPr="00B77FF6">
              <w:rPr>
                <w:rFonts w:ascii="Times New Roman" w:hAnsi="Times New Roman" w:cs="Times New Roman"/>
                <w:sz w:val="18"/>
                <w:szCs w:val="18"/>
              </w:rPr>
              <w:t>»</w:t>
            </w:r>
          </w:p>
          <w:p w:rsidR="00680F35" w:rsidRPr="00B77FF6" w:rsidRDefault="00680F35" w:rsidP="00FD614F">
            <w:pPr>
              <w:rPr>
                <w:rFonts w:ascii="Times New Roman" w:hAnsi="Times New Roman" w:cs="Times New Roman"/>
                <w:sz w:val="18"/>
                <w:szCs w:val="18"/>
              </w:rPr>
            </w:pPr>
            <w:r w:rsidRPr="00B77FF6">
              <w:rPr>
                <w:rFonts w:ascii="Times New Roman" w:hAnsi="Times New Roman" w:cs="Times New Roman"/>
                <w:sz w:val="18"/>
                <w:szCs w:val="18"/>
              </w:rPr>
              <w:t>-Участь представників  ТМТГ у презентації заходів «Тернопіль - молодіжна столиця 2020»,проведено заходи до Дня молоді та нагородження кращих до Дня молоді</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2.3.Підтримка та сприяння діяльності Молодіжної міської ради</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10,00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u w:val="single"/>
              </w:rPr>
            </w:pPr>
            <w:r w:rsidRPr="00B77FF6">
              <w:rPr>
                <w:rFonts w:ascii="Times New Roman" w:eastAsia="Calibri" w:hAnsi="Times New Roman" w:cs="Times New Roman"/>
                <w:snapToGrid w:val="0"/>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eastAsia="Calibri" w:hAnsi="Times New Roman" w:cs="Times New Roman"/>
                <w:snapToGrid w:val="0"/>
                <w:sz w:val="18"/>
                <w:szCs w:val="18"/>
              </w:rPr>
              <w:t>10,00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2.4. Підтримка волонтерських рухів (паспорт волонтера)</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20,00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u w:val="single"/>
              </w:rPr>
            </w:pPr>
            <w:r w:rsidRPr="00B77FF6">
              <w:rPr>
                <w:rFonts w:ascii="Times New Roman" w:eastAsia="Calibri" w:hAnsi="Times New Roman" w:cs="Times New Roman"/>
                <w:snapToGrid w:val="0"/>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eastAsia="Calibri" w:hAnsi="Times New Roman" w:cs="Times New Roman"/>
                <w:snapToGrid w:val="0"/>
                <w:sz w:val="18"/>
                <w:szCs w:val="18"/>
              </w:rPr>
              <w:t>20,00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2.5.Соціологічий моніторинг інтересів, цінностей, потреб та пріоритетів молоді, в тому числі, особи з інвалідністю</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30,00</w:t>
            </w:r>
          </w:p>
        </w:tc>
        <w:tc>
          <w:tcPr>
            <w:tcW w:w="1281" w:type="dxa"/>
            <w:gridSpan w:val="4"/>
            <w:tcBorders>
              <w:right w:val="single" w:sz="4" w:space="0" w:color="auto"/>
            </w:tcBorders>
            <w:vAlign w:val="center"/>
          </w:tcPr>
          <w:p w:rsidR="00680F35" w:rsidRPr="00B77FF6" w:rsidRDefault="00680F35" w:rsidP="00F97AFD">
            <w:pPr>
              <w:keepLines/>
              <w:ind w:right="-5"/>
              <w:rPr>
                <w:rFonts w:ascii="Times New Roman" w:hAnsi="Times New Roman" w:cs="Times New Roman"/>
                <w:color w:val="000000" w:themeColor="text1"/>
                <w:sz w:val="18"/>
                <w:szCs w:val="18"/>
                <w:u w:val="single"/>
              </w:rPr>
            </w:pPr>
            <w:r w:rsidRPr="00B77FF6">
              <w:rPr>
                <w:rFonts w:ascii="Times New Roman" w:eastAsia="Calibri" w:hAnsi="Times New Roman" w:cs="Times New Roman"/>
                <w:snapToGrid w:val="0"/>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eastAsia="Calibri" w:hAnsi="Times New Roman" w:cs="Times New Roman"/>
                <w:snapToGrid w:val="0"/>
                <w:sz w:val="18"/>
                <w:szCs w:val="18"/>
              </w:rPr>
              <w:t>30,00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AD703A">
            <w:pPr>
              <w:rPr>
                <w:rFonts w:ascii="Times New Roman" w:eastAsia="Calibri" w:hAnsi="Times New Roman" w:cs="Times New Roman"/>
                <w:sz w:val="18"/>
                <w:szCs w:val="18"/>
              </w:rPr>
            </w:pPr>
            <w:r w:rsidRPr="00B77FF6">
              <w:rPr>
                <w:rFonts w:ascii="Times New Roman" w:eastAsia="Calibri" w:hAnsi="Times New Roman" w:cs="Times New Roman"/>
                <w:sz w:val="18"/>
                <w:szCs w:val="18"/>
              </w:rPr>
              <w:t>3.1. Підвищення рівня здоров’я молоді, популяризація та утвердження здорового і безпечного способу життя та культури здоров’я серед молоді, поширення інформації про донорство, підтримка донорських рухів, інформування про небезпечні захворювання та проведення навчання з надання першої (</w:t>
            </w:r>
            <w:proofErr w:type="spellStart"/>
            <w:r w:rsidRPr="00B77FF6">
              <w:rPr>
                <w:rFonts w:ascii="Times New Roman" w:eastAsia="Calibri" w:hAnsi="Times New Roman" w:cs="Times New Roman"/>
                <w:sz w:val="18"/>
                <w:szCs w:val="18"/>
              </w:rPr>
              <w:t>домедичної</w:t>
            </w:r>
            <w:proofErr w:type="spellEnd"/>
            <w:r w:rsidRPr="00B77FF6">
              <w:rPr>
                <w:rFonts w:ascii="Times New Roman" w:eastAsia="Calibri" w:hAnsi="Times New Roman" w:cs="Times New Roman"/>
                <w:sz w:val="18"/>
                <w:szCs w:val="18"/>
              </w:rPr>
              <w:t>) допомоги, підтримка та заохочення бігових рухів</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50,00</w:t>
            </w:r>
          </w:p>
        </w:tc>
        <w:tc>
          <w:tcPr>
            <w:tcW w:w="1281" w:type="dxa"/>
            <w:gridSpan w:val="4"/>
            <w:tcBorders>
              <w:right w:val="single" w:sz="4" w:space="0" w:color="auto"/>
            </w:tcBorders>
          </w:tcPr>
          <w:p w:rsidR="00680F35" w:rsidRPr="00B77FF6" w:rsidRDefault="00680F35" w:rsidP="00A30EA5">
            <w:pPr>
              <w:rPr>
                <w:rFonts w:ascii="Times New Roman" w:hAnsi="Times New Roman" w:cs="Times New Roman"/>
                <w:snapToGrid w:val="0"/>
                <w:sz w:val="18"/>
                <w:szCs w:val="18"/>
              </w:rPr>
            </w:pPr>
            <w:r w:rsidRPr="00B77FF6">
              <w:rPr>
                <w:rFonts w:ascii="Times New Roman" w:hAnsi="Times New Roman" w:cs="Times New Roman"/>
                <w:snapToGrid w:val="0"/>
                <w:sz w:val="18"/>
                <w:szCs w:val="18"/>
              </w:rPr>
              <w:t>50,00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50,00</w:t>
            </w:r>
          </w:p>
        </w:tc>
        <w:tc>
          <w:tcPr>
            <w:tcW w:w="1275" w:type="dxa"/>
            <w:gridSpan w:val="2"/>
            <w:tcBorders>
              <w:left w:val="single" w:sz="4" w:space="0" w:color="auto"/>
            </w:tcBorders>
          </w:tcPr>
          <w:p w:rsidR="00680F35" w:rsidRPr="00B77FF6" w:rsidRDefault="00680F35" w:rsidP="00A30EA5">
            <w:pPr>
              <w:jc w:val="center"/>
              <w:rPr>
                <w:rFonts w:ascii="Times New Roman" w:hAnsi="Times New Roman" w:cs="Times New Roman"/>
                <w:color w:val="000000"/>
                <w:sz w:val="18"/>
                <w:szCs w:val="18"/>
              </w:rPr>
            </w:pPr>
          </w:p>
        </w:tc>
        <w:tc>
          <w:tcPr>
            <w:tcW w:w="1515" w:type="dxa"/>
            <w:gridSpan w:val="2"/>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15,4</w:t>
            </w:r>
          </w:p>
        </w:tc>
        <w:tc>
          <w:tcPr>
            <w:tcW w:w="3763" w:type="dxa"/>
            <w:gridSpan w:val="2"/>
          </w:tcPr>
          <w:p w:rsidR="00680F35" w:rsidRPr="00B77FF6" w:rsidRDefault="00680F35" w:rsidP="00A30EA5">
            <w:pPr>
              <w:rPr>
                <w:rFonts w:ascii="Times New Roman" w:hAnsi="Times New Roman" w:cs="Times New Roman"/>
                <w:sz w:val="18"/>
                <w:szCs w:val="18"/>
              </w:rPr>
            </w:pPr>
            <w:r w:rsidRPr="00B77FF6">
              <w:rPr>
                <w:rFonts w:ascii="Times New Roman" w:hAnsi="Times New Roman" w:cs="Times New Roman"/>
                <w:sz w:val="18"/>
                <w:szCs w:val="18"/>
              </w:rPr>
              <w:t xml:space="preserve"> Забезпечення волонтерів необхідними засобами захисту</w:t>
            </w: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4.1. 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 Базові та спеціалізовані тренінги програми "Молодіжний працівник".</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90,00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5025C4">
            <w:pPr>
              <w:rPr>
                <w:rFonts w:ascii="Times New Roman" w:hAnsi="Times New Roman" w:cs="Times New Roman"/>
                <w:color w:val="000000"/>
                <w:sz w:val="18"/>
                <w:szCs w:val="18"/>
                <w:lang w:val="ru-RU"/>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5.2 Комплексна профорієнтаційна робота в школах міста Тернополя: тренінги з вибору професії та екскурсії на підприємства міста для учнів 6-10 класів; зустрічі з</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20,00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 xml:space="preserve">5.3 Соціальна реклама в сфері зайнятості щодо вибору професії за покликанням, можливості зміни професії в будь-якому віці, невтручання батьків у професійний вибір дітей. Створення та поширення мотиваційних відеороликів, </w:t>
            </w:r>
            <w:proofErr w:type="spellStart"/>
            <w:r w:rsidRPr="00B77FF6">
              <w:rPr>
                <w:rFonts w:ascii="Times New Roman" w:eastAsia="Calibri" w:hAnsi="Times New Roman" w:cs="Times New Roman"/>
                <w:sz w:val="18"/>
                <w:szCs w:val="18"/>
              </w:rPr>
              <w:t>бордів</w:t>
            </w:r>
            <w:proofErr w:type="spellEnd"/>
            <w:r w:rsidRPr="00B77FF6">
              <w:rPr>
                <w:rFonts w:ascii="Times New Roman" w:eastAsia="Calibri" w:hAnsi="Times New Roman" w:cs="Times New Roman"/>
                <w:sz w:val="18"/>
                <w:szCs w:val="18"/>
              </w:rPr>
              <w:t xml:space="preserve">, </w:t>
            </w:r>
            <w:proofErr w:type="spellStart"/>
            <w:r w:rsidRPr="00B77FF6">
              <w:rPr>
                <w:rFonts w:ascii="Times New Roman" w:eastAsia="Calibri" w:hAnsi="Times New Roman" w:cs="Times New Roman"/>
                <w:sz w:val="18"/>
                <w:szCs w:val="18"/>
              </w:rPr>
              <w:t>сітілайтів</w:t>
            </w:r>
            <w:proofErr w:type="spellEnd"/>
            <w:r w:rsidRPr="00B77FF6">
              <w:rPr>
                <w:rFonts w:ascii="Times New Roman" w:eastAsia="Calibri" w:hAnsi="Times New Roman" w:cs="Times New Roman"/>
                <w:sz w:val="18"/>
                <w:szCs w:val="18"/>
              </w:rPr>
              <w:t>, афіш .</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30,00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5.4. Тренінги для студентів з питань пошуку роботи, підготовки резюме, поведінки на співбесіді, побудови плану розвитку кар’єри</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5,00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5025C4">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5.5. Стимулювання та залучення молоді до стажування в органах місцевого самоврядування</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10,00</w:t>
            </w:r>
          </w:p>
        </w:tc>
        <w:tc>
          <w:tcPr>
            <w:tcW w:w="1281" w:type="dxa"/>
            <w:gridSpan w:val="4"/>
            <w:tcBorders>
              <w:right w:val="single" w:sz="4" w:space="0" w:color="auto"/>
            </w:tcBorders>
            <w:vAlign w:val="center"/>
          </w:tcPr>
          <w:p w:rsidR="00680F35" w:rsidRPr="00B77FF6" w:rsidRDefault="00680F35" w:rsidP="004154B3">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E6B22">
            <w:pPr>
              <w:rPr>
                <w:rFonts w:ascii="Times New Roman" w:hAnsi="Times New Roman" w:cs="Times New Roman"/>
                <w:sz w:val="18"/>
                <w:szCs w:val="18"/>
                <w:lang w:eastAsia="uk-UA"/>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vAlign w:val="center"/>
          </w:tcPr>
          <w:p w:rsidR="00680F35" w:rsidRPr="00B77FF6" w:rsidRDefault="00680F35" w:rsidP="00AD703A">
            <w:pPr>
              <w:jc w:val="both"/>
              <w:rPr>
                <w:rFonts w:ascii="Times New Roman" w:eastAsia="Times New Roman" w:hAnsi="Times New Roman" w:cs="Times New Roman"/>
                <w:color w:val="000000"/>
                <w:sz w:val="18"/>
                <w:szCs w:val="18"/>
                <w:lang w:eastAsia="uk-UA"/>
              </w:rPr>
            </w:pPr>
            <w:r w:rsidRPr="00B77FF6">
              <w:rPr>
                <w:rFonts w:ascii="Times New Roman" w:eastAsia="Calibri" w:hAnsi="Times New Roman" w:cs="Times New Roman"/>
                <w:color w:val="000000"/>
                <w:sz w:val="18"/>
                <w:szCs w:val="18"/>
              </w:rPr>
              <w:t>6.1. Проведення конкурсу</w:t>
            </w:r>
          </w:p>
          <w:p w:rsidR="00680F35" w:rsidRPr="00B77FF6" w:rsidRDefault="00680F35" w:rsidP="00AD703A">
            <w:pPr>
              <w:rPr>
                <w:rFonts w:ascii="Times New Roman" w:eastAsia="Times New Roman" w:hAnsi="Times New Roman" w:cs="Times New Roman"/>
                <w:b/>
                <w:sz w:val="18"/>
                <w:szCs w:val="18"/>
                <w:lang w:eastAsia="uk-UA"/>
              </w:rPr>
            </w:pPr>
            <w:r w:rsidRPr="00B77FF6">
              <w:rPr>
                <w:rFonts w:ascii="Times New Roman" w:eastAsia="Calibri" w:hAnsi="Times New Roman" w:cs="Times New Roman"/>
                <w:color w:val="000000"/>
                <w:sz w:val="18"/>
                <w:szCs w:val="18"/>
              </w:rPr>
              <w:t>з визначення програм (проектів, заходів), розроблених інститутами громадянського суспільства</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700,00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p>
          <w:p w:rsidR="00680F35" w:rsidRPr="00B77FF6" w:rsidRDefault="00680F35" w:rsidP="004154B3">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700,00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p>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285,00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E6B22">
            <w:pPr>
              <w:jc w:val="both"/>
              <w:rPr>
                <w:rFonts w:ascii="Times New Roman" w:hAnsi="Times New Roman" w:cs="Times New Roman"/>
                <w:sz w:val="18"/>
                <w:szCs w:val="18"/>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15</w:t>
            </w:r>
          </w:p>
        </w:tc>
        <w:tc>
          <w:tcPr>
            <w:tcW w:w="3689" w:type="dxa"/>
            <w:gridSpan w:val="4"/>
            <w:vAlign w:val="center"/>
          </w:tcPr>
          <w:p w:rsidR="00680F35" w:rsidRPr="00B77FF6" w:rsidRDefault="00680F35" w:rsidP="00AD703A">
            <w:pPr>
              <w:jc w:val="both"/>
              <w:rPr>
                <w:rFonts w:ascii="Times New Roman" w:eastAsia="Times New Roman" w:hAnsi="Times New Roman" w:cs="Times New Roman"/>
                <w:color w:val="000000"/>
                <w:sz w:val="18"/>
                <w:szCs w:val="18"/>
                <w:lang w:eastAsia="uk-UA"/>
              </w:rPr>
            </w:pPr>
            <w:r w:rsidRPr="00B77FF6">
              <w:rPr>
                <w:rFonts w:ascii="Times New Roman" w:eastAsia="Calibri" w:hAnsi="Times New Roman" w:cs="Times New Roman"/>
                <w:bCs/>
                <w:color w:val="000000"/>
                <w:sz w:val="18"/>
                <w:szCs w:val="18"/>
              </w:rPr>
              <w:t>7.1. Організація та проведення заходів з нагоди державних свят та соціальних дат (День сім’ї, День матері, День батька, День Святого Миколая та інших заходів) для дітей та сімей, які опинилися в складних життєвих обставинах</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val="en-US" w:eastAsia="uk-UA"/>
              </w:rPr>
            </w:pPr>
            <w:r w:rsidRPr="00B77FF6">
              <w:rPr>
                <w:rFonts w:ascii="Times New Roman" w:eastAsia="Calibri" w:hAnsi="Times New Roman" w:cs="Times New Roman"/>
                <w:snapToGrid w:val="0"/>
                <w:sz w:val="18"/>
                <w:szCs w:val="18"/>
                <w:lang w:val="en-US"/>
              </w:rPr>
              <w:t>500</w:t>
            </w:r>
            <w:r w:rsidRPr="00B77FF6">
              <w:rPr>
                <w:rFonts w:ascii="Times New Roman" w:eastAsia="Calibri" w:hAnsi="Times New Roman" w:cs="Times New Roman"/>
                <w:snapToGrid w:val="0"/>
                <w:sz w:val="18"/>
                <w:szCs w:val="18"/>
              </w:rPr>
              <w:t>,</w:t>
            </w:r>
            <w:r w:rsidRPr="00B77FF6">
              <w:rPr>
                <w:rFonts w:ascii="Times New Roman" w:eastAsia="Calibri" w:hAnsi="Times New Roman" w:cs="Times New Roman"/>
                <w:snapToGrid w:val="0"/>
                <w:sz w:val="18"/>
                <w:szCs w:val="18"/>
                <w:lang w:val="en-US"/>
              </w:rPr>
              <w:t>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p>
          <w:p w:rsidR="00680F35" w:rsidRPr="00B77FF6" w:rsidRDefault="00680F35" w:rsidP="004154B3">
            <w:pPr>
              <w:jc w:val="center"/>
              <w:rPr>
                <w:rFonts w:ascii="Times New Roman" w:hAnsi="Times New Roman" w:cs="Times New Roman"/>
                <w:snapToGrid w:val="0"/>
                <w:sz w:val="18"/>
                <w:szCs w:val="18"/>
                <w:lang w:val="en-US"/>
              </w:rPr>
            </w:pPr>
            <w:r w:rsidRPr="00B77FF6">
              <w:rPr>
                <w:rFonts w:ascii="Times New Roman" w:hAnsi="Times New Roman" w:cs="Times New Roman"/>
                <w:snapToGrid w:val="0"/>
                <w:sz w:val="18"/>
                <w:szCs w:val="18"/>
              </w:rPr>
              <w:t>32</w:t>
            </w:r>
            <w:r w:rsidRPr="00B77FF6">
              <w:rPr>
                <w:rFonts w:ascii="Times New Roman" w:hAnsi="Times New Roman" w:cs="Times New Roman"/>
                <w:snapToGrid w:val="0"/>
                <w:sz w:val="18"/>
                <w:szCs w:val="18"/>
                <w:lang w:val="en-US"/>
              </w:rPr>
              <w:t>0</w:t>
            </w:r>
            <w:r w:rsidRPr="00B77FF6">
              <w:rPr>
                <w:rFonts w:ascii="Times New Roman" w:hAnsi="Times New Roman" w:cs="Times New Roman"/>
                <w:snapToGrid w:val="0"/>
                <w:sz w:val="18"/>
                <w:szCs w:val="18"/>
              </w:rPr>
              <w:t>,</w:t>
            </w:r>
            <w:r w:rsidRPr="00B77FF6">
              <w:rPr>
                <w:rFonts w:ascii="Times New Roman" w:hAnsi="Times New Roman" w:cs="Times New Roman"/>
                <w:snapToGrid w:val="0"/>
                <w:sz w:val="18"/>
                <w:szCs w:val="18"/>
                <w:lang w:val="en-US"/>
              </w:rPr>
              <w:t>00</w:t>
            </w:r>
          </w:p>
        </w:tc>
        <w:tc>
          <w:tcPr>
            <w:tcW w:w="1418" w:type="dxa"/>
            <w:gridSpan w:val="3"/>
            <w:tcBorders>
              <w:left w:val="single" w:sz="4" w:space="0" w:color="auto"/>
              <w:right w:val="single" w:sz="4" w:space="0" w:color="auto"/>
            </w:tcBorders>
          </w:tcPr>
          <w:p w:rsidR="00680F35" w:rsidRPr="00B77FF6" w:rsidRDefault="00680F35" w:rsidP="004154B3">
            <w:pPr>
              <w:jc w:val="center"/>
              <w:rPr>
                <w:rFonts w:ascii="Times New Roman" w:hAnsi="Times New Roman" w:cs="Times New Roman"/>
                <w:color w:val="000000"/>
                <w:sz w:val="18"/>
                <w:szCs w:val="18"/>
              </w:rPr>
            </w:pPr>
          </w:p>
          <w:p w:rsidR="00680F35" w:rsidRPr="00B77FF6" w:rsidRDefault="00680F35" w:rsidP="004154B3">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15,0</w:t>
            </w:r>
          </w:p>
        </w:tc>
        <w:tc>
          <w:tcPr>
            <w:tcW w:w="3763" w:type="dxa"/>
            <w:gridSpan w:val="2"/>
          </w:tcPr>
          <w:p w:rsidR="00680F35" w:rsidRPr="00B77FF6" w:rsidRDefault="00680F35" w:rsidP="00DC4086">
            <w:pPr>
              <w:jc w:val="both"/>
              <w:rPr>
                <w:rFonts w:ascii="Times New Roman" w:hAnsi="Times New Roman" w:cs="Times New Roman"/>
                <w:sz w:val="18"/>
                <w:szCs w:val="18"/>
              </w:rPr>
            </w:pPr>
            <w:r w:rsidRPr="00B77FF6">
              <w:rPr>
                <w:rFonts w:ascii="Times New Roman" w:hAnsi="Times New Roman" w:cs="Times New Roman"/>
                <w:sz w:val="18"/>
                <w:szCs w:val="18"/>
              </w:rPr>
              <w:t>Відзначення до Дня матері.</w:t>
            </w: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16</w:t>
            </w:r>
          </w:p>
        </w:tc>
        <w:tc>
          <w:tcPr>
            <w:tcW w:w="3689" w:type="dxa"/>
            <w:gridSpan w:val="4"/>
            <w:vAlign w:val="center"/>
          </w:tcPr>
          <w:p w:rsidR="00680F35" w:rsidRPr="00B77FF6" w:rsidRDefault="00680F35" w:rsidP="00AD703A">
            <w:pPr>
              <w:jc w:val="both"/>
              <w:rPr>
                <w:rFonts w:ascii="Times New Roman" w:eastAsia="Times New Roman" w:hAnsi="Times New Roman" w:cs="Times New Roman"/>
                <w:bCs/>
                <w:color w:val="000000"/>
                <w:sz w:val="18"/>
                <w:szCs w:val="18"/>
                <w:lang w:eastAsia="uk-UA"/>
              </w:rPr>
            </w:pPr>
            <w:r w:rsidRPr="00B77FF6">
              <w:rPr>
                <w:rFonts w:ascii="Times New Roman" w:eastAsia="Calibri" w:hAnsi="Times New Roman" w:cs="Times New Roman"/>
                <w:sz w:val="18"/>
                <w:szCs w:val="18"/>
              </w:rPr>
              <w:t xml:space="preserve">7.2. Виготовлення та розміщення зовнішньої реклами (плакати, буклети, </w:t>
            </w:r>
            <w:proofErr w:type="spellStart"/>
            <w:r w:rsidRPr="00B77FF6">
              <w:rPr>
                <w:rFonts w:ascii="Times New Roman" w:eastAsia="Calibri" w:hAnsi="Times New Roman" w:cs="Times New Roman"/>
                <w:sz w:val="18"/>
                <w:szCs w:val="18"/>
              </w:rPr>
              <w:t>сітілайти</w:t>
            </w:r>
            <w:proofErr w:type="spellEnd"/>
            <w:r w:rsidRPr="00B77FF6">
              <w:rPr>
                <w:rFonts w:ascii="Times New Roman" w:eastAsia="Calibri" w:hAnsi="Times New Roman" w:cs="Times New Roman"/>
                <w:sz w:val="18"/>
                <w:szCs w:val="18"/>
              </w:rPr>
              <w:t xml:space="preserve">, </w:t>
            </w:r>
            <w:proofErr w:type="spellStart"/>
            <w:r w:rsidRPr="00B77FF6">
              <w:rPr>
                <w:rFonts w:ascii="Times New Roman" w:eastAsia="Calibri" w:hAnsi="Times New Roman" w:cs="Times New Roman"/>
                <w:sz w:val="18"/>
                <w:szCs w:val="18"/>
              </w:rPr>
              <w:t>бігборди</w:t>
            </w:r>
            <w:proofErr w:type="spellEnd"/>
            <w:r w:rsidRPr="00B77FF6">
              <w:rPr>
                <w:rFonts w:ascii="Times New Roman" w:eastAsia="Calibri" w:hAnsi="Times New Roman" w:cs="Times New Roman"/>
                <w:sz w:val="18"/>
                <w:szCs w:val="18"/>
              </w:rPr>
              <w:t>) спрямованої на популяризацію відносин у сім’ї, та відповідального батьківства</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40,00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40,0</w:t>
            </w:r>
          </w:p>
        </w:tc>
        <w:tc>
          <w:tcPr>
            <w:tcW w:w="1418" w:type="dxa"/>
            <w:gridSpan w:val="3"/>
            <w:tcBorders>
              <w:left w:val="single" w:sz="4" w:space="0" w:color="auto"/>
              <w:right w:val="single" w:sz="4" w:space="0" w:color="auto"/>
            </w:tcBorders>
          </w:tcPr>
          <w:p w:rsidR="00680F35" w:rsidRPr="00B77FF6" w:rsidRDefault="00680F35" w:rsidP="004154B3">
            <w:pPr>
              <w:jc w:val="center"/>
              <w:rPr>
                <w:rFonts w:ascii="Times New Roman" w:hAnsi="Times New Roman" w:cs="Times New Roman"/>
                <w:color w:val="000000"/>
                <w:sz w:val="18"/>
                <w:szCs w:val="18"/>
              </w:rPr>
            </w:pPr>
          </w:p>
          <w:p w:rsidR="00680F35" w:rsidRPr="00B77FF6" w:rsidRDefault="00680F35" w:rsidP="004154B3">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highlight w:val="magenta"/>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17</w:t>
            </w:r>
          </w:p>
        </w:tc>
        <w:tc>
          <w:tcPr>
            <w:tcW w:w="3689" w:type="dxa"/>
            <w:gridSpan w:val="4"/>
          </w:tcPr>
          <w:p w:rsidR="00680F35" w:rsidRPr="00B77FF6" w:rsidRDefault="00680F35" w:rsidP="00AD703A">
            <w:pPr>
              <w:rPr>
                <w:rFonts w:ascii="Times New Roman" w:eastAsia="Times New Roman" w:hAnsi="Times New Roman" w:cs="Times New Roman"/>
                <w:sz w:val="18"/>
                <w:szCs w:val="18"/>
                <w:lang w:eastAsia="uk-UA"/>
              </w:rPr>
            </w:pPr>
            <w:r w:rsidRPr="00B77FF6">
              <w:rPr>
                <w:rFonts w:ascii="Times New Roman" w:eastAsia="Calibri" w:hAnsi="Times New Roman" w:cs="Times New Roman"/>
                <w:sz w:val="18"/>
                <w:szCs w:val="18"/>
              </w:rPr>
              <w:t>7.3. Проведення курсів за Програмою з підготовки до подружжя, «Основ батьківства», тематичних зустрічей та бесід з учнями середніх, старших класів, студентами професійно-технічних та вищих навчальних закладів та теми основ сім’ї, ролі чоловіка в сім’ї та відповідального батьківства</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40,00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p>
          <w:p w:rsidR="00680F35" w:rsidRPr="00B77FF6" w:rsidRDefault="00680F35" w:rsidP="004154B3">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40,0</w:t>
            </w:r>
          </w:p>
        </w:tc>
        <w:tc>
          <w:tcPr>
            <w:tcW w:w="1418" w:type="dxa"/>
            <w:gridSpan w:val="3"/>
            <w:tcBorders>
              <w:left w:val="single" w:sz="4" w:space="0" w:color="auto"/>
              <w:right w:val="single" w:sz="4" w:space="0" w:color="auto"/>
            </w:tcBorders>
          </w:tcPr>
          <w:p w:rsidR="00680F35" w:rsidRPr="00B77FF6" w:rsidRDefault="00680F35" w:rsidP="004154B3">
            <w:pPr>
              <w:jc w:val="center"/>
              <w:rPr>
                <w:rFonts w:ascii="Times New Roman" w:hAnsi="Times New Roman" w:cs="Times New Roman"/>
                <w:color w:val="000000"/>
                <w:sz w:val="18"/>
                <w:szCs w:val="18"/>
              </w:rPr>
            </w:pPr>
          </w:p>
          <w:p w:rsidR="00680F35" w:rsidRPr="00B77FF6" w:rsidRDefault="00680F35" w:rsidP="004154B3">
            <w:pPr>
              <w:jc w:val="center"/>
              <w:rPr>
                <w:rFonts w:ascii="Times New Roman" w:hAnsi="Times New Roman" w:cs="Times New Roman"/>
                <w:color w:val="000000"/>
                <w:sz w:val="18"/>
                <w:szCs w:val="18"/>
              </w:rPr>
            </w:pPr>
          </w:p>
          <w:p w:rsidR="00680F35" w:rsidRPr="00B77FF6" w:rsidRDefault="00680F35" w:rsidP="004154B3">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tcPr>
          <w:p w:rsidR="00680F35" w:rsidRPr="00B77FF6" w:rsidRDefault="00680F35" w:rsidP="00AD703A">
            <w:pPr>
              <w:rPr>
                <w:rFonts w:ascii="Times New Roman" w:eastAsia="Times New Roman" w:hAnsi="Times New Roman" w:cs="Times New Roman"/>
                <w:bCs/>
                <w:color w:val="000000"/>
                <w:sz w:val="18"/>
                <w:szCs w:val="18"/>
                <w:lang w:eastAsia="uk-UA"/>
              </w:rPr>
            </w:pPr>
            <w:r w:rsidRPr="00B77FF6">
              <w:rPr>
                <w:rFonts w:ascii="Times New Roman" w:eastAsia="Calibri" w:hAnsi="Times New Roman" w:cs="Times New Roman"/>
                <w:bCs/>
                <w:color w:val="000000"/>
                <w:sz w:val="18"/>
                <w:szCs w:val="18"/>
              </w:rPr>
              <w:t xml:space="preserve">7.8.  Надання статусу багатодітним сім’ям (виготовлення посвідчень батьків багатодітної сім’ї та  дитини з багатодітної </w:t>
            </w:r>
            <w:proofErr w:type="spellStart"/>
            <w:r w:rsidRPr="00B77FF6">
              <w:rPr>
                <w:rFonts w:ascii="Times New Roman" w:eastAsia="Calibri" w:hAnsi="Times New Roman" w:cs="Times New Roman"/>
                <w:bCs/>
                <w:color w:val="000000"/>
                <w:sz w:val="18"/>
                <w:szCs w:val="18"/>
              </w:rPr>
              <w:t>сім</w:t>
            </w:r>
            <w:r w:rsidR="008A611C">
              <w:rPr>
                <w:rFonts w:ascii="Times New Roman" w:eastAsia="Calibri" w:hAnsi="Times New Roman" w:cs="Times New Roman"/>
                <w:bCs/>
                <w:color w:val="000000"/>
                <w:sz w:val="18"/>
                <w:szCs w:val="18"/>
              </w:rPr>
              <w:t>ї</w:t>
            </w:r>
            <w:proofErr w:type="spellEnd"/>
            <w:r w:rsidRPr="00B77FF6">
              <w:rPr>
                <w:rFonts w:ascii="Times New Roman" w:eastAsia="Times New Roman" w:hAnsi="Times New Roman" w:cs="Times New Roman"/>
                <w:bCs/>
                <w:color w:val="000000"/>
                <w:sz w:val="18"/>
                <w:szCs w:val="18"/>
                <w:lang w:eastAsia="uk-UA"/>
              </w:rPr>
              <w:t>)</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60,00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p>
          <w:p w:rsidR="00680F35" w:rsidRPr="00B77FF6" w:rsidRDefault="00680F35" w:rsidP="004154B3">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60,0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p>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60,00</w:t>
            </w:r>
          </w:p>
        </w:tc>
        <w:tc>
          <w:tcPr>
            <w:tcW w:w="1275" w:type="dxa"/>
            <w:gridSpan w:val="2"/>
            <w:tcBorders>
              <w:left w:val="single" w:sz="4" w:space="0" w:color="auto"/>
            </w:tcBorders>
          </w:tcPr>
          <w:p w:rsidR="00680F35" w:rsidRPr="00B77FF6" w:rsidRDefault="00680F35" w:rsidP="00A30EA5">
            <w:pPr>
              <w:jc w:val="center"/>
              <w:rPr>
                <w:rFonts w:ascii="Times New Roman" w:hAnsi="Times New Roman" w:cs="Times New Roman"/>
                <w:color w:val="000000"/>
                <w:sz w:val="18"/>
                <w:szCs w:val="18"/>
              </w:rPr>
            </w:pPr>
          </w:p>
        </w:tc>
        <w:tc>
          <w:tcPr>
            <w:tcW w:w="1515" w:type="dxa"/>
            <w:gridSpan w:val="2"/>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w:t>
            </w:r>
          </w:p>
        </w:tc>
        <w:tc>
          <w:tcPr>
            <w:tcW w:w="3763" w:type="dxa"/>
            <w:gridSpan w:val="2"/>
          </w:tcPr>
          <w:p w:rsidR="00680F35" w:rsidRPr="00B77FF6" w:rsidRDefault="00680F35" w:rsidP="00A30EA5">
            <w:pPr>
              <w:rPr>
                <w:rFonts w:ascii="Times New Roman" w:hAnsi="Times New Roman" w:cs="Times New Roman"/>
                <w:sz w:val="18"/>
                <w:szCs w:val="18"/>
              </w:rPr>
            </w:pPr>
            <w:r w:rsidRPr="00B77FF6">
              <w:rPr>
                <w:rFonts w:ascii="Times New Roman" w:hAnsi="Times New Roman" w:cs="Times New Roman"/>
                <w:sz w:val="18"/>
                <w:szCs w:val="18"/>
              </w:rPr>
              <w:t>За  І півріччя 2020 року видано 86 посвідчень з багатодітної сім’ї та 190 посвідчень дитини з багатодітної сім’ї</w:t>
            </w: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tcPr>
          <w:p w:rsidR="00680F35" w:rsidRPr="00B77FF6" w:rsidRDefault="00680F35" w:rsidP="00AD703A">
            <w:pPr>
              <w:rPr>
                <w:rFonts w:ascii="Times New Roman" w:eastAsia="Times New Roman" w:hAnsi="Times New Roman" w:cs="Times New Roman"/>
                <w:color w:val="000000"/>
                <w:sz w:val="18"/>
                <w:szCs w:val="18"/>
                <w:lang w:eastAsia="uk-UA"/>
              </w:rPr>
            </w:pPr>
            <w:r w:rsidRPr="00B77FF6">
              <w:rPr>
                <w:rFonts w:ascii="Times New Roman" w:eastAsia="Calibri" w:hAnsi="Times New Roman" w:cs="Times New Roman"/>
                <w:color w:val="000000"/>
                <w:sz w:val="18"/>
                <w:szCs w:val="18"/>
              </w:rPr>
              <w:t>8.1. Проведення  заходів із запобігання насильству в сім’ї шляхом надання необхідних соціальних послуг та проведення ефективної превентивної роботи серед населення;</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20,00</w:t>
            </w:r>
          </w:p>
        </w:tc>
        <w:tc>
          <w:tcPr>
            <w:tcW w:w="1281" w:type="dxa"/>
            <w:gridSpan w:val="4"/>
            <w:tcBorders>
              <w:right w:val="single" w:sz="4" w:space="0" w:color="auto"/>
            </w:tcBorders>
          </w:tcPr>
          <w:p w:rsidR="00680F35" w:rsidRPr="00B77FF6" w:rsidRDefault="00680F35" w:rsidP="004154B3">
            <w:pPr>
              <w:jc w:val="center"/>
              <w:rPr>
                <w:rFonts w:ascii="Times New Roman" w:hAnsi="Times New Roman" w:cs="Times New Roman"/>
                <w:snapToGrid w:val="0"/>
                <w:sz w:val="18"/>
                <w:szCs w:val="18"/>
              </w:rPr>
            </w:pPr>
          </w:p>
          <w:p w:rsidR="00680F35" w:rsidRPr="00B77FF6" w:rsidRDefault="00680F35" w:rsidP="004154B3">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20,0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p>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p>
        </w:tc>
        <w:tc>
          <w:tcPr>
            <w:tcW w:w="1275" w:type="dxa"/>
            <w:gridSpan w:val="2"/>
            <w:tcBorders>
              <w:left w:val="single" w:sz="4" w:space="0" w:color="auto"/>
            </w:tcBorders>
          </w:tcPr>
          <w:p w:rsidR="00680F35" w:rsidRPr="00B77FF6" w:rsidRDefault="00680F35" w:rsidP="00A30EA5">
            <w:pPr>
              <w:jc w:val="center"/>
              <w:rPr>
                <w:rFonts w:ascii="Times New Roman" w:hAnsi="Times New Roman" w:cs="Times New Roman"/>
                <w:color w:val="000000"/>
                <w:sz w:val="18"/>
                <w:szCs w:val="18"/>
              </w:rPr>
            </w:pPr>
          </w:p>
        </w:tc>
        <w:tc>
          <w:tcPr>
            <w:tcW w:w="1515" w:type="dxa"/>
            <w:gridSpan w:val="2"/>
          </w:tcPr>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w:t>
            </w:r>
          </w:p>
        </w:tc>
        <w:tc>
          <w:tcPr>
            <w:tcW w:w="3763" w:type="dxa"/>
            <w:gridSpan w:val="2"/>
          </w:tcPr>
          <w:p w:rsidR="00680F35" w:rsidRPr="00B77FF6" w:rsidRDefault="00680F35" w:rsidP="00A30EA5">
            <w:pPr>
              <w:rPr>
                <w:rFonts w:ascii="Times New Roman" w:hAnsi="Times New Roman" w:cs="Times New Roman"/>
                <w:sz w:val="18"/>
                <w:szCs w:val="18"/>
              </w:rPr>
            </w:pPr>
            <w:r w:rsidRPr="00B77FF6">
              <w:rPr>
                <w:rFonts w:ascii="Times New Roman" w:hAnsi="Times New Roman" w:cs="Times New Roman"/>
                <w:sz w:val="18"/>
                <w:szCs w:val="18"/>
              </w:rPr>
              <w:t>Забезпечено соціальний супровід   10 особам, що постраждали від насильства в сім’ї з  урахуванням спеціальних потреб населення та відповідно до Державних стандартів надання соціальних послуг.</w:t>
            </w:r>
          </w:p>
        </w:tc>
      </w:tr>
      <w:tr w:rsidR="00680F35" w:rsidRPr="00BE0654" w:rsidTr="00A30EA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tcPr>
          <w:p w:rsidR="00680F35" w:rsidRPr="00B77FF6" w:rsidRDefault="00680F35" w:rsidP="00AD703A">
            <w:pPr>
              <w:rPr>
                <w:rFonts w:ascii="Times New Roman" w:eastAsia="Times New Roman" w:hAnsi="Times New Roman" w:cs="Times New Roman"/>
                <w:bCs/>
                <w:color w:val="000000"/>
                <w:sz w:val="18"/>
                <w:szCs w:val="18"/>
                <w:lang w:eastAsia="uk-UA"/>
              </w:rPr>
            </w:pPr>
            <w:r w:rsidRPr="00B77FF6">
              <w:rPr>
                <w:rFonts w:ascii="Times New Roman" w:eastAsia="Calibri" w:hAnsi="Times New Roman" w:cs="Times New Roman"/>
                <w:bCs/>
                <w:color w:val="000000"/>
                <w:sz w:val="18"/>
                <w:szCs w:val="18"/>
              </w:rPr>
              <w:t>9.1.Утримання  соціального житла  для тимчасового проживання осіб з числа дітей-сиріт, дітей, позбавлених батьківського піклування</w:t>
            </w:r>
            <w:r w:rsidR="006B3142" w:rsidRPr="00B77FF6">
              <w:rPr>
                <w:rFonts w:ascii="Times New Roman" w:eastAsia="Calibri" w:hAnsi="Times New Roman" w:cs="Times New Roman"/>
                <w:bCs/>
                <w:color w:val="000000"/>
                <w:sz w:val="18"/>
                <w:szCs w:val="18"/>
              </w:rPr>
              <w:t xml:space="preserve"> (3 квартири)</w:t>
            </w:r>
          </w:p>
        </w:tc>
        <w:tc>
          <w:tcPr>
            <w:tcW w:w="1554" w:type="dxa"/>
            <w:vAlign w:val="center"/>
          </w:tcPr>
          <w:p w:rsidR="00680F35" w:rsidRPr="00B77FF6" w:rsidRDefault="00680F35" w:rsidP="00A837C8">
            <w:pPr>
              <w:jc w:val="center"/>
              <w:rPr>
                <w:rFonts w:ascii="Times New Roman" w:eastAsia="Times New Roman" w:hAnsi="Times New Roman" w:cs="Times New Roman"/>
                <w:snapToGrid w:val="0"/>
                <w:sz w:val="18"/>
                <w:szCs w:val="18"/>
                <w:lang w:eastAsia="uk-UA"/>
              </w:rPr>
            </w:pPr>
            <w:r w:rsidRPr="00B77FF6">
              <w:rPr>
                <w:rFonts w:ascii="Times New Roman" w:eastAsia="Calibri" w:hAnsi="Times New Roman" w:cs="Times New Roman"/>
                <w:snapToGrid w:val="0"/>
                <w:sz w:val="18"/>
                <w:szCs w:val="18"/>
              </w:rPr>
              <w:t>85,00</w:t>
            </w:r>
          </w:p>
        </w:tc>
        <w:tc>
          <w:tcPr>
            <w:tcW w:w="1281" w:type="dxa"/>
            <w:gridSpan w:val="4"/>
            <w:tcBorders>
              <w:right w:val="single" w:sz="4" w:space="0" w:color="auto"/>
            </w:tcBorders>
          </w:tcPr>
          <w:p w:rsidR="00680F35" w:rsidRPr="00B77FF6" w:rsidRDefault="00680F35" w:rsidP="00A30EA5">
            <w:pPr>
              <w:rPr>
                <w:rFonts w:ascii="Times New Roman" w:hAnsi="Times New Roman" w:cs="Times New Roman"/>
                <w:snapToGrid w:val="0"/>
                <w:sz w:val="18"/>
                <w:szCs w:val="18"/>
              </w:rPr>
            </w:pPr>
          </w:p>
          <w:p w:rsidR="00680F35" w:rsidRPr="00B77FF6" w:rsidRDefault="00680F35" w:rsidP="00A30EA5">
            <w:pPr>
              <w:rPr>
                <w:rFonts w:ascii="Times New Roman" w:hAnsi="Times New Roman" w:cs="Times New Roman"/>
                <w:snapToGrid w:val="0"/>
                <w:sz w:val="18"/>
                <w:szCs w:val="18"/>
              </w:rPr>
            </w:pPr>
            <w:r w:rsidRPr="00B77FF6">
              <w:rPr>
                <w:rFonts w:ascii="Times New Roman" w:hAnsi="Times New Roman" w:cs="Times New Roman"/>
                <w:snapToGrid w:val="0"/>
                <w:sz w:val="18"/>
                <w:szCs w:val="18"/>
              </w:rPr>
              <w:t>85,0</w:t>
            </w:r>
          </w:p>
        </w:tc>
        <w:tc>
          <w:tcPr>
            <w:tcW w:w="1418" w:type="dxa"/>
            <w:gridSpan w:val="3"/>
            <w:tcBorders>
              <w:left w:val="single" w:sz="4" w:space="0" w:color="auto"/>
              <w:right w:val="single" w:sz="4" w:space="0" w:color="auto"/>
            </w:tcBorders>
          </w:tcPr>
          <w:p w:rsidR="00680F35" w:rsidRPr="00B77FF6" w:rsidRDefault="00680F35" w:rsidP="00A30EA5">
            <w:pPr>
              <w:jc w:val="center"/>
              <w:rPr>
                <w:rFonts w:ascii="Times New Roman" w:hAnsi="Times New Roman" w:cs="Times New Roman"/>
                <w:color w:val="000000"/>
                <w:sz w:val="18"/>
                <w:szCs w:val="18"/>
              </w:rPr>
            </w:pPr>
          </w:p>
          <w:p w:rsidR="00680F35" w:rsidRPr="00B77FF6" w:rsidRDefault="00680F35" w:rsidP="00A30EA5">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50,00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Pr>
          <w:p w:rsidR="00680F35" w:rsidRPr="00BE0654" w:rsidRDefault="00680F35" w:rsidP="00933BC6">
            <w:pPr>
              <w:ind w:right="-1090"/>
              <w:rPr>
                <w:rFonts w:ascii="Times New Roman" w:hAnsi="Times New Roman" w:cs="Times New Roman"/>
                <w:color w:val="000000" w:themeColor="text1"/>
                <w:sz w:val="18"/>
                <w:szCs w:val="18"/>
              </w:rPr>
            </w:pPr>
          </w:p>
        </w:tc>
        <w:tc>
          <w:tcPr>
            <w:tcW w:w="3689" w:type="dxa"/>
            <w:gridSpan w:val="4"/>
          </w:tcPr>
          <w:p w:rsidR="00680F35" w:rsidRPr="00B77FF6" w:rsidRDefault="006B3142" w:rsidP="00AD703A">
            <w:pPr>
              <w:rPr>
                <w:rFonts w:ascii="Times New Roman" w:eastAsia="Calibri" w:hAnsi="Times New Roman" w:cs="Times New Roman"/>
                <w:bCs/>
                <w:color w:val="000000"/>
                <w:sz w:val="18"/>
                <w:szCs w:val="18"/>
              </w:rPr>
            </w:pPr>
            <w:r w:rsidRPr="00B77FF6">
              <w:rPr>
                <w:rFonts w:ascii="Times New Roman" w:eastAsia="Calibri" w:hAnsi="Times New Roman" w:cs="Times New Roman"/>
                <w:bCs/>
                <w:color w:val="000000"/>
                <w:sz w:val="18"/>
                <w:szCs w:val="18"/>
              </w:rPr>
              <w:t>10.1.</w:t>
            </w:r>
            <w:r w:rsidR="00680F35" w:rsidRPr="00B77FF6">
              <w:rPr>
                <w:rFonts w:ascii="Times New Roman" w:eastAsia="Calibri" w:hAnsi="Times New Roman" w:cs="Times New Roman"/>
                <w:bCs/>
                <w:color w:val="000000"/>
                <w:sz w:val="18"/>
                <w:szCs w:val="18"/>
              </w:rPr>
              <w:t>Проведенняекскурсій,мандрівок,походів,оздоровчих таборів для дітей</w:t>
            </w:r>
          </w:p>
        </w:tc>
        <w:tc>
          <w:tcPr>
            <w:tcW w:w="1554" w:type="dxa"/>
            <w:vAlign w:val="center"/>
          </w:tcPr>
          <w:p w:rsidR="00680F35" w:rsidRPr="00B77FF6" w:rsidRDefault="00680F35" w:rsidP="00A837C8">
            <w:pPr>
              <w:jc w:val="center"/>
              <w:rPr>
                <w:rFonts w:ascii="Times New Roman" w:eastAsia="Calibri" w:hAnsi="Times New Roman" w:cs="Times New Roman"/>
                <w:snapToGrid w:val="0"/>
                <w:sz w:val="18"/>
                <w:szCs w:val="18"/>
              </w:rPr>
            </w:pPr>
            <w:r w:rsidRPr="00B77FF6">
              <w:rPr>
                <w:rFonts w:ascii="Times New Roman" w:eastAsia="Calibri" w:hAnsi="Times New Roman" w:cs="Times New Roman"/>
                <w:snapToGrid w:val="0"/>
                <w:sz w:val="18"/>
                <w:szCs w:val="18"/>
              </w:rPr>
              <w:t>300,0</w:t>
            </w:r>
          </w:p>
        </w:tc>
        <w:tc>
          <w:tcPr>
            <w:tcW w:w="1281" w:type="dxa"/>
            <w:gridSpan w:val="4"/>
            <w:tcBorders>
              <w:right w:val="single" w:sz="4" w:space="0" w:color="auto"/>
            </w:tcBorders>
            <w:vAlign w:val="center"/>
          </w:tcPr>
          <w:p w:rsidR="00680F35" w:rsidRPr="00B77FF6" w:rsidRDefault="00680F35" w:rsidP="00933BC6">
            <w:pPr>
              <w:keepLines/>
              <w:ind w:right="-5"/>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170,0</w:t>
            </w:r>
          </w:p>
        </w:tc>
        <w:tc>
          <w:tcPr>
            <w:tcW w:w="1275" w:type="dxa"/>
            <w:gridSpan w:val="2"/>
            <w:tcBorders>
              <w:left w:val="single" w:sz="4" w:space="0" w:color="auto"/>
            </w:tcBorders>
            <w:vAlign w:val="center"/>
          </w:tcPr>
          <w:p w:rsidR="00680F35" w:rsidRPr="00B77FF6"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DC4086">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DC4086">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DC4086">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933BC6">
            <w:pPr>
              <w:rPr>
                <w:rFonts w:ascii="Times New Roman" w:hAnsi="Times New Roman" w:cs="Times New Roman"/>
                <w:b/>
                <w:color w:val="000000" w:themeColor="text1"/>
                <w:sz w:val="18"/>
                <w:szCs w:val="18"/>
              </w:rPr>
            </w:pPr>
          </w:p>
        </w:tc>
        <w:tc>
          <w:tcPr>
            <w:tcW w:w="3689" w:type="dxa"/>
            <w:gridSpan w:val="4"/>
            <w:vAlign w:val="center"/>
          </w:tcPr>
          <w:p w:rsidR="00680F35" w:rsidRPr="00D059AD" w:rsidRDefault="00680F35" w:rsidP="00904088">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w:t>
            </w:r>
          </w:p>
        </w:tc>
        <w:tc>
          <w:tcPr>
            <w:tcW w:w="1554" w:type="dxa"/>
            <w:vAlign w:val="center"/>
          </w:tcPr>
          <w:p w:rsidR="00680F35" w:rsidRPr="004E1307" w:rsidRDefault="00680F35" w:rsidP="00A837C8">
            <w:pPr>
              <w:jc w:val="center"/>
              <w:rPr>
                <w:rFonts w:ascii="Times New Roman" w:eastAsia="Times New Roman" w:hAnsi="Times New Roman" w:cs="Times New Roman"/>
                <w:b/>
                <w:snapToGrid w:val="0"/>
                <w:sz w:val="18"/>
                <w:szCs w:val="18"/>
                <w:lang w:eastAsia="uk-UA"/>
              </w:rPr>
            </w:pPr>
            <w:r w:rsidRPr="008F0863">
              <w:rPr>
                <w:rFonts w:ascii="Times New Roman" w:eastAsia="Calibri" w:hAnsi="Times New Roman" w:cs="Times New Roman"/>
                <w:b/>
                <w:snapToGrid w:val="0"/>
                <w:sz w:val="18"/>
                <w:szCs w:val="18"/>
              </w:rPr>
              <w:t>3000,0</w:t>
            </w:r>
          </w:p>
        </w:tc>
        <w:tc>
          <w:tcPr>
            <w:tcW w:w="1281" w:type="dxa"/>
            <w:gridSpan w:val="4"/>
            <w:tcBorders>
              <w:right w:val="single" w:sz="4" w:space="0" w:color="auto"/>
            </w:tcBorders>
            <w:vAlign w:val="center"/>
          </w:tcPr>
          <w:p w:rsidR="00680F35" w:rsidRPr="00C82849" w:rsidRDefault="00680F35" w:rsidP="00305405">
            <w:pPr>
              <w:keepLines/>
              <w:ind w:right="-5"/>
              <w:rPr>
                <w:rFonts w:ascii="Times New Roman" w:hAnsi="Times New Roman" w:cs="Times New Roman"/>
                <w:b/>
                <w:color w:val="000000" w:themeColor="text1"/>
                <w:sz w:val="18"/>
                <w:szCs w:val="18"/>
              </w:rPr>
            </w:pPr>
            <w:r w:rsidRPr="00C82849">
              <w:rPr>
                <w:rFonts w:ascii="Times New Roman" w:hAnsi="Times New Roman" w:cs="Times New Roman"/>
                <w:b/>
                <w:color w:val="000000" w:themeColor="text1"/>
                <w:sz w:val="18"/>
                <w:szCs w:val="18"/>
              </w:rPr>
              <w:t xml:space="preserve">    2820,0</w:t>
            </w:r>
          </w:p>
        </w:tc>
        <w:tc>
          <w:tcPr>
            <w:tcW w:w="1418" w:type="dxa"/>
            <w:gridSpan w:val="3"/>
            <w:tcBorders>
              <w:left w:val="single" w:sz="4" w:space="0" w:color="auto"/>
              <w:right w:val="single" w:sz="4" w:space="0" w:color="auto"/>
            </w:tcBorders>
            <w:vAlign w:val="center"/>
          </w:tcPr>
          <w:p w:rsidR="00680F35" w:rsidRPr="00C82849" w:rsidRDefault="00680F35" w:rsidP="00933BC6">
            <w:pPr>
              <w:keepLines/>
              <w:ind w:right="-42"/>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212</w:t>
            </w:r>
            <w:r w:rsidRPr="00C82849">
              <w:rPr>
                <w:rFonts w:ascii="Times New Roman" w:hAnsi="Times New Roman" w:cs="Times New Roman"/>
                <w:b/>
                <w:color w:val="000000" w:themeColor="text1"/>
                <w:sz w:val="18"/>
                <w:szCs w:val="18"/>
              </w:rPr>
              <w:t>0,0</w:t>
            </w:r>
          </w:p>
        </w:tc>
        <w:tc>
          <w:tcPr>
            <w:tcW w:w="1275" w:type="dxa"/>
            <w:gridSpan w:val="2"/>
            <w:tcBorders>
              <w:left w:val="single" w:sz="4" w:space="0" w:color="auto"/>
            </w:tcBorders>
            <w:vAlign w:val="center"/>
          </w:tcPr>
          <w:p w:rsidR="00680F35" w:rsidRPr="00C82849" w:rsidRDefault="00680F35" w:rsidP="00933BC6">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C82849" w:rsidRDefault="00680F35" w:rsidP="00DC4086">
            <w:pPr>
              <w:jc w:val="center"/>
              <w:rPr>
                <w:rFonts w:ascii="Times New Roman" w:hAnsi="Times New Roman" w:cs="Times New Roman"/>
                <w:b/>
                <w:sz w:val="18"/>
                <w:szCs w:val="18"/>
              </w:rPr>
            </w:pPr>
            <w:r>
              <w:rPr>
                <w:rFonts w:ascii="Times New Roman" w:hAnsi="Times New Roman" w:cs="Times New Roman"/>
                <w:b/>
                <w:sz w:val="18"/>
                <w:szCs w:val="18"/>
              </w:rPr>
              <w:t>205</w:t>
            </w:r>
            <w:r w:rsidRPr="00C82849">
              <w:rPr>
                <w:rFonts w:ascii="Times New Roman" w:hAnsi="Times New Roman" w:cs="Times New Roman"/>
                <w:b/>
                <w:sz w:val="18"/>
                <w:szCs w:val="18"/>
              </w:rPr>
              <w:t>,</w:t>
            </w:r>
            <w:r>
              <w:rPr>
                <w:rFonts w:ascii="Times New Roman" w:hAnsi="Times New Roman" w:cs="Times New Roman"/>
                <w:b/>
                <w:sz w:val="18"/>
                <w:szCs w:val="18"/>
              </w:rPr>
              <w:t>1</w:t>
            </w:r>
          </w:p>
        </w:tc>
        <w:tc>
          <w:tcPr>
            <w:tcW w:w="3763" w:type="dxa"/>
            <w:gridSpan w:val="2"/>
          </w:tcPr>
          <w:p w:rsidR="00680F35" w:rsidRPr="00C82849" w:rsidRDefault="00680F35" w:rsidP="002D7B58">
            <w:pPr>
              <w:jc w:val="both"/>
              <w:rPr>
                <w:rFonts w:ascii="Times New Roman" w:hAnsi="Times New Roman" w:cs="Times New Roman"/>
                <w:sz w:val="18"/>
                <w:szCs w:val="18"/>
              </w:rPr>
            </w:pPr>
          </w:p>
        </w:tc>
      </w:tr>
      <w:tr w:rsidR="00680F35" w:rsidRPr="00BE0654" w:rsidTr="005C4AB5">
        <w:trPr>
          <w:gridAfter w:val="2"/>
          <w:wAfter w:w="2903" w:type="dxa"/>
          <w:trHeight w:val="164"/>
        </w:trPr>
        <w:tc>
          <w:tcPr>
            <w:tcW w:w="539" w:type="dxa"/>
            <w:gridSpan w:val="3"/>
            <w:tcBorders>
              <w:right w:val="single" w:sz="4" w:space="0" w:color="auto"/>
            </w:tcBorders>
            <w:vAlign w:val="center"/>
          </w:tcPr>
          <w:p w:rsidR="00680F35" w:rsidRPr="00BE0654" w:rsidRDefault="00680F35" w:rsidP="00DC4086">
            <w:pPr>
              <w:jc w:val="both"/>
              <w:rPr>
                <w:rFonts w:ascii="Times New Roman" w:hAnsi="Times New Roman" w:cs="Times New Roman"/>
                <w:sz w:val="20"/>
                <w:szCs w:val="20"/>
              </w:rPr>
            </w:pPr>
            <w:r>
              <w:rPr>
                <w:rFonts w:ascii="Times New Roman" w:hAnsi="Times New Roman" w:cs="Times New Roman"/>
                <w:sz w:val="20"/>
                <w:szCs w:val="20"/>
              </w:rPr>
              <w:t>10</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D059AD" w:rsidRDefault="00680F35" w:rsidP="00904088">
            <w:pPr>
              <w:ind w:left="1047"/>
              <w:rPr>
                <w:rFonts w:ascii="Times New Roman" w:hAnsi="Times New Roman" w:cs="Times New Roman"/>
                <w:b/>
                <w:sz w:val="18"/>
                <w:szCs w:val="18"/>
              </w:rPr>
            </w:pPr>
            <w:r w:rsidRPr="00D059AD">
              <w:rPr>
                <w:rFonts w:ascii="Times New Roman" w:hAnsi="Times New Roman" w:cs="Times New Roman"/>
                <w:b/>
                <w:i/>
                <w:color w:val="000000" w:themeColor="text1"/>
                <w:sz w:val="18"/>
                <w:szCs w:val="18"/>
                <w:u w:val="single"/>
              </w:rPr>
              <w:t>Програма розвитку пластового руху в Тернополі на 2017-2020 роки</w:t>
            </w:r>
          </w:p>
        </w:tc>
      </w:tr>
      <w:tr w:rsidR="00680F35" w:rsidRPr="00BE0654" w:rsidTr="005C4AB5">
        <w:trPr>
          <w:gridAfter w:val="3"/>
          <w:wAfter w:w="2911" w:type="dxa"/>
        </w:trPr>
        <w:tc>
          <w:tcPr>
            <w:tcW w:w="533" w:type="dxa"/>
            <w:gridSpan w:val="2"/>
            <w:vAlign w:val="center"/>
          </w:tcPr>
          <w:p w:rsidR="00680F35" w:rsidRPr="00BE0654" w:rsidRDefault="00680F35" w:rsidP="00305E95">
            <w:pPr>
              <w:jc w:val="center"/>
              <w:rPr>
                <w:rFonts w:ascii="Times New Roman" w:hAnsi="Times New Roman" w:cs="Times New Roman"/>
                <w:sz w:val="20"/>
                <w:szCs w:val="20"/>
              </w:rPr>
            </w:pPr>
          </w:p>
        </w:tc>
        <w:tc>
          <w:tcPr>
            <w:tcW w:w="567" w:type="dxa"/>
            <w:gridSpan w:val="2"/>
          </w:tcPr>
          <w:p w:rsidR="00680F35" w:rsidRPr="00BE0654" w:rsidRDefault="00680F35" w:rsidP="00305E95">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904088">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Проведення акцій пам’яті героїв України </w:t>
            </w:r>
          </w:p>
        </w:tc>
        <w:tc>
          <w:tcPr>
            <w:tcW w:w="1554" w:type="dxa"/>
            <w:vAlign w:val="center"/>
          </w:tcPr>
          <w:p w:rsidR="00680F35" w:rsidRPr="00B77FF6" w:rsidRDefault="00680F35" w:rsidP="00AD703A">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12,0</w:t>
            </w:r>
          </w:p>
        </w:tc>
        <w:tc>
          <w:tcPr>
            <w:tcW w:w="1281" w:type="dxa"/>
            <w:gridSpan w:val="4"/>
            <w:tcBorders>
              <w:right w:val="single" w:sz="4" w:space="0" w:color="auto"/>
            </w:tcBorders>
            <w:vAlign w:val="center"/>
          </w:tcPr>
          <w:p w:rsidR="00680F35" w:rsidRPr="00B77FF6" w:rsidRDefault="00680F35" w:rsidP="00305E95">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w:t>
            </w:r>
          </w:p>
        </w:tc>
        <w:tc>
          <w:tcPr>
            <w:tcW w:w="1418" w:type="dxa"/>
            <w:gridSpan w:val="3"/>
            <w:tcBorders>
              <w:left w:val="single" w:sz="4" w:space="0" w:color="auto"/>
              <w:right w:val="single" w:sz="4" w:space="0" w:color="auto"/>
            </w:tcBorders>
            <w:vAlign w:val="center"/>
          </w:tcPr>
          <w:p w:rsidR="00680F35" w:rsidRPr="00B77FF6" w:rsidRDefault="00680F35" w:rsidP="00305E95">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75" w:type="dxa"/>
            <w:gridSpan w:val="2"/>
            <w:tcBorders>
              <w:left w:val="single" w:sz="4" w:space="0" w:color="auto"/>
            </w:tcBorders>
            <w:vAlign w:val="center"/>
          </w:tcPr>
          <w:p w:rsidR="00680F35" w:rsidRPr="00B77FF6" w:rsidRDefault="00680F35" w:rsidP="00305E95">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305E95">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4E2C6A">
            <w:pPr>
              <w:rPr>
                <w:rFonts w:ascii="Times New Roman" w:hAnsi="Times New Roman" w:cs="Times New Roman"/>
                <w:sz w:val="18"/>
                <w:szCs w:val="18"/>
                <w:lang w:val="ru-RU"/>
              </w:rPr>
            </w:pPr>
          </w:p>
        </w:tc>
      </w:tr>
      <w:tr w:rsidR="00680F35" w:rsidRPr="00BE0654" w:rsidTr="005C4AB5">
        <w:trPr>
          <w:gridAfter w:val="3"/>
          <w:wAfter w:w="2911" w:type="dxa"/>
        </w:trPr>
        <w:tc>
          <w:tcPr>
            <w:tcW w:w="533" w:type="dxa"/>
            <w:gridSpan w:val="2"/>
            <w:vAlign w:val="center"/>
          </w:tcPr>
          <w:p w:rsidR="00680F35" w:rsidRPr="00BE0654" w:rsidRDefault="00680F35" w:rsidP="003E2790">
            <w:pPr>
              <w:jc w:val="center"/>
              <w:rPr>
                <w:rFonts w:ascii="Times New Roman" w:hAnsi="Times New Roman" w:cs="Times New Roman"/>
                <w:sz w:val="20"/>
                <w:szCs w:val="20"/>
              </w:rPr>
            </w:pPr>
          </w:p>
        </w:tc>
        <w:tc>
          <w:tcPr>
            <w:tcW w:w="567" w:type="dxa"/>
            <w:gridSpan w:val="2"/>
          </w:tcPr>
          <w:p w:rsidR="00680F35" w:rsidRPr="00BE0654" w:rsidRDefault="00680F35" w:rsidP="003E2790">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3E2790">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Проведення акцій спрямованих на інтелектуальний та творчий розвиток молоді</w:t>
            </w:r>
          </w:p>
        </w:tc>
        <w:tc>
          <w:tcPr>
            <w:tcW w:w="1554" w:type="dxa"/>
            <w:vAlign w:val="center"/>
          </w:tcPr>
          <w:p w:rsidR="00680F35" w:rsidRPr="00B77FF6" w:rsidRDefault="00680F35" w:rsidP="00AD703A">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8.0</w:t>
            </w:r>
          </w:p>
        </w:tc>
        <w:tc>
          <w:tcPr>
            <w:tcW w:w="1281" w:type="dxa"/>
            <w:gridSpan w:val="4"/>
            <w:tcBorders>
              <w:right w:val="single" w:sz="4" w:space="0" w:color="auto"/>
            </w:tcBorders>
            <w:vAlign w:val="center"/>
          </w:tcPr>
          <w:p w:rsidR="00680F35" w:rsidRPr="00B77FF6" w:rsidRDefault="00680F35" w:rsidP="003E2790">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w:t>
            </w:r>
          </w:p>
        </w:tc>
        <w:tc>
          <w:tcPr>
            <w:tcW w:w="1418" w:type="dxa"/>
            <w:gridSpan w:val="3"/>
            <w:tcBorders>
              <w:left w:val="single" w:sz="4" w:space="0" w:color="auto"/>
              <w:right w:val="single" w:sz="4" w:space="0" w:color="auto"/>
            </w:tcBorders>
            <w:vAlign w:val="center"/>
          </w:tcPr>
          <w:p w:rsidR="00680F35" w:rsidRPr="00B77FF6" w:rsidRDefault="00680F35" w:rsidP="003E2790">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w:t>
            </w:r>
          </w:p>
        </w:tc>
        <w:tc>
          <w:tcPr>
            <w:tcW w:w="1275" w:type="dxa"/>
            <w:gridSpan w:val="2"/>
            <w:tcBorders>
              <w:left w:val="single" w:sz="4" w:space="0" w:color="auto"/>
            </w:tcBorders>
            <w:vAlign w:val="center"/>
          </w:tcPr>
          <w:p w:rsidR="00680F35" w:rsidRPr="00B77FF6" w:rsidRDefault="00680F35" w:rsidP="003E2790">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3E2790">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3E2790">
            <w:pPr>
              <w:rPr>
                <w:rFonts w:ascii="Times New Roman" w:eastAsia="Calibri" w:hAnsi="Times New Roman" w:cs="Times New Roman"/>
                <w:sz w:val="18"/>
                <w:szCs w:val="18"/>
                <w:lang w:val="ru-RU"/>
              </w:rPr>
            </w:pPr>
          </w:p>
        </w:tc>
      </w:tr>
      <w:tr w:rsidR="00680F35" w:rsidRPr="00BE0654" w:rsidTr="005D20DC">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сімейного фестивалю Різдвяна Свічечка</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3,0</w:t>
            </w:r>
          </w:p>
        </w:tc>
        <w:tc>
          <w:tcPr>
            <w:tcW w:w="1281" w:type="dxa"/>
            <w:gridSpan w:val="4"/>
            <w:tcBorders>
              <w:right w:val="single" w:sz="4" w:space="0" w:color="auto"/>
            </w:tcBorders>
          </w:tcPr>
          <w:p w:rsidR="00680F35" w:rsidRPr="00B77FF6" w:rsidRDefault="00680F35" w:rsidP="00C03850">
            <w:pPr>
              <w:jc w:val="center"/>
              <w:rPr>
                <w:rFonts w:ascii="Times New Roman" w:hAnsi="Times New Roman" w:cs="Times New Roman"/>
                <w:sz w:val="18"/>
                <w:szCs w:val="18"/>
                <w:lang w:val="ru-RU"/>
              </w:rPr>
            </w:pPr>
            <w:r w:rsidRPr="00B77FF6">
              <w:rPr>
                <w:rFonts w:ascii="Times New Roman" w:hAnsi="Times New Roman" w:cs="Times New Roman"/>
                <w:sz w:val="18"/>
                <w:szCs w:val="18"/>
                <w:lang w:val="ru-RU"/>
              </w:rPr>
              <w:t>3,0</w:t>
            </w:r>
          </w:p>
        </w:tc>
        <w:tc>
          <w:tcPr>
            <w:tcW w:w="1418" w:type="dxa"/>
            <w:gridSpan w:val="3"/>
            <w:tcBorders>
              <w:left w:val="single" w:sz="4" w:space="0" w:color="auto"/>
              <w:right w:val="single" w:sz="4" w:space="0" w:color="auto"/>
            </w:tcBorders>
          </w:tcPr>
          <w:p w:rsidR="00680F35" w:rsidRPr="00B77FF6" w:rsidRDefault="00680F35" w:rsidP="00C03850">
            <w:pPr>
              <w:jc w:val="center"/>
              <w:rPr>
                <w:rFonts w:ascii="Times New Roman" w:hAnsi="Times New Roman" w:cs="Times New Roman"/>
                <w:sz w:val="18"/>
                <w:szCs w:val="18"/>
                <w:lang w:val="ru-RU"/>
              </w:rPr>
            </w:pPr>
            <w:r w:rsidRPr="00B77FF6">
              <w:rPr>
                <w:rFonts w:ascii="Times New Roman" w:hAnsi="Times New Roman" w:cs="Times New Roman"/>
                <w:sz w:val="18"/>
                <w:szCs w:val="18"/>
                <w:lang w:val="ru-RU"/>
              </w:rPr>
              <w:t>3,0</w:t>
            </w:r>
          </w:p>
        </w:tc>
        <w:tc>
          <w:tcPr>
            <w:tcW w:w="1275" w:type="dxa"/>
            <w:gridSpan w:val="2"/>
            <w:tcBorders>
              <w:left w:val="single" w:sz="4" w:space="0" w:color="auto"/>
            </w:tcBorders>
          </w:tcPr>
          <w:p w:rsidR="00680F35" w:rsidRPr="00B77FF6" w:rsidRDefault="00680F35" w:rsidP="002D7FBD">
            <w:pPr>
              <w:rPr>
                <w:rFonts w:ascii="Times New Roman" w:hAnsi="Times New Roman" w:cs="Times New Roman"/>
                <w:sz w:val="18"/>
                <w:szCs w:val="18"/>
                <w:lang w:val="ru-RU"/>
              </w:rPr>
            </w:pPr>
          </w:p>
        </w:tc>
        <w:tc>
          <w:tcPr>
            <w:tcW w:w="1515" w:type="dxa"/>
            <w:gridSpan w:val="2"/>
          </w:tcPr>
          <w:p w:rsidR="00680F35" w:rsidRPr="00B77FF6" w:rsidRDefault="00680F35" w:rsidP="002D7FBD">
            <w:pPr>
              <w:rPr>
                <w:rFonts w:ascii="Times New Roman" w:hAnsi="Times New Roman" w:cs="Times New Roman"/>
                <w:sz w:val="18"/>
                <w:szCs w:val="18"/>
              </w:rPr>
            </w:pPr>
            <w:r w:rsidRPr="00B77FF6">
              <w:rPr>
                <w:rFonts w:ascii="Times New Roman" w:hAnsi="Times New Roman" w:cs="Times New Roman"/>
                <w:sz w:val="18"/>
                <w:szCs w:val="18"/>
                <w:lang w:val="ru-RU"/>
              </w:rPr>
              <w:t>3,0</w:t>
            </w:r>
          </w:p>
        </w:tc>
        <w:tc>
          <w:tcPr>
            <w:tcW w:w="3763" w:type="dxa"/>
            <w:gridSpan w:val="2"/>
          </w:tcPr>
          <w:p w:rsidR="00680F35" w:rsidRPr="00B77FF6" w:rsidRDefault="00680F35" w:rsidP="002D7FBD">
            <w:pPr>
              <w:pStyle w:val="HTML"/>
              <w:shd w:val="clear" w:color="auto" w:fill="FFFFFF"/>
              <w:textAlignment w:val="baseline"/>
              <w:rPr>
                <w:rFonts w:ascii="Times New Roman" w:hAnsi="Times New Roman"/>
                <w:sz w:val="18"/>
                <w:szCs w:val="18"/>
                <w:lang w:val="uk-UA"/>
              </w:rPr>
            </w:pPr>
            <w:r w:rsidRPr="00B77FF6">
              <w:rPr>
                <w:rFonts w:ascii="Times New Roman" w:hAnsi="Times New Roman"/>
                <w:sz w:val="18"/>
                <w:szCs w:val="18"/>
                <w:lang w:val="uk-UA"/>
              </w:rPr>
              <w:t xml:space="preserve"> Проведення сімейного фестивалю «Різдвяна свічечка» </w:t>
            </w: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акцій спрямованих для розвитку морально духовних якостей дітей та молоді</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12,0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Проведення військово-патріотичних та спортивних заходів</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21,0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акцій, спрямованих на формування пластового світогляду та участь у заходах міжнародного скаутського руху</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10,0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Проведення вишколів та </w:t>
            </w:r>
            <w:proofErr w:type="spellStart"/>
            <w:r w:rsidRPr="00B77FF6">
              <w:rPr>
                <w:rFonts w:ascii="Times New Roman" w:hAnsi="Times New Roman" w:cs="Times New Roman"/>
                <w:color w:val="000000" w:themeColor="text1"/>
                <w:sz w:val="18"/>
                <w:szCs w:val="18"/>
              </w:rPr>
              <w:t>дошколів</w:t>
            </w:r>
            <w:proofErr w:type="spellEnd"/>
            <w:r w:rsidRPr="00B77FF6">
              <w:rPr>
                <w:rFonts w:ascii="Times New Roman" w:hAnsi="Times New Roman" w:cs="Times New Roman"/>
                <w:color w:val="000000" w:themeColor="text1"/>
                <w:sz w:val="18"/>
                <w:szCs w:val="18"/>
              </w:rPr>
              <w:t xml:space="preserve"> для </w:t>
            </w:r>
            <w:proofErr w:type="spellStart"/>
            <w:r w:rsidRPr="00B77FF6">
              <w:rPr>
                <w:rFonts w:ascii="Times New Roman" w:hAnsi="Times New Roman" w:cs="Times New Roman"/>
                <w:color w:val="000000" w:themeColor="text1"/>
                <w:sz w:val="18"/>
                <w:szCs w:val="18"/>
              </w:rPr>
              <w:t>виховників</w:t>
            </w:r>
            <w:proofErr w:type="spellEnd"/>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8,0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Проведення вишколів та конференцій для адміністраторів </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10,0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2D7FBD">
            <w:pPr>
              <w:jc w:val="center"/>
              <w:rPr>
                <w:rFonts w:ascii="Times New Roman" w:hAnsi="Times New Roman" w:cs="Times New Roman"/>
                <w:sz w:val="20"/>
                <w:szCs w:val="20"/>
              </w:rPr>
            </w:pPr>
          </w:p>
        </w:tc>
        <w:tc>
          <w:tcPr>
            <w:tcW w:w="567" w:type="dxa"/>
            <w:gridSpan w:val="2"/>
          </w:tcPr>
          <w:p w:rsidR="00680F35" w:rsidRPr="00BE0654" w:rsidRDefault="00680F35" w:rsidP="002D7FBD">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2D7FBD">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Проведення таборування </w:t>
            </w:r>
            <w:proofErr w:type="spellStart"/>
            <w:r w:rsidRPr="00B77FF6">
              <w:rPr>
                <w:rFonts w:ascii="Times New Roman" w:hAnsi="Times New Roman" w:cs="Times New Roman"/>
                <w:color w:val="000000" w:themeColor="text1"/>
                <w:sz w:val="18"/>
                <w:szCs w:val="18"/>
              </w:rPr>
              <w:t>уладу</w:t>
            </w:r>
            <w:proofErr w:type="spellEnd"/>
            <w:r w:rsidRPr="00B77FF6">
              <w:rPr>
                <w:rFonts w:ascii="Times New Roman" w:hAnsi="Times New Roman" w:cs="Times New Roman"/>
                <w:color w:val="000000" w:themeColor="text1"/>
                <w:sz w:val="18"/>
                <w:szCs w:val="18"/>
              </w:rPr>
              <w:t xml:space="preserve"> Пташат (2-6 років)</w:t>
            </w:r>
          </w:p>
        </w:tc>
        <w:tc>
          <w:tcPr>
            <w:tcW w:w="1554" w:type="dxa"/>
            <w:vAlign w:val="center"/>
          </w:tcPr>
          <w:p w:rsidR="00680F35" w:rsidRPr="00B77FF6" w:rsidRDefault="00680F35" w:rsidP="002D7FBD">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45,0</w:t>
            </w:r>
          </w:p>
        </w:tc>
        <w:tc>
          <w:tcPr>
            <w:tcW w:w="1281" w:type="dxa"/>
            <w:gridSpan w:val="4"/>
            <w:tcBorders>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w:t>
            </w:r>
          </w:p>
        </w:tc>
        <w:tc>
          <w:tcPr>
            <w:tcW w:w="1418" w:type="dxa"/>
            <w:gridSpan w:val="3"/>
            <w:tcBorders>
              <w:left w:val="single" w:sz="4" w:space="0" w:color="auto"/>
              <w:right w:val="single" w:sz="4" w:space="0" w:color="auto"/>
            </w:tcBorders>
            <w:vAlign w:val="center"/>
          </w:tcPr>
          <w:p w:rsidR="00680F35" w:rsidRPr="00B77FF6" w:rsidRDefault="00680F35" w:rsidP="002D7FBD">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75" w:type="dxa"/>
            <w:gridSpan w:val="2"/>
            <w:tcBorders>
              <w:left w:val="single" w:sz="4" w:space="0" w:color="auto"/>
            </w:tcBorders>
            <w:vAlign w:val="center"/>
          </w:tcPr>
          <w:p w:rsidR="00680F35" w:rsidRPr="00B77FF6" w:rsidRDefault="00680F35" w:rsidP="002D7FBD">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2D7FBD">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2D7FBD">
            <w:pPr>
              <w:rPr>
                <w:rFonts w:ascii="Times New Roman" w:eastAsia="Calibri" w:hAnsi="Times New Roman" w:cs="Times New Roman"/>
                <w:sz w:val="18"/>
                <w:szCs w:val="18"/>
                <w:lang w:val="ru-RU"/>
              </w:rPr>
            </w:pPr>
          </w:p>
        </w:tc>
      </w:tr>
      <w:tr w:rsidR="00680F35" w:rsidRPr="00BE0654" w:rsidTr="005D20DC">
        <w:trPr>
          <w:gridAfter w:val="3"/>
          <w:wAfter w:w="2911" w:type="dxa"/>
        </w:trPr>
        <w:tc>
          <w:tcPr>
            <w:tcW w:w="533" w:type="dxa"/>
            <w:gridSpan w:val="2"/>
            <w:vAlign w:val="center"/>
          </w:tcPr>
          <w:p w:rsidR="00680F35" w:rsidRPr="00BE0654" w:rsidRDefault="00680F35" w:rsidP="00C03850">
            <w:pPr>
              <w:jc w:val="center"/>
              <w:rPr>
                <w:rFonts w:ascii="Times New Roman" w:hAnsi="Times New Roman" w:cs="Times New Roman"/>
                <w:sz w:val="20"/>
                <w:szCs w:val="20"/>
              </w:rPr>
            </w:pPr>
          </w:p>
        </w:tc>
        <w:tc>
          <w:tcPr>
            <w:tcW w:w="567" w:type="dxa"/>
            <w:gridSpan w:val="2"/>
          </w:tcPr>
          <w:p w:rsidR="00680F35" w:rsidRPr="00BE0654" w:rsidRDefault="00680F35" w:rsidP="00C03850">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C03850">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Проведення таборування </w:t>
            </w:r>
            <w:proofErr w:type="spellStart"/>
            <w:r w:rsidRPr="00B77FF6">
              <w:rPr>
                <w:rFonts w:ascii="Times New Roman" w:hAnsi="Times New Roman" w:cs="Times New Roman"/>
                <w:color w:val="000000" w:themeColor="text1"/>
                <w:sz w:val="18"/>
                <w:szCs w:val="18"/>
              </w:rPr>
              <w:t>уладу</w:t>
            </w:r>
            <w:proofErr w:type="spellEnd"/>
            <w:r w:rsidRPr="00B77FF6">
              <w:rPr>
                <w:rFonts w:ascii="Times New Roman" w:hAnsi="Times New Roman" w:cs="Times New Roman"/>
                <w:color w:val="000000" w:themeColor="text1"/>
                <w:sz w:val="18"/>
                <w:szCs w:val="18"/>
              </w:rPr>
              <w:t xml:space="preserve"> пластунів новаків (6-11 рр.)</w:t>
            </w:r>
          </w:p>
        </w:tc>
        <w:tc>
          <w:tcPr>
            <w:tcW w:w="1554" w:type="dxa"/>
            <w:vAlign w:val="center"/>
          </w:tcPr>
          <w:p w:rsidR="00680F35" w:rsidRPr="00B77FF6" w:rsidRDefault="00680F35" w:rsidP="00C03850">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80,0</w:t>
            </w:r>
          </w:p>
        </w:tc>
        <w:tc>
          <w:tcPr>
            <w:tcW w:w="1281" w:type="dxa"/>
            <w:gridSpan w:val="4"/>
            <w:tcBorders>
              <w:right w:val="single" w:sz="4" w:space="0" w:color="auto"/>
            </w:tcBorders>
          </w:tcPr>
          <w:p w:rsidR="00680F35" w:rsidRPr="00B77FF6" w:rsidRDefault="00680F35" w:rsidP="00C03850">
            <w:pPr>
              <w:jc w:val="center"/>
              <w:rPr>
                <w:rFonts w:ascii="Times New Roman" w:hAnsi="Times New Roman" w:cs="Times New Roman"/>
                <w:sz w:val="18"/>
                <w:szCs w:val="18"/>
                <w:lang w:val="ru-RU"/>
              </w:rPr>
            </w:pPr>
            <w:r w:rsidRPr="00B77FF6">
              <w:rPr>
                <w:rFonts w:ascii="Times New Roman" w:hAnsi="Times New Roman" w:cs="Times New Roman"/>
                <w:sz w:val="18"/>
                <w:szCs w:val="18"/>
                <w:lang w:val="ru-RU"/>
              </w:rPr>
              <w:t>36,0</w:t>
            </w:r>
          </w:p>
        </w:tc>
        <w:tc>
          <w:tcPr>
            <w:tcW w:w="1418" w:type="dxa"/>
            <w:gridSpan w:val="3"/>
            <w:tcBorders>
              <w:left w:val="single" w:sz="4" w:space="0" w:color="auto"/>
              <w:right w:val="single" w:sz="4" w:space="0" w:color="auto"/>
            </w:tcBorders>
          </w:tcPr>
          <w:p w:rsidR="00680F35" w:rsidRPr="00B77FF6" w:rsidRDefault="00680F35" w:rsidP="00C03850">
            <w:pPr>
              <w:jc w:val="center"/>
              <w:rPr>
                <w:rFonts w:ascii="Times New Roman" w:hAnsi="Times New Roman" w:cs="Times New Roman"/>
                <w:sz w:val="18"/>
                <w:szCs w:val="18"/>
                <w:lang w:val="ru-RU"/>
              </w:rPr>
            </w:pPr>
            <w:r w:rsidRPr="00B77FF6">
              <w:rPr>
                <w:rFonts w:ascii="Times New Roman" w:hAnsi="Times New Roman" w:cs="Times New Roman"/>
                <w:sz w:val="18"/>
                <w:szCs w:val="18"/>
                <w:lang w:val="ru-RU"/>
              </w:rPr>
              <w:t>30,0</w:t>
            </w:r>
          </w:p>
        </w:tc>
        <w:tc>
          <w:tcPr>
            <w:tcW w:w="1275" w:type="dxa"/>
            <w:gridSpan w:val="2"/>
            <w:tcBorders>
              <w:left w:val="single" w:sz="4" w:space="0" w:color="auto"/>
            </w:tcBorders>
            <w:vAlign w:val="center"/>
          </w:tcPr>
          <w:p w:rsidR="00680F35" w:rsidRPr="00B77FF6" w:rsidRDefault="00680F35" w:rsidP="00C03850">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C03850">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C03850">
            <w:pPr>
              <w:rPr>
                <w:rFonts w:ascii="Times New Roman" w:eastAsia="Calibri" w:hAnsi="Times New Roman" w:cs="Times New Roman"/>
                <w:sz w:val="18"/>
                <w:szCs w:val="18"/>
                <w:lang w:val="ru-RU"/>
              </w:rPr>
            </w:pPr>
          </w:p>
        </w:tc>
      </w:tr>
      <w:tr w:rsidR="00680F35" w:rsidRPr="00BE0654" w:rsidTr="005C4AB5">
        <w:trPr>
          <w:gridAfter w:val="3"/>
          <w:wAfter w:w="2911" w:type="dxa"/>
        </w:trPr>
        <w:tc>
          <w:tcPr>
            <w:tcW w:w="533" w:type="dxa"/>
            <w:gridSpan w:val="2"/>
            <w:vAlign w:val="center"/>
          </w:tcPr>
          <w:p w:rsidR="00680F35" w:rsidRPr="00BE0654" w:rsidRDefault="00680F35" w:rsidP="00C03850">
            <w:pPr>
              <w:jc w:val="center"/>
              <w:rPr>
                <w:rFonts w:ascii="Times New Roman" w:hAnsi="Times New Roman" w:cs="Times New Roman"/>
                <w:sz w:val="20"/>
                <w:szCs w:val="20"/>
              </w:rPr>
            </w:pPr>
          </w:p>
        </w:tc>
        <w:tc>
          <w:tcPr>
            <w:tcW w:w="567" w:type="dxa"/>
            <w:gridSpan w:val="2"/>
          </w:tcPr>
          <w:p w:rsidR="00680F35" w:rsidRPr="00BE0654" w:rsidRDefault="00680F35" w:rsidP="00C03850">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C03850">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Проведення таборування </w:t>
            </w:r>
            <w:proofErr w:type="spellStart"/>
            <w:r w:rsidRPr="00B77FF6">
              <w:rPr>
                <w:rFonts w:ascii="Times New Roman" w:hAnsi="Times New Roman" w:cs="Times New Roman"/>
                <w:color w:val="000000" w:themeColor="text1"/>
                <w:sz w:val="18"/>
                <w:szCs w:val="18"/>
              </w:rPr>
              <w:t>уладу</w:t>
            </w:r>
            <w:proofErr w:type="spellEnd"/>
            <w:r w:rsidRPr="00B77FF6">
              <w:rPr>
                <w:rFonts w:ascii="Times New Roman" w:hAnsi="Times New Roman" w:cs="Times New Roman"/>
                <w:color w:val="000000" w:themeColor="text1"/>
                <w:sz w:val="18"/>
                <w:szCs w:val="18"/>
              </w:rPr>
              <w:t xml:space="preserve"> пластунів юнаків (11-18 рр.)</w:t>
            </w:r>
          </w:p>
        </w:tc>
        <w:tc>
          <w:tcPr>
            <w:tcW w:w="1554" w:type="dxa"/>
            <w:vAlign w:val="center"/>
          </w:tcPr>
          <w:p w:rsidR="00680F35" w:rsidRPr="00B77FF6" w:rsidRDefault="00680F35" w:rsidP="00C03850">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50,0</w:t>
            </w:r>
          </w:p>
        </w:tc>
        <w:tc>
          <w:tcPr>
            <w:tcW w:w="1281" w:type="dxa"/>
            <w:gridSpan w:val="4"/>
            <w:tcBorders>
              <w:right w:val="single" w:sz="4" w:space="0" w:color="auto"/>
            </w:tcBorders>
            <w:vAlign w:val="center"/>
          </w:tcPr>
          <w:p w:rsidR="00680F35" w:rsidRPr="00B77FF6" w:rsidRDefault="00680F35" w:rsidP="00C03850">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680F35" w:rsidRPr="00B77FF6" w:rsidRDefault="00680F35" w:rsidP="00C03850">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vAlign w:val="center"/>
          </w:tcPr>
          <w:p w:rsidR="00680F35" w:rsidRPr="00B77FF6" w:rsidRDefault="00680F35" w:rsidP="00C03850">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C03850">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C03850">
            <w:pPr>
              <w:jc w:val="both"/>
              <w:rPr>
                <w:rFonts w:ascii="Times New Roman" w:hAnsi="Times New Roman" w:cs="Times New Roman"/>
                <w:sz w:val="18"/>
                <w:szCs w:val="18"/>
              </w:rPr>
            </w:pPr>
          </w:p>
        </w:tc>
      </w:tr>
      <w:tr w:rsidR="00680F35" w:rsidRPr="00BE0654" w:rsidTr="005D20DC">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Фінансування дитячо-юнацького пластового руху</w:t>
            </w:r>
          </w:p>
        </w:tc>
        <w:tc>
          <w:tcPr>
            <w:tcW w:w="1554" w:type="dxa"/>
            <w:vAlign w:val="center"/>
          </w:tcPr>
          <w:p w:rsidR="00680F35" w:rsidRPr="00B77FF6" w:rsidRDefault="00680F35" w:rsidP="000C499C">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1155,0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1010,3</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1115,3</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438,2</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D20DC">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Покращання матеріально-технічної бази дитячо-юнацького пластового центру</w:t>
            </w:r>
          </w:p>
        </w:tc>
        <w:tc>
          <w:tcPr>
            <w:tcW w:w="1554" w:type="dxa"/>
            <w:vAlign w:val="center"/>
          </w:tcPr>
          <w:p w:rsidR="00680F35" w:rsidRPr="00B77FF6" w:rsidRDefault="00680F35" w:rsidP="000C499C">
            <w:pPr>
              <w:keepLines/>
              <w:jc w:val="center"/>
              <w:rPr>
                <w:rFonts w:ascii="Times New Roman" w:eastAsia="Times New Roman" w:hAnsi="Times New Roman" w:cs="Times New Roman"/>
                <w:color w:val="000000"/>
                <w:sz w:val="18"/>
                <w:szCs w:val="18"/>
                <w:lang w:eastAsia="uk-UA"/>
              </w:rPr>
            </w:pPr>
            <w:r w:rsidRPr="00B77FF6">
              <w:rPr>
                <w:rFonts w:ascii="Times New Roman" w:hAnsi="Times New Roman" w:cs="Times New Roman"/>
                <w:color w:val="000000"/>
                <w:sz w:val="18"/>
                <w:szCs w:val="18"/>
              </w:rPr>
              <w:t>730,0</w:t>
            </w:r>
          </w:p>
        </w:tc>
        <w:tc>
          <w:tcPr>
            <w:tcW w:w="1281" w:type="dxa"/>
            <w:gridSpan w:val="4"/>
            <w:tcBorders>
              <w:right w:val="single" w:sz="4" w:space="0" w:color="auto"/>
            </w:tcBorders>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       120,0</w:t>
            </w:r>
          </w:p>
        </w:tc>
        <w:tc>
          <w:tcPr>
            <w:tcW w:w="1418" w:type="dxa"/>
            <w:gridSpan w:val="3"/>
            <w:tcBorders>
              <w:left w:val="single" w:sz="4" w:space="0" w:color="auto"/>
              <w:right w:val="single" w:sz="4" w:space="0" w:color="auto"/>
            </w:tcBorders>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155,0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18"/>
                <w:szCs w:val="18"/>
              </w:rPr>
            </w:pPr>
            <w:r w:rsidRPr="00100E8D">
              <w:rPr>
                <w:rFonts w:ascii="Times New Roman" w:hAnsi="Times New Roman" w:cs="Times New Roman"/>
                <w:sz w:val="18"/>
                <w:szCs w:val="18"/>
              </w:rPr>
              <w:t>134,6</w:t>
            </w:r>
          </w:p>
        </w:tc>
        <w:tc>
          <w:tcPr>
            <w:tcW w:w="3763" w:type="dxa"/>
            <w:gridSpan w:val="2"/>
          </w:tcPr>
          <w:p w:rsidR="00680F35" w:rsidRPr="00100E8D" w:rsidRDefault="0013609B" w:rsidP="000C499C">
            <w:pPr>
              <w:jc w:val="both"/>
              <w:rPr>
                <w:rFonts w:ascii="Times New Roman" w:hAnsi="Times New Roman" w:cs="Times New Roman"/>
                <w:sz w:val="18"/>
                <w:szCs w:val="18"/>
              </w:rPr>
            </w:pPr>
            <w:r w:rsidRPr="00100E8D">
              <w:rPr>
                <w:rFonts w:ascii="Times New Roman" w:hAnsi="Times New Roman" w:cs="Times New Roman"/>
                <w:sz w:val="18"/>
                <w:szCs w:val="18"/>
              </w:rPr>
              <w:t>Придбано меблі</w:t>
            </w:r>
            <w:r w:rsidR="00036811">
              <w:rPr>
                <w:rFonts w:ascii="Times New Roman" w:hAnsi="Times New Roman" w:cs="Times New Roman"/>
                <w:sz w:val="18"/>
                <w:szCs w:val="18"/>
              </w:rPr>
              <w:t xml:space="preserve"> </w:t>
            </w:r>
            <w:r w:rsidRPr="00100E8D">
              <w:rPr>
                <w:rFonts w:ascii="Times New Roman" w:hAnsi="Times New Roman" w:cs="Times New Roman"/>
                <w:sz w:val="18"/>
                <w:szCs w:val="18"/>
              </w:rPr>
              <w:t>(столи,шафи,стільці) для  дитячих навчальних кімнат</w:t>
            </w:r>
          </w:p>
        </w:tc>
      </w:tr>
      <w:tr w:rsidR="00680F35" w:rsidRPr="00BE0654" w:rsidTr="005D20DC">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D059AD" w:rsidRDefault="00680F35" w:rsidP="000C499C">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 :</w:t>
            </w:r>
          </w:p>
        </w:tc>
        <w:tc>
          <w:tcPr>
            <w:tcW w:w="1554" w:type="dxa"/>
            <w:vAlign w:val="center"/>
          </w:tcPr>
          <w:p w:rsidR="00680F35" w:rsidRPr="004E1307" w:rsidRDefault="00680F35" w:rsidP="000C499C">
            <w:pPr>
              <w:keepLines/>
              <w:jc w:val="center"/>
              <w:rPr>
                <w:rFonts w:ascii="Times New Roman" w:hAnsi="Times New Roman"/>
                <w:b/>
                <w:color w:val="000000"/>
                <w:sz w:val="18"/>
                <w:szCs w:val="18"/>
              </w:rPr>
            </w:pPr>
            <w:r w:rsidRPr="008F0863">
              <w:rPr>
                <w:rFonts w:ascii="Times New Roman" w:hAnsi="Times New Roman"/>
                <w:b/>
                <w:color w:val="000000"/>
                <w:sz w:val="18"/>
                <w:szCs w:val="18"/>
              </w:rPr>
              <w:t>2139,0</w:t>
            </w:r>
          </w:p>
        </w:tc>
        <w:tc>
          <w:tcPr>
            <w:tcW w:w="1281" w:type="dxa"/>
            <w:gridSpan w:val="4"/>
            <w:tcBorders>
              <w:right w:val="single" w:sz="4" w:space="0" w:color="auto"/>
            </w:tcBorders>
          </w:tcPr>
          <w:p w:rsidR="00680F35" w:rsidRPr="000C499C" w:rsidRDefault="00680F35" w:rsidP="000C499C">
            <w:pPr>
              <w:rPr>
                <w:rFonts w:ascii="Times New Roman" w:hAnsi="Times New Roman" w:cs="Times New Roman"/>
                <w:b/>
                <w:sz w:val="18"/>
                <w:szCs w:val="18"/>
                <w:lang w:val="ru-RU"/>
              </w:rPr>
            </w:pPr>
            <w:r w:rsidRPr="00B668EE">
              <w:rPr>
                <w:rFonts w:ascii="Times New Roman" w:hAnsi="Times New Roman" w:cs="Times New Roman"/>
                <w:b/>
                <w:sz w:val="18"/>
                <w:szCs w:val="18"/>
                <w:lang w:val="ru-RU"/>
              </w:rPr>
              <w:t>1 435,3</w:t>
            </w:r>
          </w:p>
        </w:tc>
        <w:tc>
          <w:tcPr>
            <w:tcW w:w="1418" w:type="dxa"/>
            <w:gridSpan w:val="3"/>
            <w:tcBorders>
              <w:left w:val="single" w:sz="4" w:space="0" w:color="auto"/>
              <w:right w:val="single" w:sz="4" w:space="0" w:color="auto"/>
            </w:tcBorders>
          </w:tcPr>
          <w:p w:rsidR="00680F35" w:rsidRPr="000C499C" w:rsidRDefault="00680F35" w:rsidP="000C499C">
            <w:pPr>
              <w:rPr>
                <w:rFonts w:ascii="Times New Roman" w:hAnsi="Times New Roman" w:cs="Times New Roman"/>
                <w:b/>
                <w:sz w:val="18"/>
                <w:szCs w:val="18"/>
              </w:rPr>
            </w:pPr>
            <w:r>
              <w:rPr>
                <w:rFonts w:ascii="Times New Roman" w:hAnsi="Times New Roman" w:cs="Times New Roman"/>
                <w:b/>
                <w:sz w:val="18"/>
                <w:szCs w:val="18"/>
                <w:lang w:val="ru-RU"/>
              </w:rPr>
              <w:t xml:space="preserve">     147</w:t>
            </w:r>
            <w:r w:rsidRPr="000C499C">
              <w:rPr>
                <w:rFonts w:ascii="Times New Roman" w:hAnsi="Times New Roman" w:cs="Times New Roman"/>
                <w:b/>
                <w:sz w:val="18"/>
                <w:szCs w:val="18"/>
                <w:lang w:val="ru-RU"/>
              </w:rPr>
              <w:t>0,3</w:t>
            </w:r>
          </w:p>
        </w:tc>
        <w:tc>
          <w:tcPr>
            <w:tcW w:w="1275" w:type="dxa"/>
            <w:gridSpan w:val="2"/>
            <w:tcBorders>
              <w:left w:val="single" w:sz="4" w:space="0" w:color="auto"/>
            </w:tcBorders>
          </w:tcPr>
          <w:p w:rsidR="00680F35" w:rsidRPr="000C499C" w:rsidRDefault="00680F35" w:rsidP="000C499C">
            <w:pPr>
              <w:rPr>
                <w:rFonts w:ascii="Times New Roman" w:hAnsi="Times New Roman" w:cs="Times New Roman"/>
                <w:b/>
                <w:sz w:val="18"/>
                <w:szCs w:val="18"/>
                <w:lang w:val="ru-RU"/>
              </w:rPr>
            </w:pPr>
          </w:p>
        </w:tc>
        <w:tc>
          <w:tcPr>
            <w:tcW w:w="1515" w:type="dxa"/>
            <w:gridSpan w:val="2"/>
          </w:tcPr>
          <w:p w:rsidR="00680F35" w:rsidRPr="000C499C" w:rsidRDefault="00680F35" w:rsidP="000C499C">
            <w:pPr>
              <w:rPr>
                <w:rFonts w:ascii="Times New Roman" w:hAnsi="Times New Roman" w:cs="Times New Roman"/>
                <w:b/>
                <w:sz w:val="18"/>
                <w:szCs w:val="18"/>
              </w:rPr>
            </w:pPr>
            <w:r>
              <w:rPr>
                <w:rFonts w:ascii="Times New Roman" w:hAnsi="Times New Roman" w:cs="Times New Roman"/>
                <w:b/>
                <w:sz w:val="18"/>
                <w:szCs w:val="18"/>
              </w:rPr>
              <w:t xml:space="preserve">          575</w:t>
            </w:r>
            <w:r w:rsidRPr="000C499C">
              <w:rPr>
                <w:rFonts w:ascii="Times New Roman" w:hAnsi="Times New Roman" w:cs="Times New Roman"/>
                <w:b/>
                <w:sz w:val="18"/>
                <w:szCs w:val="18"/>
              </w:rPr>
              <w:t>,</w:t>
            </w:r>
            <w:r>
              <w:rPr>
                <w:rFonts w:ascii="Times New Roman" w:hAnsi="Times New Roman" w:cs="Times New Roman"/>
                <w:b/>
                <w:sz w:val="18"/>
                <w:szCs w:val="18"/>
              </w:rPr>
              <w:t>8</w:t>
            </w:r>
          </w:p>
        </w:tc>
        <w:tc>
          <w:tcPr>
            <w:tcW w:w="3763" w:type="dxa"/>
            <w:gridSpan w:val="2"/>
          </w:tcPr>
          <w:p w:rsidR="00680F35" w:rsidRPr="00D059AD"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24" w:type="dxa"/>
            <w:tcBorders>
              <w:right w:val="single" w:sz="4" w:space="0" w:color="auto"/>
            </w:tcBorders>
            <w:vAlign w:val="center"/>
          </w:tcPr>
          <w:p w:rsidR="00680F35" w:rsidRPr="00BE0654" w:rsidRDefault="00680F35" w:rsidP="000C499C">
            <w:pPr>
              <w:jc w:val="both"/>
              <w:rPr>
                <w:rFonts w:ascii="Times New Roman" w:hAnsi="Times New Roman" w:cs="Times New Roman"/>
                <w:sz w:val="20"/>
                <w:szCs w:val="20"/>
              </w:rPr>
            </w:pPr>
            <w:r>
              <w:rPr>
                <w:rFonts w:ascii="Times New Roman" w:hAnsi="Times New Roman" w:cs="Times New Roman"/>
                <w:sz w:val="20"/>
                <w:szCs w:val="20"/>
              </w:rPr>
              <w:t>11</w:t>
            </w:r>
            <w:r w:rsidRPr="00BE0654">
              <w:rPr>
                <w:rFonts w:ascii="Times New Roman" w:hAnsi="Times New Roman" w:cs="Times New Roman"/>
                <w:sz w:val="20"/>
                <w:szCs w:val="20"/>
              </w:rPr>
              <w:t>.</w:t>
            </w:r>
          </w:p>
        </w:tc>
        <w:tc>
          <w:tcPr>
            <w:tcW w:w="15079" w:type="dxa"/>
            <w:gridSpan w:val="22"/>
            <w:tcBorders>
              <w:left w:val="single" w:sz="4" w:space="0" w:color="auto"/>
            </w:tcBorders>
            <w:shd w:val="clear" w:color="auto" w:fill="C6D9F1" w:themeFill="text2" w:themeFillTint="33"/>
            <w:vAlign w:val="center"/>
          </w:tcPr>
          <w:p w:rsidR="00680F35" w:rsidRPr="00D059AD" w:rsidRDefault="00680F35" w:rsidP="000C499C">
            <w:pPr>
              <w:ind w:left="912"/>
              <w:rPr>
                <w:rFonts w:ascii="Times New Roman" w:hAnsi="Times New Roman" w:cs="Times New Roman"/>
                <w:sz w:val="18"/>
                <w:szCs w:val="18"/>
              </w:rPr>
            </w:pPr>
            <w:r w:rsidRPr="00D059AD">
              <w:rPr>
                <w:rFonts w:ascii="Times New Roman" w:hAnsi="Times New Roman" w:cs="Times New Roman"/>
                <w:b/>
                <w:i/>
                <w:color w:val="000000" w:themeColor="text1"/>
                <w:sz w:val="18"/>
                <w:szCs w:val="18"/>
                <w:u w:val="single"/>
              </w:rPr>
              <w:t>ПРОГРАМА розвитку фізичної культури та спорту Тернопільської міської територіальної громади  на 2017-2020 роки</w:t>
            </w:r>
          </w:p>
        </w:tc>
      </w:tr>
      <w:tr w:rsidR="00680F35" w:rsidRPr="00BE0654" w:rsidTr="006B484B">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Залучення мешканців міста до участі у спортивних та оздоровчих заходах, організація та проведення заходів та акцій з популяризації фізичної культури, спорту, здорового способу життя, рухової активності</w:t>
            </w:r>
          </w:p>
        </w:tc>
        <w:tc>
          <w:tcPr>
            <w:tcW w:w="1554" w:type="dxa"/>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650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142</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142</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 xml:space="preserve">Проведено: </w:t>
            </w:r>
          </w:p>
          <w:p w:rsidR="00680F35" w:rsidRPr="00B77FF6" w:rsidRDefault="00680F35" w:rsidP="000C499C">
            <w:pPr>
              <w:numPr>
                <w:ilvl w:val="0"/>
                <w:numId w:val="5"/>
              </w:numPr>
              <w:ind w:left="0"/>
              <w:jc w:val="both"/>
              <w:rPr>
                <w:rFonts w:ascii="Times New Roman" w:hAnsi="Times New Roman" w:cs="Times New Roman"/>
                <w:sz w:val="18"/>
                <w:szCs w:val="18"/>
              </w:rPr>
            </w:pPr>
            <w:r w:rsidRPr="00B77FF6">
              <w:rPr>
                <w:rFonts w:ascii="Times New Roman" w:hAnsi="Times New Roman" w:cs="Times New Roman"/>
                <w:sz w:val="18"/>
                <w:szCs w:val="18"/>
              </w:rPr>
              <w:t>Спортивно-розважальний захід «Нумо, дівчата!»</w:t>
            </w:r>
          </w:p>
          <w:p w:rsidR="00680F35" w:rsidRPr="00B77FF6" w:rsidRDefault="00680F35" w:rsidP="000C499C">
            <w:pPr>
              <w:numPr>
                <w:ilvl w:val="0"/>
                <w:numId w:val="5"/>
              </w:numPr>
              <w:ind w:left="0"/>
              <w:jc w:val="both"/>
              <w:rPr>
                <w:rFonts w:ascii="Times New Roman" w:hAnsi="Times New Roman" w:cs="Times New Roman"/>
                <w:sz w:val="18"/>
                <w:szCs w:val="18"/>
              </w:rPr>
            </w:pPr>
            <w:r w:rsidRPr="00B77FF6">
              <w:rPr>
                <w:rFonts w:ascii="Times New Roman" w:hAnsi="Times New Roman" w:cs="Times New Roman"/>
                <w:sz w:val="18"/>
                <w:szCs w:val="18"/>
              </w:rPr>
              <w:t>Спортивні змагання «Веселі старти»</w:t>
            </w:r>
          </w:p>
          <w:p w:rsidR="00680F35" w:rsidRPr="00B77FF6" w:rsidRDefault="00680F35" w:rsidP="000C499C">
            <w:pPr>
              <w:spacing w:line="276" w:lineRule="auto"/>
              <w:ind w:left="720"/>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Виготовлення та розміщення соціальної реклами щодо переваг здорового способу життя, рухової активності, формування відповідальності за власне здоров'я та утвердження національної ідеї про соціально активну, фізично здорову та духовно багату особистість.</w:t>
            </w:r>
          </w:p>
        </w:tc>
        <w:tc>
          <w:tcPr>
            <w:tcW w:w="1554" w:type="dxa"/>
            <w:vAlign w:val="center"/>
          </w:tcPr>
          <w:p w:rsidR="00680F35" w:rsidRPr="00B77FF6" w:rsidRDefault="00680F35" w:rsidP="0030593F">
            <w:pPr>
              <w:keepLines/>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7C7B46">
            <w:pPr>
              <w:keepLines/>
              <w:jc w:val="center"/>
              <w:rPr>
                <w:rFonts w:ascii="Times New Roman" w:hAnsi="Times New Roman" w:cs="Times New Roman"/>
                <w:color w:val="000000" w:themeColor="text1"/>
                <w:sz w:val="18"/>
                <w:szCs w:val="18"/>
                <w:u w:val="single"/>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інформаційно-просвітницької роботи з метою популяризації серед тернополян здорового способу життя, занять фізичною культурою і спортом, досягнень видатних українських спортсменів, утвердження патріотизму</w:t>
            </w:r>
          </w:p>
        </w:tc>
        <w:tc>
          <w:tcPr>
            <w:tcW w:w="1554" w:type="dxa"/>
            <w:vAlign w:val="center"/>
          </w:tcPr>
          <w:p w:rsidR="00680F35" w:rsidRPr="00B77FF6" w:rsidRDefault="00680F35" w:rsidP="000F4B27">
            <w:pPr>
              <w:keepLines/>
              <w:rPr>
                <w:rFonts w:ascii="Times New Roman" w:hAnsi="Times New Roman" w:cs="Times New Roman"/>
                <w:color w:val="000000"/>
                <w:sz w:val="18"/>
                <w:szCs w:val="18"/>
              </w:rPr>
            </w:pPr>
            <w:r w:rsidRPr="00B77FF6">
              <w:rPr>
                <w:rFonts w:ascii="Times New Roman" w:hAnsi="Times New Roman" w:cs="Times New Roman"/>
                <w:color w:val="000000"/>
                <w:sz w:val="18"/>
                <w:szCs w:val="18"/>
              </w:rPr>
              <w:t>20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7C7B46">
            <w:pPr>
              <w:keepLines/>
              <w:jc w:val="center"/>
              <w:rPr>
                <w:rFonts w:ascii="Times New Roman" w:hAnsi="Times New Roman" w:cs="Times New Roman"/>
                <w:color w:val="000000" w:themeColor="text1"/>
                <w:sz w:val="18"/>
                <w:szCs w:val="18"/>
                <w:u w:val="single"/>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6B484B">
        <w:trPr>
          <w:gridAfter w:val="3"/>
          <w:wAfter w:w="2911" w:type="dxa"/>
        </w:trPr>
        <w:tc>
          <w:tcPr>
            <w:tcW w:w="533" w:type="dxa"/>
            <w:gridSpan w:val="2"/>
            <w:vAlign w:val="center"/>
          </w:tcPr>
          <w:p w:rsidR="00680F35" w:rsidRPr="00BE0654" w:rsidRDefault="00680F35" w:rsidP="000C499C">
            <w:pP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Модернізація  та зміцнення матеріально-технічної бази дитячо-юнацьких спортивних шкіл, забезпечення необхідним обладнанням та інвентарем (придбання обладнання КЗ ДЮСШ№1,№2,ДЮСШ з футболу та інших видів спорту, ДЮСШ з </w:t>
            </w:r>
            <w:proofErr w:type="spellStart"/>
            <w:r w:rsidRPr="00B77FF6">
              <w:rPr>
                <w:rFonts w:ascii="Times New Roman" w:hAnsi="Times New Roman" w:cs="Times New Roman"/>
                <w:color w:val="000000" w:themeColor="text1"/>
                <w:sz w:val="18"/>
                <w:szCs w:val="18"/>
              </w:rPr>
              <w:t>греко-римської</w:t>
            </w:r>
            <w:proofErr w:type="spellEnd"/>
            <w:r w:rsidRPr="00B77FF6">
              <w:rPr>
                <w:rFonts w:ascii="Times New Roman" w:hAnsi="Times New Roman" w:cs="Times New Roman"/>
                <w:color w:val="000000" w:themeColor="text1"/>
                <w:sz w:val="18"/>
                <w:szCs w:val="18"/>
              </w:rPr>
              <w:t xml:space="preserve"> боротьби,</w:t>
            </w:r>
            <w:proofErr w:type="spellStart"/>
            <w:r w:rsidRPr="00B77FF6">
              <w:rPr>
                <w:rFonts w:ascii="Times New Roman" w:hAnsi="Times New Roman" w:cs="Times New Roman"/>
                <w:color w:val="000000" w:themeColor="text1"/>
                <w:sz w:val="18"/>
                <w:szCs w:val="18"/>
              </w:rPr>
              <w:t>КЗ</w:t>
            </w:r>
            <w:proofErr w:type="spellEnd"/>
            <w:r w:rsidRPr="00B77FF6">
              <w:rPr>
                <w:rFonts w:ascii="Times New Roman" w:hAnsi="Times New Roman" w:cs="Times New Roman"/>
                <w:color w:val="000000" w:themeColor="text1"/>
                <w:sz w:val="18"/>
                <w:szCs w:val="18"/>
              </w:rPr>
              <w:t xml:space="preserve"> «</w:t>
            </w:r>
            <w:proofErr w:type="spellStart"/>
            <w:r w:rsidRPr="00B77FF6">
              <w:rPr>
                <w:rFonts w:ascii="Times New Roman" w:hAnsi="Times New Roman" w:cs="Times New Roman"/>
                <w:color w:val="000000" w:themeColor="text1"/>
                <w:sz w:val="18"/>
                <w:szCs w:val="18"/>
              </w:rPr>
              <w:t>Екстрім</w:t>
            </w:r>
            <w:proofErr w:type="spellEnd"/>
            <w:r w:rsidRPr="00B77FF6">
              <w:rPr>
                <w:rFonts w:ascii="Times New Roman" w:hAnsi="Times New Roman" w:cs="Times New Roman"/>
                <w:color w:val="000000" w:themeColor="text1"/>
                <w:sz w:val="18"/>
                <w:szCs w:val="18"/>
              </w:rPr>
              <w:t>»)</w:t>
            </w:r>
          </w:p>
        </w:tc>
        <w:tc>
          <w:tcPr>
            <w:tcW w:w="1554" w:type="dxa"/>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775</w:t>
            </w:r>
          </w:p>
        </w:tc>
        <w:tc>
          <w:tcPr>
            <w:tcW w:w="1281" w:type="dxa"/>
            <w:gridSpan w:val="4"/>
            <w:tcBorders>
              <w:right w:val="single" w:sz="4" w:space="0" w:color="auto"/>
            </w:tcBorders>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900</w:t>
            </w:r>
          </w:p>
        </w:tc>
        <w:tc>
          <w:tcPr>
            <w:tcW w:w="1418" w:type="dxa"/>
            <w:gridSpan w:val="3"/>
            <w:tcBorders>
              <w:left w:val="single" w:sz="4" w:space="0" w:color="auto"/>
              <w:right w:val="single" w:sz="4" w:space="0" w:color="auto"/>
            </w:tcBorders>
          </w:tcPr>
          <w:p w:rsidR="00680F35" w:rsidRPr="00B77FF6" w:rsidRDefault="00680F35" w:rsidP="007C7B46">
            <w:pPr>
              <w:rPr>
                <w:rFonts w:ascii="Times New Roman" w:hAnsi="Times New Roman" w:cs="Times New Roman"/>
                <w:sz w:val="18"/>
                <w:szCs w:val="18"/>
              </w:rPr>
            </w:pPr>
            <w:r w:rsidRPr="00B77FF6">
              <w:rPr>
                <w:rFonts w:ascii="Times New Roman" w:hAnsi="Times New Roman" w:cs="Times New Roman"/>
                <w:sz w:val="18"/>
                <w:szCs w:val="18"/>
              </w:rPr>
              <w:t>900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839,4</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Придбання обладнання і предметів довгострокового користування:</w:t>
            </w:r>
          </w:p>
          <w:p w:rsidR="00680F35" w:rsidRPr="00B77FF6" w:rsidRDefault="00680F35" w:rsidP="00BC6401">
            <w:pPr>
              <w:rPr>
                <w:rFonts w:ascii="Times New Roman" w:hAnsi="Times New Roman" w:cs="Times New Roman"/>
                <w:color w:val="000000"/>
                <w:sz w:val="18"/>
                <w:szCs w:val="18"/>
                <w:u w:val="single"/>
              </w:rPr>
            </w:pPr>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КЗ</w:t>
            </w:r>
            <w:proofErr w:type="spellEnd"/>
            <w:r w:rsidRPr="00B77FF6">
              <w:rPr>
                <w:rFonts w:ascii="Times New Roman" w:hAnsi="Times New Roman" w:cs="Times New Roman"/>
                <w:sz w:val="18"/>
                <w:szCs w:val="18"/>
              </w:rPr>
              <w:t xml:space="preserve"> «СДЮСШ «</w:t>
            </w:r>
            <w:proofErr w:type="spellStart"/>
            <w:r w:rsidRPr="00B77FF6">
              <w:rPr>
                <w:rFonts w:ascii="Times New Roman" w:hAnsi="Times New Roman" w:cs="Times New Roman"/>
                <w:sz w:val="18"/>
                <w:szCs w:val="18"/>
              </w:rPr>
              <w:t>Екстрім</w:t>
            </w:r>
            <w:proofErr w:type="spellEnd"/>
            <w:r w:rsidRPr="00B77FF6">
              <w:rPr>
                <w:rFonts w:ascii="Times New Roman" w:hAnsi="Times New Roman" w:cs="Times New Roman"/>
                <w:sz w:val="18"/>
                <w:szCs w:val="18"/>
              </w:rPr>
              <w:t>» (</w:t>
            </w:r>
            <w:r w:rsidRPr="00B77FF6">
              <w:rPr>
                <w:rFonts w:ascii="Times New Roman" w:hAnsi="Times New Roman" w:cs="Times New Roman"/>
                <w:color w:val="000000"/>
                <w:sz w:val="18"/>
                <w:szCs w:val="18"/>
              </w:rPr>
              <w:t xml:space="preserve"> Лижі 3 пари, Кріплення 3 пари, Сноуборд  3 шт.)</w:t>
            </w:r>
          </w:p>
          <w:p w:rsidR="00680F35" w:rsidRPr="00B77FF6" w:rsidRDefault="00680F35" w:rsidP="00BC6401">
            <w:pPr>
              <w:rPr>
                <w:rFonts w:ascii="Times New Roman" w:hAnsi="Times New Roman" w:cs="Times New Roman"/>
                <w:sz w:val="18"/>
                <w:szCs w:val="18"/>
              </w:rPr>
            </w:pPr>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КЗ</w:t>
            </w:r>
            <w:proofErr w:type="spellEnd"/>
            <w:r w:rsidRPr="00B77FF6">
              <w:rPr>
                <w:rFonts w:ascii="Times New Roman" w:hAnsi="Times New Roman" w:cs="Times New Roman"/>
                <w:sz w:val="18"/>
                <w:szCs w:val="18"/>
              </w:rPr>
              <w:t xml:space="preserve"> «ДЮСШ з </w:t>
            </w:r>
            <w:proofErr w:type="spellStart"/>
            <w:r w:rsidRPr="00B77FF6">
              <w:rPr>
                <w:rFonts w:ascii="Times New Roman" w:hAnsi="Times New Roman" w:cs="Times New Roman"/>
                <w:sz w:val="18"/>
                <w:szCs w:val="18"/>
              </w:rPr>
              <w:t>греко-римської</w:t>
            </w:r>
            <w:proofErr w:type="spellEnd"/>
            <w:r w:rsidRPr="00B77FF6">
              <w:rPr>
                <w:rFonts w:ascii="Times New Roman" w:hAnsi="Times New Roman" w:cs="Times New Roman"/>
                <w:sz w:val="18"/>
                <w:szCs w:val="18"/>
              </w:rPr>
              <w:t xml:space="preserve"> боротьби» (: </w:t>
            </w:r>
            <w:proofErr w:type="spellStart"/>
            <w:r w:rsidRPr="00B77FF6">
              <w:rPr>
                <w:rFonts w:ascii="Times New Roman" w:hAnsi="Times New Roman" w:cs="Times New Roman"/>
                <w:sz w:val="18"/>
                <w:szCs w:val="18"/>
              </w:rPr>
              <w:t>борцівський</w:t>
            </w:r>
            <w:proofErr w:type="spellEnd"/>
            <w:r w:rsidRPr="00B77FF6">
              <w:rPr>
                <w:rFonts w:ascii="Times New Roman" w:hAnsi="Times New Roman" w:cs="Times New Roman"/>
                <w:sz w:val="18"/>
                <w:szCs w:val="18"/>
              </w:rPr>
              <w:t xml:space="preserve"> комплект (килим, мати), тренажер</w:t>
            </w:r>
          </w:p>
          <w:p w:rsidR="00680F35" w:rsidRPr="00B77FF6" w:rsidRDefault="00680F35" w:rsidP="00BC6401">
            <w:pPr>
              <w:rPr>
                <w:rFonts w:ascii="Times New Roman" w:hAnsi="Times New Roman" w:cs="Times New Roman"/>
                <w:sz w:val="18"/>
                <w:szCs w:val="18"/>
              </w:rPr>
            </w:pPr>
            <w:r w:rsidRPr="00B77FF6">
              <w:rPr>
                <w:rFonts w:ascii="Times New Roman" w:hAnsi="Times New Roman" w:cs="Times New Roman"/>
                <w:sz w:val="18"/>
                <w:szCs w:val="18"/>
              </w:rPr>
              <w:t xml:space="preserve">- КО «ТМЦФЗН» (генератор, комп’ютер та ноутбук, </w:t>
            </w:r>
            <w:proofErr w:type="spellStart"/>
            <w:r w:rsidRPr="00B77FF6">
              <w:rPr>
                <w:rFonts w:ascii="Times New Roman" w:hAnsi="Times New Roman" w:cs="Times New Roman"/>
                <w:sz w:val="18"/>
                <w:szCs w:val="18"/>
              </w:rPr>
              <w:t>квадрокоптер</w:t>
            </w:r>
            <w:proofErr w:type="spellEnd"/>
            <w:r w:rsidRPr="00B77FF6">
              <w:rPr>
                <w:rFonts w:ascii="Times New Roman" w:hAnsi="Times New Roman" w:cs="Times New Roman"/>
                <w:sz w:val="18"/>
                <w:szCs w:val="18"/>
              </w:rPr>
              <w:t>)</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КЗ «КДЮСШ з водних видів спорту» (човни,  весла)</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 xml:space="preserve">КЗ «КДЮСШ №2 ім. Ю. </w:t>
            </w:r>
            <w:proofErr w:type="spellStart"/>
            <w:r w:rsidRPr="00B77FF6">
              <w:rPr>
                <w:rFonts w:ascii="Times New Roman" w:hAnsi="Times New Roman" w:cs="Times New Roman"/>
                <w:sz w:val="18"/>
                <w:szCs w:val="18"/>
              </w:rPr>
              <w:t>Горайького</w:t>
            </w:r>
            <w:proofErr w:type="spellEnd"/>
            <w:r w:rsidRPr="00B77FF6">
              <w:rPr>
                <w:rFonts w:ascii="Times New Roman" w:hAnsi="Times New Roman" w:cs="Times New Roman"/>
                <w:sz w:val="18"/>
                <w:szCs w:val="18"/>
              </w:rPr>
              <w:t>» (транспортний засіб)</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КЗ «КДЮСШ з футболу та інших ігрових видів порту» (</w:t>
            </w:r>
            <w:proofErr w:type="spellStart"/>
            <w:r w:rsidRPr="00B77FF6">
              <w:rPr>
                <w:rFonts w:ascii="Times New Roman" w:hAnsi="Times New Roman" w:cs="Times New Roman"/>
                <w:sz w:val="18"/>
                <w:szCs w:val="18"/>
              </w:rPr>
              <w:t>Підлогомийна</w:t>
            </w:r>
            <w:proofErr w:type="spellEnd"/>
            <w:r w:rsidRPr="00B77FF6">
              <w:rPr>
                <w:rFonts w:ascii="Times New Roman" w:hAnsi="Times New Roman" w:cs="Times New Roman"/>
                <w:sz w:val="18"/>
                <w:szCs w:val="18"/>
              </w:rPr>
              <w:t xml:space="preserve"> машина, Шатро модульне 16*8м., Естакада, Бактерицидні модулі .</w:t>
            </w:r>
          </w:p>
        </w:tc>
      </w:tr>
      <w:tr w:rsidR="00680F35" w:rsidRPr="00BE0654" w:rsidTr="00DB561D">
        <w:trPr>
          <w:gridAfter w:val="3"/>
          <w:wAfter w:w="2911" w:type="dxa"/>
          <w:trHeight w:val="695"/>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навчально-тренувальних зборів з олімпійських видів спорту, в т.ч. для команд спортивних федерацій, товариств, клубів</w:t>
            </w:r>
          </w:p>
        </w:tc>
        <w:tc>
          <w:tcPr>
            <w:tcW w:w="1554" w:type="dxa"/>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950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900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900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169,7</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Проведено навчально-тренувальні збори для спортсменів – членів збірних команд з наступних видів спорту:</w:t>
            </w:r>
          </w:p>
          <w:p w:rsidR="00680F35" w:rsidRPr="00B77FF6" w:rsidRDefault="00680F35" w:rsidP="000C499C">
            <w:pPr>
              <w:rPr>
                <w:rFonts w:ascii="Times New Roman" w:hAnsi="Times New Roman" w:cs="Times New Roman"/>
                <w:sz w:val="18"/>
                <w:szCs w:val="18"/>
              </w:rPr>
            </w:pPr>
            <w:proofErr w:type="spellStart"/>
            <w:r w:rsidRPr="00B77FF6">
              <w:rPr>
                <w:rFonts w:ascii="Times New Roman" w:hAnsi="Times New Roman" w:cs="Times New Roman"/>
                <w:sz w:val="18"/>
                <w:szCs w:val="18"/>
              </w:rPr>
              <w:t>-Баскетбол</w:t>
            </w:r>
            <w:proofErr w:type="spellEnd"/>
            <w:r w:rsidRPr="00B77FF6">
              <w:rPr>
                <w:rFonts w:ascii="Times New Roman" w:hAnsi="Times New Roman" w:cs="Times New Roman"/>
                <w:sz w:val="18"/>
                <w:szCs w:val="18"/>
              </w:rPr>
              <w:t xml:space="preserve">, </w:t>
            </w:r>
            <w:proofErr w:type="spellStart"/>
            <w:r w:rsidRPr="00B77FF6">
              <w:rPr>
                <w:rFonts w:ascii="Times New Roman" w:hAnsi="Times New Roman" w:cs="Times New Roman"/>
                <w:sz w:val="18"/>
                <w:szCs w:val="18"/>
              </w:rPr>
              <w:t>-Бокс</w:t>
            </w:r>
            <w:proofErr w:type="spellEnd"/>
            <w:r w:rsidRPr="00B77FF6">
              <w:rPr>
                <w:rFonts w:ascii="Times New Roman" w:hAnsi="Times New Roman" w:cs="Times New Roman"/>
                <w:sz w:val="18"/>
                <w:szCs w:val="18"/>
              </w:rPr>
              <w:t>,- Волейбол (чол.,жін..)</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Гандбол (чол., жін.)., - Боротьба греко-римська</w:t>
            </w:r>
          </w:p>
        </w:tc>
      </w:tr>
      <w:tr w:rsidR="00680F35" w:rsidRPr="00BE0654" w:rsidTr="00DF301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Чемпіонатів, турнірів, змагань з олімпійських видів спорту міжнародного, всеукраїнського та міського рівнів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950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650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650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103,5</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Проведено:</w:t>
            </w:r>
          </w:p>
          <w:p w:rsidR="00680F35" w:rsidRPr="00B77FF6" w:rsidRDefault="00680F35" w:rsidP="000C499C">
            <w:pPr>
              <w:numPr>
                <w:ilvl w:val="0"/>
                <w:numId w:val="1"/>
              </w:numPr>
              <w:ind w:left="0"/>
              <w:rPr>
                <w:rFonts w:ascii="Times New Roman" w:hAnsi="Times New Roman" w:cs="Times New Roman"/>
                <w:sz w:val="18"/>
                <w:szCs w:val="18"/>
              </w:rPr>
            </w:pPr>
            <w:r w:rsidRPr="00B77FF6">
              <w:rPr>
                <w:rFonts w:ascii="Times New Roman" w:hAnsi="Times New Roman" w:cs="Times New Roman"/>
                <w:sz w:val="18"/>
                <w:szCs w:val="18"/>
              </w:rPr>
              <w:t xml:space="preserve">Відкритий турнір з вільної боротьби серед кадетів пам’яті В. Геращенка та М. </w:t>
            </w:r>
            <w:proofErr w:type="spellStart"/>
            <w:r w:rsidRPr="00B77FF6">
              <w:rPr>
                <w:rFonts w:ascii="Times New Roman" w:hAnsi="Times New Roman" w:cs="Times New Roman"/>
                <w:sz w:val="18"/>
                <w:szCs w:val="18"/>
              </w:rPr>
              <w:t>Боровкова</w:t>
            </w:r>
            <w:proofErr w:type="spellEnd"/>
          </w:p>
          <w:p w:rsidR="00680F35" w:rsidRPr="00B77FF6" w:rsidRDefault="00680F35" w:rsidP="000C499C">
            <w:pPr>
              <w:numPr>
                <w:ilvl w:val="0"/>
                <w:numId w:val="1"/>
              </w:numPr>
              <w:ind w:left="0"/>
              <w:rPr>
                <w:rFonts w:ascii="Times New Roman" w:hAnsi="Times New Roman" w:cs="Times New Roman"/>
                <w:sz w:val="18"/>
                <w:szCs w:val="18"/>
              </w:rPr>
            </w:pPr>
            <w:r w:rsidRPr="00B77FF6">
              <w:rPr>
                <w:rFonts w:ascii="Times New Roman" w:hAnsi="Times New Roman" w:cs="Times New Roman"/>
                <w:sz w:val="18"/>
                <w:szCs w:val="18"/>
              </w:rPr>
              <w:t xml:space="preserve">Чемпіонат м. Тернополя з боротьби греко-римської серед юнаків 2008-2009, 2010-2011 </w:t>
            </w:r>
            <w:proofErr w:type="spellStart"/>
            <w:r w:rsidRPr="00B77FF6">
              <w:rPr>
                <w:rFonts w:ascii="Times New Roman" w:hAnsi="Times New Roman" w:cs="Times New Roman"/>
                <w:sz w:val="18"/>
                <w:szCs w:val="18"/>
              </w:rPr>
              <w:t>рр.н</w:t>
            </w:r>
            <w:proofErr w:type="spellEnd"/>
          </w:p>
          <w:p w:rsidR="00680F35" w:rsidRPr="00B77FF6" w:rsidRDefault="00680F35" w:rsidP="000C499C">
            <w:pPr>
              <w:numPr>
                <w:ilvl w:val="0"/>
                <w:numId w:val="1"/>
              </w:numPr>
              <w:ind w:left="0"/>
              <w:rPr>
                <w:rFonts w:ascii="Times New Roman" w:hAnsi="Times New Roman" w:cs="Times New Roman"/>
                <w:sz w:val="18"/>
                <w:szCs w:val="18"/>
              </w:rPr>
            </w:pPr>
            <w:r w:rsidRPr="00B77FF6">
              <w:rPr>
                <w:rFonts w:ascii="Times New Roman" w:hAnsi="Times New Roman" w:cs="Times New Roman"/>
                <w:sz w:val="18"/>
                <w:szCs w:val="18"/>
              </w:rPr>
              <w:t>4-та Відкрита Універсіада Тернопільської територіальної громади у 2020 році</w:t>
            </w:r>
          </w:p>
        </w:tc>
      </w:tr>
      <w:tr w:rsidR="00680F35" w:rsidRPr="00BE0654" w:rsidTr="00DF301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навчально-тренувальних зборів з неолімпійських видів спорту, в т.ч. для команд спортивних федерацій, товариств, клубів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600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600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6B3142">
            <w:pPr>
              <w:rPr>
                <w:rFonts w:ascii="Times New Roman" w:hAnsi="Times New Roman" w:cs="Times New Roman"/>
                <w:sz w:val="18"/>
                <w:szCs w:val="18"/>
              </w:rPr>
            </w:pPr>
            <w:r w:rsidRPr="00B77FF6">
              <w:rPr>
                <w:rFonts w:ascii="Times New Roman" w:hAnsi="Times New Roman" w:cs="Times New Roman"/>
                <w:sz w:val="18"/>
                <w:szCs w:val="18"/>
              </w:rPr>
              <w:t>Проведено навчально-тренувальні збори для спортсменів – членів збірних команд м. Тернополя.</w:t>
            </w:r>
          </w:p>
        </w:tc>
      </w:tr>
      <w:tr w:rsidR="00680F35" w:rsidRPr="00BE0654" w:rsidTr="00CA6741">
        <w:trPr>
          <w:gridAfter w:val="3"/>
          <w:wAfter w:w="2911" w:type="dxa"/>
          <w:trHeight w:val="1057"/>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Проведення Чемпіонатів, турнірів, змагань з неолімпійських видів спорту міжнародного, всеукраїнського та міського рівнів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450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200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200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44,4</w:t>
            </w:r>
          </w:p>
        </w:tc>
        <w:tc>
          <w:tcPr>
            <w:tcW w:w="3763" w:type="dxa"/>
            <w:gridSpan w:val="2"/>
          </w:tcPr>
          <w:p w:rsidR="00680F35" w:rsidRPr="00B77FF6" w:rsidRDefault="00680F35" w:rsidP="00CA6741">
            <w:pPr>
              <w:rPr>
                <w:rFonts w:ascii="Times New Roman" w:hAnsi="Times New Roman" w:cs="Times New Roman"/>
                <w:sz w:val="18"/>
                <w:szCs w:val="18"/>
              </w:rPr>
            </w:pPr>
            <w:r w:rsidRPr="00B77FF6">
              <w:rPr>
                <w:rFonts w:ascii="Times New Roman" w:hAnsi="Times New Roman" w:cs="Times New Roman"/>
                <w:sz w:val="18"/>
                <w:szCs w:val="18"/>
              </w:rPr>
              <w:t>Проведено:</w:t>
            </w:r>
          </w:p>
          <w:p w:rsidR="00680F35" w:rsidRPr="00B77FF6" w:rsidRDefault="00680F35" w:rsidP="00CA6741">
            <w:pPr>
              <w:pStyle w:val="af5"/>
              <w:numPr>
                <w:ilvl w:val="0"/>
                <w:numId w:val="1"/>
              </w:numPr>
              <w:ind w:left="0"/>
              <w:rPr>
                <w:rFonts w:ascii="Times New Roman" w:hAnsi="Times New Roman"/>
                <w:sz w:val="18"/>
                <w:szCs w:val="18"/>
              </w:rPr>
            </w:pPr>
            <w:r w:rsidRPr="00B77FF6">
              <w:rPr>
                <w:rFonts w:ascii="Times New Roman" w:hAnsi="Times New Roman"/>
                <w:sz w:val="18"/>
                <w:szCs w:val="18"/>
              </w:rPr>
              <w:t xml:space="preserve">- Змагання на «Кубок Шухевича» </w:t>
            </w:r>
          </w:p>
          <w:p w:rsidR="00680F35" w:rsidRPr="00B77FF6" w:rsidRDefault="00680F35" w:rsidP="00CA6741">
            <w:pPr>
              <w:numPr>
                <w:ilvl w:val="0"/>
                <w:numId w:val="1"/>
              </w:numPr>
              <w:ind w:left="0"/>
              <w:rPr>
                <w:rFonts w:ascii="Times New Roman" w:hAnsi="Times New Roman" w:cs="Times New Roman"/>
                <w:sz w:val="18"/>
                <w:szCs w:val="18"/>
              </w:rPr>
            </w:pPr>
            <w:r w:rsidRPr="00B77FF6">
              <w:rPr>
                <w:rFonts w:ascii="Times New Roman" w:hAnsi="Times New Roman" w:cs="Times New Roman"/>
                <w:sz w:val="18"/>
                <w:szCs w:val="18"/>
              </w:rPr>
              <w:t>- Відкритий чемпіонат міста з кікбоксингу</w:t>
            </w:r>
          </w:p>
          <w:p w:rsidR="00680F35" w:rsidRPr="00B77FF6" w:rsidRDefault="00680F35" w:rsidP="00CA6741">
            <w:pPr>
              <w:numPr>
                <w:ilvl w:val="0"/>
                <w:numId w:val="1"/>
              </w:numPr>
              <w:ind w:left="0"/>
              <w:rPr>
                <w:rFonts w:ascii="Times New Roman" w:hAnsi="Times New Roman" w:cs="Times New Roman"/>
                <w:sz w:val="18"/>
                <w:szCs w:val="18"/>
              </w:rPr>
            </w:pPr>
            <w:r w:rsidRPr="00B77FF6">
              <w:rPr>
                <w:rFonts w:ascii="Times New Roman" w:hAnsi="Times New Roman" w:cs="Times New Roman"/>
                <w:sz w:val="18"/>
                <w:szCs w:val="18"/>
              </w:rPr>
              <w:t>- 4-та Відкрита Універсіада Тернопільської територіальної громади у 2019 році</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Проведення міських етапів змагань, профільних </w:t>
            </w:r>
            <w:proofErr w:type="spellStart"/>
            <w:r w:rsidRPr="00B77FF6">
              <w:rPr>
                <w:rFonts w:ascii="Times New Roman" w:hAnsi="Times New Roman" w:cs="Times New Roman"/>
                <w:color w:val="000000" w:themeColor="text1"/>
                <w:sz w:val="18"/>
                <w:szCs w:val="18"/>
              </w:rPr>
              <w:t>спартакіад</w:t>
            </w:r>
            <w:proofErr w:type="spellEnd"/>
            <w:r w:rsidRPr="00B77FF6">
              <w:rPr>
                <w:rFonts w:ascii="Times New Roman" w:hAnsi="Times New Roman" w:cs="Times New Roman"/>
                <w:color w:val="000000" w:themeColor="text1"/>
                <w:sz w:val="18"/>
                <w:szCs w:val="18"/>
              </w:rPr>
              <w:t xml:space="preserve"> трудових колективів. Організація любительських змагань для дітей, юнацтва, молоді та аматорів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7C7B46">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DF301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Участь спортсменів, збірних команд міста у чемпіонатах, турнірах, змаганнях з олімпійських видів спорту всеукраїнського, міжнародного рівнів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50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1,3</w:t>
            </w:r>
          </w:p>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FC0D61">
            <w:pPr>
              <w:rPr>
                <w:rFonts w:ascii="Times New Roman" w:hAnsi="Times New Roman" w:cs="Times New Roman"/>
                <w:sz w:val="18"/>
                <w:szCs w:val="18"/>
              </w:rPr>
            </w:pPr>
            <w:r w:rsidRPr="00B77FF6">
              <w:rPr>
                <w:rFonts w:ascii="Times New Roman" w:hAnsi="Times New Roman" w:cs="Times New Roman"/>
                <w:sz w:val="18"/>
                <w:szCs w:val="18"/>
              </w:rPr>
              <w:t>Участь збірної команди м. Тернополя у чемпіонаті області з важкої атлетики</w:t>
            </w:r>
          </w:p>
          <w:p w:rsidR="00680F35" w:rsidRPr="00B77FF6" w:rsidRDefault="00680F35" w:rsidP="00FC0D61">
            <w:pPr>
              <w:rPr>
                <w:rFonts w:ascii="Times New Roman" w:hAnsi="Times New Roman" w:cs="Times New Roman"/>
                <w:sz w:val="18"/>
                <w:szCs w:val="18"/>
              </w:rPr>
            </w:pPr>
          </w:p>
        </w:tc>
      </w:tr>
      <w:tr w:rsidR="00680F35" w:rsidRPr="00BE0654" w:rsidTr="00DF301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Участь спортсменів, збірних команд міста у чемпіонатах, турнірах, змаганнях з неолімпійських видів спорту всеукраїнського, міжнародного  рівнів</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50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3,3</w:t>
            </w:r>
          </w:p>
        </w:tc>
        <w:tc>
          <w:tcPr>
            <w:tcW w:w="3763" w:type="dxa"/>
            <w:gridSpan w:val="2"/>
          </w:tcPr>
          <w:p w:rsidR="00680F35" w:rsidRPr="00B77FF6" w:rsidRDefault="00680F35" w:rsidP="00FC0D61">
            <w:pPr>
              <w:rPr>
                <w:rFonts w:ascii="Times New Roman" w:hAnsi="Times New Roman" w:cs="Times New Roman"/>
                <w:sz w:val="18"/>
                <w:szCs w:val="18"/>
              </w:rPr>
            </w:pPr>
            <w:r w:rsidRPr="00B77FF6">
              <w:rPr>
                <w:rFonts w:ascii="Times New Roman" w:hAnsi="Times New Roman" w:cs="Times New Roman"/>
                <w:sz w:val="18"/>
                <w:szCs w:val="18"/>
              </w:rPr>
              <w:t xml:space="preserve">Участь збірної команди міста у чемпіонаті області з </w:t>
            </w:r>
            <w:proofErr w:type="spellStart"/>
            <w:r w:rsidRPr="00B77FF6">
              <w:rPr>
                <w:rFonts w:ascii="Times New Roman" w:hAnsi="Times New Roman" w:cs="Times New Roman"/>
                <w:sz w:val="18"/>
                <w:szCs w:val="18"/>
              </w:rPr>
              <w:t>футзалу</w:t>
            </w:r>
            <w:proofErr w:type="spellEnd"/>
            <w:r w:rsidRPr="00B77FF6">
              <w:rPr>
                <w:rFonts w:ascii="Times New Roman" w:hAnsi="Times New Roman" w:cs="Times New Roman"/>
                <w:sz w:val="18"/>
                <w:szCs w:val="18"/>
              </w:rPr>
              <w:t xml:space="preserve"> (АТО/ООС)</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Спортивне таборування</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640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sz w:val="18"/>
                <w:szCs w:val="18"/>
              </w:rPr>
              <w:t>220</w:t>
            </w:r>
          </w:p>
        </w:tc>
        <w:tc>
          <w:tcPr>
            <w:tcW w:w="1418" w:type="dxa"/>
            <w:gridSpan w:val="3"/>
            <w:tcBorders>
              <w:left w:val="single" w:sz="4" w:space="0" w:color="auto"/>
              <w:right w:val="single" w:sz="4" w:space="0" w:color="auto"/>
            </w:tcBorders>
            <w:vAlign w:val="center"/>
          </w:tcPr>
          <w:p w:rsidR="00680F35" w:rsidRPr="00B77FF6" w:rsidRDefault="00680F35" w:rsidP="007C7B46">
            <w:pPr>
              <w:keepLines/>
              <w:jc w:val="center"/>
              <w:rPr>
                <w:rFonts w:ascii="Times New Roman" w:hAnsi="Times New Roman" w:cs="Times New Roman"/>
                <w:color w:val="000000" w:themeColor="text1"/>
                <w:sz w:val="18"/>
                <w:szCs w:val="18"/>
              </w:rPr>
            </w:pPr>
            <w:r w:rsidRPr="00B77FF6">
              <w:rPr>
                <w:rFonts w:ascii="Times New Roman" w:hAnsi="Times New Roman" w:cs="Times New Roman"/>
                <w:sz w:val="18"/>
                <w:szCs w:val="18"/>
              </w:rPr>
              <w:t>220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Відзначення грошовими персональними виплатами видатних спортсменів та їх тренерів, стипендії провідним спортсменам  (згідно окремих положень)</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sz w:val="18"/>
                <w:szCs w:val="18"/>
              </w:rPr>
            </w:pPr>
            <w:r w:rsidRPr="00B77FF6">
              <w:rPr>
                <w:rFonts w:ascii="Times New Roman" w:hAnsi="Times New Roman" w:cs="Times New Roman"/>
                <w:sz w:val="18"/>
                <w:szCs w:val="18"/>
              </w:rPr>
              <w:t>408,8</w:t>
            </w:r>
          </w:p>
        </w:tc>
        <w:tc>
          <w:tcPr>
            <w:tcW w:w="1418" w:type="dxa"/>
            <w:gridSpan w:val="3"/>
            <w:tcBorders>
              <w:left w:val="single" w:sz="4" w:space="0" w:color="auto"/>
              <w:right w:val="single" w:sz="4" w:space="0" w:color="auto"/>
            </w:tcBorders>
            <w:vAlign w:val="center"/>
          </w:tcPr>
          <w:p w:rsidR="00680F35" w:rsidRPr="00B77FF6" w:rsidRDefault="00680F35" w:rsidP="007C7B46">
            <w:pPr>
              <w:keepLines/>
              <w:jc w:val="center"/>
              <w:rPr>
                <w:rFonts w:ascii="Times New Roman" w:hAnsi="Times New Roman" w:cs="Times New Roman"/>
                <w:sz w:val="18"/>
                <w:szCs w:val="18"/>
              </w:rPr>
            </w:pPr>
            <w:r w:rsidRPr="00B77FF6">
              <w:rPr>
                <w:rFonts w:ascii="Times New Roman" w:hAnsi="Times New Roman" w:cs="Times New Roman"/>
                <w:sz w:val="18"/>
                <w:szCs w:val="18"/>
              </w:rPr>
              <w:t>408,8</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Будівництво нових, капітальний ремонт, реконструкція існуючих об’єктів спортивної інфраструктури міста</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Будівництво спортивного комплексу</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школи з футболу</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Школи </w:t>
            </w:r>
            <w:proofErr w:type="spellStart"/>
            <w:r w:rsidRPr="00B77FF6">
              <w:rPr>
                <w:rFonts w:ascii="Times New Roman" w:hAnsi="Times New Roman" w:cs="Times New Roman"/>
                <w:color w:val="000000" w:themeColor="text1"/>
                <w:sz w:val="18"/>
                <w:szCs w:val="18"/>
              </w:rPr>
              <w:t>-Екстрім</w:t>
            </w:r>
            <w:proofErr w:type="spellEnd"/>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68000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p>
          <w:p w:rsidR="00680F35" w:rsidRPr="00B77FF6" w:rsidRDefault="00680F35" w:rsidP="006F39B7">
            <w:pPr>
              <w:rPr>
                <w:rFonts w:ascii="Times New Roman" w:hAnsi="Times New Roman" w:cs="Times New Roman"/>
                <w:sz w:val="18"/>
                <w:szCs w:val="18"/>
              </w:rPr>
            </w:pPr>
          </w:p>
          <w:p w:rsidR="00680F35" w:rsidRPr="00B77FF6" w:rsidRDefault="00680F35" w:rsidP="006F39B7">
            <w:pPr>
              <w:rPr>
                <w:rFonts w:ascii="Times New Roman" w:hAnsi="Times New Roman" w:cs="Times New Roman"/>
                <w:sz w:val="18"/>
                <w:szCs w:val="18"/>
              </w:rPr>
            </w:pPr>
          </w:p>
          <w:p w:rsidR="00680F35" w:rsidRPr="00B77FF6" w:rsidRDefault="00680F35" w:rsidP="006F39B7">
            <w:pPr>
              <w:rPr>
                <w:rFonts w:ascii="Times New Roman" w:hAnsi="Times New Roman" w:cs="Times New Roman"/>
                <w:sz w:val="18"/>
                <w:szCs w:val="18"/>
              </w:rPr>
            </w:pPr>
          </w:p>
          <w:p w:rsidR="00680F35" w:rsidRPr="00B77FF6" w:rsidRDefault="00680F35" w:rsidP="006F39B7">
            <w:pPr>
              <w:rPr>
                <w:rFonts w:ascii="Times New Roman" w:hAnsi="Times New Roman" w:cs="Times New Roman"/>
                <w:sz w:val="18"/>
                <w:szCs w:val="18"/>
              </w:rPr>
            </w:pPr>
            <w:r w:rsidRPr="00B77FF6">
              <w:rPr>
                <w:rFonts w:ascii="Times New Roman" w:hAnsi="Times New Roman" w:cs="Times New Roman"/>
                <w:sz w:val="18"/>
                <w:szCs w:val="18"/>
              </w:rPr>
              <w:t>13000</w:t>
            </w:r>
          </w:p>
        </w:tc>
        <w:tc>
          <w:tcPr>
            <w:tcW w:w="1418" w:type="dxa"/>
            <w:gridSpan w:val="3"/>
            <w:tcBorders>
              <w:left w:val="single" w:sz="4" w:space="0" w:color="auto"/>
              <w:right w:val="single" w:sz="4" w:space="0" w:color="auto"/>
            </w:tcBorders>
          </w:tcPr>
          <w:p w:rsidR="00680F35" w:rsidRPr="00B77FF6" w:rsidRDefault="00680F35" w:rsidP="007C7B46">
            <w:pPr>
              <w:jc w:val="center"/>
              <w:rPr>
                <w:rFonts w:ascii="Times New Roman" w:hAnsi="Times New Roman" w:cs="Times New Roman"/>
                <w:sz w:val="18"/>
                <w:szCs w:val="18"/>
              </w:rPr>
            </w:pPr>
          </w:p>
          <w:p w:rsidR="00680F35" w:rsidRPr="00B77FF6" w:rsidRDefault="00680F35" w:rsidP="007C7B46">
            <w:pPr>
              <w:jc w:val="center"/>
              <w:rPr>
                <w:rFonts w:ascii="Times New Roman" w:hAnsi="Times New Roman" w:cs="Times New Roman"/>
                <w:sz w:val="18"/>
                <w:szCs w:val="18"/>
              </w:rPr>
            </w:pPr>
          </w:p>
          <w:p w:rsidR="00680F35" w:rsidRPr="00B77FF6" w:rsidRDefault="00680F35" w:rsidP="007C7B46">
            <w:pPr>
              <w:jc w:val="center"/>
              <w:rPr>
                <w:rFonts w:ascii="Times New Roman" w:hAnsi="Times New Roman" w:cs="Times New Roman"/>
                <w:sz w:val="18"/>
                <w:szCs w:val="18"/>
              </w:rPr>
            </w:pPr>
          </w:p>
          <w:p w:rsidR="00680F35" w:rsidRPr="00B77FF6" w:rsidRDefault="00680F35" w:rsidP="007C7B46">
            <w:pPr>
              <w:jc w:val="center"/>
              <w:rPr>
                <w:rFonts w:ascii="Times New Roman" w:hAnsi="Times New Roman" w:cs="Times New Roman"/>
                <w:sz w:val="18"/>
                <w:szCs w:val="18"/>
              </w:rPr>
            </w:pPr>
          </w:p>
          <w:p w:rsidR="00680F35" w:rsidRPr="00B77FF6" w:rsidRDefault="00680F35" w:rsidP="007C7B46">
            <w:pPr>
              <w:jc w:val="center"/>
              <w:rPr>
                <w:rFonts w:ascii="Times New Roman" w:hAnsi="Times New Roman" w:cs="Times New Roman"/>
                <w:sz w:val="18"/>
                <w:szCs w:val="18"/>
              </w:rPr>
            </w:pPr>
            <w:r w:rsidRPr="00B77FF6">
              <w:rPr>
                <w:rFonts w:ascii="Times New Roman" w:hAnsi="Times New Roman" w:cs="Times New Roman"/>
                <w:sz w:val="18"/>
                <w:szCs w:val="18"/>
              </w:rPr>
              <w:t>13000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p>
        </w:tc>
        <w:tc>
          <w:tcPr>
            <w:tcW w:w="1515" w:type="dxa"/>
            <w:gridSpan w:val="2"/>
          </w:tcPr>
          <w:p w:rsidR="00680F35" w:rsidRPr="00B77FF6" w:rsidRDefault="00680F35" w:rsidP="000C499C">
            <w:pPr>
              <w:jc w:val="center"/>
              <w:rPr>
                <w:rFonts w:ascii="Times New Roman" w:hAnsi="Times New Roman" w:cs="Times New Roman"/>
                <w:sz w:val="18"/>
                <w:szCs w:val="18"/>
              </w:rPr>
            </w:pPr>
          </w:p>
          <w:p w:rsidR="00680F35" w:rsidRPr="00B77FF6" w:rsidRDefault="00680F35" w:rsidP="000C499C">
            <w:pPr>
              <w:jc w:val="center"/>
              <w:rPr>
                <w:rFonts w:ascii="Times New Roman" w:hAnsi="Times New Roman" w:cs="Times New Roman"/>
                <w:sz w:val="18"/>
                <w:szCs w:val="18"/>
              </w:rPr>
            </w:pPr>
          </w:p>
          <w:p w:rsidR="00680F35" w:rsidRPr="00B77FF6" w:rsidRDefault="00680F35" w:rsidP="000C499C">
            <w:pPr>
              <w:jc w:val="center"/>
              <w:rPr>
                <w:rFonts w:ascii="Times New Roman" w:hAnsi="Times New Roman" w:cs="Times New Roman"/>
                <w:sz w:val="18"/>
                <w:szCs w:val="18"/>
              </w:rPr>
            </w:pPr>
          </w:p>
          <w:p w:rsidR="00680F35" w:rsidRPr="00B77FF6" w:rsidRDefault="00680F35" w:rsidP="000C499C">
            <w:pPr>
              <w:jc w:val="center"/>
              <w:rPr>
                <w:rFonts w:ascii="Times New Roman" w:hAnsi="Times New Roman" w:cs="Times New Roman"/>
                <w:sz w:val="18"/>
                <w:szCs w:val="18"/>
              </w:rPr>
            </w:pPr>
          </w:p>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10868,3</w:t>
            </w:r>
          </w:p>
        </w:tc>
        <w:tc>
          <w:tcPr>
            <w:tcW w:w="3763" w:type="dxa"/>
            <w:gridSpan w:val="2"/>
          </w:tcPr>
          <w:p w:rsidR="00680F35" w:rsidRPr="00B77FF6" w:rsidRDefault="00680F35" w:rsidP="00325CE4">
            <w:pPr>
              <w:ind w:left="-66"/>
              <w:rPr>
                <w:rFonts w:ascii="Times New Roman" w:hAnsi="Times New Roman" w:cs="Times New Roman"/>
                <w:sz w:val="18"/>
                <w:szCs w:val="18"/>
              </w:rPr>
            </w:pPr>
            <w:r w:rsidRPr="00B77FF6">
              <w:rPr>
                <w:rFonts w:ascii="Times New Roman" w:hAnsi="Times New Roman" w:cs="Times New Roman"/>
                <w:sz w:val="18"/>
                <w:szCs w:val="18"/>
              </w:rPr>
              <w:t xml:space="preserve">«Будівництво трампліну для лижного фрістайлу по вул. Генерала М.Тарнавського в </w:t>
            </w:r>
            <w:proofErr w:type="spellStart"/>
            <w:r w:rsidRPr="00B77FF6">
              <w:rPr>
                <w:rFonts w:ascii="Times New Roman" w:hAnsi="Times New Roman" w:cs="Times New Roman"/>
                <w:sz w:val="18"/>
                <w:szCs w:val="18"/>
              </w:rPr>
              <w:t>м.Тернополі</w:t>
            </w:r>
            <w:proofErr w:type="spellEnd"/>
            <w:r w:rsidRPr="00B77FF6">
              <w:rPr>
                <w:rFonts w:ascii="Times New Roman" w:hAnsi="Times New Roman" w:cs="Times New Roman"/>
                <w:sz w:val="18"/>
                <w:szCs w:val="18"/>
              </w:rPr>
              <w:t>» - ПКД стадія «Р»</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Будівництво багатофункціонального Палацу спорту за адресою  Проспект Злуки, 3а в м.</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 xml:space="preserve">Капітальний ремонт системи зовнішнього електроосвітлення футбольного поля КП «Тернопільський міський стадіон» за адресою просп. Бандери, 15 </w:t>
            </w:r>
          </w:p>
          <w:p w:rsidR="00680F35" w:rsidRPr="00B77FF6" w:rsidRDefault="00680F35" w:rsidP="002002DB">
            <w:pPr>
              <w:rPr>
                <w:rFonts w:ascii="Times New Roman" w:hAnsi="Times New Roman" w:cs="Times New Roman"/>
                <w:sz w:val="18"/>
                <w:szCs w:val="18"/>
              </w:rPr>
            </w:pPr>
            <w:r w:rsidRPr="00B77FF6">
              <w:rPr>
                <w:rFonts w:ascii="Times New Roman" w:hAnsi="Times New Roman" w:cs="Times New Roman"/>
                <w:sz w:val="18"/>
                <w:szCs w:val="18"/>
              </w:rPr>
              <w:t>Капітальний ремонт трибун стадіону КП «Тернопільський міський стадіон» за адресою просп. Бандери, 15.</w:t>
            </w:r>
          </w:p>
          <w:p w:rsidR="00680F35" w:rsidRPr="00B77FF6" w:rsidRDefault="00680F35" w:rsidP="002002DB">
            <w:pPr>
              <w:ind w:left="-66"/>
              <w:rPr>
                <w:rFonts w:ascii="Times New Roman" w:hAnsi="Times New Roman" w:cs="Times New Roman"/>
                <w:sz w:val="18"/>
                <w:szCs w:val="18"/>
              </w:rPr>
            </w:pPr>
            <w:r w:rsidRPr="00B77FF6">
              <w:rPr>
                <w:rFonts w:ascii="Times New Roman" w:hAnsi="Times New Roman" w:cs="Times New Roman"/>
                <w:sz w:val="18"/>
                <w:szCs w:val="18"/>
              </w:rPr>
              <w:t xml:space="preserve">Капітальний ремонт (встановлення) підвісних платформ для телевізійної зйомки футбольних матчів на стадіоні КП «Тернопільський міський стадіон» по просп. Бандери, 15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Встановлення нових,капітальний ремонт, модернізація універсальних ігрових майданчиків  та майданчиків з вуличними тренажерами</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800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350,0</w:t>
            </w:r>
          </w:p>
        </w:tc>
        <w:tc>
          <w:tcPr>
            <w:tcW w:w="1418" w:type="dxa"/>
            <w:gridSpan w:val="3"/>
            <w:tcBorders>
              <w:left w:val="single" w:sz="4" w:space="0" w:color="auto"/>
              <w:right w:val="single" w:sz="4" w:space="0" w:color="auto"/>
            </w:tcBorders>
            <w:vAlign w:val="center"/>
          </w:tcPr>
          <w:p w:rsidR="00680F35" w:rsidRPr="00B77FF6" w:rsidRDefault="00680F35" w:rsidP="007C7B46">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модернізація приміщень комунальних ДЮСШ міста</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6700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900,0</w:t>
            </w:r>
          </w:p>
        </w:tc>
        <w:tc>
          <w:tcPr>
            <w:tcW w:w="1418" w:type="dxa"/>
            <w:gridSpan w:val="3"/>
            <w:tcBorders>
              <w:left w:val="single" w:sz="4" w:space="0" w:color="auto"/>
              <w:right w:val="single" w:sz="4" w:space="0" w:color="auto"/>
            </w:tcBorders>
            <w:vAlign w:val="center"/>
          </w:tcPr>
          <w:p w:rsidR="00680F35" w:rsidRPr="00B77FF6" w:rsidRDefault="00680F35" w:rsidP="007C7B46">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900,0</w:t>
            </w:r>
          </w:p>
        </w:tc>
        <w:tc>
          <w:tcPr>
            <w:tcW w:w="1275" w:type="dxa"/>
            <w:gridSpan w:val="2"/>
            <w:tcBorders>
              <w:lef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18"/>
                <w:szCs w:val="18"/>
              </w:rPr>
            </w:pPr>
            <w:r w:rsidRPr="00100E8D">
              <w:rPr>
                <w:rFonts w:ascii="Times New Roman" w:hAnsi="Times New Roman" w:cs="Times New Roman"/>
                <w:sz w:val="18"/>
                <w:szCs w:val="18"/>
              </w:rPr>
              <w:t>102,0</w:t>
            </w:r>
          </w:p>
        </w:tc>
        <w:tc>
          <w:tcPr>
            <w:tcW w:w="3763" w:type="dxa"/>
            <w:gridSpan w:val="2"/>
          </w:tcPr>
          <w:p w:rsidR="00680F35" w:rsidRPr="00100E8D" w:rsidRDefault="007E7823" w:rsidP="000C499C">
            <w:pPr>
              <w:jc w:val="both"/>
              <w:rPr>
                <w:rFonts w:ascii="Times New Roman" w:hAnsi="Times New Roman" w:cs="Times New Roman"/>
                <w:sz w:val="18"/>
                <w:szCs w:val="18"/>
              </w:rPr>
            </w:pPr>
            <w:r w:rsidRPr="00100E8D">
              <w:rPr>
                <w:rFonts w:ascii="Times New Roman" w:hAnsi="Times New Roman" w:cs="Times New Roman"/>
                <w:sz w:val="18"/>
                <w:szCs w:val="18"/>
              </w:rPr>
              <w:t>Проведено облаштування збірних стрічкових фундаментів з блоків та плит, мурування зовнішніх стін із плит, улаштування цементної стяжки</w:t>
            </w:r>
            <w:r w:rsidR="00100E8D" w:rsidRPr="00100E8D">
              <w:rPr>
                <w:rFonts w:ascii="Times New Roman" w:hAnsi="Times New Roman" w:cs="Times New Roman"/>
                <w:sz w:val="18"/>
                <w:szCs w:val="18"/>
              </w:rPr>
              <w:t xml:space="preserve"> за </w:t>
            </w:r>
            <w:proofErr w:type="spellStart"/>
            <w:r w:rsidR="00100E8D" w:rsidRPr="00100E8D">
              <w:rPr>
                <w:rFonts w:ascii="Times New Roman" w:hAnsi="Times New Roman" w:cs="Times New Roman"/>
                <w:sz w:val="18"/>
                <w:szCs w:val="18"/>
              </w:rPr>
              <w:t>адресоювул.Братів</w:t>
            </w:r>
            <w:proofErr w:type="spellEnd"/>
            <w:r w:rsidR="00100E8D" w:rsidRPr="00100E8D">
              <w:rPr>
                <w:rFonts w:ascii="Times New Roman" w:hAnsi="Times New Roman" w:cs="Times New Roman"/>
                <w:sz w:val="18"/>
                <w:szCs w:val="18"/>
              </w:rPr>
              <w:t xml:space="preserve"> </w:t>
            </w:r>
            <w:proofErr w:type="spellStart"/>
            <w:r w:rsidR="00100E8D" w:rsidRPr="00100E8D">
              <w:rPr>
                <w:rFonts w:ascii="Times New Roman" w:hAnsi="Times New Roman" w:cs="Times New Roman"/>
                <w:sz w:val="18"/>
                <w:szCs w:val="18"/>
              </w:rPr>
              <w:t>Бойчуків</w:t>
            </w:r>
            <w:proofErr w:type="spellEnd"/>
            <w:r w:rsidR="00100E8D" w:rsidRPr="00100E8D">
              <w:rPr>
                <w:rFonts w:ascii="Times New Roman" w:hAnsi="Times New Roman" w:cs="Times New Roman"/>
                <w:sz w:val="18"/>
                <w:szCs w:val="18"/>
              </w:rPr>
              <w:t xml:space="preserve"> 4а (фізкультурно-оздоровчий комплекс)»</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sz w:val="18"/>
                <w:szCs w:val="18"/>
              </w:rPr>
              <w:t xml:space="preserve">Внески до статутного капіталу </w:t>
            </w:r>
            <w:proofErr w:type="spellStart"/>
            <w:r w:rsidRPr="00B77FF6">
              <w:rPr>
                <w:rFonts w:ascii="Times New Roman" w:hAnsi="Times New Roman" w:cs="Times New Roman"/>
                <w:sz w:val="18"/>
                <w:szCs w:val="18"/>
              </w:rPr>
              <w:t>суб</w:t>
            </w:r>
            <w:proofErr w:type="spellEnd"/>
            <w:r w:rsidRPr="00B77FF6">
              <w:rPr>
                <w:rFonts w:ascii="Times New Roman" w:hAnsi="Times New Roman" w:cs="Times New Roman"/>
                <w:sz w:val="18"/>
                <w:szCs w:val="18"/>
              </w:rPr>
              <w:t>"</w:t>
            </w:r>
            <w:proofErr w:type="spellStart"/>
            <w:r w:rsidRPr="00B77FF6">
              <w:rPr>
                <w:rFonts w:ascii="Times New Roman" w:hAnsi="Times New Roman" w:cs="Times New Roman"/>
                <w:sz w:val="18"/>
                <w:szCs w:val="18"/>
              </w:rPr>
              <w:t>єктів</w:t>
            </w:r>
            <w:proofErr w:type="spellEnd"/>
            <w:r w:rsidRPr="00B77FF6">
              <w:rPr>
                <w:rFonts w:ascii="Times New Roman" w:hAnsi="Times New Roman" w:cs="Times New Roman"/>
                <w:sz w:val="18"/>
                <w:szCs w:val="18"/>
              </w:rPr>
              <w:t xml:space="preserve"> господарювання</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5130,0</w:t>
            </w:r>
          </w:p>
        </w:tc>
        <w:tc>
          <w:tcPr>
            <w:tcW w:w="1418" w:type="dxa"/>
            <w:gridSpan w:val="3"/>
            <w:tcBorders>
              <w:left w:val="single" w:sz="4" w:space="0" w:color="auto"/>
              <w:right w:val="single" w:sz="4" w:space="0" w:color="auto"/>
            </w:tcBorders>
            <w:vAlign w:val="center"/>
          </w:tcPr>
          <w:p w:rsidR="00680F35" w:rsidRPr="00B77FF6" w:rsidRDefault="00680F35" w:rsidP="007C7B46">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75" w:type="dxa"/>
            <w:gridSpan w:val="2"/>
            <w:tcBorders>
              <w:lef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b/>
                <w:color w:val="000000" w:themeColor="text1"/>
                <w:sz w:val="18"/>
                <w:szCs w:val="18"/>
              </w:rPr>
            </w:pPr>
          </w:p>
        </w:tc>
        <w:tc>
          <w:tcPr>
            <w:tcW w:w="3689" w:type="dxa"/>
            <w:gridSpan w:val="4"/>
            <w:vAlign w:val="center"/>
          </w:tcPr>
          <w:p w:rsidR="00680F35" w:rsidRPr="00D059AD" w:rsidRDefault="00680F35" w:rsidP="000C499C">
            <w:pPr>
              <w:rPr>
                <w:rFonts w:ascii="Times New Roman" w:hAnsi="Times New Roman" w:cs="Times New Roman"/>
                <w:b/>
                <w:color w:val="000000" w:themeColor="text1"/>
                <w:sz w:val="18"/>
                <w:szCs w:val="18"/>
              </w:rPr>
            </w:pPr>
            <w:r w:rsidRPr="00D059AD">
              <w:rPr>
                <w:rFonts w:ascii="Times New Roman" w:hAnsi="Times New Roman" w:cs="Times New Roman"/>
                <w:b/>
                <w:color w:val="000000" w:themeColor="text1"/>
                <w:sz w:val="18"/>
                <w:szCs w:val="18"/>
              </w:rPr>
              <w:t>Всього по програмі :</w:t>
            </w:r>
          </w:p>
        </w:tc>
        <w:tc>
          <w:tcPr>
            <w:tcW w:w="1554" w:type="dxa"/>
            <w:vAlign w:val="center"/>
          </w:tcPr>
          <w:p w:rsidR="00680F35" w:rsidRPr="00AD703A" w:rsidRDefault="00680F35" w:rsidP="000C499C">
            <w:pPr>
              <w:jc w:val="center"/>
              <w:rPr>
                <w:rFonts w:ascii="Times New Roman" w:hAnsi="Times New Roman"/>
                <w:b/>
                <w:color w:val="000000"/>
                <w:sz w:val="18"/>
                <w:szCs w:val="18"/>
              </w:rPr>
            </w:pPr>
            <w:r w:rsidRPr="008F0863">
              <w:rPr>
                <w:rFonts w:ascii="Times New Roman" w:hAnsi="Times New Roman"/>
                <w:b/>
                <w:color w:val="000000"/>
                <w:sz w:val="18"/>
                <w:szCs w:val="18"/>
              </w:rPr>
              <w:t>82035,0</w:t>
            </w:r>
          </w:p>
        </w:tc>
        <w:tc>
          <w:tcPr>
            <w:tcW w:w="1281" w:type="dxa"/>
            <w:gridSpan w:val="4"/>
            <w:tcBorders>
              <w:right w:val="single" w:sz="4" w:space="0" w:color="auto"/>
            </w:tcBorders>
            <w:vAlign w:val="center"/>
          </w:tcPr>
          <w:p w:rsidR="00680F35" w:rsidRPr="00EF60D5" w:rsidRDefault="00680F35" w:rsidP="000C499C">
            <w:pPr>
              <w:keepLines/>
              <w:rPr>
                <w:rFonts w:ascii="Times New Roman" w:hAnsi="Times New Roman" w:cs="Times New Roman"/>
                <w:color w:val="000000" w:themeColor="text1"/>
                <w:sz w:val="18"/>
                <w:szCs w:val="18"/>
              </w:rPr>
            </w:pPr>
            <w:r w:rsidRPr="00CD7A92">
              <w:rPr>
                <w:rFonts w:ascii="Times New Roman" w:hAnsi="Times New Roman" w:cs="Times New Roman"/>
                <w:b/>
                <w:sz w:val="18"/>
                <w:szCs w:val="18"/>
              </w:rPr>
              <w:t>23150,8</w:t>
            </w:r>
          </w:p>
        </w:tc>
        <w:tc>
          <w:tcPr>
            <w:tcW w:w="1418" w:type="dxa"/>
            <w:gridSpan w:val="3"/>
            <w:tcBorders>
              <w:left w:val="single" w:sz="4" w:space="0" w:color="auto"/>
              <w:right w:val="single" w:sz="4" w:space="0" w:color="auto"/>
            </w:tcBorders>
            <w:vAlign w:val="center"/>
          </w:tcPr>
          <w:p w:rsidR="00680F35" w:rsidRPr="00EF60D5" w:rsidRDefault="00680F35" w:rsidP="007C7B46">
            <w:pPr>
              <w:keepLines/>
              <w:rPr>
                <w:rFonts w:ascii="Times New Roman" w:hAnsi="Times New Roman" w:cs="Times New Roman"/>
                <w:color w:val="000000" w:themeColor="text1"/>
                <w:sz w:val="18"/>
                <w:szCs w:val="18"/>
              </w:rPr>
            </w:pPr>
            <w:r w:rsidRPr="00EF60D5">
              <w:rPr>
                <w:rFonts w:ascii="Times New Roman" w:hAnsi="Times New Roman" w:cs="Times New Roman"/>
                <w:b/>
                <w:sz w:val="18"/>
                <w:szCs w:val="18"/>
              </w:rPr>
              <w:t>18020,8</w:t>
            </w:r>
          </w:p>
        </w:tc>
        <w:tc>
          <w:tcPr>
            <w:tcW w:w="1275" w:type="dxa"/>
            <w:gridSpan w:val="2"/>
            <w:tcBorders>
              <w:left w:val="single" w:sz="4" w:space="0" w:color="auto"/>
            </w:tcBorders>
            <w:vAlign w:val="center"/>
          </w:tcPr>
          <w:p w:rsidR="00680F35" w:rsidRPr="00EF60D5" w:rsidRDefault="00680F35" w:rsidP="000C499C">
            <w:pPr>
              <w:keepLines/>
              <w:jc w:val="center"/>
              <w:rPr>
                <w:rFonts w:ascii="Times New Roman" w:hAnsi="Times New Roman" w:cs="Times New Roman"/>
                <w:b/>
                <w:color w:val="000000" w:themeColor="text1"/>
                <w:sz w:val="18"/>
                <w:szCs w:val="18"/>
              </w:rPr>
            </w:pPr>
          </w:p>
        </w:tc>
        <w:tc>
          <w:tcPr>
            <w:tcW w:w="1515" w:type="dxa"/>
            <w:gridSpan w:val="2"/>
            <w:vAlign w:val="center"/>
          </w:tcPr>
          <w:p w:rsidR="00680F35" w:rsidRPr="000F4B27" w:rsidRDefault="00680F35" w:rsidP="000C499C">
            <w:pPr>
              <w:jc w:val="center"/>
              <w:rPr>
                <w:rFonts w:ascii="Times New Roman" w:hAnsi="Times New Roman" w:cs="Times New Roman"/>
                <w:b/>
                <w:sz w:val="18"/>
                <w:szCs w:val="18"/>
              </w:rPr>
            </w:pPr>
            <w:r>
              <w:rPr>
                <w:rFonts w:ascii="Times New Roman" w:hAnsi="Times New Roman" w:cs="Times New Roman"/>
                <w:b/>
                <w:sz w:val="18"/>
                <w:szCs w:val="18"/>
              </w:rPr>
              <w:t>12141,9</w:t>
            </w:r>
          </w:p>
        </w:tc>
        <w:tc>
          <w:tcPr>
            <w:tcW w:w="3763" w:type="dxa"/>
            <w:gridSpan w:val="2"/>
          </w:tcPr>
          <w:p w:rsidR="00680F35" w:rsidRPr="00D059AD" w:rsidRDefault="00680F35" w:rsidP="000C499C">
            <w:pPr>
              <w:jc w:val="both"/>
              <w:rPr>
                <w:rFonts w:ascii="Times New Roman" w:hAnsi="Times New Roman" w:cs="Times New Roman"/>
                <w:sz w:val="18"/>
                <w:szCs w:val="18"/>
              </w:rPr>
            </w:pPr>
          </w:p>
        </w:tc>
      </w:tr>
      <w:tr w:rsidR="00680F35" w:rsidRPr="00BE0654" w:rsidTr="005C4AB5">
        <w:tc>
          <w:tcPr>
            <w:tcW w:w="539" w:type="dxa"/>
            <w:gridSpan w:val="3"/>
            <w:tcBorders>
              <w:right w:val="single" w:sz="4" w:space="0" w:color="auto"/>
            </w:tcBorders>
            <w:vAlign w:val="center"/>
          </w:tcPr>
          <w:p w:rsidR="00680F35" w:rsidRPr="00BE0654" w:rsidRDefault="00680F35" w:rsidP="000C499C">
            <w:pPr>
              <w:jc w:val="both"/>
              <w:rPr>
                <w:rFonts w:ascii="Times New Roman" w:hAnsi="Times New Roman" w:cs="Times New Roman"/>
                <w:sz w:val="20"/>
                <w:szCs w:val="20"/>
              </w:rPr>
            </w:pPr>
            <w:r>
              <w:rPr>
                <w:rFonts w:ascii="Times New Roman" w:hAnsi="Times New Roman" w:cs="Times New Roman"/>
                <w:sz w:val="20"/>
                <w:szCs w:val="20"/>
              </w:rPr>
              <w:t>12</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D059AD" w:rsidRDefault="00680F35" w:rsidP="000C499C">
            <w:pPr>
              <w:rPr>
                <w:rFonts w:ascii="Times New Roman" w:hAnsi="Times New Roman" w:cs="Times New Roman"/>
                <w:sz w:val="18"/>
                <w:szCs w:val="18"/>
              </w:rPr>
            </w:pPr>
            <w:r>
              <w:rPr>
                <w:rFonts w:ascii="Times New Roman" w:hAnsi="Times New Roman" w:cs="Times New Roman"/>
                <w:b/>
                <w:i/>
                <w:color w:val="000000" w:themeColor="text1"/>
                <w:sz w:val="18"/>
                <w:szCs w:val="18"/>
                <w:u w:val="single"/>
              </w:rPr>
              <w:t>Комплексна програма «Здоров’я громади</w:t>
            </w:r>
            <w:r w:rsidRPr="00D059AD">
              <w:rPr>
                <w:rFonts w:ascii="Times New Roman" w:hAnsi="Times New Roman" w:cs="Times New Roman"/>
                <w:b/>
                <w:i/>
                <w:color w:val="000000" w:themeColor="text1"/>
                <w:sz w:val="18"/>
                <w:szCs w:val="18"/>
                <w:u w:val="single"/>
              </w:rPr>
              <w:t>» на 2019-2021 роки</w:t>
            </w:r>
          </w:p>
        </w:tc>
        <w:tc>
          <w:tcPr>
            <w:tcW w:w="1450" w:type="dxa"/>
          </w:tcPr>
          <w:p w:rsidR="00680F35" w:rsidRPr="00BE0654" w:rsidRDefault="00680F35" w:rsidP="000C499C"/>
        </w:tc>
        <w:tc>
          <w:tcPr>
            <w:tcW w:w="1453" w:type="dxa"/>
            <w:vAlign w:val="center"/>
          </w:tcPr>
          <w:p w:rsidR="00680F35" w:rsidRPr="004E1307" w:rsidRDefault="00680F35" w:rsidP="000C499C">
            <w:pPr>
              <w:keepLines/>
              <w:jc w:val="center"/>
              <w:rPr>
                <w:rFonts w:ascii="Times New Roman" w:hAnsi="Times New Roman"/>
                <w:b/>
                <w:color w:val="000000"/>
                <w:sz w:val="18"/>
                <w:szCs w:val="18"/>
              </w:rPr>
            </w:pPr>
            <w:r w:rsidRPr="004E1307">
              <w:rPr>
                <w:rFonts w:ascii="Times New Roman" w:hAnsi="Times New Roman"/>
                <w:b/>
                <w:color w:val="000000"/>
                <w:sz w:val="18"/>
                <w:szCs w:val="18"/>
              </w:rPr>
              <w:t>82035,0</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EB1897" w:rsidRDefault="00680F35" w:rsidP="000C499C">
            <w:pPr>
              <w:keepLines/>
              <w:ind w:right="-42"/>
              <w:rPr>
                <w:rFonts w:ascii="Times New Roman" w:hAnsi="Times New Roman" w:cs="Times New Roman"/>
                <w:color w:val="000000" w:themeColor="text1"/>
                <w:sz w:val="18"/>
                <w:szCs w:val="18"/>
              </w:rPr>
            </w:pPr>
            <w:r w:rsidRPr="00EB1897">
              <w:rPr>
                <w:rFonts w:ascii="Times New Roman" w:hAnsi="Times New Roman" w:cs="Times New Roman"/>
                <w:i/>
                <w:color w:val="000000" w:themeColor="text1"/>
                <w:sz w:val="18"/>
                <w:szCs w:val="18"/>
              </w:rPr>
              <w:t>1.</w:t>
            </w:r>
            <w:r w:rsidRPr="00EB1897">
              <w:rPr>
                <w:rFonts w:ascii="Times New Roman" w:hAnsi="Times New Roman" w:cs="Times New Roman"/>
                <w:i/>
                <w:color w:val="000000" w:themeColor="text1"/>
                <w:sz w:val="18"/>
                <w:szCs w:val="18"/>
                <w:lang w:eastAsia="ru-RU"/>
              </w:rPr>
              <w:t xml:space="preserve"> Організаційно-правові засади управління охороною здоров’я</w:t>
            </w:r>
          </w:p>
        </w:tc>
        <w:tc>
          <w:tcPr>
            <w:tcW w:w="1515" w:type="dxa"/>
            <w:gridSpan w:val="2"/>
            <w:vAlign w:val="center"/>
          </w:tcPr>
          <w:p w:rsidR="00680F35" w:rsidRPr="00D059AD" w:rsidRDefault="00680F35" w:rsidP="000C499C">
            <w:pPr>
              <w:jc w:val="center"/>
              <w:rPr>
                <w:rFonts w:ascii="Times New Roman" w:hAnsi="Times New Roman" w:cs="Times New Roman"/>
                <w:sz w:val="18"/>
                <w:szCs w:val="18"/>
              </w:rPr>
            </w:pPr>
          </w:p>
        </w:tc>
        <w:tc>
          <w:tcPr>
            <w:tcW w:w="3763" w:type="dxa"/>
            <w:gridSpan w:val="2"/>
          </w:tcPr>
          <w:p w:rsidR="00680F35" w:rsidRPr="00D059AD"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Створення єдиного міського електронного медичного простору, впровадження </w:t>
            </w:r>
            <w:proofErr w:type="spellStart"/>
            <w:r w:rsidRPr="00B77FF6">
              <w:rPr>
                <w:rFonts w:ascii="Times New Roman" w:hAnsi="Times New Roman" w:cs="Times New Roman"/>
                <w:color w:val="000000" w:themeColor="text1"/>
                <w:sz w:val="18"/>
                <w:szCs w:val="18"/>
                <w:lang w:eastAsia="ru-RU"/>
              </w:rPr>
              <w:t>телемедичних</w:t>
            </w:r>
            <w:proofErr w:type="spellEnd"/>
            <w:r w:rsidRPr="00B77FF6">
              <w:rPr>
                <w:rFonts w:ascii="Times New Roman" w:hAnsi="Times New Roman" w:cs="Times New Roman"/>
                <w:color w:val="000000" w:themeColor="text1"/>
                <w:sz w:val="18"/>
                <w:szCs w:val="18"/>
                <w:lang w:eastAsia="ru-RU"/>
              </w:rPr>
              <w:t xml:space="preserve"> технологій та електронного медичного документообігу</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Забезпечення проведення обов’язкових профілактичних медичних оглядів працівників бюджетної сфери</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3700,0</w:t>
            </w:r>
          </w:p>
        </w:tc>
        <w:tc>
          <w:tcPr>
            <w:tcW w:w="1281" w:type="dxa"/>
            <w:gridSpan w:val="4"/>
            <w:tcBorders>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3348,8</w:t>
            </w:r>
          </w:p>
        </w:tc>
        <w:tc>
          <w:tcPr>
            <w:tcW w:w="1418" w:type="dxa"/>
            <w:gridSpan w:val="3"/>
            <w:tcBorders>
              <w:left w:val="single" w:sz="4" w:space="0" w:color="auto"/>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3248,8</w:t>
            </w:r>
          </w:p>
        </w:tc>
        <w:tc>
          <w:tcPr>
            <w:tcW w:w="1275" w:type="dxa"/>
            <w:gridSpan w:val="2"/>
            <w:tcBorders>
              <w:left w:val="single" w:sz="4" w:space="0" w:color="auto"/>
            </w:tcBorders>
            <w:vAlign w:val="center"/>
          </w:tcPr>
          <w:p w:rsidR="00680F35" w:rsidRPr="00B77FF6" w:rsidRDefault="00680F35" w:rsidP="000C499C">
            <w:pPr>
              <w:widowControl w:val="0"/>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sz w:val="18"/>
                <w:szCs w:val="18"/>
                <w:lang w:eastAsia="ru-RU"/>
              </w:rPr>
            </w:pPr>
            <w:r w:rsidRPr="00B77FF6">
              <w:rPr>
                <w:rFonts w:ascii="Times New Roman" w:hAnsi="Times New Roman" w:cs="Times New Roman"/>
                <w:sz w:val="18"/>
                <w:szCs w:val="18"/>
                <w:lang w:eastAsia="ru-RU"/>
              </w:rPr>
              <w:t>Розвиток охорони здоров’я в населених пунктах, які приєднуються до Тернопільської ОТГ</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626,7</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626,7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121,3</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Забезпечено роботу фельдшерсько-акушерських пунктів в селах громади для надання якісної медичної допомоги жителям сіл.</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sz w:val="18"/>
                <w:szCs w:val="18"/>
                <w:lang w:eastAsia="ru-RU"/>
              </w:rPr>
            </w:pPr>
            <w:r w:rsidRPr="00B77FF6">
              <w:rPr>
                <w:rFonts w:ascii="Times New Roman" w:hAnsi="Times New Roman" w:cs="Times New Roman"/>
                <w:sz w:val="18"/>
                <w:szCs w:val="18"/>
                <w:lang w:eastAsia="ru-RU"/>
              </w:rPr>
              <w:t xml:space="preserve">Забезпечення роботи позаштатної військово-лікарської комісії при міському </w:t>
            </w:r>
            <w:proofErr w:type="spellStart"/>
            <w:r w:rsidRPr="00B77FF6">
              <w:rPr>
                <w:rFonts w:ascii="Times New Roman" w:hAnsi="Times New Roman" w:cs="Times New Roman"/>
                <w:sz w:val="18"/>
                <w:szCs w:val="18"/>
                <w:lang w:eastAsia="ru-RU"/>
              </w:rPr>
              <w:t>військоматі</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1958,4</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1958,4</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aps/>
                <w:sz w:val="18"/>
                <w:szCs w:val="18"/>
                <w:u w:val="single"/>
              </w:rPr>
              <w:t>2.</w:t>
            </w:r>
            <w:r w:rsidRPr="00B77FF6">
              <w:rPr>
                <w:rFonts w:ascii="Times New Roman" w:hAnsi="Times New Roman" w:cs="Times New Roman"/>
                <w:bCs/>
                <w:i/>
                <w:sz w:val="18"/>
                <w:szCs w:val="18"/>
                <w:lang w:eastAsia="ru-RU"/>
              </w:rPr>
              <w:t xml:space="preserve"> Забезпечення соціальних стандартів у сфері охорони здоров’я </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Забезпечення безоплатного та пільгового відпуску лікарських засобів за рецептами лікарів у разі амбулаторного лікування хворим з трансплантованими (пересадженими) органами</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355,0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121,0</w:t>
            </w:r>
          </w:p>
        </w:tc>
        <w:tc>
          <w:tcPr>
            <w:tcW w:w="3763" w:type="dxa"/>
            <w:gridSpan w:val="2"/>
          </w:tcPr>
          <w:p w:rsidR="00680F35" w:rsidRPr="00B77FF6" w:rsidRDefault="00680F35" w:rsidP="000C499C">
            <w:pPr>
              <w:outlineLvl w:val="0"/>
              <w:rPr>
                <w:rFonts w:ascii="Times New Roman" w:hAnsi="Times New Roman" w:cs="Times New Roman"/>
                <w:sz w:val="18"/>
                <w:szCs w:val="18"/>
              </w:rPr>
            </w:pPr>
            <w:r w:rsidRPr="00B77FF6">
              <w:rPr>
                <w:rFonts w:ascii="Times New Roman" w:hAnsi="Times New Roman" w:cs="Times New Roman"/>
                <w:sz w:val="18"/>
                <w:szCs w:val="18"/>
              </w:rPr>
              <w:t xml:space="preserve">Закуплено 64 упаковки </w:t>
            </w:r>
            <w:proofErr w:type="spellStart"/>
            <w:r w:rsidRPr="00B77FF6">
              <w:rPr>
                <w:rFonts w:ascii="Times New Roman" w:hAnsi="Times New Roman" w:cs="Times New Roman"/>
                <w:sz w:val="18"/>
                <w:szCs w:val="18"/>
              </w:rPr>
              <w:t>імуносупресантів</w:t>
            </w:r>
            <w:proofErr w:type="spellEnd"/>
          </w:p>
        </w:tc>
      </w:tr>
      <w:tr w:rsidR="00680F35" w:rsidRPr="00BE0654" w:rsidTr="005C4AB5">
        <w:trPr>
          <w:gridAfter w:val="3"/>
          <w:wAfter w:w="2911" w:type="dxa"/>
          <w:trHeight w:val="394"/>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Забезпечення пацієнтів з кишковою стомою засобами догляду.</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970,0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961,1</w:t>
            </w:r>
          </w:p>
        </w:tc>
        <w:tc>
          <w:tcPr>
            <w:tcW w:w="3763" w:type="dxa"/>
            <w:gridSpan w:val="2"/>
            <w:vAlign w:val="center"/>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Забезпечено доросле населення засобами(</w:t>
            </w:r>
            <w:proofErr w:type="spellStart"/>
            <w:r w:rsidRPr="00B77FF6">
              <w:rPr>
                <w:rFonts w:ascii="Times New Roman" w:hAnsi="Times New Roman" w:cs="Times New Roman"/>
                <w:sz w:val="18"/>
                <w:szCs w:val="18"/>
                <w:lang w:eastAsia="uk-UA"/>
              </w:rPr>
              <w:t>підгузники</w:t>
            </w:r>
            <w:proofErr w:type="spellEnd"/>
            <w:r w:rsidRPr="00B77FF6">
              <w:rPr>
                <w:rFonts w:ascii="Times New Roman" w:hAnsi="Times New Roman" w:cs="Times New Roman"/>
                <w:sz w:val="18"/>
                <w:szCs w:val="18"/>
                <w:lang w:eastAsia="uk-UA"/>
              </w:rPr>
              <w:t xml:space="preserve">, </w:t>
            </w:r>
            <w:proofErr w:type="spellStart"/>
            <w:r w:rsidRPr="00B77FF6">
              <w:rPr>
                <w:rFonts w:ascii="Times New Roman" w:hAnsi="Times New Roman" w:cs="Times New Roman"/>
                <w:sz w:val="18"/>
                <w:szCs w:val="18"/>
                <w:lang w:eastAsia="uk-UA"/>
              </w:rPr>
              <w:t>калоприймачі</w:t>
            </w:r>
            <w:proofErr w:type="spellEnd"/>
            <w:r w:rsidRPr="00B77FF6">
              <w:rPr>
                <w:rFonts w:ascii="Times New Roman" w:hAnsi="Times New Roman" w:cs="Times New Roman"/>
                <w:sz w:val="18"/>
                <w:szCs w:val="18"/>
                <w:lang w:eastAsia="uk-UA"/>
              </w:rPr>
              <w:t xml:space="preserve">, </w:t>
            </w:r>
            <w:proofErr w:type="spellStart"/>
            <w:r w:rsidRPr="00B77FF6">
              <w:rPr>
                <w:rFonts w:ascii="Times New Roman" w:hAnsi="Times New Roman" w:cs="Times New Roman"/>
                <w:sz w:val="18"/>
                <w:szCs w:val="18"/>
                <w:lang w:eastAsia="uk-UA"/>
              </w:rPr>
              <w:t>катетори</w:t>
            </w:r>
            <w:proofErr w:type="spellEnd"/>
            <w:r w:rsidRPr="00B77FF6">
              <w:rPr>
                <w:rFonts w:ascii="Times New Roman" w:hAnsi="Times New Roman" w:cs="Times New Roman"/>
                <w:sz w:val="18"/>
                <w:szCs w:val="18"/>
                <w:lang w:eastAsia="uk-UA"/>
              </w:rPr>
              <w:t xml:space="preserve">) на суму 141,1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 дитяче населення – 820,0тис.грн.</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5231,0</w:t>
            </w:r>
          </w:p>
        </w:tc>
        <w:tc>
          <w:tcPr>
            <w:tcW w:w="1281" w:type="dxa"/>
            <w:gridSpan w:val="4"/>
            <w:tcBorders>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3619,0</w:t>
            </w:r>
          </w:p>
        </w:tc>
        <w:tc>
          <w:tcPr>
            <w:tcW w:w="1418" w:type="dxa"/>
            <w:gridSpan w:val="3"/>
            <w:tcBorders>
              <w:left w:val="single" w:sz="4" w:space="0" w:color="auto"/>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3394,0</w:t>
            </w:r>
          </w:p>
        </w:tc>
        <w:tc>
          <w:tcPr>
            <w:tcW w:w="1275" w:type="dxa"/>
            <w:gridSpan w:val="2"/>
            <w:tcBorders>
              <w:lef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1971,9</w:t>
            </w:r>
          </w:p>
        </w:tc>
        <w:tc>
          <w:tcPr>
            <w:tcW w:w="3763" w:type="dxa"/>
            <w:gridSpan w:val="2"/>
            <w:vAlign w:val="center"/>
          </w:tcPr>
          <w:p w:rsidR="00680F35" w:rsidRPr="00B77FF6" w:rsidRDefault="00680F35" w:rsidP="000C499C">
            <w:pPr>
              <w:widowControl w:val="0"/>
              <w:autoSpaceDE w:val="0"/>
              <w:autoSpaceDN w:val="0"/>
              <w:adjustRightInd w:val="0"/>
              <w:rPr>
                <w:rFonts w:ascii="Times New Roman" w:hAnsi="Times New Roman" w:cs="Times New Roman"/>
                <w:sz w:val="18"/>
                <w:szCs w:val="18"/>
              </w:rPr>
            </w:pPr>
            <w:r w:rsidRPr="00B77FF6">
              <w:rPr>
                <w:rFonts w:ascii="Times New Roman" w:hAnsi="Times New Roman" w:cs="Times New Roman"/>
                <w:sz w:val="18"/>
                <w:szCs w:val="18"/>
              </w:rPr>
              <w:t>Виписано 5692 пільгових рецептів, в тому числі дітям 344 рецептів</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 xml:space="preserve">Забезпечення відповідними харчовими продуктами для спеціального дієтичного споживання хворих на </w:t>
            </w:r>
            <w:proofErr w:type="spellStart"/>
            <w:r w:rsidRPr="00B77FF6">
              <w:rPr>
                <w:rFonts w:ascii="Times New Roman" w:hAnsi="Times New Roman" w:cs="Times New Roman"/>
                <w:color w:val="000000" w:themeColor="text1"/>
                <w:sz w:val="18"/>
                <w:szCs w:val="18"/>
                <w:lang w:eastAsia="ru-RU"/>
              </w:rPr>
              <w:t>фенілкетонурію</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925,0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848,5</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848,5</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446,6</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Придбано 149 банки продукту спеціального харчування.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лікарськими засобами хворих на </w:t>
            </w:r>
            <w:proofErr w:type="spellStart"/>
            <w:r w:rsidRPr="00B77FF6">
              <w:rPr>
                <w:rFonts w:ascii="Times New Roman" w:hAnsi="Times New Roman" w:cs="Times New Roman"/>
                <w:color w:val="000000" w:themeColor="text1"/>
                <w:sz w:val="18"/>
                <w:szCs w:val="18"/>
                <w:lang w:eastAsia="ru-RU"/>
              </w:rPr>
              <w:t>муковісцидоз</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18"/>
                <w:szCs w:val="18"/>
              </w:rPr>
            </w:pPr>
            <w:r w:rsidRPr="00100E8D">
              <w:rPr>
                <w:rFonts w:ascii="Times New Roman" w:hAnsi="Times New Roman" w:cs="Times New Roman"/>
                <w:sz w:val="18"/>
                <w:szCs w:val="18"/>
              </w:rPr>
              <w:t>89,5</w:t>
            </w:r>
          </w:p>
        </w:tc>
        <w:tc>
          <w:tcPr>
            <w:tcW w:w="3763" w:type="dxa"/>
            <w:gridSpan w:val="2"/>
          </w:tcPr>
          <w:p w:rsidR="00680F35" w:rsidRPr="00B77FF6" w:rsidRDefault="004A2EC0"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uk-UA"/>
              </w:rPr>
              <w:t>Виписано 23 безкоштовні рецепти 4 дітям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лікарськими засобами хворих на </w:t>
            </w:r>
            <w:proofErr w:type="spellStart"/>
            <w:r w:rsidRPr="00B77FF6">
              <w:rPr>
                <w:rFonts w:ascii="Times New Roman" w:hAnsi="Times New Roman" w:cs="Times New Roman"/>
                <w:color w:val="000000" w:themeColor="text1"/>
                <w:sz w:val="18"/>
                <w:szCs w:val="18"/>
                <w:lang w:eastAsia="ru-RU"/>
              </w:rPr>
              <w:t>бульознийепідермоліз</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18"/>
                <w:szCs w:val="18"/>
              </w:rPr>
            </w:pPr>
            <w:r w:rsidRPr="00100E8D">
              <w:rPr>
                <w:rFonts w:ascii="Times New Roman" w:hAnsi="Times New Roman" w:cs="Times New Roman"/>
                <w:sz w:val="18"/>
                <w:szCs w:val="18"/>
              </w:rPr>
              <w:t>71,8</w:t>
            </w:r>
          </w:p>
        </w:tc>
        <w:tc>
          <w:tcPr>
            <w:tcW w:w="3763" w:type="dxa"/>
            <w:gridSpan w:val="2"/>
          </w:tcPr>
          <w:p w:rsidR="00680F35" w:rsidRPr="00B77FF6" w:rsidRDefault="004A2EC0"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ru-RU"/>
              </w:rPr>
              <w:t>Придбано «</w:t>
            </w:r>
            <w:proofErr w:type="spellStart"/>
            <w:r w:rsidRPr="00B77FF6">
              <w:rPr>
                <w:rFonts w:ascii="Times New Roman" w:eastAsia="Calibri" w:hAnsi="Times New Roman" w:cs="Times New Roman"/>
                <w:sz w:val="18"/>
                <w:szCs w:val="18"/>
                <w:lang w:eastAsia="ru-RU"/>
              </w:rPr>
              <w:t>Кубітан</w:t>
            </w:r>
            <w:proofErr w:type="spellEnd"/>
            <w:r w:rsidRPr="00B77FF6">
              <w:rPr>
                <w:rFonts w:ascii="Times New Roman" w:eastAsia="Calibri" w:hAnsi="Times New Roman" w:cs="Times New Roman"/>
                <w:sz w:val="18"/>
                <w:szCs w:val="18"/>
                <w:lang w:eastAsia="ru-RU"/>
              </w:rPr>
              <w:t>» 72 шт., «</w:t>
            </w:r>
            <w:proofErr w:type="spellStart"/>
            <w:r w:rsidRPr="00B77FF6">
              <w:rPr>
                <w:rFonts w:ascii="Times New Roman" w:eastAsia="Calibri" w:hAnsi="Times New Roman" w:cs="Times New Roman"/>
                <w:sz w:val="18"/>
                <w:szCs w:val="18"/>
                <w:lang w:eastAsia="ru-RU"/>
              </w:rPr>
              <w:t>Малоїжка</w:t>
            </w:r>
            <w:proofErr w:type="spellEnd"/>
            <w:r w:rsidRPr="00B77FF6">
              <w:rPr>
                <w:rFonts w:ascii="Times New Roman" w:eastAsia="Calibri" w:hAnsi="Times New Roman" w:cs="Times New Roman"/>
                <w:sz w:val="18"/>
                <w:szCs w:val="18"/>
                <w:lang w:eastAsia="ru-RU"/>
              </w:rPr>
              <w:t xml:space="preserve">» 360 шт., ресурс «Юніор» 12 шт. для хворих дітей на </w:t>
            </w:r>
            <w:proofErr w:type="spellStart"/>
            <w:r w:rsidRPr="00B77FF6">
              <w:rPr>
                <w:rFonts w:ascii="Times New Roman" w:eastAsia="Calibri" w:hAnsi="Times New Roman" w:cs="Times New Roman"/>
                <w:sz w:val="18"/>
                <w:szCs w:val="18"/>
                <w:lang w:eastAsia="ru-RU"/>
              </w:rPr>
              <w:t>бульознийепідермоліз</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sz w:val="18"/>
                <w:szCs w:val="18"/>
                <w:lang w:eastAsia="ru-RU"/>
              </w:rPr>
            </w:pPr>
            <w:r w:rsidRPr="00B77FF6">
              <w:rPr>
                <w:rFonts w:ascii="Times New Roman" w:hAnsi="Times New Roman" w:cs="Times New Roman"/>
                <w:sz w:val="18"/>
                <w:szCs w:val="18"/>
                <w:lang w:eastAsia="ru-RU"/>
              </w:rPr>
              <w:t xml:space="preserve">Забезпечення лікарськими засобами хворих на ювенільний </w:t>
            </w:r>
            <w:proofErr w:type="spellStart"/>
            <w:r w:rsidRPr="00B77FF6">
              <w:rPr>
                <w:rFonts w:ascii="Times New Roman" w:hAnsi="Times New Roman" w:cs="Times New Roman"/>
                <w:sz w:val="18"/>
                <w:szCs w:val="18"/>
                <w:lang w:eastAsia="ru-RU"/>
              </w:rPr>
              <w:t>ревматоїднийартріт</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18"/>
                <w:szCs w:val="18"/>
              </w:rPr>
            </w:pPr>
            <w:r w:rsidRPr="00100E8D">
              <w:rPr>
                <w:rFonts w:ascii="Times New Roman" w:hAnsi="Times New Roman" w:cs="Times New Roman"/>
                <w:sz w:val="18"/>
                <w:szCs w:val="18"/>
              </w:rPr>
              <w:t>132,2</w:t>
            </w:r>
          </w:p>
        </w:tc>
        <w:tc>
          <w:tcPr>
            <w:tcW w:w="3763" w:type="dxa"/>
            <w:gridSpan w:val="2"/>
          </w:tcPr>
          <w:p w:rsidR="00680F35" w:rsidRPr="00B77FF6" w:rsidRDefault="004A2EC0"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uk-UA"/>
              </w:rPr>
              <w:t>Придбано 24 ампули лікарського препарату «</w:t>
            </w:r>
            <w:proofErr w:type="spellStart"/>
            <w:r w:rsidRPr="00B77FF6">
              <w:rPr>
                <w:rFonts w:ascii="Times New Roman" w:eastAsia="Calibri" w:hAnsi="Times New Roman" w:cs="Times New Roman"/>
                <w:sz w:val="18"/>
                <w:szCs w:val="18"/>
                <w:lang w:eastAsia="uk-UA"/>
              </w:rPr>
              <w:t>Актемра</w:t>
            </w:r>
            <w:proofErr w:type="spellEnd"/>
            <w:r w:rsidRPr="00B77FF6">
              <w:rPr>
                <w:rFonts w:ascii="Times New Roman" w:eastAsia="Calibri" w:hAnsi="Times New Roman" w:cs="Times New Roman"/>
                <w:sz w:val="18"/>
                <w:szCs w:val="18"/>
                <w:lang w:eastAsia="uk-UA"/>
              </w:rPr>
              <w:t xml:space="preserve">» для забезпечення хворих дітей </w:t>
            </w:r>
            <w:r w:rsidRPr="00B77FF6">
              <w:rPr>
                <w:rFonts w:ascii="Times New Roman" w:eastAsia="Calibri" w:hAnsi="Times New Roman" w:cs="Times New Roman"/>
                <w:sz w:val="18"/>
                <w:szCs w:val="18"/>
                <w:lang w:eastAsia="ru-RU"/>
              </w:rPr>
              <w:t xml:space="preserve">на ювенільний </w:t>
            </w:r>
            <w:proofErr w:type="spellStart"/>
            <w:r w:rsidRPr="00B77FF6">
              <w:rPr>
                <w:rFonts w:ascii="Times New Roman" w:eastAsia="Calibri" w:hAnsi="Times New Roman" w:cs="Times New Roman"/>
                <w:sz w:val="18"/>
                <w:szCs w:val="18"/>
                <w:lang w:eastAsia="ru-RU"/>
              </w:rPr>
              <w:t>ревматоїдний</w:t>
            </w:r>
            <w:proofErr w:type="spellEnd"/>
            <w:r w:rsidRPr="00B77FF6">
              <w:rPr>
                <w:rFonts w:ascii="Times New Roman" w:eastAsia="Calibri" w:hAnsi="Times New Roman" w:cs="Times New Roman"/>
                <w:sz w:val="18"/>
                <w:szCs w:val="18"/>
                <w:lang w:eastAsia="ru-RU"/>
              </w:rPr>
              <w:t xml:space="preserve"> артрит</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sz w:val="18"/>
                <w:szCs w:val="18"/>
                <w:lang w:eastAsia="ru-RU"/>
              </w:rPr>
            </w:pPr>
            <w:r w:rsidRPr="00B77FF6">
              <w:rPr>
                <w:rFonts w:ascii="Times New Roman" w:hAnsi="Times New Roman" w:cs="Times New Roman"/>
                <w:sz w:val="18"/>
                <w:szCs w:val="18"/>
                <w:lang w:eastAsia="ru-RU"/>
              </w:rPr>
              <w:t>Забезпечення спеціальним харчуванням хворих для дітей з органним захворюванням</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45,0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33,7</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uk-UA"/>
              </w:rPr>
              <w:t>Закуплено 312 банок спеціального харчування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sz w:val="18"/>
                <w:szCs w:val="18"/>
                <w:lang w:eastAsia="ru-RU"/>
              </w:rPr>
            </w:pPr>
            <w:r w:rsidRPr="00B77FF6">
              <w:rPr>
                <w:rFonts w:ascii="Times New Roman" w:hAnsi="Times New Roman" w:cs="Times New Roman"/>
                <w:sz w:val="18"/>
                <w:szCs w:val="18"/>
                <w:shd w:val="clear" w:color="auto" w:fill="FFFFFF"/>
              </w:rPr>
              <w:t>Забезпечення хворих, які страждають на ниркову недостатність процедурою гемодіалізу</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1848,2</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sz w:val="18"/>
                <w:szCs w:val="18"/>
                <w:shd w:val="clear" w:color="auto" w:fill="FFFFFF"/>
              </w:rPr>
            </w:pPr>
            <w:r w:rsidRPr="00B77FF6">
              <w:rPr>
                <w:rFonts w:ascii="Times New Roman" w:hAnsi="Times New Roman" w:cs="Times New Roman"/>
                <w:sz w:val="18"/>
                <w:szCs w:val="18"/>
                <w:shd w:val="clear" w:color="auto" w:fill="FFFFFF"/>
              </w:rPr>
              <w:t>Забезпечення харчування дітей малозабезпечених сімей</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110,0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Забезпечено безкоштовним харчуванням дітей із малозабезпечених сімей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sz w:val="18"/>
                <w:szCs w:val="18"/>
                <w:shd w:val="clear" w:color="auto" w:fill="FFFFFF"/>
              </w:rPr>
            </w:pPr>
            <w:r w:rsidRPr="00B77FF6">
              <w:rPr>
                <w:rFonts w:ascii="Times New Roman" w:hAnsi="Times New Roman" w:cs="Times New Roman"/>
                <w:sz w:val="18"/>
                <w:szCs w:val="18"/>
                <w:shd w:val="clear" w:color="auto" w:fill="FFFFFF"/>
              </w:rPr>
              <w:t xml:space="preserve">Здійснення контролю сировини та продуктів, які використовуються для харчування хворих в закладах охорони </w:t>
            </w:r>
            <w:proofErr w:type="spellStart"/>
            <w:r w:rsidRPr="00B77FF6">
              <w:rPr>
                <w:rFonts w:ascii="Times New Roman" w:hAnsi="Times New Roman" w:cs="Times New Roman"/>
                <w:sz w:val="18"/>
                <w:szCs w:val="18"/>
                <w:shd w:val="clear" w:color="auto" w:fill="FFFFFF"/>
              </w:rPr>
              <w:t>здоровя</w:t>
            </w:r>
            <w:proofErr w:type="spellEnd"/>
            <w:r w:rsidRPr="00B77FF6">
              <w:rPr>
                <w:rFonts w:ascii="Times New Roman" w:hAnsi="Times New Roman" w:cs="Times New Roman"/>
                <w:sz w:val="18"/>
                <w:szCs w:val="18"/>
                <w:shd w:val="clear" w:color="auto" w:fill="FFFFFF"/>
              </w:rPr>
              <w:t>, за показниками безпеки і якості</w:t>
            </w:r>
          </w:p>
        </w:tc>
        <w:tc>
          <w:tcPr>
            <w:tcW w:w="1554" w:type="dxa"/>
            <w:vAlign w:val="center"/>
          </w:tcPr>
          <w:p w:rsidR="00680F35" w:rsidRPr="00B77FF6" w:rsidRDefault="00680F35" w:rsidP="000C499C">
            <w:pPr>
              <w:widowControl w:val="0"/>
              <w:jc w:val="center"/>
              <w:rPr>
                <w:rFonts w:ascii="Times New Roman" w:hAnsi="Times New Roman" w:cs="Times New Roman"/>
                <w:sz w:val="18"/>
                <w:szCs w:val="18"/>
              </w:rPr>
            </w:pPr>
            <w:r w:rsidRPr="00B77FF6">
              <w:rPr>
                <w:rFonts w:ascii="Times New Roman" w:hAnsi="Times New Roman" w:cs="Times New Roman"/>
                <w:sz w:val="18"/>
                <w:szCs w:val="18"/>
              </w:rPr>
              <w:t>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bCs/>
                <w:i/>
                <w:color w:val="000000" w:themeColor="text1"/>
                <w:sz w:val="18"/>
                <w:szCs w:val="18"/>
              </w:rPr>
              <w:t>3. Покращення медичної допомоги населенню з серцево-судинними захворюваннями</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Впровадження методу </w:t>
            </w:r>
            <w:proofErr w:type="spellStart"/>
            <w:r w:rsidRPr="00B77FF6">
              <w:rPr>
                <w:rFonts w:ascii="Times New Roman" w:hAnsi="Times New Roman" w:cs="Times New Roman"/>
                <w:color w:val="000000" w:themeColor="text1"/>
                <w:sz w:val="18"/>
                <w:szCs w:val="18"/>
                <w:lang w:eastAsia="ru-RU"/>
              </w:rPr>
              <w:t>тромболітичної</w:t>
            </w:r>
            <w:proofErr w:type="spellEnd"/>
            <w:r w:rsidRPr="00B77FF6">
              <w:rPr>
                <w:rFonts w:ascii="Times New Roman" w:hAnsi="Times New Roman" w:cs="Times New Roman"/>
                <w:color w:val="000000" w:themeColor="text1"/>
                <w:sz w:val="18"/>
                <w:szCs w:val="18"/>
                <w:lang w:eastAsia="ru-RU"/>
              </w:rPr>
              <w:t xml:space="preserve"> терапії у комплексному лікуванні хворих із гострим інфарктом міокарда з елевацією сегмента ST відповідно до сучасних клінічних протоколів медичної допомоги</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200,0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493,2</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493,2</w:t>
            </w:r>
          </w:p>
        </w:tc>
        <w:tc>
          <w:tcPr>
            <w:tcW w:w="3763" w:type="dxa"/>
            <w:gridSpan w:val="2"/>
          </w:tcPr>
          <w:p w:rsidR="00680F35" w:rsidRPr="00B77FF6" w:rsidRDefault="00680F35" w:rsidP="008822CB">
            <w:pPr>
              <w:widowControl w:val="0"/>
              <w:tabs>
                <w:tab w:val="left" w:pos="176"/>
              </w:tabs>
              <w:autoSpaceDE w:val="0"/>
              <w:autoSpaceDN w:val="0"/>
              <w:adjustRightInd w:val="0"/>
              <w:rPr>
                <w:rFonts w:ascii="Times New Roman" w:eastAsia="Calibri" w:hAnsi="Times New Roman" w:cs="Times New Roman"/>
                <w:sz w:val="18"/>
                <w:szCs w:val="18"/>
                <w:lang w:eastAsia="uk-UA"/>
              </w:rPr>
            </w:pPr>
            <w:r w:rsidRPr="00B77FF6">
              <w:rPr>
                <w:rFonts w:ascii="Times New Roman" w:hAnsi="Times New Roman" w:cs="Times New Roman"/>
                <w:sz w:val="18"/>
                <w:szCs w:val="18"/>
                <w:lang w:eastAsia="uk-UA"/>
              </w:rPr>
              <w:t>1</w:t>
            </w:r>
            <w:r w:rsidRPr="00B77FF6">
              <w:rPr>
                <w:rFonts w:ascii="Times New Roman" w:eastAsia="Calibri" w:hAnsi="Times New Roman" w:cs="Times New Roman"/>
                <w:sz w:val="18"/>
                <w:szCs w:val="18"/>
                <w:lang w:eastAsia="uk-UA"/>
              </w:rPr>
              <w:t>.</w:t>
            </w:r>
            <w:r w:rsidRPr="00B77FF6">
              <w:rPr>
                <w:rFonts w:ascii="Times New Roman" w:eastAsia="Calibri" w:hAnsi="Times New Roman" w:cs="Times New Roman"/>
                <w:sz w:val="18"/>
                <w:szCs w:val="18"/>
                <w:lang w:eastAsia="uk-UA"/>
              </w:rPr>
              <w:tab/>
              <w:t xml:space="preserve">Забезпечення 100% доступність </w:t>
            </w:r>
            <w:proofErr w:type="spellStart"/>
            <w:r w:rsidRPr="00B77FF6">
              <w:rPr>
                <w:rFonts w:ascii="Times New Roman" w:eastAsia="Calibri" w:hAnsi="Times New Roman" w:cs="Times New Roman"/>
                <w:sz w:val="18"/>
                <w:szCs w:val="18"/>
                <w:lang w:eastAsia="uk-UA"/>
              </w:rPr>
              <w:t>тромболітичної</w:t>
            </w:r>
            <w:proofErr w:type="spellEnd"/>
            <w:r w:rsidRPr="00B77FF6">
              <w:rPr>
                <w:rFonts w:ascii="Times New Roman" w:eastAsia="Calibri" w:hAnsi="Times New Roman" w:cs="Times New Roman"/>
                <w:sz w:val="18"/>
                <w:szCs w:val="18"/>
                <w:lang w:eastAsia="uk-UA"/>
              </w:rPr>
              <w:t xml:space="preserve"> терапії при гострому інфаркті міокарду жителям громади до кінця 2021 року.</w:t>
            </w:r>
          </w:p>
          <w:p w:rsidR="00680F35" w:rsidRPr="00B77FF6" w:rsidRDefault="00680F35" w:rsidP="008822CB">
            <w:pPr>
              <w:widowControl w:val="0"/>
              <w:tabs>
                <w:tab w:val="left" w:pos="176"/>
              </w:tabs>
              <w:autoSpaceDE w:val="0"/>
              <w:autoSpaceDN w:val="0"/>
              <w:adjustRightInd w:val="0"/>
              <w:rPr>
                <w:rFonts w:ascii="Times New Roman" w:eastAsia="Calibri" w:hAnsi="Times New Roman" w:cs="Times New Roman"/>
                <w:sz w:val="18"/>
                <w:szCs w:val="18"/>
                <w:lang w:eastAsia="uk-UA"/>
              </w:rPr>
            </w:pPr>
            <w:r w:rsidRPr="00B77FF6">
              <w:rPr>
                <w:rFonts w:ascii="Times New Roman" w:eastAsia="Calibri" w:hAnsi="Times New Roman" w:cs="Times New Roman"/>
                <w:sz w:val="18"/>
                <w:szCs w:val="18"/>
                <w:lang w:eastAsia="uk-UA"/>
              </w:rPr>
              <w:t>2.</w:t>
            </w:r>
            <w:r w:rsidRPr="00B77FF6">
              <w:rPr>
                <w:rFonts w:ascii="Times New Roman" w:eastAsia="Calibri" w:hAnsi="Times New Roman" w:cs="Times New Roman"/>
                <w:sz w:val="18"/>
                <w:szCs w:val="18"/>
                <w:lang w:eastAsia="uk-UA"/>
              </w:rPr>
              <w:tab/>
              <w:t>Зниження показника смертності від гострого інфаркту жителів громади 10%, до кінця 2021 року</w:t>
            </w:r>
          </w:p>
          <w:p w:rsidR="00680F35" w:rsidRPr="00B77FF6" w:rsidRDefault="00680F35" w:rsidP="008822CB">
            <w:pPr>
              <w:widowControl w:val="0"/>
              <w:tabs>
                <w:tab w:val="left" w:pos="176"/>
              </w:tabs>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uk-UA"/>
              </w:rPr>
              <w:t>3.</w:t>
            </w:r>
            <w:r w:rsidRPr="00B77FF6">
              <w:rPr>
                <w:rFonts w:ascii="Times New Roman" w:eastAsia="Calibri" w:hAnsi="Times New Roman" w:cs="Times New Roman"/>
                <w:sz w:val="18"/>
                <w:szCs w:val="18"/>
                <w:lang w:eastAsia="uk-UA"/>
              </w:rPr>
              <w:tab/>
              <w:t xml:space="preserve">Отримано препарат </w:t>
            </w:r>
            <w:proofErr w:type="spellStart"/>
            <w:r w:rsidRPr="00B77FF6">
              <w:rPr>
                <w:rFonts w:ascii="Times New Roman" w:eastAsia="Calibri" w:hAnsi="Times New Roman" w:cs="Times New Roman"/>
                <w:sz w:val="18"/>
                <w:szCs w:val="18"/>
                <w:lang w:eastAsia="uk-UA"/>
              </w:rPr>
              <w:t>Севофлуран</w:t>
            </w:r>
            <w:proofErr w:type="spellEnd"/>
            <w:r w:rsidRPr="00B77FF6">
              <w:rPr>
                <w:rFonts w:ascii="Times New Roman" w:eastAsia="Calibri" w:hAnsi="Times New Roman" w:cs="Times New Roman"/>
                <w:sz w:val="18"/>
                <w:szCs w:val="18"/>
                <w:lang w:eastAsia="uk-UA"/>
              </w:rPr>
              <w:t xml:space="preserve"> ч/з централізовану поставки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кардіологічних відділень лікарень міста комплектами експрес-тестів (тест-смужками) для визначення </w:t>
            </w:r>
            <w:proofErr w:type="spellStart"/>
            <w:r w:rsidRPr="00B77FF6">
              <w:rPr>
                <w:rFonts w:ascii="Times New Roman" w:hAnsi="Times New Roman" w:cs="Times New Roman"/>
                <w:color w:val="000000" w:themeColor="text1"/>
                <w:sz w:val="18"/>
                <w:szCs w:val="18"/>
                <w:lang w:eastAsia="ru-RU"/>
              </w:rPr>
              <w:t>Т-тропоніну</w:t>
            </w:r>
            <w:proofErr w:type="spellEnd"/>
            <w:r w:rsidRPr="00B77FF6">
              <w:rPr>
                <w:rFonts w:ascii="Times New Roman" w:hAnsi="Times New Roman" w:cs="Times New Roman"/>
                <w:color w:val="000000" w:themeColor="text1"/>
                <w:sz w:val="18"/>
                <w:szCs w:val="18"/>
                <w:lang w:eastAsia="ru-RU"/>
              </w:rPr>
              <w:t xml:space="preserve">, </w:t>
            </w:r>
            <w:proofErr w:type="spellStart"/>
            <w:r w:rsidRPr="00B77FF6">
              <w:rPr>
                <w:rFonts w:ascii="Times New Roman" w:hAnsi="Times New Roman" w:cs="Times New Roman"/>
                <w:color w:val="000000" w:themeColor="text1"/>
                <w:sz w:val="18"/>
                <w:szCs w:val="18"/>
                <w:lang w:eastAsia="ru-RU"/>
              </w:rPr>
              <w:t>Д-димера</w:t>
            </w:r>
            <w:proofErr w:type="spellEnd"/>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176,0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 xml:space="preserve">Забезпечення розхідними матеріалами для проведення </w:t>
            </w:r>
            <w:proofErr w:type="spellStart"/>
            <w:r w:rsidRPr="00B77FF6">
              <w:rPr>
                <w:rFonts w:ascii="Times New Roman" w:hAnsi="Times New Roman" w:cs="Times New Roman"/>
                <w:color w:val="000000" w:themeColor="text1"/>
                <w:sz w:val="18"/>
                <w:szCs w:val="18"/>
                <w:lang w:eastAsia="ru-RU"/>
              </w:rPr>
              <w:t>ендоваскулярних</w:t>
            </w:r>
            <w:proofErr w:type="spellEnd"/>
            <w:r w:rsidRPr="00B77FF6">
              <w:rPr>
                <w:rFonts w:ascii="Times New Roman" w:hAnsi="Times New Roman" w:cs="Times New Roman"/>
                <w:color w:val="000000" w:themeColor="text1"/>
                <w:sz w:val="18"/>
                <w:szCs w:val="18"/>
                <w:lang w:eastAsia="ru-RU"/>
              </w:rPr>
              <w:t xml:space="preserve"> операцій на коронарних судинах серця та лікарськими засобами</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81" w:type="dxa"/>
            <w:gridSpan w:val="4"/>
            <w:tcBorders>
              <w:right w:val="single" w:sz="4" w:space="0" w:color="auto"/>
            </w:tcBorders>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6,8</w:t>
            </w:r>
          </w:p>
        </w:tc>
        <w:tc>
          <w:tcPr>
            <w:tcW w:w="1275" w:type="dxa"/>
            <w:gridSpan w:val="2"/>
            <w:tcBorders>
              <w:left w:val="single" w:sz="4" w:space="0" w:color="auto"/>
            </w:tcBorders>
            <w:vAlign w:val="center"/>
          </w:tcPr>
          <w:p w:rsidR="00680F35" w:rsidRPr="00B77FF6" w:rsidRDefault="00680F35" w:rsidP="000C499C">
            <w:pPr>
              <w:pStyle w:val="aa"/>
              <w:widowControl w:val="0"/>
              <w:rPr>
                <w:color w:val="000000" w:themeColor="text1"/>
                <w:sz w:val="18"/>
                <w:szCs w:val="18"/>
              </w:rPr>
            </w:pPr>
          </w:p>
        </w:tc>
        <w:tc>
          <w:tcPr>
            <w:tcW w:w="1515" w:type="dxa"/>
            <w:gridSpan w:val="2"/>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6,8</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Проведено 50 хворим </w:t>
            </w:r>
            <w:proofErr w:type="spellStart"/>
            <w:r w:rsidRPr="00B77FF6">
              <w:rPr>
                <w:rFonts w:ascii="Times New Roman" w:hAnsi="Times New Roman" w:cs="Times New Roman"/>
                <w:sz w:val="18"/>
                <w:szCs w:val="18"/>
                <w:lang w:eastAsia="uk-UA"/>
              </w:rPr>
              <w:t>стентування</w:t>
            </w:r>
            <w:proofErr w:type="spellEnd"/>
            <w:r w:rsidRPr="00B77FF6">
              <w:rPr>
                <w:rFonts w:ascii="Times New Roman" w:hAnsi="Times New Roman" w:cs="Times New Roman"/>
                <w:sz w:val="18"/>
                <w:szCs w:val="18"/>
                <w:lang w:eastAsia="uk-UA"/>
              </w:rPr>
              <w:t xml:space="preserve">, 49 хворим проведено діагностичну </w:t>
            </w:r>
            <w:proofErr w:type="spellStart"/>
            <w:r w:rsidRPr="00B77FF6">
              <w:rPr>
                <w:rFonts w:ascii="Times New Roman" w:hAnsi="Times New Roman" w:cs="Times New Roman"/>
                <w:sz w:val="18"/>
                <w:szCs w:val="18"/>
                <w:lang w:eastAsia="uk-UA"/>
              </w:rPr>
              <w:t>коронографію</w:t>
            </w:r>
            <w:proofErr w:type="spellEnd"/>
            <w:r w:rsidRPr="00B77FF6">
              <w:rPr>
                <w:rFonts w:ascii="Times New Roman" w:hAnsi="Times New Roman" w:cs="Times New Roman"/>
                <w:sz w:val="18"/>
                <w:szCs w:val="18"/>
                <w:lang w:eastAsia="uk-UA"/>
              </w:rPr>
              <w:t xml:space="preserve">. За рахунок централізованої поставки отримано </w:t>
            </w:r>
            <w:proofErr w:type="spellStart"/>
            <w:r w:rsidRPr="00B77FF6">
              <w:rPr>
                <w:rFonts w:ascii="Times New Roman" w:hAnsi="Times New Roman" w:cs="Times New Roman"/>
                <w:sz w:val="18"/>
                <w:szCs w:val="18"/>
                <w:lang w:eastAsia="uk-UA"/>
              </w:rPr>
              <w:t>стенти</w:t>
            </w:r>
            <w:proofErr w:type="spellEnd"/>
            <w:r w:rsidRPr="00B77FF6">
              <w:rPr>
                <w:rFonts w:ascii="Times New Roman" w:hAnsi="Times New Roman" w:cs="Times New Roman"/>
                <w:sz w:val="18"/>
                <w:szCs w:val="18"/>
                <w:lang w:eastAsia="uk-UA"/>
              </w:rPr>
              <w:t xml:space="preserve"> для </w:t>
            </w:r>
            <w:proofErr w:type="spellStart"/>
            <w:r w:rsidRPr="00B77FF6">
              <w:rPr>
                <w:rFonts w:ascii="Times New Roman" w:hAnsi="Times New Roman" w:cs="Times New Roman"/>
                <w:sz w:val="18"/>
                <w:szCs w:val="18"/>
                <w:lang w:eastAsia="uk-UA"/>
              </w:rPr>
              <w:t>коронографії</w:t>
            </w:r>
            <w:proofErr w:type="spellEnd"/>
            <w:r w:rsidRPr="00B77FF6">
              <w:rPr>
                <w:rFonts w:ascii="Times New Roman" w:hAnsi="Times New Roman" w:cs="Times New Roman"/>
                <w:sz w:val="18"/>
                <w:szCs w:val="18"/>
                <w:lang w:eastAsia="uk-UA"/>
              </w:rPr>
              <w:t xml:space="preserve">, інфляційний пристрій, системи для </w:t>
            </w:r>
            <w:proofErr w:type="spellStart"/>
            <w:r w:rsidRPr="00B77FF6">
              <w:rPr>
                <w:rFonts w:ascii="Times New Roman" w:hAnsi="Times New Roman" w:cs="Times New Roman"/>
                <w:sz w:val="18"/>
                <w:szCs w:val="18"/>
                <w:lang w:eastAsia="uk-UA"/>
              </w:rPr>
              <w:t>стентування</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Забезпечення медичним обладнанням спеціалізованого кардіологічного відділення КНП «Тернопільська комунальна міська лікарня №2» ТМР</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260,0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rPr>
              <w:t>4</w:t>
            </w:r>
            <w:r w:rsidRPr="00B77FF6">
              <w:rPr>
                <w:rFonts w:ascii="Times New Roman" w:hAnsi="Times New Roman" w:cs="Times New Roman"/>
                <w:i/>
                <w:color w:val="000000" w:themeColor="text1"/>
                <w:sz w:val="18"/>
                <w:szCs w:val="18"/>
                <w:u w:val="single"/>
              </w:rPr>
              <w:t>.</w:t>
            </w:r>
            <w:r w:rsidRPr="00B77FF6">
              <w:rPr>
                <w:rFonts w:ascii="Times New Roman" w:hAnsi="Times New Roman" w:cs="Times New Roman"/>
                <w:bCs/>
                <w:i/>
                <w:color w:val="000000" w:themeColor="text1"/>
                <w:sz w:val="18"/>
                <w:szCs w:val="18"/>
                <w:lang w:eastAsia="ru-RU"/>
              </w:rPr>
              <w:t xml:space="preserve"> Забезпечення якості лікування хворих на цукровий діабет</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закладів охорони здоров’я аналізаторами для визначення рівня </w:t>
            </w:r>
            <w:proofErr w:type="spellStart"/>
            <w:r w:rsidRPr="00B77FF6">
              <w:rPr>
                <w:rFonts w:ascii="Times New Roman" w:hAnsi="Times New Roman" w:cs="Times New Roman"/>
                <w:color w:val="000000" w:themeColor="text1"/>
                <w:sz w:val="18"/>
                <w:szCs w:val="18"/>
                <w:lang w:eastAsia="ru-RU"/>
              </w:rPr>
              <w:t>глікованого</w:t>
            </w:r>
            <w:proofErr w:type="spellEnd"/>
            <w:r w:rsidRPr="00B77FF6">
              <w:rPr>
                <w:rFonts w:ascii="Times New Roman" w:hAnsi="Times New Roman" w:cs="Times New Roman"/>
                <w:color w:val="000000" w:themeColor="text1"/>
                <w:sz w:val="18"/>
                <w:szCs w:val="18"/>
                <w:lang w:eastAsia="ru-RU"/>
              </w:rPr>
              <w:t xml:space="preserve"> гемоглобіну</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220,0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хворих на цукровий діабет 2-го типу </w:t>
            </w:r>
            <w:proofErr w:type="spellStart"/>
            <w:r w:rsidRPr="00B77FF6">
              <w:rPr>
                <w:rFonts w:ascii="Times New Roman" w:hAnsi="Times New Roman" w:cs="Times New Roman"/>
                <w:color w:val="000000" w:themeColor="text1"/>
                <w:sz w:val="18"/>
                <w:szCs w:val="18"/>
                <w:lang w:eastAsia="ru-RU"/>
              </w:rPr>
              <w:t>цукрознижуючими</w:t>
            </w:r>
            <w:proofErr w:type="spellEnd"/>
            <w:r w:rsidRPr="00B77FF6">
              <w:rPr>
                <w:rFonts w:ascii="Times New Roman" w:hAnsi="Times New Roman" w:cs="Times New Roman"/>
                <w:color w:val="000000" w:themeColor="text1"/>
                <w:sz w:val="18"/>
                <w:szCs w:val="18"/>
                <w:lang w:eastAsia="ru-RU"/>
              </w:rPr>
              <w:t xml:space="preserve"> лікарськими засобами (</w:t>
            </w:r>
            <w:proofErr w:type="spellStart"/>
            <w:r w:rsidRPr="00B77FF6">
              <w:rPr>
                <w:rFonts w:ascii="Times New Roman" w:hAnsi="Times New Roman" w:cs="Times New Roman"/>
                <w:color w:val="000000" w:themeColor="text1"/>
                <w:sz w:val="18"/>
                <w:szCs w:val="18"/>
                <w:lang w:eastAsia="ru-RU"/>
              </w:rPr>
              <w:t>таблетовані</w:t>
            </w:r>
            <w:proofErr w:type="spellEnd"/>
            <w:r w:rsidRPr="00B77FF6">
              <w:rPr>
                <w:rFonts w:ascii="Times New Roman" w:hAnsi="Times New Roman" w:cs="Times New Roman"/>
                <w:color w:val="000000" w:themeColor="text1"/>
                <w:sz w:val="18"/>
                <w:szCs w:val="18"/>
                <w:lang w:eastAsia="ru-RU"/>
              </w:rPr>
              <w:t xml:space="preserve"> форми)</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1780,0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741,8</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Виписано 3662 пільгових рецепти для хворих на цукровий діабет</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інсулінозалежних хворих препаратами інсуліну</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1512,9</w:t>
            </w:r>
          </w:p>
        </w:tc>
        <w:tc>
          <w:tcPr>
            <w:tcW w:w="3763" w:type="dxa"/>
            <w:gridSpan w:val="2"/>
          </w:tcPr>
          <w:p w:rsidR="00680F35" w:rsidRPr="00B77FF6" w:rsidRDefault="00680F35" w:rsidP="000C499C">
            <w:pPr>
              <w:rPr>
                <w:rFonts w:ascii="Times New Roman" w:hAnsi="Times New Roman" w:cs="Times New Roman"/>
                <w:sz w:val="18"/>
                <w:szCs w:val="18"/>
                <w:highlight w:val="magenta"/>
              </w:rPr>
            </w:pPr>
            <w:r w:rsidRPr="00B77FF6">
              <w:rPr>
                <w:rFonts w:ascii="Times New Roman" w:hAnsi="Times New Roman" w:cs="Times New Roman"/>
                <w:sz w:val="18"/>
                <w:szCs w:val="18"/>
              </w:rPr>
              <w:t xml:space="preserve">Забезпечено на 100% потребу в коштах на </w:t>
            </w:r>
            <w:proofErr w:type="spellStart"/>
            <w:r w:rsidRPr="00B77FF6">
              <w:rPr>
                <w:rFonts w:ascii="Times New Roman" w:hAnsi="Times New Roman" w:cs="Times New Roman"/>
                <w:sz w:val="18"/>
                <w:szCs w:val="18"/>
              </w:rPr>
              <w:t>реінбурсацію</w:t>
            </w:r>
            <w:proofErr w:type="spellEnd"/>
            <w:r w:rsidRPr="00B77FF6">
              <w:rPr>
                <w:rFonts w:ascii="Times New Roman" w:hAnsi="Times New Roman" w:cs="Times New Roman"/>
                <w:sz w:val="18"/>
                <w:szCs w:val="18"/>
              </w:rPr>
              <w:t xml:space="preserve"> препаратів інсуліну, інсулінозалежним пацієнтам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дітей хворих на цукровий діабет тест смужками та </w:t>
            </w:r>
            <w:proofErr w:type="spellStart"/>
            <w:r w:rsidRPr="00B77FF6">
              <w:rPr>
                <w:rFonts w:ascii="Times New Roman" w:hAnsi="Times New Roman" w:cs="Times New Roman"/>
                <w:color w:val="000000" w:themeColor="text1"/>
                <w:sz w:val="18"/>
                <w:szCs w:val="18"/>
                <w:lang w:eastAsia="ru-RU"/>
              </w:rPr>
              <w:t>глюкометрами</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184,8</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Розпочато конкурсну процедуру для забезпечення потреби дітей, хворих на цукровий діабет, тест смужками та </w:t>
            </w:r>
            <w:proofErr w:type="spellStart"/>
            <w:r w:rsidRPr="00B77FF6">
              <w:rPr>
                <w:rFonts w:ascii="Times New Roman" w:hAnsi="Times New Roman" w:cs="Times New Roman"/>
                <w:sz w:val="18"/>
                <w:szCs w:val="18"/>
              </w:rPr>
              <w:t>глюкометрами</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aps/>
                <w:color w:val="000000" w:themeColor="text1"/>
                <w:sz w:val="18"/>
                <w:szCs w:val="18"/>
                <w:u w:val="single"/>
              </w:rPr>
              <w:t>5.</w:t>
            </w:r>
            <w:r w:rsidRPr="00B77FF6">
              <w:rPr>
                <w:rFonts w:ascii="Times New Roman" w:hAnsi="Times New Roman" w:cs="Times New Roman"/>
                <w:bCs/>
                <w:i/>
                <w:color w:val="000000" w:themeColor="text1"/>
                <w:sz w:val="18"/>
                <w:szCs w:val="18"/>
                <w:lang w:eastAsia="ru-RU"/>
              </w:rPr>
              <w:t xml:space="preserve"> Імунопрофілактика та захист населення від інфекційних хвороб</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pStyle w:val="ac"/>
              <w:spacing w:after="0"/>
              <w:rPr>
                <w:color w:val="000000" w:themeColor="text1"/>
                <w:sz w:val="18"/>
                <w:szCs w:val="18"/>
                <w:lang w:val="uk-UA"/>
              </w:rPr>
            </w:pPr>
            <w:r w:rsidRPr="00B77FF6">
              <w:rPr>
                <w:color w:val="000000" w:themeColor="text1"/>
                <w:sz w:val="18"/>
                <w:szCs w:val="18"/>
                <w:lang w:val="uk-UA"/>
              </w:rPr>
              <w:t>Забезпечення повного та своєчасного охоплення профілактичними щепленнями цільових груп населення та в разі необхідності за епідемічними показаннями</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220,0</w:t>
            </w:r>
          </w:p>
        </w:tc>
        <w:tc>
          <w:tcPr>
            <w:tcW w:w="1281" w:type="dxa"/>
            <w:gridSpan w:val="4"/>
            <w:tcBorders>
              <w:right w:val="single" w:sz="4" w:space="0" w:color="auto"/>
            </w:tcBorders>
            <w:vAlign w:val="center"/>
          </w:tcPr>
          <w:p w:rsidR="00680F35" w:rsidRPr="00B77FF6" w:rsidRDefault="00680F35" w:rsidP="00EB7BAD">
            <w:pPr>
              <w:keepLines/>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EB7BAD">
            <w:pPr>
              <w:keepLines/>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своєчасного охоплення щепленнями цільових груп населення згідно з календарем щеплень проти гепатиту В, дифтерії, правця, туберкульозу, поліомієліту, кашлюку, кору, епідемічного паротиту, краснухи, </w:t>
            </w:r>
            <w:proofErr w:type="spellStart"/>
            <w:r w:rsidRPr="00B77FF6">
              <w:rPr>
                <w:rFonts w:ascii="Times New Roman" w:hAnsi="Times New Roman" w:cs="Times New Roman"/>
                <w:color w:val="000000" w:themeColor="text1"/>
                <w:sz w:val="18"/>
                <w:szCs w:val="18"/>
                <w:lang w:eastAsia="ru-RU"/>
              </w:rPr>
              <w:t>гемофільної</w:t>
            </w:r>
            <w:proofErr w:type="spellEnd"/>
            <w:r w:rsidRPr="00B77FF6">
              <w:rPr>
                <w:rFonts w:ascii="Times New Roman" w:hAnsi="Times New Roman" w:cs="Times New Roman"/>
                <w:color w:val="000000" w:themeColor="text1"/>
                <w:sz w:val="18"/>
                <w:szCs w:val="18"/>
                <w:lang w:eastAsia="ru-RU"/>
              </w:rPr>
              <w:t xml:space="preserve"> інфекції</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41,0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 рахунок централізованої поставки отримано лікарські засоби ( вакцину)на суму 79,6 тис. </w:t>
            </w:r>
            <w:proofErr w:type="spellStart"/>
            <w:r w:rsidRPr="00B77FF6">
              <w:rPr>
                <w:rFonts w:ascii="Times New Roman" w:hAnsi="Times New Roman" w:cs="Times New Roman"/>
                <w:sz w:val="18"/>
                <w:szCs w:val="18"/>
                <w:lang w:eastAsia="uk-UA"/>
              </w:rPr>
              <w:t>грн</w:t>
            </w:r>
            <w:proofErr w:type="spellEnd"/>
            <w:r w:rsidRPr="00B77FF6">
              <w:rPr>
                <w:rFonts w:ascii="Times New Roman" w:hAnsi="Times New Roman" w:cs="Times New Roman"/>
                <w:sz w:val="18"/>
                <w:szCs w:val="18"/>
                <w:lang w:eastAsia="uk-UA"/>
              </w:rPr>
              <w:t xml:space="preserve">: </w:t>
            </w:r>
            <w:proofErr w:type="spellStart"/>
            <w:r w:rsidRPr="00B77FF6">
              <w:rPr>
                <w:rFonts w:ascii="Times New Roman" w:hAnsi="Times New Roman" w:cs="Times New Roman"/>
                <w:sz w:val="18"/>
                <w:szCs w:val="18"/>
                <w:lang w:eastAsia="uk-UA"/>
              </w:rPr>
              <w:t>куросорф</w:t>
            </w:r>
            <w:proofErr w:type="spellEnd"/>
            <w:r w:rsidRPr="00B77FF6">
              <w:rPr>
                <w:rFonts w:ascii="Times New Roman" w:hAnsi="Times New Roman" w:cs="Times New Roman"/>
                <w:sz w:val="18"/>
                <w:szCs w:val="18"/>
                <w:lang w:eastAsia="uk-UA"/>
              </w:rPr>
              <w:t xml:space="preserve"> 50, вакцини БЦЖ, гепатит В. Проведено щеплення дітей БЦЖ – 445 дітей, гепатит В – 254 дитини, ФКУ – 503 дитини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щорічного проведення передсезонної імунопрофілактики грипу в групах ризику</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230,0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запасу </w:t>
            </w:r>
            <w:proofErr w:type="spellStart"/>
            <w:r w:rsidRPr="00B77FF6">
              <w:rPr>
                <w:rFonts w:ascii="Times New Roman" w:hAnsi="Times New Roman" w:cs="Times New Roman"/>
                <w:color w:val="000000" w:themeColor="text1"/>
                <w:sz w:val="18"/>
                <w:szCs w:val="18"/>
                <w:lang w:eastAsia="ru-RU"/>
              </w:rPr>
              <w:t>антирабічних</w:t>
            </w:r>
            <w:proofErr w:type="spellEnd"/>
            <w:r w:rsidRPr="00B77FF6">
              <w:rPr>
                <w:rFonts w:ascii="Times New Roman" w:hAnsi="Times New Roman" w:cs="Times New Roman"/>
                <w:color w:val="000000" w:themeColor="text1"/>
                <w:sz w:val="18"/>
                <w:szCs w:val="18"/>
                <w:lang w:eastAsia="ru-RU"/>
              </w:rPr>
              <w:t xml:space="preserve"> препаратів на випадок </w:t>
            </w:r>
            <w:proofErr w:type="spellStart"/>
            <w:r w:rsidRPr="00B77FF6">
              <w:rPr>
                <w:rFonts w:ascii="Times New Roman" w:hAnsi="Times New Roman" w:cs="Times New Roman"/>
                <w:color w:val="000000" w:themeColor="text1"/>
                <w:sz w:val="18"/>
                <w:szCs w:val="18"/>
                <w:lang w:eastAsia="ru-RU"/>
              </w:rPr>
              <w:t>епідускладнень</w:t>
            </w:r>
            <w:proofErr w:type="spellEnd"/>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1000,0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0C499C">
            <w:pPr>
              <w:jc w:val="both"/>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Придбання обладнання, лікарських засобів, виробів медичного призначення в тому числі тих, що використовуються для профілактики, діагностики та лікування захворювань та засобами індивідуального захисту для гарантування забезпечення соціальної потреби та потреб клінічної практики Тернопільської міської територіальної громади. </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68888,0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30533,8</w:t>
            </w:r>
          </w:p>
        </w:tc>
        <w:tc>
          <w:tcPr>
            <w:tcW w:w="1275" w:type="dxa"/>
            <w:gridSpan w:val="2"/>
            <w:tcBorders>
              <w:left w:val="single" w:sz="4" w:space="0" w:color="auto"/>
            </w:tcBorders>
            <w:vAlign w:val="center"/>
          </w:tcPr>
          <w:p w:rsidR="00680F35" w:rsidRPr="00B77FF6" w:rsidRDefault="00680F35" w:rsidP="00C82849">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 (ОБ)</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 xml:space="preserve">23292,9 </w:t>
            </w:r>
            <w:r w:rsidR="005B339E" w:rsidRPr="00B77FF6">
              <w:rPr>
                <w:rFonts w:ascii="Times New Roman" w:hAnsi="Times New Roman" w:cs="Times New Roman"/>
                <w:sz w:val="18"/>
                <w:szCs w:val="18"/>
              </w:rPr>
              <w:t>БГ</w:t>
            </w:r>
          </w:p>
          <w:p w:rsidR="00680F35" w:rsidRPr="00B77FF6" w:rsidRDefault="00680F35" w:rsidP="00C82849">
            <w:pPr>
              <w:jc w:val="center"/>
              <w:rPr>
                <w:rFonts w:ascii="Times New Roman" w:hAnsi="Times New Roman" w:cs="Times New Roman"/>
                <w:sz w:val="18"/>
                <w:szCs w:val="18"/>
              </w:rPr>
            </w:pPr>
            <w:r w:rsidRPr="00B77FF6">
              <w:rPr>
                <w:rFonts w:ascii="Times New Roman" w:hAnsi="Times New Roman" w:cs="Times New Roman"/>
                <w:sz w:val="18"/>
                <w:szCs w:val="18"/>
              </w:rPr>
              <w:t>500,0 ОБ</w:t>
            </w:r>
          </w:p>
          <w:p w:rsidR="00680F35" w:rsidRPr="00B77FF6" w:rsidRDefault="00680F35" w:rsidP="00C82849">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 рахунок коштів Цільового фонду в сумі 533,0 тис. </w:t>
            </w:r>
            <w:proofErr w:type="spellStart"/>
            <w:r w:rsidRPr="00B77FF6">
              <w:rPr>
                <w:rFonts w:ascii="Times New Roman" w:hAnsi="Times New Roman" w:cs="Times New Roman"/>
                <w:sz w:val="18"/>
                <w:szCs w:val="18"/>
                <w:lang w:eastAsia="uk-UA"/>
              </w:rPr>
              <w:t>грн</w:t>
            </w:r>
            <w:proofErr w:type="spellEnd"/>
            <w:r w:rsidRPr="00B77FF6">
              <w:rPr>
                <w:rFonts w:ascii="Times New Roman" w:hAnsi="Times New Roman" w:cs="Times New Roman"/>
                <w:sz w:val="18"/>
                <w:szCs w:val="18"/>
                <w:lang w:eastAsia="uk-UA"/>
              </w:rPr>
              <w:t xml:space="preserve"> придбано </w:t>
            </w:r>
            <w:proofErr w:type="spellStart"/>
            <w:r w:rsidRPr="00B77FF6">
              <w:rPr>
                <w:rFonts w:ascii="Times New Roman" w:hAnsi="Times New Roman" w:cs="Times New Roman"/>
                <w:sz w:val="18"/>
                <w:szCs w:val="18"/>
                <w:lang w:eastAsia="uk-UA"/>
              </w:rPr>
              <w:t>таміфлю</w:t>
            </w:r>
            <w:proofErr w:type="spellEnd"/>
            <w:r w:rsidRPr="00B77FF6">
              <w:rPr>
                <w:rFonts w:ascii="Times New Roman" w:hAnsi="Times New Roman" w:cs="Times New Roman"/>
                <w:sz w:val="18"/>
                <w:szCs w:val="18"/>
                <w:lang w:eastAsia="uk-UA"/>
              </w:rPr>
              <w:t xml:space="preserve"> та лікарські засоби на суму 263,0 тис. грн та експрес – тести на суму 270,0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w:t>
            </w:r>
          </w:p>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Засоби індивідуального захисту 6957,4 тис. грн, </w:t>
            </w:r>
          </w:p>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 рахунок коштів обласного бюджету придбано ЗІЗ на суму 500,0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 xml:space="preserve">. </w:t>
            </w:r>
          </w:p>
          <w:p w:rsidR="00680F35" w:rsidRPr="00B77FF6" w:rsidRDefault="00680F35" w:rsidP="00134041">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Розпочато переговорну процедуру для придбання апаратів ШВЛ та іншого медобладнання для спостереження за хворими на COVID-19 лікарнею ШД та Дитячою лікарнею.</w:t>
            </w:r>
          </w:p>
          <w:p w:rsidR="00680F35" w:rsidRPr="00B77FF6" w:rsidRDefault="00680F35" w:rsidP="00134041">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Проведено ремонт подачі кисню до інфекційних відділень 16335, 5тис.грн.</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0C499C">
            <w:pPr>
              <w:jc w:val="both"/>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Забезпечення проведення діагностування захворювань, спричинених корона вірусом </w:t>
            </w:r>
            <w:proofErr w:type="spellStart"/>
            <w:r w:rsidRPr="00B77FF6">
              <w:rPr>
                <w:rFonts w:ascii="Times New Roman" w:eastAsia="Calibri" w:hAnsi="Times New Roman" w:cs="Times New Roman"/>
                <w:sz w:val="18"/>
                <w:szCs w:val="18"/>
                <w:lang w:val="en-US"/>
              </w:rPr>
              <w:t>CoV</w:t>
            </w:r>
            <w:proofErr w:type="spellEnd"/>
            <w:r w:rsidRPr="00B77FF6">
              <w:rPr>
                <w:rFonts w:ascii="Times New Roman" w:eastAsia="Calibri" w:hAnsi="Times New Roman" w:cs="Times New Roman"/>
                <w:sz w:val="18"/>
                <w:szCs w:val="18"/>
              </w:rPr>
              <w:t>-2019, проведення необхідних лабораторних обстежень та відшкодування їх вартості</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3200,0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166,7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red"/>
              </w:rPr>
            </w:pPr>
          </w:p>
        </w:tc>
        <w:tc>
          <w:tcPr>
            <w:tcW w:w="1515" w:type="dxa"/>
            <w:gridSpan w:val="2"/>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166,7</w:t>
            </w:r>
          </w:p>
        </w:tc>
        <w:tc>
          <w:tcPr>
            <w:tcW w:w="3763" w:type="dxa"/>
            <w:gridSpan w:val="2"/>
          </w:tcPr>
          <w:p w:rsidR="00680F35" w:rsidRPr="00B77FF6" w:rsidRDefault="00680F35" w:rsidP="00C82849">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Придбано набори тестів для ПРЛ діагностики </w:t>
            </w:r>
            <w:proofErr w:type="spellStart"/>
            <w:r w:rsidRPr="00B77FF6">
              <w:rPr>
                <w:rFonts w:ascii="Times New Roman" w:hAnsi="Times New Roman" w:cs="Times New Roman"/>
                <w:sz w:val="18"/>
                <w:szCs w:val="18"/>
                <w:lang w:eastAsia="uk-UA"/>
              </w:rPr>
              <w:t>коронавірусута</w:t>
            </w:r>
            <w:proofErr w:type="spellEnd"/>
            <w:r w:rsidRPr="00B77FF6">
              <w:rPr>
                <w:rFonts w:ascii="Times New Roman" w:hAnsi="Times New Roman" w:cs="Times New Roman"/>
                <w:sz w:val="18"/>
                <w:szCs w:val="18"/>
                <w:lang w:eastAsia="uk-UA"/>
              </w:rPr>
              <w:t xml:space="preserve"> передано обласному лабораторному центру.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u w:val="single"/>
              </w:rPr>
              <w:t>6.</w:t>
            </w:r>
            <w:r w:rsidRPr="00B77FF6">
              <w:rPr>
                <w:rFonts w:ascii="Times New Roman" w:hAnsi="Times New Roman" w:cs="Times New Roman"/>
                <w:bCs/>
                <w:i/>
                <w:color w:val="000000" w:themeColor="text1"/>
                <w:sz w:val="18"/>
                <w:szCs w:val="18"/>
                <w:lang w:eastAsia="ru-RU"/>
              </w:rPr>
              <w:t xml:space="preserve"> Покращення медичної допомоги населенню з онкологічними захворюваннями</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Borders>
              <w:right w:val="single" w:sz="4" w:space="0" w:color="auto"/>
            </w:tcBorders>
            <w:vAlign w:val="center"/>
          </w:tcPr>
          <w:p w:rsidR="00680F35" w:rsidRPr="00B77FF6" w:rsidRDefault="00680F35" w:rsidP="000C499C">
            <w:pPr>
              <w:rPr>
                <w:rFonts w:ascii="Times New Roman" w:hAnsi="Times New Roman" w:cs="Times New Roman"/>
                <w:i/>
                <w:color w:val="000000" w:themeColor="text1"/>
                <w:sz w:val="18"/>
                <w:szCs w:val="18"/>
                <w:u w:val="single"/>
              </w:rPr>
            </w:pPr>
            <w:r w:rsidRPr="00B77FF6">
              <w:rPr>
                <w:rFonts w:ascii="Times New Roman" w:hAnsi="Times New Roman" w:cs="Times New Roman"/>
                <w:color w:val="000000" w:themeColor="text1"/>
                <w:sz w:val="18"/>
                <w:szCs w:val="18"/>
                <w:lang w:eastAsia="ru-RU"/>
              </w:rPr>
              <w:t>Забезпечення медичним обладнанням КНП «Тернопільська комунальна міська лікарня №2» ТМР</w:t>
            </w:r>
          </w:p>
        </w:tc>
        <w:tc>
          <w:tcPr>
            <w:tcW w:w="1554" w:type="dxa"/>
            <w:tcBorders>
              <w:lef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outlineLvl w:val="0"/>
              <w:rPr>
                <w:rFonts w:ascii="Times New Roman" w:hAnsi="Times New Roman" w:cs="Times New Roman"/>
                <w:sz w:val="18"/>
                <w:szCs w:val="18"/>
              </w:rPr>
            </w:pPr>
            <w:r w:rsidRPr="00B77FF6">
              <w:rPr>
                <w:rFonts w:ascii="Times New Roman" w:hAnsi="Times New Roman" w:cs="Times New Roman"/>
                <w:sz w:val="18"/>
                <w:szCs w:val="18"/>
              </w:rPr>
              <w:t xml:space="preserve">Повне задоволення потреби жителів громади в проведенні </w:t>
            </w:r>
            <w:proofErr w:type="spellStart"/>
            <w:r w:rsidRPr="00B77FF6">
              <w:rPr>
                <w:rFonts w:ascii="Times New Roman" w:hAnsi="Times New Roman" w:cs="Times New Roman"/>
                <w:sz w:val="18"/>
                <w:szCs w:val="18"/>
              </w:rPr>
              <w:t>мамографії</w:t>
            </w:r>
            <w:proofErr w:type="spellEnd"/>
            <w:r w:rsidRPr="00B77FF6">
              <w:rPr>
                <w:rFonts w:ascii="Times New Roman" w:hAnsi="Times New Roman" w:cs="Times New Roman"/>
                <w:sz w:val="18"/>
                <w:szCs w:val="18"/>
              </w:rPr>
              <w:t xml:space="preserve"> до кінця 2019 року та витратними матеріалами для </w:t>
            </w:r>
            <w:proofErr w:type="spellStart"/>
            <w:r w:rsidRPr="00B77FF6">
              <w:rPr>
                <w:rFonts w:ascii="Times New Roman" w:hAnsi="Times New Roman" w:cs="Times New Roman"/>
                <w:sz w:val="18"/>
                <w:szCs w:val="18"/>
              </w:rPr>
              <w:t>мамографії</w:t>
            </w:r>
            <w:proofErr w:type="spellEnd"/>
            <w:r w:rsidRPr="00B77FF6">
              <w:rPr>
                <w:rFonts w:ascii="Times New Roman" w:hAnsi="Times New Roman" w:cs="Times New Roman"/>
                <w:sz w:val="18"/>
                <w:szCs w:val="18"/>
              </w:rPr>
              <w:t xml:space="preserve"> в 2019-2021 роках</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Borders>
              <w:right w:val="single" w:sz="4" w:space="0" w:color="auto"/>
            </w:tcBorders>
            <w:vAlign w:val="center"/>
          </w:tcPr>
          <w:p w:rsidR="00680F35" w:rsidRPr="00B77FF6" w:rsidRDefault="00680F35" w:rsidP="000C499C">
            <w:pPr>
              <w:pStyle w:val="ac"/>
              <w:spacing w:after="0"/>
              <w:rPr>
                <w:i/>
                <w:color w:val="000000" w:themeColor="text1"/>
                <w:sz w:val="18"/>
                <w:szCs w:val="18"/>
                <w:u w:val="single"/>
                <w:lang w:val="uk-UA"/>
              </w:rPr>
            </w:pPr>
            <w:r w:rsidRPr="00B77FF6">
              <w:rPr>
                <w:color w:val="000000" w:themeColor="text1"/>
                <w:sz w:val="18"/>
                <w:szCs w:val="18"/>
                <w:lang w:val="uk-UA"/>
              </w:rPr>
              <w:t>Преміювання сімейних, дільничних лікарів та вузьких спеціалістів за раннє виявлення злоякісних пухлин</w:t>
            </w:r>
          </w:p>
        </w:tc>
        <w:tc>
          <w:tcPr>
            <w:tcW w:w="1554" w:type="dxa"/>
            <w:tcBorders>
              <w:left w:val="single" w:sz="4" w:space="0" w:color="auto"/>
            </w:tcBorders>
          </w:tcPr>
          <w:p w:rsidR="00680F35" w:rsidRPr="00B77FF6" w:rsidRDefault="00680F35" w:rsidP="000C499C">
            <w:pPr>
              <w:pStyle w:val="ac"/>
              <w:spacing w:after="0"/>
              <w:jc w:val="center"/>
              <w:rPr>
                <w:color w:val="000000" w:themeColor="text1"/>
                <w:sz w:val="18"/>
                <w:szCs w:val="18"/>
                <w:lang w:val="uk-UA"/>
              </w:rPr>
            </w:pPr>
            <w:r w:rsidRPr="00B77FF6">
              <w:rPr>
                <w:color w:val="000000" w:themeColor="text1"/>
                <w:sz w:val="18"/>
                <w:szCs w:val="18"/>
                <w:lang w:val="uk-UA"/>
              </w:rPr>
              <w:t>210,0</w:t>
            </w:r>
          </w:p>
        </w:tc>
        <w:tc>
          <w:tcPr>
            <w:tcW w:w="1281" w:type="dxa"/>
            <w:gridSpan w:val="4"/>
            <w:tcBorders>
              <w:right w:val="single" w:sz="4" w:space="0" w:color="auto"/>
            </w:tcBorders>
            <w:vAlign w:val="center"/>
          </w:tcPr>
          <w:p w:rsidR="00680F35" w:rsidRPr="00B77FF6" w:rsidRDefault="00680F35" w:rsidP="000C499C">
            <w:pPr>
              <w:pStyle w:val="ac"/>
              <w:rPr>
                <w:color w:val="000000" w:themeColor="text1"/>
                <w:sz w:val="18"/>
                <w:szCs w:val="18"/>
                <w:u w:val="single"/>
                <w:lang w:val="uk-UA"/>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Забезпечення виплат щорічних премій лікарям загальної практики-сімейної медицини за виявлення злоякісних новоутворень в І та ІІ стадіях</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u w:val="single"/>
              </w:rPr>
              <w:t xml:space="preserve">7. </w:t>
            </w:r>
            <w:r w:rsidRPr="00B77FF6">
              <w:rPr>
                <w:rFonts w:ascii="Times New Roman" w:hAnsi="Times New Roman" w:cs="Times New Roman"/>
                <w:bCs/>
                <w:i/>
                <w:color w:val="000000" w:themeColor="text1"/>
                <w:sz w:val="18"/>
                <w:szCs w:val="18"/>
              </w:rPr>
              <w:t>Покращення медичної допомоги населенню з захворюванням на туберкульоз</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повного охоплення періодичними флюорографічними обстеженнями декретованих контингентів та організованого населення</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Повне (в 2019-2021 роках) охоплення періодичними флюорографічними обстеженнями декретованих контингентів та організованого населення</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щорічного проведення </w:t>
            </w:r>
            <w:proofErr w:type="spellStart"/>
            <w:r w:rsidRPr="00B77FF6">
              <w:rPr>
                <w:rFonts w:ascii="Times New Roman" w:hAnsi="Times New Roman" w:cs="Times New Roman"/>
                <w:color w:val="000000" w:themeColor="text1"/>
                <w:sz w:val="18"/>
                <w:szCs w:val="18"/>
                <w:lang w:eastAsia="ru-RU"/>
              </w:rPr>
              <w:t>туберкуліно-діагностики</w:t>
            </w:r>
            <w:proofErr w:type="spellEnd"/>
            <w:r w:rsidRPr="00B77FF6">
              <w:rPr>
                <w:rFonts w:ascii="Times New Roman" w:hAnsi="Times New Roman" w:cs="Times New Roman"/>
                <w:color w:val="000000" w:themeColor="text1"/>
                <w:sz w:val="18"/>
                <w:szCs w:val="18"/>
                <w:lang w:eastAsia="ru-RU"/>
              </w:rPr>
              <w:t xml:space="preserve"> серед дитячого населення віком від 4 до 14 років</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190,0</w:t>
            </w:r>
          </w:p>
        </w:tc>
        <w:tc>
          <w:tcPr>
            <w:tcW w:w="1281" w:type="dxa"/>
            <w:gridSpan w:val="4"/>
            <w:tcBorders>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418" w:type="dxa"/>
            <w:gridSpan w:val="3"/>
            <w:tcBorders>
              <w:left w:val="single" w:sz="4" w:space="0" w:color="auto"/>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275" w:type="dxa"/>
            <w:gridSpan w:val="2"/>
            <w:tcBorders>
              <w:left w:val="single" w:sz="4" w:space="0" w:color="auto"/>
            </w:tcBorders>
            <w:vAlign w:val="center"/>
          </w:tcPr>
          <w:p w:rsidR="00680F35" w:rsidRPr="00B77FF6" w:rsidRDefault="00680F35" w:rsidP="000C499C">
            <w:pPr>
              <w:keepLines/>
              <w:widowControl w:val="0"/>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101,0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Придбано 3930 доз туберкуліну</w:t>
            </w: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14503" w:type="dxa"/>
            <w:gridSpan w:val="19"/>
            <w:vAlign w:val="center"/>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aps/>
                <w:color w:val="000000" w:themeColor="text1"/>
                <w:sz w:val="18"/>
                <w:szCs w:val="18"/>
                <w:u w:val="single"/>
              </w:rPr>
              <w:t>8</w:t>
            </w:r>
            <w:r w:rsidRPr="00B77FF6">
              <w:rPr>
                <w:rFonts w:ascii="Times New Roman" w:hAnsi="Times New Roman" w:cs="Times New Roman"/>
                <w:i/>
                <w:caps/>
                <w:color w:val="000000" w:themeColor="text1"/>
                <w:sz w:val="18"/>
                <w:szCs w:val="18"/>
                <w:u w:val="single"/>
              </w:rPr>
              <w:t>.</w:t>
            </w:r>
            <w:r w:rsidRPr="00B77FF6">
              <w:rPr>
                <w:rFonts w:ascii="Times New Roman" w:hAnsi="Times New Roman" w:cs="Times New Roman"/>
                <w:bCs/>
                <w:i/>
                <w:color w:val="000000" w:themeColor="text1"/>
                <w:sz w:val="18"/>
                <w:szCs w:val="18"/>
                <w:lang w:eastAsia="ru-RU"/>
              </w:rPr>
              <w:t xml:space="preserve"> Забезпечення умов безпечного материнства, здорового дитинства та збереження репродуктивного здоров’я населення</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3"/>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Забезпечення медичним обладнанням полого допоміжних та дитячих відділень</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Задоволення потреби </w:t>
            </w:r>
            <w:proofErr w:type="spellStart"/>
            <w:r w:rsidRPr="00B77FF6">
              <w:rPr>
                <w:rFonts w:ascii="Times New Roman" w:hAnsi="Times New Roman" w:cs="Times New Roman"/>
                <w:sz w:val="18"/>
                <w:szCs w:val="18"/>
              </w:rPr>
              <w:t>пологодопоміжних</w:t>
            </w:r>
            <w:proofErr w:type="spellEnd"/>
            <w:r w:rsidRPr="00B77FF6">
              <w:rPr>
                <w:rFonts w:ascii="Times New Roman" w:hAnsi="Times New Roman" w:cs="Times New Roman"/>
                <w:sz w:val="18"/>
                <w:szCs w:val="18"/>
              </w:rPr>
              <w:t xml:space="preserve"> та дитячих лікувальних закладів в ультразвукових діагностичних комплексах, обладнанні для спостереження за станом вагітної та плоду, обладнанні для пологів, інтенсивної терапії та спостереження за жінками</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u w:val="single"/>
              </w:rPr>
              <w:t xml:space="preserve">9. </w:t>
            </w:r>
            <w:r w:rsidRPr="00B77FF6">
              <w:rPr>
                <w:rFonts w:ascii="Times New Roman" w:hAnsi="Times New Roman" w:cs="Times New Roman"/>
                <w:bCs/>
                <w:i/>
                <w:color w:val="000000" w:themeColor="text1"/>
                <w:sz w:val="18"/>
                <w:szCs w:val="18"/>
              </w:rPr>
              <w:t>Покращення системи надання медичної допомоги особам з інвалідністю</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реабілітації та відновного лікування осіб з інвалідністю на базі стаціонарного та реабілітаційного відділень КНП «Міська комунальна лікарня №3»</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700,0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Досягнення стаціонарним та реабілітаційним відділеннями КНП «Міська комунальна лікарня №3», максимальних показників ефективності лікування осіб з інвалідністю до кінця 2020 року.</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робіт по забезпеченню закладів охорони здоров’я засобами підвищення доступу для пацієнтів з особливими потребами</w:t>
            </w:r>
          </w:p>
        </w:tc>
        <w:tc>
          <w:tcPr>
            <w:tcW w:w="1554" w:type="dxa"/>
            <w:vAlign w:val="center"/>
          </w:tcPr>
          <w:p w:rsidR="00680F35" w:rsidRPr="00B77FF6" w:rsidRDefault="00680F35" w:rsidP="000C499C">
            <w:pPr>
              <w:pStyle w:val="aa"/>
              <w:widowControl w:val="0"/>
              <w:rPr>
                <w:color w:val="000000" w:themeColor="text1"/>
                <w:sz w:val="18"/>
                <w:szCs w:val="18"/>
              </w:rPr>
            </w:pPr>
            <w:r w:rsidRPr="00B77FF6">
              <w:rPr>
                <w:color w:val="000000" w:themeColor="text1"/>
                <w:sz w:val="18"/>
                <w:szCs w:val="18"/>
              </w:rPr>
              <w:t>200,0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935,4</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Обладнання всіх закладів охорони здоров’я засобами підвищення доступу для пацієнтів з особливими потребами (пандуси, підйомники для інвалідних візків, надписи шрифтом Брайля, та інше)</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u w:val="single"/>
              </w:rPr>
              <w:t>10.</w:t>
            </w:r>
            <w:r w:rsidRPr="00B77FF6">
              <w:rPr>
                <w:rFonts w:ascii="Times New Roman" w:hAnsi="Times New Roman" w:cs="Times New Roman"/>
                <w:bCs/>
                <w:i/>
                <w:color w:val="000000" w:themeColor="text1"/>
                <w:sz w:val="18"/>
                <w:szCs w:val="18"/>
                <w:lang w:eastAsia="ru-RU"/>
              </w:rPr>
              <w:t xml:space="preserve"> Розвиток стоматологічної допомоги</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3"/>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 xml:space="preserve">Забезпечення зубопротезування (за винятком протезування з дорогоцінних металів, кераміки, металокераміки, </w:t>
            </w:r>
            <w:proofErr w:type="spellStart"/>
            <w:r w:rsidRPr="00B77FF6">
              <w:rPr>
                <w:rFonts w:ascii="Times New Roman" w:hAnsi="Times New Roman" w:cs="Times New Roman"/>
                <w:color w:val="000000" w:themeColor="text1"/>
                <w:sz w:val="18"/>
                <w:szCs w:val="18"/>
                <w:lang w:eastAsia="ru-RU"/>
              </w:rPr>
              <w:t>цільнолитих</w:t>
            </w:r>
            <w:proofErr w:type="spellEnd"/>
            <w:r w:rsidRPr="00B77FF6">
              <w:rPr>
                <w:rFonts w:ascii="Times New Roman" w:hAnsi="Times New Roman" w:cs="Times New Roman"/>
                <w:color w:val="000000" w:themeColor="text1"/>
                <w:sz w:val="18"/>
                <w:szCs w:val="18"/>
                <w:lang w:eastAsia="ru-RU"/>
              </w:rPr>
              <w:t xml:space="preserve">, металопластмаси, </w:t>
            </w:r>
            <w:proofErr w:type="spellStart"/>
            <w:r w:rsidRPr="00B77FF6">
              <w:rPr>
                <w:rFonts w:ascii="Times New Roman" w:hAnsi="Times New Roman" w:cs="Times New Roman"/>
                <w:color w:val="000000" w:themeColor="text1"/>
                <w:sz w:val="18"/>
                <w:szCs w:val="18"/>
                <w:lang w:eastAsia="ru-RU"/>
              </w:rPr>
              <w:t>нітріттитанового</w:t>
            </w:r>
            <w:proofErr w:type="spellEnd"/>
            <w:r w:rsidRPr="00B77FF6">
              <w:rPr>
                <w:rFonts w:ascii="Times New Roman" w:hAnsi="Times New Roman" w:cs="Times New Roman"/>
                <w:color w:val="000000" w:themeColor="text1"/>
                <w:sz w:val="18"/>
                <w:szCs w:val="18"/>
                <w:lang w:eastAsia="ru-RU"/>
              </w:rPr>
              <w:t xml:space="preserve"> покриття, </w:t>
            </w:r>
            <w:proofErr w:type="spellStart"/>
            <w:r w:rsidRPr="00B77FF6">
              <w:rPr>
                <w:rFonts w:ascii="Times New Roman" w:hAnsi="Times New Roman" w:cs="Times New Roman"/>
                <w:color w:val="000000" w:themeColor="text1"/>
                <w:sz w:val="18"/>
                <w:szCs w:val="18"/>
                <w:lang w:eastAsia="ru-RU"/>
              </w:rPr>
              <w:t>бюгельного</w:t>
            </w:r>
            <w:proofErr w:type="spellEnd"/>
            <w:r w:rsidRPr="00B77FF6">
              <w:rPr>
                <w:rFonts w:ascii="Times New Roman" w:hAnsi="Times New Roman" w:cs="Times New Roman"/>
                <w:color w:val="000000" w:themeColor="text1"/>
                <w:sz w:val="18"/>
                <w:szCs w:val="18"/>
                <w:lang w:eastAsia="ru-RU"/>
              </w:rPr>
              <w:t xml:space="preserve"> протезування, </w:t>
            </w:r>
            <w:proofErr w:type="spellStart"/>
            <w:r w:rsidRPr="00B77FF6">
              <w:rPr>
                <w:rFonts w:ascii="Times New Roman" w:hAnsi="Times New Roman" w:cs="Times New Roman"/>
                <w:color w:val="000000" w:themeColor="text1"/>
                <w:sz w:val="18"/>
                <w:szCs w:val="18"/>
                <w:lang w:eastAsia="ru-RU"/>
              </w:rPr>
              <w:t>імплантів</w:t>
            </w:r>
            <w:proofErr w:type="spellEnd"/>
            <w:r w:rsidRPr="00B77FF6">
              <w:rPr>
                <w:rFonts w:ascii="Times New Roman" w:hAnsi="Times New Roman" w:cs="Times New Roman"/>
                <w:color w:val="000000" w:themeColor="text1"/>
                <w:sz w:val="18"/>
                <w:szCs w:val="18"/>
                <w:lang w:eastAsia="ru-RU"/>
              </w:rPr>
              <w:t>) пільгових категорій громадян (крім учасників АТО)</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2850,0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1118,0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1118,0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472,1</w:t>
            </w:r>
          </w:p>
        </w:tc>
        <w:tc>
          <w:tcPr>
            <w:tcW w:w="3763" w:type="dxa"/>
            <w:gridSpan w:val="2"/>
          </w:tcPr>
          <w:p w:rsidR="00680F35" w:rsidRPr="00B77FF6" w:rsidRDefault="00680F35" w:rsidP="0008763F">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Надано зубопротезну допомогу громадянам репресованим та реабілітованим – 24особам. на суму 112,1 тис. грн, пільговим категоріям на суму 360,0 тис. грн (101 особа)</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shd w:val="clear" w:color="auto" w:fill="FFFFFF"/>
              </w:rPr>
              <w:t>Невідкладна допомога до виведення з гострого стану надається усім громадянам.</w:t>
            </w:r>
          </w:p>
          <w:p w:rsidR="00680F35" w:rsidRPr="00B77FF6" w:rsidRDefault="00680F35" w:rsidP="000C499C">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shd w:val="clear" w:color="auto" w:fill="FFFFFF"/>
              </w:rPr>
              <w:t>Невідкладна стоматологічна допомога у повному обсязі (до закінчення лікування даного захворювання) надається:</w:t>
            </w:r>
          </w:p>
          <w:p w:rsidR="00680F35" w:rsidRPr="00B77FF6" w:rsidRDefault="00680F35" w:rsidP="000C499C">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shd w:val="clear" w:color="auto" w:fill="FFFFFF"/>
              </w:rPr>
              <w:t xml:space="preserve">Інвалідам війни І групи </w:t>
            </w:r>
          </w:p>
          <w:p w:rsidR="00680F35" w:rsidRPr="00B77FF6" w:rsidRDefault="00680F35" w:rsidP="000C499C">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shd w:val="clear" w:color="auto" w:fill="FFFFFF"/>
              </w:rPr>
              <w:t>Інвалідам I групи загального захворювання учасникам АТО</w:t>
            </w:r>
            <w:r w:rsidR="005B339E" w:rsidRPr="00B77FF6">
              <w:rPr>
                <w:rFonts w:ascii="Times New Roman" w:hAnsi="Times New Roman" w:cs="Times New Roman"/>
                <w:color w:val="000000" w:themeColor="text1"/>
                <w:sz w:val="18"/>
                <w:szCs w:val="18"/>
                <w:shd w:val="clear" w:color="auto" w:fill="FFFFFF"/>
              </w:rPr>
              <w:t>/ООС</w:t>
            </w:r>
            <w:r w:rsidRPr="00B77FF6">
              <w:rPr>
                <w:rFonts w:ascii="Times New Roman" w:hAnsi="Times New Roman" w:cs="Times New Roman"/>
                <w:color w:val="000000" w:themeColor="text1"/>
                <w:sz w:val="18"/>
                <w:szCs w:val="18"/>
                <w:shd w:val="clear" w:color="auto" w:fill="FFFFFF"/>
              </w:rPr>
              <w:t>,членам сімей загиблих учасників АТО</w:t>
            </w:r>
            <w:r w:rsidR="005B339E" w:rsidRPr="00B77FF6">
              <w:rPr>
                <w:rFonts w:ascii="Times New Roman" w:hAnsi="Times New Roman" w:cs="Times New Roman"/>
                <w:color w:val="000000" w:themeColor="text1"/>
                <w:sz w:val="18"/>
                <w:szCs w:val="18"/>
                <w:shd w:val="clear" w:color="auto" w:fill="FFFFFF"/>
              </w:rPr>
              <w:t>/ООС</w:t>
            </w:r>
            <w:r w:rsidRPr="00B77FF6">
              <w:rPr>
                <w:rFonts w:ascii="Times New Roman" w:hAnsi="Times New Roman" w:cs="Times New Roman"/>
                <w:color w:val="000000" w:themeColor="text1"/>
                <w:sz w:val="18"/>
                <w:szCs w:val="18"/>
              </w:rPr>
              <w:t>,</w:t>
            </w:r>
            <w:r w:rsidRPr="00B77FF6">
              <w:rPr>
                <w:rFonts w:ascii="Times New Roman" w:hAnsi="Times New Roman" w:cs="Times New Roman"/>
                <w:color w:val="000000" w:themeColor="text1"/>
                <w:sz w:val="18"/>
                <w:szCs w:val="18"/>
                <w:shd w:val="clear" w:color="auto" w:fill="FFFFFF"/>
              </w:rPr>
              <w:t xml:space="preserve">реабілітованим та </w:t>
            </w:r>
            <w:r w:rsidRPr="00B77FF6">
              <w:rPr>
                <w:rFonts w:ascii="Times New Roman" w:hAnsi="Times New Roman" w:cs="Times New Roman"/>
                <w:color w:val="000000" w:themeColor="text1"/>
                <w:sz w:val="18"/>
                <w:szCs w:val="18"/>
                <w:lang w:eastAsia="ru-RU"/>
              </w:rPr>
              <w:t>потерпілим від  репресій особам.</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280,0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Задоволення потреби дорослого населення в безкоштовній допомозі при невідкладних стоматологічних станах</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lang w:eastAsia="ru-RU"/>
              </w:rPr>
              <w:t>Проведення п</w:t>
            </w:r>
            <w:r w:rsidRPr="00B77FF6">
              <w:rPr>
                <w:rFonts w:ascii="Times New Roman" w:hAnsi="Times New Roman" w:cs="Times New Roman"/>
                <w:color w:val="000000" w:themeColor="text1"/>
                <w:sz w:val="18"/>
                <w:szCs w:val="18"/>
                <w:shd w:val="clear" w:color="auto" w:fill="FFFFFF"/>
              </w:rPr>
              <w:t>рофілактичного огляду, санації порожнини рота призовникам та резервістам,учасникам АТО</w:t>
            </w:r>
            <w:r w:rsidR="005B339E" w:rsidRPr="00B77FF6">
              <w:rPr>
                <w:rFonts w:ascii="Times New Roman" w:hAnsi="Times New Roman" w:cs="Times New Roman"/>
                <w:color w:val="000000" w:themeColor="text1"/>
                <w:sz w:val="18"/>
                <w:szCs w:val="18"/>
                <w:shd w:val="clear" w:color="auto" w:fill="FFFFFF"/>
              </w:rPr>
              <w:t>/ООС</w:t>
            </w:r>
            <w:r w:rsidRPr="00B77FF6">
              <w:rPr>
                <w:rFonts w:ascii="Times New Roman" w:hAnsi="Times New Roman" w:cs="Times New Roman"/>
                <w:color w:val="000000" w:themeColor="text1"/>
                <w:sz w:val="18"/>
                <w:szCs w:val="18"/>
                <w:shd w:val="clear" w:color="auto" w:fill="FFFFFF"/>
              </w:rPr>
              <w:t>, членам сімей загиблих учасників АТО</w:t>
            </w:r>
            <w:r w:rsidR="005B339E" w:rsidRPr="00B77FF6">
              <w:rPr>
                <w:rFonts w:ascii="Times New Roman" w:hAnsi="Times New Roman" w:cs="Times New Roman"/>
                <w:color w:val="000000" w:themeColor="text1"/>
                <w:sz w:val="18"/>
                <w:szCs w:val="18"/>
                <w:shd w:val="clear" w:color="auto" w:fill="FFFFFF"/>
              </w:rPr>
              <w:t>/ООС</w:t>
            </w:r>
            <w:r w:rsidRPr="00B77FF6">
              <w:rPr>
                <w:rFonts w:ascii="Times New Roman" w:hAnsi="Times New Roman" w:cs="Times New Roman"/>
                <w:color w:val="000000" w:themeColor="text1"/>
                <w:sz w:val="18"/>
                <w:szCs w:val="18"/>
                <w:shd w:val="clear" w:color="auto" w:fill="FFFFFF"/>
              </w:rPr>
              <w:t xml:space="preserve">, </w:t>
            </w:r>
            <w:proofErr w:type="spellStart"/>
            <w:r w:rsidRPr="00B77FF6">
              <w:rPr>
                <w:rFonts w:ascii="Times New Roman" w:hAnsi="Times New Roman" w:cs="Times New Roman"/>
                <w:color w:val="000000" w:themeColor="text1"/>
                <w:sz w:val="18"/>
                <w:szCs w:val="18"/>
                <w:shd w:val="clear" w:color="auto" w:fill="FFFFFF"/>
              </w:rPr>
              <w:t>вагітнимжінкамзамаловитратнимитехнологіями</w:t>
            </w:r>
            <w:proofErr w:type="spellEnd"/>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321,0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Забезпечення надання комплексу лікувально-профілактичних заходів щодо оздоровлення ротової порожнини та запобігання стоматологічним захворюванням</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8763F">
            <w:pPr>
              <w:outlineLvl w:val="0"/>
              <w:rPr>
                <w:rFonts w:ascii="Times New Roman" w:hAnsi="Times New Roman" w:cs="Times New Roman"/>
                <w:color w:val="000000" w:themeColor="text1"/>
                <w:sz w:val="18"/>
                <w:szCs w:val="18"/>
                <w:shd w:val="clear" w:color="auto" w:fill="FFFFFF"/>
              </w:rPr>
            </w:pPr>
            <w:r w:rsidRPr="00B77FF6">
              <w:rPr>
                <w:rFonts w:ascii="Times New Roman" w:hAnsi="Times New Roman" w:cs="Times New Roman"/>
                <w:color w:val="000000" w:themeColor="text1"/>
                <w:sz w:val="18"/>
                <w:szCs w:val="18"/>
                <w:shd w:val="clear" w:color="auto" w:fill="FFFFFF"/>
              </w:rPr>
              <w:t xml:space="preserve">Надання невідкладної стоматологічної, терапевтичної та хірургічної </w:t>
            </w:r>
            <w:proofErr w:type="spellStart"/>
            <w:r w:rsidRPr="00B77FF6">
              <w:rPr>
                <w:rFonts w:ascii="Times New Roman" w:hAnsi="Times New Roman" w:cs="Times New Roman"/>
                <w:color w:val="000000" w:themeColor="text1"/>
                <w:sz w:val="18"/>
                <w:szCs w:val="18"/>
                <w:shd w:val="clear" w:color="auto" w:fill="FFFFFF"/>
              </w:rPr>
              <w:t>стоматдопомоги</w:t>
            </w:r>
            <w:proofErr w:type="spellEnd"/>
            <w:r w:rsidRPr="00B77FF6">
              <w:rPr>
                <w:rFonts w:ascii="Times New Roman" w:hAnsi="Times New Roman" w:cs="Times New Roman"/>
                <w:color w:val="000000" w:themeColor="text1"/>
                <w:sz w:val="18"/>
                <w:szCs w:val="18"/>
                <w:shd w:val="clear" w:color="auto" w:fill="FFFFFF"/>
              </w:rPr>
              <w:t xml:space="preserve"> у повному обсязі дитячому населенню за </w:t>
            </w:r>
            <w:proofErr w:type="spellStart"/>
            <w:r w:rsidRPr="00B77FF6">
              <w:rPr>
                <w:rFonts w:ascii="Times New Roman" w:hAnsi="Times New Roman" w:cs="Times New Roman"/>
                <w:color w:val="000000" w:themeColor="text1"/>
                <w:sz w:val="18"/>
                <w:szCs w:val="18"/>
                <w:shd w:val="clear" w:color="auto" w:fill="FFFFFF"/>
              </w:rPr>
              <w:t>маловитратнимитехнологіями</w:t>
            </w:r>
            <w:proofErr w:type="spellEnd"/>
            <w:r w:rsidRPr="00B77FF6">
              <w:rPr>
                <w:rFonts w:ascii="Times New Roman" w:hAnsi="Times New Roman" w:cs="Times New Roman"/>
                <w:color w:val="000000" w:themeColor="text1"/>
                <w:sz w:val="18"/>
                <w:szCs w:val="18"/>
                <w:shd w:val="clear" w:color="auto" w:fill="FFFFFF"/>
              </w:rPr>
              <w:t xml:space="preserve">. </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4730,6</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4600,6</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4600,6</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463,3</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Забезпечено надання безкоштовної медичної стоматологічної допомоги дитячому населенню при невідкладних стоматологічних станах.</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shd w:val="clear" w:color="auto" w:fill="FFFFFF"/>
              </w:rPr>
              <w:t xml:space="preserve">Профілактичні дії; огляд; санація порожнини рота надається організованому дитячому населенню (садочки, школи) за </w:t>
            </w:r>
            <w:proofErr w:type="spellStart"/>
            <w:r w:rsidRPr="00B77FF6">
              <w:rPr>
                <w:rFonts w:ascii="Times New Roman" w:hAnsi="Times New Roman" w:cs="Times New Roman"/>
                <w:color w:val="000000" w:themeColor="text1"/>
                <w:sz w:val="18"/>
                <w:szCs w:val="18"/>
                <w:shd w:val="clear" w:color="auto" w:fill="FFFFFF"/>
              </w:rPr>
              <w:t>маловитратними</w:t>
            </w:r>
            <w:proofErr w:type="spellEnd"/>
            <w:r w:rsidRPr="00B77FF6">
              <w:rPr>
                <w:rFonts w:ascii="Times New Roman" w:hAnsi="Times New Roman" w:cs="Times New Roman"/>
                <w:color w:val="000000" w:themeColor="text1"/>
                <w:sz w:val="18"/>
                <w:szCs w:val="18"/>
                <w:shd w:val="clear" w:color="auto" w:fill="FFFFFF"/>
              </w:rPr>
              <w:t xml:space="preserve"> технологіями.</w:t>
            </w:r>
          </w:p>
        </w:tc>
        <w:tc>
          <w:tcPr>
            <w:tcW w:w="1554" w:type="dxa"/>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Повне задоволення потреби дитячого населення комплексом лікувально-профілактичних заходів щодо оздоровлення ротової порожнини та запобігання стоматологічним захворюванням.</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u w:val="single"/>
              </w:rPr>
              <w:t xml:space="preserve">11. </w:t>
            </w:r>
            <w:r w:rsidRPr="00B77FF6">
              <w:rPr>
                <w:rFonts w:ascii="Times New Roman" w:hAnsi="Times New Roman" w:cs="Times New Roman"/>
                <w:bCs/>
                <w:i/>
                <w:color w:val="000000" w:themeColor="text1"/>
                <w:sz w:val="18"/>
                <w:szCs w:val="18"/>
              </w:rPr>
              <w:t>Покращення медичної допомоги постраждалим внаслідок катастрофи на Чорнобильській АЕС</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Проведення лікування, оздоровлення та реабілітації осіб, які постраждали внаслідок Чорнобильської катастрофи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240,0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200,0</w:t>
            </w: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5,0</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3-є осіб, постраждалих внаслідок Чорнобильської катастрофи отримали медикаменти безкоштовно</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i/>
                <w:color w:val="000000" w:themeColor="text1"/>
                <w:sz w:val="18"/>
                <w:szCs w:val="18"/>
              </w:rPr>
              <w:t>12.</w:t>
            </w:r>
            <w:r w:rsidRPr="00B77FF6">
              <w:rPr>
                <w:rFonts w:ascii="Times New Roman" w:hAnsi="Times New Roman" w:cs="Times New Roman"/>
                <w:bCs/>
                <w:i/>
                <w:color w:val="000000" w:themeColor="text1"/>
                <w:sz w:val="18"/>
                <w:szCs w:val="18"/>
                <w:lang w:eastAsia="ru-RU"/>
              </w:rPr>
              <w:t xml:space="preserve"> Покращення медичної допомоги учасникам АТО та членам їх сімей</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безоплатного та пільгового відпуску лікарських засобів за рецептами лікарів учасникам АТО</w:t>
            </w:r>
            <w:r w:rsidR="005B339E" w:rsidRPr="00B77FF6">
              <w:rPr>
                <w:rFonts w:ascii="Times New Roman" w:hAnsi="Times New Roman" w:cs="Times New Roman"/>
                <w:color w:val="000000" w:themeColor="text1"/>
                <w:sz w:val="18"/>
                <w:szCs w:val="18"/>
                <w:lang w:eastAsia="ru-RU"/>
              </w:rPr>
              <w:t>/ООС</w:t>
            </w:r>
          </w:p>
        </w:tc>
        <w:tc>
          <w:tcPr>
            <w:tcW w:w="1554" w:type="dxa"/>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250,0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232,5</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200,0</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85,8</w:t>
            </w:r>
          </w:p>
        </w:tc>
        <w:tc>
          <w:tcPr>
            <w:tcW w:w="3763" w:type="dxa"/>
            <w:gridSpan w:val="2"/>
          </w:tcPr>
          <w:p w:rsidR="00680F35" w:rsidRPr="00B77FF6" w:rsidRDefault="00680F35" w:rsidP="00C82849">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Виписано 408 пільгових рецепта для тернополян-учасників АТО/ООС в безоплатному та пільговому відпуску лікарських засобів</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безкоштовного медичного обстеження та лікування в ЗОЗ міста учасників АТО</w:t>
            </w:r>
            <w:r w:rsidR="005B339E" w:rsidRPr="00B77FF6">
              <w:rPr>
                <w:rFonts w:ascii="Times New Roman" w:hAnsi="Times New Roman" w:cs="Times New Roman"/>
                <w:color w:val="000000" w:themeColor="text1"/>
                <w:sz w:val="18"/>
                <w:szCs w:val="18"/>
                <w:lang w:eastAsia="ru-RU"/>
              </w:rPr>
              <w:t>/ООС</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180,0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180,0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252,5</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30,5</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53 учасника АТО/ООС отримали безоплатне медичне обстеження в лікувальних  закладах </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проведення реабілітаційного лікування учасників АТО</w:t>
            </w:r>
            <w:r w:rsidR="005B339E" w:rsidRPr="00B77FF6">
              <w:rPr>
                <w:rFonts w:ascii="Times New Roman" w:hAnsi="Times New Roman" w:cs="Times New Roman"/>
                <w:color w:val="000000" w:themeColor="text1"/>
                <w:sz w:val="18"/>
                <w:szCs w:val="18"/>
                <w:lang w:eastAsia="ru-RU"/>
              </w:rPr>
              <w:t>/ООС</w:t>
            </w:r>
            <w:r w:rsidRPr="00B77FF6">
              <w:rPr>
                <w:rFonts w:ascii="Times New Roman" w:hAnsi="Times New Roman" w:cs="Times New Roman"/>
                <w:color w:val="000000" w:themeColor="text1"/>
                <w:sz w:val="18"/>
                <w:szCs w:val="18"/>
                <w:lang w:eastAsia="ru-RU"/>
              </w:rPr>
              <w:t xml:space="preserve"> на базі КНП «Міська комунальна лікарня №3»</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sz w:val="18"/>
                <w:szCs w:val="18"/>
              </w:rPr>
            </w:pPr>
            <w:r w:rsidRPr="00B77FF6">
              <w:rPr>
                <w:rFonts w:ascii="Times New Roman" w:hAnsi="Times New Roman" w:cs="Times New Roman"/>
                <w:color w:val="000000"/>
                <w:sz w:val="18"/>
                <w:szCs w:val="18"/>
              </w:rPr>
              <w:t>160,0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120,0</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8,0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Проведено реабілітацію 6 учасників АТО/ООС.</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безкоштовною стоматологічною допомогою та проведення пільгового зубопротезування (за винятком протезування з дорогоцінних металів, кераміки, металокераміки, </w:t>
            </w:r>
            <w:proofErr w:type="spellStart"/>
            <w:r w:rsidRPr="00B77FF6">
              <w:rPr>
                <w:rFonts w:ascii="Times New Roman" w:hAnsi="Times New Roman" w:cs="Times New Roman"/>
                <w:color w:val="000000" w:themeColor="text1"/>
                <w:sz w:val="18"/>
                <w:szCs w:val="18"/>
                <w:lang w:eastAsia="ru-RU"/>
              </w:rPr>
              <w:t>імплантів</w:t>
            </w:r>
            <w:proofErr w:type="spellEnd"/>
            <w:r w:rsidRPr="00B77FF6">
              <w:rPr>
                <w:rFonts w:ascii="Times New Roman" w:hAnsi="Times New Roman" w:cs="Times New Roman"/>
                <w:color w:val="000000" w:themeColor="text1"/>
                <w:sz w:val="18"/>
                <w:szCs w:val="18"/>
                <w:lang w:eastAsia="ru-RU"/>
              </w:rPr>
              <w:t>) учасників АТО</w:t>
            </w:r>
            <w:r w:rsidR="005B339E" w:rsidRPr="00B77FF6">
              <w:rPr>
                <w:rFonts w:ascii="Times New Roman" w:hAnsi="Times New Roman" w:cs="Times New Roman"/>
                <w:color w:val="000000" w:themeColor="text1"/>
                <w:sz w:val="18"/>
                <w:szCs w:val="18"/>
                <w:lang w:eastAsia="ru-RU"/>
              </w:rPr>
              <w:t>/ООС</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1382,0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990,0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990,0</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340,8</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36 учасників АТО/ООС отримали зубопротезну допомогу</w:t>
            </w:r>
          </w:p>
        </w:tc>
      </w:tr>
      <w:tr w:rsidR="00680F35" w:rsidRPr="00BE0654" w:rsidTr="005C4AB5">
        <w:trPr>
          <w:gridAfter w:val="2"/>
          <w:wAfter w:w="2903" w:type="dxa"/>
          <w:trHeight w:val="97"/>
        </w:trPr>
        <w:tc>
          <w:tcPr>
            <w:tcW w:w="533" w:type="dxa"/>
            <w:gridSpan w:val="2"/>
          </w:tcPr>
          <w:p w:rsidR="00680F35" w:rsidRPr="00BE0654" w:rsidRDefault="00680F35" w:rsidP="000C499C">
            <w:pP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14503" w:type="dxa"/>
            <w:gridSpan w:val="19"/>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i/>
                <w:color w:val="000000" w:themeColor="text1"/>
                <w:sz w:val="18"/>
                <w:szCs w:val="18"/>
                <w:u w:val="single"/>
              </w:rPr>
              <w:t>13.</w:t>
            </w:r>
            <w:r w:rsidRPr="00B77FF6">
              <w:rPr>
                <w:rFonts w:ascii="Times New Roman" w:hAnsi="Times New Roman" w:cs="Times New Roman"/>
                <w:bCs/>
                <w:i/>
                <w:color w:val="000000" w:themeColor="text1"/>
                <w:sz w:val="18"/>
                <w:szCs w:val="18"/>
              </w:rPr>
              <w:t>Розвиток первинної медико-санітарної допомоги</w:t>
            </w: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Розширення мережі амбулаторій загальної практики-сімейної медицини в мікрорайонах міста</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 Забезпечення медичним обладнанням амбулаторій загальної практики-сімейної медицини та кабінети дільничних педіатрів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77FF6"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bCs/>
                <w:i/>
                <w:color w:val="000000" w:themeColor="text1"/>
                <w:sz w:val="18"/>
                <w:szCs w:val="18"/>
                <w:lang w:eastAsia="ru-RU"/>
              </w:rPr>
              <w:t>14. Зміцнення здоров’я дітей</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77FF6" w:rsidTr="008A611C">
        <w:trPr>
          <w:gridAfter w:val="3"/>
          <w:wAfter w:w="2911" w:type="dxa"/>
          <w:trHeight w:val="498"/>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74" w:type="dxa"/>
            <w:gridSpan w:val="2"/>
            <w:tcBorders>
              <w:right w:val="single" w:sz="4" w:space="0" w:color="auto"/>
            </w:tcBorders>
            <w:vAlign w:val="center"/>
          </w:tcPr>
          <w:p w:rsidR="00680F35" w:rsidRPr="00B77FF6" w:rsidRDefault="00680F35" w:rsidP="000C499C">
            <w:pPr>
              <w:keepLines/>
              <w:ind w:right="-42"/>
              <w:rPr>
                <w:rFonts w:ascii="Times New Roman" w:hAnsi="Times New Roman" w:cs="Times New Roman"/>
                <w:bCs/>
                <w:color w:val="000000" w:themeColor="text1"/>
                <w:sz w:val="18"/>
                <w:szCs w:val="18"/>
                <w:lang w:eastAsia="ru-RU"/>
              </w:rPr>
            </w:pPr>
            <w:r w:rsidRPr="00B77FF6">
              <w:rPr>
                <w:rFonts w:ascii="Times New Roman" w:hAnsi="Times New Roman" w:cs="Times New Roman"/>
                <w:bCs/>
                <w:color w:val="000000" w:themeColor="text1"/>
                <w:sz w:val="18"/>
                <w:szCs w:val="18"/>
                <w:lang w:eastAsia="ru-RU"/>
              </w:rPr>
              <w:t>Забезпечення організації медичної допомоги дітям у навчальних закладах</w:t>
            </w:r>
          </w:p>
        </w:tc>
        <w:tc>
          <w:tcPr>
            <w:tcW w:w="1575" w:type="dxa"/>
            <w:gridSpan w:val="4"/>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3913,9</w:t>
            </w:r>
          </w:p>
        </w:tc>
        <w:tc>
          <w:tcPr>
            <w:tcW w:w="1305" w:type="dxa"/>
            <w:gridSpan w:val="4"/>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color w:val="000000" w:themeColor="text1"/>
                <w:sz w:val="18"/>
                <w:szCs w:val="18"/>
              </w:rPr>
              <w:t>3913,9</w:t>
            </w:r>
          </w:p>
        </w:tc>
        <w:tc>
          <w:tcPr>
            <w:tcW w:w="1350" w:type="dxa"/>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color w:val="000000" w:themeColor="text1"/>
                <w:sz w:val="18"/>
                <w:szCs w:val="18"/>
              </w:rPr>
              <w:t>3913,9</w:t>
            </w:r>
          </w:p>
        </w:tc>
        <w:tc>
          <w:tcPr>
            <w:tcW w:w="1313" w:type="dxa"/>
            <w:gridSpan w:val="3"/>
            <w:tcBorders>
              <w:lef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2652,6</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Своєчасне надання медичної допомоги дітям в навчальних закладах.</w:t>
            </w: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14503" w:type="dxa"/>
            <w:gridSpan w:val="19"/>
            <w:vAlign w:val="center"/>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bCs/>
                <w:i/>
                <w:color w:val="000000" w:themeColor="text1"/>
                <w:sz w:val="18"/>
                <w:szCs w:val="18"/>
                <w:lang w:eastAsia="ru-RU"/>
              </w:rPr>
              <w:t xml:space="preserve">15. Інші заходи по забезпеченню лікарськими засобами та виробами медичного призначення </w:t>
            </w: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лікарськими засобами та виробами медичного призначення мешканців міста під час звернення за медичною допомогою у травмпункт закладів охорони здоров’я міста</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right w:val="single" w:sz="4" w:space="0" w:color="auto"/>
            </w:tcBorders>
            <w:vAlign w:val="center"/>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rPr>
              <w:t>-</w:t>
            </w:r>
          </w:p>
        </w:tc>
        <w:tc>
          <w:tcPr>
            <w:tcW w:w="3771" w:type="dxa"/>
            <w:gridSpan w:val="3"/>
            <w:tcBorders>
              <w:left w:val="single" w:sz="4" w:space="0" w:color="auto"/>
            </w:tcBorders>
            <w:vAlign w:val="center"/>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5B3624" w:rsidRDefault="00680F35" w:rsidP="000C499C">
            <w:pPr>
              <w:keepLines/>
              <w:ind w:right="-42"/>
              <w:rPr>
                <w:rFonts w:ascii="Times New Roman" w:hAnsi="Times New Roman" w:cs="Times New Roman"/>
                <w:color w:val="000000" w:themeColor="text1"/>
                <w:sz w:val="20"/>
                <w:szCs w:val="20"/>
              </w:rPr>
            </w:pPr>
            <w:r w:rsidRPr="005B3624">
              <w:rPr>
                <w:rFonts w:ascii="Times New Roman" w:hAnsi="Times New Roman" w:cs="Times New Roman"/>
                <w:bCs/>
                <w:i/>
                <w:color w:val="000000" w:themeColor="text1"/>
                <w:sz w:val="20"/>
                <w:szCs w:val="20"/>
                <w:lang w:eastAsia="ru-RU"/>
              </w:rPr>
              <w:t xml:space="preserve">16. Розвиток паліативної допомоги </w:t>
            </w:r>
          </w:p>
        </w:tc>
        <w:tc>
          <w:tcPr>
            <w:tcW w:w="1515" w:type="dxa"/>
            <w:gridSpan w:val="2"/>
            <w:vAlign w:val="center"/>
          </w:tcPr>
          <w:p w:rsidR="00680F35" w:rsidRPr="005B3624" w:rsidRDefault="00680F35" w:rsidP="000C499C">
            <w:pPr>
              <w:jc w:val="center"/>
              <w:rPr>
                <w:rFonts w:ascii="Times New Roman" w:hAnsi="Times New Roman" w:cs="Times New Roman"/>
                <w:sz w:val="20"/>
                <w:szCs w:val="20"/>
              </w:rPr>
            </w:pPr>
          </w:p>
        </w:tc>
        <w:tc>
          <w:tcPr>
            <w:tcW w:w="3763" w:type="dxa"/>
            <w:gridSpan w:val="2"/>
          </w:tcPr>
          <w:p w:rsidR="00680F35" w:rsidRPr="00A974C0"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shd w:val="clear" w:color="auto" w:fill="FFFFFF"/>
              </w:rPr>
              <w:t xml:space="preserve">Створення відділення паліативної та </w:t>
            </w:r>
            <w:proofErr w:type="spellStart"/>
            <w:r w:rsidRPr="00B77FF6">
              <w:rPr>
                <w:rFonts w:ascii="Times New Roman" w:hAnsi="Times New Roman" w:cs="Times New Roman"/>
                <w:sz w:val="18"/>
                <w:szCs w:val="18"/>
                <w:shd w:val="clear" w:color="auto" w:fill="FFFFFF"/>
              </w:rPr>
              <w:t>хоспісної</w:t>
            </w:r>
            <w:proofErr w:type="spellEnd"/>
            <w:r w:rsidRPr="00B77FF6">
              <w:rPr>
                <w:rFonts w:ascii="Times New Roman" w:hAnsi="Times New Roman" w:cs="Times New Roman"/>
                <w:sz w:val="18"/>
                <w:szCs w:val="18"/>
                <w:shd w:val="clear" w:color="auto" w:fill="FFFFFF"/>
              </w:rPr>
              <w:t xml:space="preserve"> допомоги на базі приміщень </w:t>
            </w:r>
            <w:proofErr w:type="spellStart"/>
            <w:r w:rsidRPr="00B77FF6">
              <w:rPr>
                <w:rFonts w:ascii="Times New Roman" w:hAnsi="Times New Roman" w:cs="Times New Roman"/>
                <w:sz w:val="18"/>
                <w:szCs w:val="18"/>
                <w:shd w:val="clear" w:color="auto" w:fill="FFFFFF"/>
              </w:rPr>
              <w:t>Малашовецької</w:t>
            </w:r>
            <w:proofErr w:type="spellEnd"/>
            <w:r w:rsidRPr="00B77FF6">
              <w:rPr>
                <w:rFonts w:ascii="Times New Roman" w:hAnsi="Times New Roman" w:cs="Times New Roman"/>
                <w:sz w:val="18"/>
                <w:szCs w:val="18"/>
                <w:shd w:val="clear" w:color="auto" w:fill="FFFFFF"/>
              </w:rPr>
              <w:t xml:space="preserve"> амбулаторії в складі</w:t>
            </w:r>
            <w:r w:rsidRPr="00B77FF6">
              <w:rPr>
                <w:rFonts w:ascii="Times New Roman" w:hAnsi="Times New Roman" w:cs="Times New Roman"/>
                <w:sz w:val="18"/>
                <w:szCs w:val="18"/>
                <w:lang w:eastAsia="ru-RU"/>
              </w:rPr>
              <w:t xml:space="preserve"> КНП «Міська комунальна лікарня №3» </w:t>
            </w:r>
          </w:p>
        </w:tc>
        <w:tc>
          <w:tcPr>
            <w:tcW w:w="1554" w:type="dxa"/>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6710,0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5229,9</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5229,9</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435,4</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КНП «Тернопільська комунальна міська лікарня №3» ТМР розпочато торги на проведення капітального ремонту відділення паліативної та </w:t>
            </w:r>
            <w:proofErr w:type="spellStart"/>
            <w:r w:rsidRPr="00B77FF6">
              <w:rPr>
                <w:rFonts w:ascii="Times New Roman" w:hAnsi="Times New Roman" w:cs="Times New Roman"/>
                <w:sz w:val="18"/>
                <w:szCs w:val="18"/>
              </w:rPr>
              <w:t>хоспісної</w:t>
            </w:r>
            <w:proofErr w:type="spellEnd"/>
            <w:r w:rsidRPr="00B77FF6">
              <w:rPr>
                <w:rFonts w:ascii="Times New Roman" w:hAnsi="Times New Roman" w:cs="Times New Roman"/>
                <w:sz w:val="18"/>
                <w:szCs w:val="18"/>
              </w:rPr>
              <w:t xml:space="preserve"> терапії КНП «Міська комунальна лікарня №3» Тернопільської міської ради по вул. Стрілецька,11, </w:t>
            </w:r>
            <w:proofErr w:type="spellStart"/>
            <w:r w:rsidRPr="00B77FF6">
              <w:rPr>
                <w:rFonts w:ascii="Times New Roman" w:hAnsi="Times New Roman" w:cs="Times New Roman"/>
                <w:sz w:val="18"/>
                <w:szCs w:val="18"/>
              </w:rPr>
              <w:t>с.Малашівці</w:t>
            </w:r>
            <w:proofErr w:type="spellEnd"/>
            <w:r w:rsidRPr="00B77FF6">
              <w:rPr>
                <w:rFonts w:ascii="Times New Roman" w:hAnsi="Times New Roman" w:cs="Times New Roman"/>
                <w:sz w:val="18"/>
                <w:szCs w:val="18"/>
              </w:rPr>
              <w:t xml:space="preserve"> Зборівського району Тернопільської області</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9217" w:type="dxa"/>
            <w:gridSpan w:val="14"/>
            <w:vAlign w:val="center"/>
          </w:tcPr>
          <w:p w:rsidR="00680F35" w:rsidRPr="00B77FF6" w:rsidRDefault="00680F35" w:rsidP="000C499C">
            <w:pPr>
              <w:keepLines/>
              <w:ind w:right="-42"/>
              <w:rPr>
                <w:rFonts w:ascii="Times New Roman" w:hAnsi="Times New Roman" w:cs="Times New Roman"/>
                <w:color w:val="000000" w:themeColor="text1"/>
                <w:sz w:val="18"/>
                <w:szCs w:val="18"/>
              </w:rPr>
            </w:pPr>
            <w:r w:rsidRPr="00B77FF6">
              <w:rPr>
                <w:rFonts w:ascii="Times New Roman" w:hAnsi="Times New Roman" w:cs="Times New Roman"/>
                <w:bCs/>
                <w:i/>
                <w:color w:val="000000" w:themeColor="text1"/>
                <w:sz w:val="18"/>
                <w:szCs w:val="18"/>
                <w:lang w:eastAsia="ru-RU"/>
              </w:rPr>
              <w:t>17. Покращення матеріально-технічної бази закладів охорони здоров’я</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Проведення капітального ремонту приміщень КНП «Тернопільська міська комунальна лікарня швидкої допомоги» </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1888,2</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1260,0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30,0</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Виготовляється проектно-кошторисна документація на реконструкцію відділення невідкладної допомоги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та реконструкції, добудови приміщень КНП «Тернопільська комунальна міська лікарня №2»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2950,0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136,0</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КНП «Тернопільська комунальна міська лікарня №2» замовлено виготовлення ПКД на капітальний ремонт каналізаційних і водопровідних комунікацій  та теплосіток лікарні, а також промивка системи теплопостачання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реконструкції приміщень КНП «Міська комунальна лікарня №3»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1339,5</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приміщень КНП «Тернопільська міська дитяча комунальна лікарня»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5971,4</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3992,7</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3992,7</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1000,0</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КНП «Тернопільська міська дитяча комунальна лікарня» виготовлено ПКД та проведено експертизу по капітальному ремонту відділення відновного лікування №2 по вул.Федьковича,16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приміщень КП «Тернопільський міський лікувально-діагностичний центр»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1125,7</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634,7</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634,7</w:t>
            </w:r>
          </w:p>
        </w:tc>
        <w:tc>
          <w:tcPr>
            <w:tcW w:w="1275" w:type="dxa"/>
            <w:gridSpan w:val="2"/>
            <w:tcBorders>
              <w:lef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595,8</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КНП «Тернопільський міський лікувально-діагностичний центр» ТМР проводить реставрацію приміщень по вул.Руська,47</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Проведення </w:t>
            </w:r>
            <w:proofErr w:type="spellStart"/>
            <w:r w:rsidRPr="00B77FF6">
              <w:rPr>
                <w:rFonts w:ascii="Times New Roman" w:hAnsi="Times New Roman" w:cs="Times New Roman"/>
                <w:color w:val="000000" w:themeColor="text1"/>
                <w:sz w:val="18"/>
                <w:szCs w:val="18"/>
                <w:lang w:eastAsia="ru-RU"/>
              </w:rPr>
              <w:t>термомодернізації</w:t>
            </w:r>
            <w:proofErr w:type="spellEnd"/>
            <w:r w:rsidRPr="00B77FF6">
              <w:rPr>
                <w:rFonts w:ascii="Times New Roman" w:hAnsi="Times New Roman" w:cs="Times New Roman"/>
                <w:color w:val="000000" w:themeColor="text1"/>
                <w:sz w:val="18"/>
                <w:szCs w:val="18"/>
                <w:lang w:eastAsia="ru-RU"/>
              </w:rPr>
              <w:t xml:space="preserve"> приміщень КНП «Центр первинної медико-санітарної допомоги»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52,0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Продовження </w:t>
            </w:r>
            <w:proofErr w:type="spellStart"/>
            <w:r w:rsidRPr="00B77FF6">
              <w:rPr>
                <w:rFonts w:ascii="Times New Roman" w:hAnsi="Times New Roman" w:cs="Times New Roman"/>
                <w:sz w:val="18"/>
                <w:szCs w:val="18"/>
                <w:lang w:eastAsia="uk-UA"/>
              </w:rPr>
              <w:t>термомодернізації</w:t>
            </w:r>
            <w:proofErr w:type="spellEnd"/>
            <w:r w:rsidRPr="00B77FF6">
              <w:rPr>
                <w:rFonts w:ascii="Times New Roman" w:hAnsi="Times New Roman" w:cs="Times New Roman"/>
                <w:sz w:val="18"/>
                <w:szCs w:val="18"/>
                <w:lang w:eastAsia="uk-UA"/>
              </w:rPr>
              <w:t xml:space="preserve"> КНП «Центр первинної медико-санітарної допомоги» амбулаторії по вул. </w:t>
            </w:r>
            <w:proofErr w:type="spellStart"/>
            <w:r w:rsidRPr="00B77FF6">
              <w:rPr>
                <w:rFonts w:ascii="Times New Roman" w:hAnsi="Times New Roman" w:cs="Times New Roman"/>
                <w:sz w:val="18"/>
                <w:szCs w:val="18"/>
                <w:lang w:eastAsia="uk-UA"/>
              </w:rPr>
              <w:t>Кн.Острозького</w:t>
            </w:r>
            <w:proofErr w:type="spellEnd"/>
          </w:p>
        </w:tc>
      </w:tr>
      <w:tr w:rsidR="00680F35" w:rsidRPr="00BE0654" w:rsidTr="008D6F02">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приміщень КНП «Міська комунальна стоматологічна поліклініка» ТМР</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452,0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widowControl w:val="0"/>
              <w:autoSpaceDE w:val="0"/>
              <w:autoSpaceDN w:val="0"/>
              <w:adjustRightInd w:val="0"/>
              <w:jc w:val="center"/>
              <w:rPr>
                <w:rFonts w:ascii="Times New Roman" w:hAnsi="Times New Roman" w:cs="Times New Roman"/>
                <w:sz w:val="18"/>
                <w:szCs w:val="18"/>
                <w:lang w:eastAsia="uk-UA"/>
              </w:rPr>
            </w:pPr>
            <w:r w:rsidRPr="00B77FF6">
              <w:rPr>
                <w:rFonts w:ascii="Times New Roman" w:hAnsi="Times New Roman" w:cs="Times New Roman"/>
                <w:sz w:val="18"/>
                <w:szCs w:val="18"/>
                <w:lang w:eastAsia="uk-UA"/>
              </w:rPr>
              <w:t>180,0</w:t>
            </w:r>
          </w:p>
        </w:tc>
        <w:tc>
          <w:tcPr>
            <w:tcW w:w="1275" w:type="dxa"/>
            <w:gridSpan w:val="2"/>
            <w:tcBorders>
              <w:left w:val="single" w:sz="4" w:space="0" w:color="auto"/>
            </w:tcBorders>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c>
          <w:tcPr>
            <w:tcW w:w="1515"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         180,0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Розпочато капітальний ремонт філії поліклініки за адресою вул. Стадникової.</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приміщень санвузлів лікуваль</w:t>
            </w:r>
            <w:r w:rsidR="008A611C">
              <w:rPr>
                <w:rFonts w:ascii="Times New Roman" w:hAnsi="Times New Roman" w:cs="Times New Roman"/>
                <w:color w:val="000000" w:themeColor="text1"/>
                <w:sz w:val="18"/>
                <w:szCs w:val="18"/>
                <w:lang w:eastAsia="ru-RU"/>
              </w:rPr>
              <w:t xml:space="preserve">но-профілактичних закладів </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Проведення капремонту приміщення </w:t>
            </w:r>
            <w:proofErr w:type="spellStart"/>
            <w:r w:rsidRPr="00B77FF6">
              <w:rPr>
                <w:rFonts w:ascii="Times New Roman" w:hAnsi="Times New Roman" w:cs="Times New Roman"/>
                <w:color w:val="000000" w:themeColor="text1"/>
                <w:sz w:val="18"/>
                <w:szCs w:val="18"/>
                <w:lang w:eastAsia="ru-RU"/>
              </w:rPr>
              <w:t>КНП»Тернопільська</w:t>
            </w:r>
            <w:proofErr w:type="spellEnd"/>
            <w:r w:rsidRPr="00B77FF6">
              <w:rPr>
                <w:rFonts w:ascii="Times New Roman" w:hAnsi="Times New Roman" w:cs="Times New Roman"/>
                <w:color w:val="000000" w:themeColor="text1"/>
                <w:sz w:val="18"/>
                <w:szCs w:val="18"/>
                <w:lang w:eastAsia="ru-RU"/>
              </w:rPr>
              <w:t xml:space="preserve"> міська стоматологічна поліклініка №1»</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8D6F02">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До оснащення медичним та іншим обладнанням КНП «Тернопільська міська комунальна лікарня швидкої допомоги» ТМР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3060,0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2110,0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2110,0</w:t>
            </w: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1295,7</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придбано 2 операційних столи на суму 758,6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 xml:space="preserve">. та апарат для анестезії на суму 537,1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w:t>
            </w:r>
          </w:p>
        </w:tc>
      </w:tr>
      <w:tr w:rsidR="00680F35" w:rsidRPr="00BE0654" w:rsidTr="008D6F02">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proofErr w:type="spellStart"/>
            <w:r w:rsidRPr="00B77FF6">
              <w:rPr>
                <w:rFonts w:ascii="Times New Roman" w:hAnsi="Times New Roman" w:cs="Times New Roman"/>
                <w:color w:val="000000" w:themeColor="text1"/>
                <w:sz w:val="18"/>
                <w:szCs w:val="18"/>
                <w:lang w:eastAsia="ru-RU"/>
              </w:rPr>
              <w:t>Дооснащення</w:t>
            </w:r>
            <w:proofErr w:type="spellEnd"/>
            <w:r w:rsidRPr="00B77FF6">
              <w:rPr>
                <w:rFonts w:ascii="Times New Roman" w:hAnsi="Times New Roman" w:cs="Times New Roman"/>
                <w:color w:val="000000" w:themeColor="text1"/>
                <w:sz w:val="18"/>
                <w:szCs w:val="18"/>
                <w:lang w:eastAsia="ru-RU"/>
              </w:rPr>
              <w:t xml:space="preserve"> медичним та іншим обладнанням, в тому числі автомобілями, КНП «Тернопільська комунальна міська лікарня №2» ТМР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3017,2</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2480,0</w:t>
            </w:r>
          </w:p>
        </w:tc>
        <w:tc>
          <w:tcPr>
            <w:tcW w:w="1418" w:type="dxa"/>
            <w:gridSpan w:val="3"/>
            <w:tcBorders>
              <w:left w:val="single" w:sz="4" w:space="0" w:color="auto"/>
              <w:right w:val="single" w:sz="4" w:space="0" w:color="auto"/>
            </w:tcBorders>
            <w:vAlign w:val="center"/>
          </w:tcPr>
          <w:p w:rsidR="00680F35" w:rsidRPr="00B77FF6" w:rsidRDefault="00680F35" w:rsidP="00BB1CC5">
            <w:pP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5008,4</w:t>
            </w: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4551,2</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придбано УЗД апарат з трьома датчиками для кардіології загальною вартістю 1983,0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w:t>
            </w:r>
            <w:r w:rsidRPr="00B77FF6">
              <w:rPr>
                <w:rFonts w:ascii="Times New Roman" w:eastAsia="Calibri" w:hAnsi="Times New Roman" w:cs="Times New Roman"/>
                <w:sz w:val="18"/>
                <w:szCs w:val="18"/>
                <w:lang w:eastAsia="uk-UA"/>
              </w:rPr>
              <w:t xml:space="preserve">., ШВЛ апарати – 1600,0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дефібрилятор – 153,0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.,кардіомонітори – 185,5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комп’ютерна техніка – 92,2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w:t>
            </w:r>
          </w:p>
        </w:tc>
      </w:tr>
      <w:tr w:rsidR="00680F35" w:rsidRPr="00BE0654" w:rsidTr="008D6F02">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proofErr w:type="spellStart"/>
            <w:r w:rsidRPr="00B77FF6">
              <w:rPr>
                <w:rFonts w:ascii="Times New Roman" w:hAnsi="Times New Roman" w:cs="Times New Roman"/>
                <w:color w:val="000000" w:themeColor="text1"/>
                <w:sz w:val="18"/>
                <w:szCs w:val="18"/>
                <w:lang w:eastAsia="ru-RU"/>
              </w:rPr>
              <w:t>Дооснащення</w:t>
            </w:r>
            <w:proofErr w:type="spellEnd"/>
            <w:r w:rsidRPr="00B77FF6">
              <w:rPr>
                <w:rFonts w:ascii="Times New Roman" w:hAnsi="Times New Roman" w:cs="Times New Roman"/>
                <w:color w:val="000000" w:themeColor="text1"/>
                <w:sz w:val="18"/>
                <w:szCs w:val="18"/>
                <w:lang w:eastAsia="ru-RU"/>
              </w:rPr>
              <w:t xml:space="preserve"> медичним та іншим обладнанням, в тому числі автомобілями, КНП «Міська комунальна лікарня №3» ТМР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2581,4</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765,0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765,0</w:t>
            </w: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548,0</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придбано насос шприцевий в кількості 4 шт. на суму 100,0 тис. грн, кисневий концентратор – 138,0 тис. грн, ліжка функціональні в кількості 25шт. на суму 310,0 </w:t>
            </w:r>
            <w:proofErr w:type="spellStart"/>
            <w:r w:rsidRPr="00B77FF6">
              <w:rPr>
                <w:rFonts w:ascii="Times New Roman" w:hAnsi="Times New Roman" w:cs="Times New Roman"/>
                <w:sz w:val="18"/>
                <w:szCs w:val="18"/>
                <w:lang w:eastAsia="uk-UA"/>
              </w:rPr>
              <w:t>тис.грн</w:t>
            </w:r>
            <w:proofErr w:type="spellEnd"/>
            <w:r w:rsidRPr="00B77FF6">
              <w:rPr>
                <w:rFonts w:ascii="Times New Roman" w:hAnsi="Times New Roman" w:cs="Times New Roman"/>
                <w:sz w:val="18"/>
                <w:szCs w:val="18"/>
                <w:lang w:eastAsia="uk-UA"/>
              </w:rPr>
              <w:t>.</w:t>
            </w:r>
          </w:p>
        </w:tc>
      </w:tr>
      <w:tr w:rsidR="00680F35" w:rsidRPr="00BE0654" w:rsidTr="008D6F02">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proofErr w:type="spellStart"/>
            <w:r w:rsidRPr="00B77FF6">
              <w:rPr>
                <w:rFonts w:ascii="Times New Roman" w:hAnsi="Times New Roman" w:cs="Times New Roman"/>
                <w:color w:val="000000" w:themeColor="text1"/>
                <w:sz w:val="18"/>
                <w:szCs w:val="18"/>
                <w:lang w:eastAsia="ru-RU"/>
              </w:rPr>
              <w:t>Дооснащення</w:t>
            </w:r>
            <w:proofErr w:type="spellEnd"/>
            <w:r w:rsidRPr="00B77FF6">
              <w:rPr>
                <w:rFonts w:ascii="Times New Roman" w:hAnsi="Times New Roman" w:cs="Times New Roman"/>
                <w:color w:val="000000" w:themeColor="text1"/>
                <w:sz w:val="18"/>
                <w:szCs w:val="18"/>
                <w:lang w:eastAsia="ru-RU"/>
              </w:rPr>
              <w:t xml:space="preserve"> медичним та іншим обладнанням, в тому числі автомобілями, КНП «Тернопільська міська комунальна дитяча лікарня» ТМР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1868,5</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Забезпечення медичним обладнанням КП «Тернопільський міський лікувально-діагностичний центр»відповідно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1849,0</w:t>
            </w:r>
          </w:p>
        </w:tc>
        <w:tc>
          <w:tcPr>
            <w:tcW w:w="1281" w:type="dxa"/>
            <w:gridSpan w:val="4"/>
            <w:tcBorders>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383,6</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383,6</w:t>
            </w:r>
          </w:p>
        </w:tc>
        <w:tc>
          <w:tcPr>
            <w:tcW w:w="1275" w:type="dxa"/>
            <w:gridSpan w:val="2"/>
            <w:tcBorders>
              <w:left w:val="single" w:sz="4" w:space="0" w:color="auto"/>
            </w:tcBorders>
            <w:vAlign w:val="center"/>
          </w:tcPr>
          <w:p w:rsidR="00680F35" w:rsidRPr="00B77FF6" w:rsidRDefault="00680F35" w:rsidP="000C499C">
            <w:pPr>
              <w:jc w:val="right"/>
              <w:outlineLvl w:val="0"/>
              <w:rPr>
                <w:rFonts w:ascii="Times New Roman" w:hAnsi="Times New Roman" w:cs="Times New Roman"/>
                <w:sz w:val="18"/>
                <w:szCs w:val="18"/>
              </w:rPr>
            </w:pPr>
          </w:p>
        </w:tc>
        <w:tc>
          <w:tcPr>
            <w:tcW w:w="1515" w:type="dxa"/>
            <w:gridSpan w:val="2"/>
            <w:vAlign w:val="center"/>
          </w:tcPr>
          <w:p w:rsidR="00680F35" w:rsidRPr="00B77FF6" w:rsidRDefault="00680F35" w:rsidP="000C499C">
            <w:pPr>
              <w:jc w:val="center"/>
              <w:outlineLvl w:val="0"/>
              <w:rPr>
                <w:rFonts w:ascii="Times New Roman" w:hAnsi="Times New Roman" w:cs="Times New Roman"/>
                <w:sz w:val="18"/>
                <w:szCs w:val="18"/>
              </w:rPr>
            </w:pPr>
            <w:r w:rsidRPr="00B77FF6">
              <w:rPr>
                <w:rFonts w:ascii="Times New Roman" w:hAnsi="Times New Roman" w:cs="Times New Roman"/>
                <w:sz w:val="18"/>
                <w:szCs w:val="18"/>
              </w:rPr>
              <w:t>299,8</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придбано аналізатор біохімічний та аналізатор сечі на суму 126,4 тис. грн,електрокардіограф – 28,8 тис.грн. </w:t>
            </w:r>
            <w:r w:rsidRPr="00B77FF6">
              <w:rPr>
                <w:rFonts w:ascii="Times New Roman" w:eastAsia="Calibri" w:hAnsi="Times New Roman" w:cs="Times New Roman"/>
                <w:sz w:val="18"/>
                <w:szCs w:val="18"/>
                <w:lang w:eastAsia="uk-UA"/>
              </w:rPr>
              <w:t xml:space="preserve">мікроскоп бінокулярний – 57,0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апарат УВЧ – 45,7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центрифуга 41,9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та ін..</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proofErr w:type="spellStart"/>
            <w:r w:rsidRPr="00B77FF6">
              <w:rPr>
                <w:rFonts w:ascii="Times New Roman" w:hAnsi="Times New Roman" w:cs="Times New Roman"/>
                <w:color w:val="000000" w:themeColor="text1"/>
                <w:sz w:val="18"/>
                <w:szCs w:val="18"/>
                <w:lang w:eastAsia="ru-RU"/>
              </w:rPr>
              <w:t>Дооснащення</w:t>
            </w:r>
            <w:proofErr w:type="spellEnd"/>
            <w:r w:rsidRPr="00B77FF6">
              <w:rPr>
                <w:rFonts w:ascii="Times New Roman" w:hAnsi="Times New Roman" w:cs="Times New Roman"/>
                <w:color w:val="000000" w:themeColor="text1"/>
                <w:sz w:val="18"/>
                <w:szCs w:val="18"/>
                <w:lang w:eastAsia="ru-RU"/>
              </w:rPr>
              <w:t xml:space="preserve"> медичним обладнанням КНП «Міська комунальна стоматологічна поліклініка» відповідно до табеля оснащення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капітального ремонту приміщень КНП «Тернопільська міська стоматологічна поліклініка №1»</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304,0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304,0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303,9</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roofErr w:type="spellStart"/>
            <w:r w:rsidRPr="00B77FF6">
              <w:rPr>
                <w:rFonts w:ascii="Times New Roman" w:eastAsia="Calibri" w:hAnsi="Times New Roman" w:cs="Times New Roman"/>
                <w:sz w:val="18"/>
                <w:szCs w:val="18"/>
                <w:lang w:eastAsia="uk-UA"/>
              </w:rPr>
              <w:t>Пидбаностоматустановки</w:t>
            </w:r>
            <w:proofErr w:type="spellEnd"/>
            <w:r w:rsidRPr="00B77FF6">
              <w:rPr>
                <w:rFonts w:ascii="Times New Roman" w:eastAsia="Calibri" w:hAnsi="Times New Roman" w:cs="Times New Roman"/>
                <w:sz w:val="18"/>
                <w:szCs w:val="18"/>
                <w:lang w:eastAsia="uk-UA"/>
              </w:rPr>
              <w:t xml:space="preserve"> 2 шт. – 176,2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рентгенологічне обладнання – 53,1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 xml:space="preserve">., компресор – 74,6 </w:t>
            </w:r>
            <w:proofErr w:type="spellStart"/>
            <w:r w:rsidRPr="00B77FF6">
              <w:rPr>
                <w:rFonts w:ascii="Times New Roman" w:eastAsia="Calibri" w:hAnsi="Times New Roman" w:cs="Times New Roman"/>
                <w:sz w:val="18"/>
                <w:szCs w:val="18"/>
                <w:lang w:eastAsia="uk-UA"/>
              </w:rPr>
              <w:t>тис.грн</w:t>
            </w:r>
            <w:proofErr w:type="spellEnd"/>
            <w:r w:rsidRPr="00B77FF6">
              <w:rPr>
                <w:rFonts w:ascii="Times New Roman" w:eastAsia="Calibri" w:hAnsi="Times New Roman" w:cs="Times New Roman"/>
                <w:sz w:val="18"/>
                <w:szCs w:val="18"/>
                <w:lang w:eastAsia="uk-UA"/>
              </w:rPr>
              <w:t>.</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оновлення </w:t>
            </w:r>
            <w:proofErr w:type="spellStart"/>
            <w:r w:rsidRPr="00B77FF6">
              <w:rPr>
                <w:rFonts w:ascii="Times New Roman" w:hAnsi="Times New Roman" w:cs="Times New Roman"/>
                <w:color w:val="000000" w:themeColor="text1"/>
                <w:sz w:val="18"/>
                <w:szCs w:val="18"/>
                <w:lang w:eastAsia="ru-RU"/>
              </w:rPr>
              <w:t>мякого</w:t>
            </w:r>
            <w:proofErr w:type="spellEnd"/>
            <w:r w:rsidRPr="00B77FF6">
              <w:rPr>
                <w:rFonts w:ascii="Times New Roman" w:hAnsi="Times New Roman" w:cs="Times New Roman"/>
                <w:color w:val="000000" w:themeColor="text1"/>
                <w:sz w:val="18"/>
                <w:szCs w:val="18"/>
                <w:lang w:eastAsia="ru-RU"/>
              </w:rPr>
              <w:t xml:space="preserve"> та  твердого інвентарю лікувально-профілактичних закладів</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1926,0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 xml:space="preserve">Забезпечення  безпечного перебування пацієнтів у закладах охорони </w:t>
            </w:r>
            <w:r w:rsidR="00B77FA8" w:rsidRPr="00B77FF6">
              <w:rPr>
                <w:rFonts w:ascii="Times New Roman" w:hAnsi="Times New Roman" w:cs="Times New Roman"/>
                <w:color w:val="000000" w:themeColor="text1"/>
                <w:sz w:val="18"/>
                <w:szCs w:val="18"/>
                <w:lang w:eastAsia="ru-RU"/>
              </w:rPr>
              <w:t>здоров’я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642,5</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Проведення технічного обслуговування та ремонту ліфтів</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94,0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39502F">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6524" w:type="dxa"/>
            <w:gridSpan w:val="9"/>
            <w:tcBorders>
              <w:right w:val="single" w:sz="4" w:space="0" w:color="auto"/>
            </w:tcBorders>
            <w:vAlign w:val="center"/>
          </w:tcPr>
          <w:p w:rsidR="00680F35" w:rsidRPr="00B77FF6" w:rsidRDefault="00680F35" w:rsidP="00AB497A">
            <w:pPr>
              <w:keepLines/>
              <w:rPr>
                <w:rFonts w:ascii="Times New Roman" w:hAnsi="Times New Roman" w:cs="Times New Roman"/>
                <w:i/>
                <w:color w:val="000000" w:themeColor="text1"/>
                <w:sz w:val="18"/>
                <w:szCs w:val="18"/>
              </w:rPr>
            </w:pPr>
            <w:r w:rsidRPr="00B77FF6">
              <w:rPr>
                <w:rFonts w:ascii="Times New Roman" w:hAnsi="Times New Roman" w:cs="Times New Roman"/>
                <w:i/>
                <w:color w:val="000000" w:themeColor="text1"/>
                <w:sz w:val="18"/>
                <w:szCs w:val="18"/>
                <w:lang w:eastAsia="ru-RU"/>
              </w:rPr>
              <w:t>18. Удосконалення кадрового забезпечення</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outlineLvl w:val="0"/>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Впровадження матеріального стимулювання медичних та інших працівників що безпосередньо зайняті у ліквідації епідемії</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7369,3</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7369,3</w:t>
            </w:r>
          </w:p>
        </w:tc>
        <w:tc>
          <w:tcPr>
            <w:tcW w:w="3763" w:type="dxa"/>
            <w:gridSpan w:val="2"/>
          </w:tcPr>
          <w:p w:rsidR="00680F35" w:rsidRPr="00B77FF6" w:rsidRDefault="00680F35" w:rsidP="000C499C">
            <w:pPr>
              <w:widowControl w:val="0"/>
              <w:autoSpaceDE w:val="0"/>
              <w:autoSpaceDN w:val="0"/>
              <w:adjustRightInd w:val="0"/>
              <w:rPr>
                <w:rFonts w:ascii="Times New Roman" w:hAnsi="Times New Roman" w:cs="Times New Roman"/>
                <w:sz w:val="18"/>
                <w:szCs w:val="18"/>
                <w:lang w:eastAsia="uk-UA"/>
              </w:rPr>
            </w:pPr>
            <w:r w:rsidRPr="00B77FF6">
              <w:rPr>
                <w:rFonts w:ascii="Times New Roman" w:eastAsia="Calibri" w:hAnsi="Times New Roman" w:cs="Times New Roman"/>
                <w:sz w:val="18"/>
                <w:szCs w:val="18"/>
                <w:lang w:eastAsia="uk-UA"/>
              </w:rPr>
              <w:t>Виплачено премію медичним працівникам інфекційних відділень КНП «Тернопільська міська комунальна лікарня швидкої допомоги» та КНП «</w:t>
            </w:r>
            <w:r w:rsidR="00B77FA8" w:rsidRPr="00B77FF6">
              <w:rPr>
                <w:rFonts w:ascii="Times New Roman" w:eastAsia="Calibri" w:hAnsi="Times New Roman" w:cs="Times New Roman"/>
                <w:sz w:val="18"/>
                <w:szCs w:val="18"/>
                <w:lang w:eastAsia="uk-UA"/>
              </w:rPr>
              <w:t>Т</w:t>
            </w:r>
            <w:r w:rsidRPr="00B77FF6">
              <w:rPr>
                <w:rFonts w:ascii="Times New Roman" w:eastAsia="Calibri" w:hAnsi="Times New Roman" w:cs="Times New Roman"/>
                <w:sz w:val="18"/>
                <w:szCs w:val="18"/>
                <w:lang w:eastAsia="uk-UA"/>
              </w:rPr>
              <w:t>ернопільська міська дитяча комунальна лікарня»</w:t>
            </w:r>
            <w:r w:rsidR="00B77FA8" w:rsidRPr="00B77FF6">
              <w:rPr>
                <w:rFonts w:ascii="Times New Roman" w:eastAsia="Calibri" w:hAnsi="Times New Roman" w:cs="Times New Roman"/>
                <w:sz w:val="18"/>
                <w:szCs w:val="18"/>
                <w:lang w:eastAsia="uk-UA"/>
              </w:rPr>
              <w:t>,та</w:t>
            </w:r>
            <w:r w:rsidRPr="00B77FF6">
              <w:rPr>
                <w:rFonts w:ascii="Times New Roman" w:eastAsia="Calibri" w:hAnsi="Times New Roman" w:cs="Times New Roman"/>
                <w:sz w:val="18"/>
                <w:szCs w:val="18"/>
                <w:lang w:eastAsia="uk-UA"/>
              </w:rPr>
              <w:t xml:space="preserve"> працівникам та членам мобільної бригади КНП «Центр первинної медико- санітарної допомоги» </w:t>
            </w:r>
            <w:r w:rsidR="00B77FA8" w:rsidRPr="00B77FF6">
              <w:rPr>
                <w:rFonts w:ascii="Times New Roman" w:eastAsia="Calibri" w:hAnsi="Times New Roman" w:cs="Times New Roman"/>
                <w:sz w:val="18"/>
                <w:szCs w:val="18"/>
                <w:lang w:eastAsia="uk-UA"/>
              </w:rPr>
              <w:t xml:space="preserve">, </w:t>
            </w:r>
            <w:r w:rsidRPr="00B77FF6">
              <w:rPr>
                <w:rFonts w:ascii="Times New Roman" w:eastAsia="Calibri" w:hAnsi="Times New Roman" w:cs="Times New Roman"/>
                <w:sz w:val="18"/>
                <w:szCs w:val="18"/>
                <w:lang w:eastAsia="uk-UA"/>
              </w:rPr>
              <w:t>медичним сестрам КНП «Тернопільської комунальної міської лікарні № 2», які чергували на КПП.</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B07DD" w:rsidRDefault="00680F35" w:rsidP="000C499C">
            <w:pPr>
              <w:rPr>
                <w:rFonts w:ascii="Times New Roman" w:hAnsi="Times New Roman" w:cs="Times New Roman"/>
                <w:b/>
                <w:color w:val="000000" w:themeColor="text1"/>
                <w:sz w:val="18"/>
                <w:szCs w:val="18"/>
              </w:rPr>
            </w:pPr>
            <w:r w:rsidRPr="00BB07DD">
              <w:rPr>
                <w:rFonts w:ascii="Times New Roman" w:hAnsi="Times New Roman" w:cs="Times New Roman"/>
                <w:b/>
                <w:color w:val="000000" w:themeColor="text1"/>
                <w:sz w:val="18"/>
                <w:szCs w:val="18"/>
              </w:rPr>
              <w:t>Всього по програмі:</w:t>
            </w:r>
          </w:p>
        </w:tc>
        <w:tc>
          <w:tcPr>
            <w:tcW w:w="1554" w:type="dxa"/>
            <w:vAlign w:val="center"/>
          </w:tcPr>
          <w:p w:rsidR="00680F35" w:rsidRPr="00BB07DD" w:rsidRDefault="00680F35" w:rsidP="000C499C">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163061</w:t>
            </w:r>
            <w:r w:rsidRPr="008F0863">
              <w:rPr>
                <w:rFonts w:ascii="Times New Roman" w:hAnsi="Times New Roman" w:cs="Times New Roman"/>
                <w:b/>
                <w:color w:val="000000" w:themeColor="text1"/>
                <w:sz w:val="18"/>
                <w:szCs w:val="18"/>
              </w:rPr>
              <w:t>,1</w:t>
            </w:r>
          </w:p>
        </w:tc>
        <w:tc>
          <w:tcPr>
            <w:tcW w:w="1281" w:type="dxa"/>
            <w:gridSpan w:val="4"/>
            <w:tcBorders>
              <w:right w:val="single" w:sz="4" w:space="0" w:color="auto"/>
            </w:tcBorders>
            <w:vAlign w:val="center"/>
          </w:tcPr>
          <w:p w:rsidR="00680F35" w:rsidRPr="00BB07DD"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47401,3</w:t>
            </w:r>
          </w:p>
        </w:tc>
        <w:tc>
          <w:tcPr>
            <w:tcW w:w="1418" w:type="dxa"/>
            <w:gridSpan w:val="3"/>
            <w:tcBorders>
              <w:left w:val="single" w:sz="4" w:space="0" w:color="auto"/>
              <w:right w:val="single" w:sz="4" w:space="0" w:color="auto"/>
            </w:tcBorders>
            <w:vAlign w:val="center"/>
          </w:tcPr>
          <w:p w:rsidR="00680F35" w:rsidRPr="00BB07DD" w:rsidRDefault="00680F35" w:rsidP="000C499C">
            <w:pPr>
              <w:keepLines/>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   81694,5</w:t>
            </w:r>
          </w:p>
        </w:tc>
        <w:tc>
          <w:tcPr>
            <w:tcW w:w="1275" w:type="dxa"/>
            <w:gridSpan w:val="2"/>
            <w:tcBorders>
              <w:left w:val="single" w:sz="4" w:space="0" w:color="auto"/>
            </w:tcBorders>
            <w:vAlign w:val="center"/>
          </w:tcPr>
          <w:p w:rsidR="00680F35" w:rsidRPr="00C82849" w:rsidRDefault="00680F35" w:rsidP="00C82849">
            <w:pPr>
              <w:keepLines/>
              <w:ind w:right="-42"/>
              <w:jc w:val="center"/>
              <w:rPr>
                <w:rFonts w:ascii="Times New Roman" w:hAnsi="Times New Roman" w:cs="Times New Roman"/>
                <w:b/>
                <w:color w:val="000000" w:themeColor="text1"/>
                <w:sz w:val="18"/>
                <w:szCs w:val="18"/>
              </w:rPr>
            </w:pPr>
            <w:r w:rsidRPr="00C82849">
              <w:rPr>
                <w:rFonts w:ascii="Times New Roman" w:hAnsi="Times New Roman" w:cs="Times New Roman"/>
                <w:b/>
                <w:color w:val="000000" w:themeColor="text1"/>
                <w:sz w:val="18"/>
                <w:szCs w:val="18"/>
              </w:rPr>
              <w:t xml:space="preserve">1500,0 </w:t>
            </w:r>
            <w:r>
              <w:rPr>
                <w:rFonts w:ascii="Times New Roman" w:hAnsi="Times New Roman" w:cs="Times New Roman"/>
                <w:b/>
                <w:color w:val="000000" w:themeColor="text1"/>
                <w:sz w:val="18"/>
                <w:szCs w:val="18"/>
              </w:rPr>
              <w:t>ОБ</w:t>
            </w:r>
          </w:p>
        </w:tc>
        <w:tc>
          <w:tcPr>
            <w:tcW w:w="1515" w:type="dxa"/>
            <w:gridSpan w:val="2"/>
            <w:vAlign w:val="center"/>
          </w:tcPr>
          <w:p w:rsidR="00680F35" w:rsidRPr="00C82849" w:rsidRDefault="00680F35" w:rsidP="00C82849">
            <w:pPr>
              <w:jc w:val="center"/>
              <w:rPr>
                <w:rFonts w:ascii="Times New Roman" w:hAnsi="Times New Roman" w:cs="Times New Roman"/>
                <w:b/>
                <w:sz w:val="18"/>
                <w:szCs w:val="18"/>
              </w:rPr>
            </w:pPr>
            <w:r>
              <w:rPr>
                <w:rFonts w:ascii="Times New Roman" w:hAnsi="Times New Roman" w:cs="Times New Roman"/>
                <w:b/>
                <w:sz w:val="18"/>
                <w:szCs w:val="18"/>
              </w:rPr>
              <w:t>51424,4</w:t>
            </w:r>
            <w:r w:rsidR="00B77FA8">
              <w:rPr>
                <w:rFonts w:ascii="Times New Roman" w:hAnsi="Times New Roman" w:cs="Times New Roman"/>
                <w:b/>
                <w:sz w:val="18"/>
                <w:szCs w:val="18"/>
              </w:rPr>
              <w:t>БГ</w:t>
            </w:r>
          </w:p>
          <w:p w:rsidR="00680F35" w:rsidRPr="00C82849" w:rsidRDefault="00680F35" w:rsidP="00C82849">
            <w:pPr>
              <w:jc w:val="center"/>
              <w:rPr>
                <w:rFonts w:ascii="Times New Roman" w:hAnsi="Times New Roman" w:cs="Times New Roman"/>
                <w:b/>
                <w:sz w:val="18"/>
                <w:szCs w:val="18"/>
              </w:rPr>
            </w:pPr>
            <w:r w:rsidRPr="00C82849">
              <w:rPr>
                <w:rFonts w:ascii="Times New Roman" w:hAnsi="Times New Roman" w:cs="Times New Roman"/>
                <w:b/>
                <w:sz w:val="18"/>
                <w:szCs w:val="18"/>
              </w:rPr>
              <w:t>500,0 ОБ</w:t>
            </w:r>
          </w:p>
        </w:tc>
        <w:tc>
          <w:tcPr>
            <w:tcW w:w="3763" w:type="dxa"/>
            <w:gridSpan w:val="2"/>
          </w:tcPr>
          <w:p w:rsidR="00680F35" w:rsidRPr="00471459"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9" w:type="dxa"/>
            <w:gridSpan w:val="3"/>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13</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5B3624" w:rsidRDefault="00680F35" w:rsidP="000C499C">
            <w:pPr>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Програма запобігання соціальному сирітству, подолання дитячої безпритульності та бездоглядності на 2018-2021 роки</w:t>
            </w:r>
          </w:p>
        </w:tc>
      </w:tr>
      <w:tr w:rsidR="00680F35" w:rsidRPr="00BE0654" w:rsidTr="00995E97">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keepLines/>
              <w:rPr>
                <w:rFonts w:ascii="Times New Roman" w:hAnsi="Times New Roman" w:cs="Times New Roman"/>
                <w:color w:val="FF0000"/>
                <w:sz w:val="18"/>
                <w:szCs w:val="18"/>
              </w:rPr>
            </w:pPr>
            <w:r w:rsidRPr="00B77FF6">
              <w:rPr>
                <w:rFonts w:ascii="Times New Roman" w:hAnsi="Times New Roman" w:cs="Times New Roman"/>
                <w:sz w:val="18"/>
                <w:szCs w:val="18"/>
              </w:rPr>
              <w:t xml:space="preserve">Акція «Шкільний портфель» для дітей, які перебувають на обліку  в службі у справах неповнолітніх та дітей </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rPr>
              <w:t>16,</w:t>
            </w:r>
            <w:r w:rsidRPr="00B77FF6">
              <w:rPr>
                <w:rFonts w:ascii="Times New Roman" w:hAnsi="Times New Roman" w:cs="Times New Roman"/>
                <w:sz w:val="18"/>
                <w:szCs w:val="18"/>
                <w:lang w:val="en-US"/>
              </w:rPr>
              <w:t>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Соціальна підтримка дітей, які опинились в складних життєвих обставинах</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(30 дітей)</w:t>
            </w: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keepLines/>
              <w:tabs>
                <w:tab w:val="left" w:pos="0"/>
              </w:tabs>
              <w:rPr>
                <w:rFonts w:ascii="Times New Roman" w:hAnsi="Times New Roman" w:cs="Times New Roman"/>
                <w:color w:val="FF0000"/>
                <w:sz w:val="18"/>
                <w:szCs w:val="18"/>
              </w:rPr>
            </w:pPr>
            <w:r w:rsidRPr="00B77FF6">
              <w:rPr>
                <w:rFonts w:ascii="Times New Roman" w:hAnsi="Times New Roman" w:cs="Times New Roman"/>
                <w:sz w:val="18"/>
                <w:szCs w:val="18"/>
              </w:rPr>
              <w:t xml:space="preserve">Акція «З турботою про дитину» </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22,0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22,0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22,0</w:t>
            </w:r>
          </w:p>
        </w:tc>
        <w:tc>
          <w:tcPr>
            <w:tcW w:w="3763" w:type="dxa"/>
            <w:gridSpan w:val="2"/>
          </w:tcPr>
          <w:p w:rsidR="00680F35" w:rsidRPr="00B77FF6" w:rsidRDefault="00680F35" w:rsidP="000C499C">
            <w:pPr>
              <w:ind w:right="-375"/>
              <w:rPr>
                <w:rFonts w:ascii="Times New Roman" w:hAnsi="Times New Roman" w:cs="Times New Roman"/>
                <w:sz w:val="18"/>
                <w:szCs w:val="18"/>
              </w:rPr>
            </w:pPr>
            <w:r w:rsidRPr="00B77FF6">
              <w:rPr>
                <w:rFonts w:ascii="Times New Roman" w:hAnsi="Times New Roman" w:cs="Times New Roman"/>
                <w:sz w:val="18"/>
                <w:szCs w:val="18"/>
              </w:rPr>
              <w:t xml:space="preserve"> Соціальний захист дітей, які опинились </w:t>
            </w:r>
          </w:p>
          <w:p w:rsidR="00680F35" w:rsidRPr="00B77FF6" w:rsidRDefault="00680F35" w:rsidP="000C499C">
            <w:pPr>
              <w:ind w:right="-375"/>
              <w:rPr>
                <w:rFonts w:ascii="Times New Roman" w:hAnsi="Times New Roman" w:cs="Times New Roman"/>
                <w:sz w:val="18"/>
                <w:szCs w:val="18"/>
              </w:rPr>
            </w:pPr>
            <w:r w:rsidRPr="00B77FF6">
              <w:rPr>
                <w:rFonts w:ascii="Times New Roman" w:hAnsi="Times New Roman" w:cs="Times New Roman"/>
                <w:sz w:val="18"/>
                <w:szCs w:val="18"/>
              </w:rPr>
              <w:t>в складних життєвих обставинах (40 дітей)</w:t>
            </w: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Проведення акції, присвяченої Дню захисту прав дітей для дітей, які перебувають на обліку служби у справах неповнолітніх та дітей</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24,0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24,0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24,0</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З метою популяризації захисту прав дітей          </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охоплено 120 дітей, придбано 120 комплектів рушників).</w:t>
            </w: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Виготовлення та розповсюдження друкованої соціальної рекламної продукції з питань пропаганди національного усиновлення, розвитку сімейних форм виховання</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З метою попередження негативних проявів серед дітей, профілактики правопорушень, популяризації ведення здорового способу життя (180 плакатів,1800 буклетів)</w:t>
            </w: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Проведення заходів (вікторини, диспути, конкурси) присвячених прийняттю Конвенції ООН про права дитини «Діти мають права».</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rPr>
              <w:t>12,</w:t>
            </w:r>
            <w:r w:rsidRPr="00B77FF6">
              <w:rPr>
                <w:rFonts w:ascii="Times New Roman" w:hAnsi="Times New Roman" w:cs="Times New Roman"/>
                <w:sz w:val="18"/>
                <w:szCs w:val="18"/>
                <w:lang w:val="en-US"/>
              </w:rPr>
              <w:t>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rPr>
              <w:t>12,</w:t>
            </w:r>
            <w:r w:rsidRPr="00B77FF6">
              <w:rPr>
                <w:rFonts w:ascii="Times New Roman" w:hAnsi="Times New Roman" w:cs="Times New Roman"/>
                <w:sz w:val="18"/>
                <w:szCs w:val="18"/>
                <w:lang w:val="en-US"/>
              </w:rPr>
              <w:t>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lang w:val="en-US"/>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8763F">
            <w:pPr>
              <w:rPr>
                <w:rFonts w:ascii="Times New Roman" w:hAnsi="Times New Roman" w:cs="Times New Roman"/>
                <w:sz w:val="18"/>
                <w:szCs w:val="18"/>
              </w:rPr>
            </w:pPr>
            <w:r w:rsidRPr="00B77FF6">
              <w:rPr>
                <w:rFonts w:ascii="Times New Roman" w:hAnsi="Times New Roman" w:cs="Times New Roman"/>
                <w:sz w:val="18"/>
                <w:szCs w:val="18"/>
              </w:rPr>
              <w:t>Ознайомлення дітей з правами та обов’язками з метою підвищення правової освіти(30 дітей)</w:t>
            </w:r>
          </w:p>
        </w:tc>
      </w:tr>
      <w:tr w:rsidR="00680F35" w:rsidRPr="00BE0654" w:rsidTr="00995E97">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Краєзнавчо-пізнавальна акція для дітей з сімей , які опинились в складних життєвих обставинах «Пізнай свій край»</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Ознайомлення дітей, які опинились в складних життєвих обставинах з історією рідного краю (20 дітей)</w:t>
            </w:r>
          </w:p>
        </w:tc>
      </w:tr>
      <w:tr w:rsidR="00680F35" w:rsidRPr="00BE0654" w:rsidTr="0070371E">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Проведення Х Ф</w:t>
            </w:r>
            <w:r w:rsidR="008A611C">
              <w:rPr>
                <w:rFonts w:ascii="Times New Roman" w:hAnsi="Times New Roman" w:cs="Times New Roman"/>
                <w:sz w:val="18"/>
                <w:szCs w:val="18"/>
              </w:rPr>
              <w:t xml:space="preserve">орум прийомних сімей </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lang w:val="en-US"/>
              </w:rPr>
              <w:t>1</w:t>
            </w:r>
            <w:r w:rsidRPr="00B77FF6">
              <w:rPr>
                <w:rFonts w:ascii="Times New Roman" w:hAnsi="Times New Roman" w:cs="Times New Roman"/>
                <w:sz w:val="18"/>
                <w:szCs w:val="18"/>
              </w:rPr>
              <w:t>7,</w:t>
            </w:r>
            <w:r w:rsidRPr="00B77FF6">
              <w:rPr>
                <w:rFonts w:ascii="Times New Roman" w:hAnsi="Times New Roman" w:cs="Times New Roman"/>
                <w:sz w:val="18"/>
                <w:szCs w:val="18"/>
                <w:lang w:val="en-US"/>
              </w:rPr>
              <w:t>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lang w:val="en-US"/>
              </w:rPr>
              <w:t>1</w:t>
            </w:r>
            <w:r w:rsidRPr="00B77FF6">
              <w:rPr>
                <w:rFonts w:ascii="Times New Roman" w:hAnsi="Times New Roman" w:cs="Times New Roman"/>
                <w:sz w:val="18"/>
                <w:szCs w:val="18"/>
              </w:rPr>
              <w:t>7,</w:t>
            </w:r>
            <w:r w:rsidRPr="00B77FF6">
              <w:rPr>
                <w:rFonts w:ascii="Times New Roman" w:hAnsi="Times New Roman" w:cs="Times New Roman"/>
                <w:sz w:val="18"/>
                <w:szCs w:val="18"/>
                <w:lang w:val="en-US"/>
              </w:rPr>
              <w:t>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6B3142">
            <w:pPr>
              <w:rPr>
                <w:rFonts w:ascii="Times New Roman" w:hAnsi="Times New Roman" w:cs="Times New Roman"/>
                <w:sz w:val="18"/>
                <w:szCs w:val="18"/>
              </w:rPr>
            </w:pPr>
            <w:r w:rsidRPr="00B77FF6">
              <w:rPr>
                <w:rFonts w:ascii="Times New Roman" w:hAnsi="Times New Roman" w:cs="Times New Roman"/>
                <w:sz w:val="18"/>
                <w:szCs w:val="18"/>
              </w:rPr>
              <w:t>З метою популяризації сімейних форм  виховання (14 учасників)</w:t>
            </w:r>
          </w:p>
        </w:tc>
      </w:tr>
      <w:tr w:rsidR="00680F35" w:rsidRPr="00BE0654" w:rsidTr="0070371E">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Проведення акції «Ой хто-хто Миколая любить!» для дітей з сімей, які опинились в складних життєвих обставинах</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16,0</w:t>
            </w:r>
          </w:p>
          <w:p w:rsidR="00680F35" w:rsidRPr="00B77FF6" w:rsidRDefault="00680F35" w:rsidP="000C499C">
            <w:pPr>
              <w:jc w:val="center"/>
              <w:rPr>
                <w:rFonts w:ascii="Times New Roman" w:hAnsi="Times New Roman" w:cs="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16,0</w:t>
            </w:r>
          </w:p>
          <w:p w:rsidR="00680F35" w:rsidRPr="00B77FF6" w:rsidRDefault="00680F35" w:rsidP="000C499C">
            <w:pPr>
              <w:jc w:val="center"/>
              <w:rPr>
                <w:rFonts w:ascii="Times New Roman" w:hAnsi="Times New Roman" w:cs="Times New Roman"/>
                <w:sz w:val="18"/>
                <w:szCs w:val="18"/>
              </w:rPr>
            </w:pP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Соціальна підтримка дітей, які опинились в складних життєвих обставинах</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(30 дітей)</w:t>
            </w:r>
          </w:p>
        </w:tc>
      </w:tr>
      <w:tr w:rsidR="00680F35" w:rsidRPr="00BE0654" w:rsidTr="0070371E">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Краєзнавчо-пізнавальна акція для дітей-сиріт та дітей, позбавлених батьківського піклування «Стежками рідного краю»</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lang w:val="en-US"/>
              </w:rPr>
            </w:pPr>
            <w:r w:rsidRPr="00B77FF6">
              <w:rPr>
                <w:rFonts w:ascii="Times New Roman" w:hAnsi="Times New Roman" w:cs="Times New Roman"/>
                <w:sz w:val="18"/>
                <w:szCs w:val="18"/>
                <w:lang w:val="en-US"/>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6B3142">
            <w:pPr>
              <w:rPr>
                <w:rFonts w:ascii="Times New Roman" w:hAnsi="Times New Roman" w:cs="Times New Roman"/>
                <w:sz w:val="18"/>
                <w:szCs w:val="18"/>
              </w:rPr>
            </w:pPr>
            <w:r w:rsidRPr="00B77FF6">
              <w:rPr>
                <w:rFonts w:ascii="Times New Roman" w:hAnsi="Times New Roman" w:cs="Times New Roman"/>
                <w:sz w:val="18"/>
                <w:szCs w:val="18"/>
              </w:rPr>
              <w:t>Ознайомлення дітей-сиріт та дітей, позбавлених батьківського піклування з історією рідного краю(20 дітей)</w:t>
            </w:r>
          </w:p>
        </w:tc>
      </w:tr>
      <w:tr w:rsidR="00680F35" w:rsidRPr="00BE0654" w:rsidTr="0070371E">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ind w:right="-81"/>
              <w:rPr>
                <w:rFonts w:ascii="Times New Roman" w:hAnsi="Times New Roman" w:cs="Times New Roman"/>
                <w:sz w:val="18"/>
                <w:szCs w:val="18"/>
              </w:rPr>
            </w:pPr>
            <w:r w:rsidRPr="00B77FF6">
              <w:rPr>
                <w:rFonts w:ascii="Times New Roman" w:hAnsi="Times New Roman" w:cs="Times New Roman"/>
                <w:sz w:val="18"/>
                <w:szCs w:val="18"/>
              </w:rPr>
              <w:t>Акція « День усиновлення»</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12,0</w:t>
            </w: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Соціальна підтримка усиновлених дітей </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(20 дітей)</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keepLines/>
              <w:rPr>
                <w:rFonts w:ascii="Times New Roman" w:hAnsi="Times New Roman" w:cs="Times New Roman"/>
                <w:b/>
                <w:color w:val="000000" w:themeColor="text1"/>
                <w:sz w:val="18"/>
                <w:szCs w:val="18"/>
              </w:rPr>
            </w:pPr>
          </w:p>
        </w:tc>
        <w:tc>
          <w:tcPr>
            <w:tcW w:w="3689" w:type="dxa"/>
            <w:gridSpan w:val="4"/>
            <w:vAlign w:val="center"/>
          </w:tcPr>
          <w:p w:rsidR="00680F35" w:rsidRPr="00BE0654" w:rsidRDefault="00680F35" w:rsidP="000C499C">
            <w:pPr>
              <w:keepLines/>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sidRPr="008F0863">
              <w:rPr>
                <w:rFonts w:ascii="Times New Roman" w:hAnsi="Times New Roman" w:cs="Times New Roman"/>
                <w:b/>
                <w:color w:val="000000" w:themeColor="text1"/>
                <w:sz w:val="18"/>
                <w:szCs w:val="18"/>
              </w:rPr>
              <w:t>149,0</w:t>
            </w:r>
          </w:p>
        </w:tc>
        <w:tc>
          <w:tcPr>
            <w:tcW w:w="1281" w:type="dxa"/>
            <w:gridSpan w:val="4"/>
            <w:tcBorders>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149,0</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149,0</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5B3624"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46,0</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9" w:type="dxa"/>
            <w:gridSpan w:val="3"/>
            <w:tcBorders>
              <w:right w:val="single" w:sz="4" w:space="0" w:color="auto"/>
            </w:tcBorders>
            <w:vAlign w:val="center"/>
          </w:tcPr>
          <w:p w:rsidR="00680F35" w:rsidRPr="00BE0654" w:rsidRDefault="00680F35" w:rsidP="000C499C">
            <w:pPr>
              <w:jc w:val="both"/>
              <w:rPr>
                <w:rFonts w:ascii="Times New Roman" w:hAnsi="Times New Roman" w:cs="Times New Roman"/>
                <w:sz w:val="20"/>
                <w:szCs w:val="20"/>
              </w:rPr>
            </w:pPr>
            <w:r>
              <w:rPr>
                <w:rFonts w:ascii="Times New Roman" w:hAnsi="Times New Roman" w:cs="Times New Roman"/>
                <w:sz w:val="20"/>
                <w:szCs w:val="20"/>
              </w:rPr>
              <w:t>14</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5B3624" w:rsidRDefault="00680F35" w:rsidP="000C499C">
            <w:pPr>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Програма «Турбота» на 2019-2021 роки</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Надання щомісячної допомоги в розмірі 850 грн. членам сімей загиблих учасників бойових дій АТО, ООС, учасників-добровольців АТО, ООС, які брали безпосередню участь в АТО, ООС, забезпеченні її проведення,перебуваючи безпосередньо в районах АТО, ООС у період її проведення, та загинули (пропали безвісти), померли внаслідок поранення, контузії, каліцтва або захворювання, одержаних під час безпосередньої участі в АТО, ООС, забезпеченні їх проведення.</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(Допомога неповнолітнім членам сімей загиблих (померлих) виплачується матері (батькові), опікуну), матерям та дружинам померлих(загиблих)учасників АТО,які не мають статус члена </w:t>
            </w:r>
            <w:proofErr w:type="spellStart"/>
            <w:r w:rsidRPr="00B77FF6">
              <w:rPr>
                <w:rFonts w:ascii="Times New Roman" w:hAnsi="Times New Roman" w:cs="Times New Roman"/>
                <w:color w:val="000000" w:themeColor="text1"/>
                <w:sz w:val="18"/>
                <w:szCs w:val="18"/>
              </w:rPr>
              <w:t>сімї</w:t>
            </w:r>
            <w:proofErr w:type="spellEnd"/>
            <w:r w:rsidRPr="00B77FF6">
              <w:rPr>
                <w:rFonts w:ascii="Times New Roman" w:hAnsi="Times New Roman" w:cs="Times New Roman"/>
                <w:color w:val="000000" w:themeColor="text1"/>
                <w:sz w:val="18"/>
                <w:szCs w:val="18"/>
              </w:rPr>
              <w:t xml:space="preserve"> померлого (загиблого) відповідно до Закону.</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highlight w:val="yellow"/>
              </w:rPr>
            </w:pPr>
            <w:r w:rsidRPr="00B77FF6">
              <w:rPr>
                <w:rFonts w:ascii="Times New Roman" w:hAnsi="Times New Roman" w:cs="Times New Roman"/>
                <w:color w:val="000000" w:themeColor="text1"/>
                <w:sz w:val="18"/>
                <w:szCs w:val="18"/>
              </w:rPr>
              <w:t>720,0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390,0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640,3</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279,9</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Надано допомогу 62 членам  сімей загиблих та 3 матерям  без статусу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Надання щомісячної доплати до пенсії особам, на яких поширюється статус ветеранів ОУН-УПА у розмірі 850 грн.</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365,,0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236,0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351,0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121,8</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Виплачено допомоги 36 особам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Надання одноразової грошової допомоги громадянам, які відібрані і направлені Тернопільським ОМВК для проходженням військової служби за контрактом у Збройних Силах України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840,0</w:t>
            </w:r>
          </w:p>
        </w:tc>
        <w:tc>
          <w:tcPr>
            <w:tcW w:w="3763" w:type="dxa"/>
            <w:gridSpan w:val="2"/>
          </w:tcPr>
          <w:p w:rsidR="00680F35" w:rsidRPr="00B77FF6" w:rsidRDefault="00680F35" w:rsidP="000C499C">
            <w:pPr>
              <w:ind w:left="-108" w:firstLine="108"/>
              <w:rPr>
                <w:rFonts w:ascii="Times New Roman" w:hAnsi="Times New Roman" w:cs="Times New Roman"/>
                <w:sz w:val="18"/>
                <w:szCs w:val="18"/>
              </w:rPr>
            </w:pPr>
            <w:r w:rsidRPr="00B77FF6">
              <w:rPr>
                <w:rFonts w:ascii="Times New Roman" w:hAnsi="Times New Roman" w:cs="Times New Roman"/>
                <w:sz w:val="18"/>
                <w:szCs w:val="18"/>
              </w:rPr>
              <w:t xml:space="preserve">Виплачено 56 особам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Компенсації фізичним особам, які надають соціальні послуги громадянам похилого віку, інвалідам, дітям-інвалідам, хворим, які не здатні до самообслуговування і потребують постійної сторонньої допомоги (крім осіб, що обслуговуються соціальними службами)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230,0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216,7</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199,7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85,9</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Виплачено компенсацій    43 особам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Фінансова підтримка громадських об’єднань</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32,0</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Надано фінансову підтримку 4 організаціям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Придбання путівок на санаторно-курортне лікування для ветеранів війни, осіб на яких поширюється дія Закону України «Про статус ветеранів війни, гарантії їх соціального захисту»</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0</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Виплата грошової компенсації за земельні ділянки особам, які захищали незалежність, суверенітет та територіальну цілісність України і брали безпосередню участь в АТО,ООС і яким надано статус учасника бойових дій, особи з інвалідністю війни відповідно до Закону України «Про статус ветеранів війни, гарантії їх соціального захисту», а також членам сімей осіб, які загинули (пропали безвісти) або померли внаслідок поранення, контузії чи каліцтва, одержаних під час участі в АТО, ООС і яким надано статус члена сім’ї загиблого відповідно до законодавства України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10570,0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10570</w:t>
            </w:r>
            <w:r w:rsidR="00B77FA8" w:rsidRPr="00B77FF6">
              <w:rPr>
                <w:rFonts w:ascii="Times New Roman" w:hAnsi="Times New Roman" w:cs="Times New Roman"/>
                <w:color w:val="000000" w:themeColor="text1"/>
                <w:sz w:val="18"/>
                <w:szCs w:val="18"/>
              </w:rPr>
              <w:t>,</w:t>
            </w:r>
            <w:r w:rsidRPr="00B77FF6">
              <w:rPr>
                <w:rFonts w:ascii="Times New Roman" w:hAnsi="Times New Roman" w:cs="Times New Roman"/>
                <w:color w:val="000000" w:themeColor="text1"/>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highlight w:val="red"/>
              </w:rPr>
            </w:pPr>
            <w:r w:rsidRPr="00B77FF6">
              <w:rPr>
                <w:rFonts w:ascii="Times New Roman" w:hAnsi="Times New Roman" w:cs="Times New Roman"/>
                <w:sz w:val="18"/>
                <w:szCs w:val="18"/>
              </w:rPr>
              <w:t>1811,4</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Виплата грошової компенсації за земельні ділянки 24 учасникам бойових дій АТО/ООС та членам сімей загиблих (померлих)</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Організація соціального замовлення соціальних послуг, що надаються недержавними суб’єктами, за результатами проведення конкурсу</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155,2</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 xml:space="preserve">Охоплення соціальними послугами  щомісячно 12 осіб з інвалідністю після 18 років (денний догляд) та 14 онкохворих IV стадії  щомісячно (паліативний догляд)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Відшкодування витрат Тернопільському благодійному фонду «Карітас», пов’язаних з перевезенням осіб з інвалідністю з порушенням опорно-рухового апарату, осіб з вадами зору та одиноких людей похилого віку.</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180,0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57,0</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Надання безкоштовних послуг  у перевезенні осіб з інвалідністю з порушенням опорно-рухового апарату, осіб з вадами зору та одиноких людей похилого віку –627 особам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Відшкодування витрат ПАТ «Укртелекому» за надання телекомунікаційних послуг пільговим категоріям населення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735,6</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685,6</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274,0</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 xml:space="preserve">Відшкодовано  за надані пільги з послуг зв’язку 1516 пільговикам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Надання одноразової грошової допомоги мешканцям Тернопільської громади.</w:t>
            </w:r>
          </w:p>
          <w:p w:rsidR="00680F35" w:rsidRPr="00B77FF6" w:rsidRDefault="00680F35" w:rsidP="000C499C">
            <w:pPr>
              <w:rPr>
                <w:rFonts w:ascii="Times New Roman" w:hAnsi="Times New Roman" w:cs="Times New Roman"/>
                <w:color w:val="000000" w:themeColor="text1"/>
                <w:sz w:val="18"/>
                <w:szCs w:val="18"/>
              </w:rPr>
            </w:pP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Надання адресної безготівкової допомоги особам з інвалідністю I групи, особам, які одержують державну соціальну допомогу(пенсію) на дитину з інвалідністю до 18 років (один з батьків, опікун,піклувальник чи усиновитель) та дітей з інвалідністю до 18 років (при умові спільного проживання та реєстрації з одним із батьків,опікуном, піклувальником чи усиновителем) та членам сімей загиблих (померлих) ветеранів війни (учасників АТО та ООС) для відшкодування витрат за житлово-комунальні послуги.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17000,0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16800,0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6800,0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4166,1</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 xml:space="preserve">Виплачено </w:t>
            </w:r>
            <w:proofErr w:type="spellStart"/>
            <w:r w:rsidRPr="00B77FF6">
              <w:rPr>
                <w:rFonts w:ascii="Times New Roman" w:hAnsi="Times New Roman" w:cs="Times New Roman"/>
                <w:sz w:val="18"/>
                <w:szCs w:val="18"/>
              </w:rPr>
              <w:t>допомог</w:t>
            </w:r>
            <w:proofErr w:type="spellEnd"/>
            <w:r w:rsidRPr="00B77FF6">
              <w:rPr>
                <w:rFonts w:ascii="Times New Roman" w:hAnsi="Times New Roman" w:cs="Times New Roman"/>
                <w:sz w:val="18"/>
                <w:szCs w:val="18"/>
              </w:rPr>
              <w:t xml:space="preserve"> :</w:t>
            </w:r>
          </w:p>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 xml:space="preserve"> -2358 громадянам  на суму  2807,2  тис. грн.;</w:t>
            </w:r>
          </w:p>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-137 учасників АТО/ООС на суму 301,9тис.грн.</w:t>
            </w:r>
          </w:p>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31,4 тис. грн. поштовий збір</w:t>
            </w:r>
          </w:p>
          <w:p w:rsidR="00680F35" w:rsidRPr="00B77FF6" w:rsidRDefault="00680F35" w:rsidP="000C499C">
            <w:pPr>
              <w:keepLines/>
              <w:rPr>
                <w:rFonts w:ascii="Times New Roman" w:hAnsi="Times New Roman" w:cs="Times New Roman"/>
                <w:sz w:val="18"/>
                <w:szCs w:val="18"/>
              </w:rPr>
            </w:pPr>
          </w:p>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Надано безготівкової допомоги 566 особам з інвалідністю  на суму 945,1  тис. грн., 36 членам сімей загиблих учасників АТО на суму 80,5 тис. грн.</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Безкоштовне харчування соціально-незахищених громадян, які опинилися в складних життєвих обставинах</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480,0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111,7</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 xml:space="preserve">Харчувалося   240  осіб, видано продуктові набори до Пасхи 229 особам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eastAsia="Calibri" w:hAnsi="Times New Roman" w:cs="Times New Roman"/>
                <w:sz w:val="18"/>
                <w:szCs w:val="18"/>
              </w:rPr>
              <w:t xml:space="preserve"> Б</w:t>
            </w:r>
            <w:r w:rsidRPr="00B77FF6">
              <w:rPr>
                <w:rFonts w:ascii="Times New Roman" w:hAnsi="Times New Roman" w:cs="Times New Roman"/>
                <w:sz w:val="18"/>
                <w:szCs w:val="18"/>
              </w:rPr>
              <w:t>лагодійний проект «Місто Турботи».</w:t>
            </w:r>
            <w:r w:rsidRPr="00B77FF6">
              <w:rPr>
                <w:rFonts w:ascii="Times New Roman" w:eastAsia="Calibri" w:hAnsi="Times New Roman" w:cs="Times New Roman"/>
                <w:sz w:val="18"/>
                <w:szCs w:val="18"/>
              </w:rPr>
              <w:t xml:space="preserve"> Надання допомоги у натуральному або грошовому вигляді одиноким громадянам похилого віку, особам з інвалідністю, сім’ям загиблих(померлих) учасників бойових дій АТО, ООС, постраждалим внаслідок Чорнобильської катастрофи, багатодітним сім’ям, дітям сиротам і дітям, які залишилися без батьківського піклування, іншим мешканцям Тернопільської громади, які опинилися у складних життєвих обставинах</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 інші джерела</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207B51">
            <w:pPr>
              <w:keepLines/>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1479,8</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711,7 інші джерела</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Проведено конкурс «Краса елегантного віку» та день іменинника.Роздано продуктових наборів 2350 </w:t>
            </w:r>
            <w:r w:rsidR="00B77FA8" w:rsidRPr="00B77FF6">
              <w:rPr>
                <w:rFonts w:ascii="Times New Roman" w:hAnsi="Times New Roman" w:cs="Times New Roman"/>
                <w:sz w:val="18"/>
                <w:szCs w:val="18"/>
              </w:rPr>
              <w:t>сім’ям</w:t>
            </w:r>
            <w:r w:rsidRPr="00B77FF6">
              <w:rPr>
                <w:rFonts w:ascii="Times New Roman" w:hAnsi="Times New Roman" w:cs="Times New Roman"/>
                <w:sz w:val="18"/>
                <w:szCs w:val="18"/>
              </w:rPr>
              <w:t xml:space="preserve"> та  419 осіб отримали картоплю на суму 276,0 тис.грн.</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Відшкодування ветеранам ОУН-УПА, реабілітованим та членам їх сімей, сім’ям загиблих воїнів – афганців пільг на оплату житлово-комунальних послуг в межах встановлених норм споживаннята послуг зв’язку відповідно до Положення. Відшкодування пільг учасникам добровольцям антитерористичної операції в розмірі 75% на оплату житлово-комунальних послуг в межах норм споживання.</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Відшкодування орендної плати за нежилі приміщення  за нежилі приміщення, що орендуються під гаражі для спеціальних засобів пересування (автомобілів,мотоколясок, </w:t>
            </w:r>
            <w:proofErr w:type="spellStart"/>
            <w:r w:rsidRPr="00B77FF6">
              <w:rPr>
                <w:rFonts w:ascii="Times New Roman" w:hAnsi="Times New Roman" w:cs="Times New Roman"/>
                <w:sz w:val="18"/>
                <w:szCs w:val="18"/>
              </w:rPr>
              <w:t>велоколясок</w:t>
            </w:r>
            <w:proofErr w:type="spellEnd"/>
            <w:r w:rsidRPr="00B77FF6">
              <w:rPr>
                <w:rFonts w:ascii="Times New Roman" w:hAnsi="Times New Roman" w:cs="Times New Roman"/>
                <w:sz w:val="18"/>
                <w:szCs w:val="18"/>
              </w:rPr>
              <w:t xml:space="preserve"> та інше) особам з інвалідністю внаслідок війни.</w:t>
            </w:r>
          </w:p>
        </w:tc>
        <w:tc>
          <w:tcPr>
            <w:tcW w:w="1554" w:type="dxa"/>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2000,0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2000,0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1429,7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594,3</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Відшкодовано 431 особі</w:t>
            </w:r>
          </w:p>
        </w:tc>
      </w:tr>
      <w:tr w:rsidR="00680F35" w:rsidRPr="00BE0654" w:rsidTr="005C4AB5">
        <w:trPr>
          <w:gridAfter w:val="3"/>
          <w:wAfter w:w="2911" w:type="dxa"/>
          <w:trHeight w:val="248"/>
        </w:trPr>
        <w:tc>
          <w:tcPr>
            <w:tcW w:w="533" w:type="dxa"/>
            <w:gridSpan w:val="2"/>
            <w:tcBorders>
              <w:right w:val="single" w:sz="4" w:space="0" w:color="auto"/>
            </w:tcBorders>
            <w:vAlign w:val="center"/>
          </w:tcPr>
          <w:p w:rsidR="00680F35" w:rsidRPr="00BE0654" w:rsidRDefault="00680F35" w:rsidP="000C499C">
            <w:pP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CA6770" w:rsidRDefault="00680F35" w:rsidP="000C499C">
            <w:pPr>
              <w:rPr>
                <w:rFonts w:ascii="Times New Roman" w:hAnsi="Times New Roman" w:cs="Times New Roman"/>
                <w:b/>
                <w:sz w:val="18"/>
                <w:szCs w:val="18"/>
              </w:rPr>
            </w:pPr>
            <w:r w:rsidRPr="00CA6770">
              <w:rPr>
                <w:rFonts w:ascii="Times New Roman" w:hAnsi="Times New Roman" w:cs="Times New Roman"/>
                <w:b/>
                <w:sz w:val="18"/>
                <w:szCs w:val="18"/>
              </w:rPr>
              <w:t>Всього по програмі:</w:t>
            </w:r>
          </w:p>
        </w:tc>
        <w:tc>
          <w:tcPr>
            <w:tcW w:w="1554" w:type="dxa"/>
            <w:vAlign w:val="center"/>
          </w:tcPr>
          <w:p w:rsidR="00680F35" w:rsidRPr="008F0863" w:rsidRDefault="00680F35" w:rsidP="000C499C">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35090,0+ 150</w:t>
            </w:r>
            <w:r w:rsidRPr="008F0863">
              <w:rPr>
                <w:rFonts w:ascii="Times New Roman" w:hAnsi="Times New Roman" w:cs="Times New Roman"/>
                <w:b/>
                <w:color w:val="000000" w:themeColor="text1"/>
                <w:sz w:val="18"/>
                <w:szCs w:val="18"/>
              </w:rPr>
              <w:t>0,0 інші джерела</w:t>
            </w:r>
          </w:p>
        </w:tc>
        <w:tc>
          <w:tcPr>
            <w:tcW w:w="1281" w:type="dxa"/>
            <w:gridSpan w:val="4"/>
            <w:tcBorders>
              <w:right w:val="single" w:sz="4" w:space="0" w:color="auto"/>
            </w:tcBorders>
            <w:shd w:val="clear" w:color="auto" w:fill="auto"/>
            <w:vAlign w:val="center"/>
          </w:tcPr>
          <w:p w:rsidR="00680F35" w:rsidRPr="00BE0654" w:rsidRDefault="00680F35" w:rsidP="000C499C">
            <w:pPr>
              <w:keepLines/>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33463,3</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23076,3</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b/>
                <w:color w:val="000000" w:themeColor="text1"/>
                <w:sz w:val="20"/>
                <w:szCs w:val="20"/>
              </w:rPr>
            </w:pPr>
            <w:r w:rsidRPr="007E5CBA">
              <w:rPr>
                <w:rFonts w:ascii="Times New Roman" w:hAnsi="Times New Roman" w:cs="Times New Roman"/>
                <w:b/>
                <w:color w:val="000000" w:themeColor="text1"/>
                <w:sz w:val="20"/>
                <w:szCs w:val="20"/>
              </w:rPr>
              <w:t>1479,8</w:t>
            </w:r>
          </w:p>
        </w:tc>
        <w:tc>
          <w:tcPr>
            <w:tcW w:w="1515" w:type="dxa"/>
            <w:gridSpan w:val="2"/>
            <w:vAlign w:val="center"/>
          </w:tcPr>
          <w:p w:rsidR="00680F35"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8529,3</w:t>
            </w:r>
          </w:p>
          <w:p w:rsidR="00680F35" w:rsidRPr="005B3624"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711,7 інші джерела</w:t>
            </w:r>
          </w:p>
        </w:tc>
        <w:tc>
          <w:tcPr>
            <w:tcW w:w="3763" w:type="dxa"/>
            <w:gridSpan w:val="2"/>
          </w:tcPr>
          <w:p w:rsidR="00680F35" w:rsidRPr="005B3624" w:rsidRDefault="00680F35" w:rsidP="000C499C">
            <w:pPr>
              <w:jc w:val="both"/>
              <w:rPr>
                <w:rFonts w:ascii="Times New Roman" w:hAnsi="Times New Roman" w:cs="Times New Roman"/>
                <w:b/>
                <w:sz w:val="20"/>
                <w:szCs w:val="20"/>
              </w:rPr>
            </w:pPr>
          </w:p>
        </w:tc>
      </w:tr>
      <w:tr w:rsidR="00680F35" w:rsidRPr="00BE0654" w:rsidTr="005C4AB5">
        <w:trPr>
          <w:gridAfter w:val="2"/>
          <w:wAfter w:w="2903" w:type="dxa"/>
        </w:trPr>
        <w:tc>
          <w:tcPr>
            <w:tcW w:w="539" w:type="dxa"/>
            <w:gridSpan w:val="3"/>
            <w:tcBorders>
              <w:right w:val="single" w:sz="4" w:space="0" w:color="auto"/>
            </w:tcBorders>
            <w:vAlign w:val="center"/>
          </w:tcPr>
          <w:p w:rsidR="00680F35" w:rsidRPr="00BE0654" w:rsidRDefault="00680F35" w:rsidP="000C499C">
            <w:pPr>
              <w:jc w:val="both"/>
              <w:rPr>
                <w:rFonts w:ascii="Times New Roman" w:hAnsi="Times New Roman" w:cs="Times New Roman"/>
                <w:sz w:val="20"/>
                <w:szCs w:val="20"/>
              </w:rPr>
            </w:pPr>
            <w:r>
              <w:rPr>
                <w:rFonts w:ascii="Times New Roman" w:hAnsi="Times New Roman" w:cs="Times New Roman"/>
                <w:sz w:val="20"/>
                <w:szCs w:val="20"/>
              </w:rPr>
              <w:t>15</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5B3624" w:rsidRDefault="00680F35" w:rsidP="000C499C">
            <w:pPr>
              <w:rPr>
                <w:rFonts w:ascii="Times New Roman" w:hAnsi="Times New Roman" w:cs="Times New Roman"/>
                <w:sz w:val="20"/>
                <w:szCs w:val="20"/>
              </w:rPr>
            </w:pPr>
            <w:proofErr w:type="spellStart"/>
            <w:r w:rsidRPr="005B3624">
              <w:rPr>
                <w:rFonts w:ascii="Times New Roman" w:hAnsi="Times New Roman" w:cs="Times New Roman"/>
                <w:b/>
                <w:i/>
                <w:color w:val="000000" w:themeColor="text1"/>
                <w:sz w:val="20"/>
                <w:szCs w:val="20"/>
                <w:u w:val="single"/>
              </w:rPr>
              <w:t>Програма</w:t>
            </w:r>
            <w:r w:rsidRPr="00930AFC">
              <w:rPr>
                <w:rFonts w:ascii="Times New Roman" w:hAnsi="Times New Roman" w:cs="Times New Roman"/>
                <w:b/>
                <w:i/>
                <w:sz w:val="20"/>
                <w:szCs w:val="20"/>
                <w:u w:val="single"/>
              </w:rPr>
              <w:t>підтримки</w:t>
            </w:r>
            <w:proofErr w:type="spellEnd"/>
            <w:r w:rsidRPr="00930AFC">
              <w:rPr>
                <w:rFonts w:ascii="Times New Roman" w:hAnsi="Times New Roman" w:cs="Times New Roman"/>
                <w:b/>
                <w:i/>
                <w:sz w:val="20"/>
                <w:szCs w:val="20"/>
                <w:u w:val="single"/>
              </w:rPr>
              <w:t xml:space="preserve"> та розвитку діяльності Тернопільської міської організа</w:t>
            </w:r>
            <w:r>
              <w:rPr>
                <w:rFonts w:ascii="Times New Roman" w:hAnsi="Times New Roman" w:cs="Times New Roman"/>
                <w:b/>
                <w:i/>
                <w:sz w:val="20"/>
                <w:szCs w:val="20"/>
                <w:u w:val="single"/>
              </w:rPr>
              <w:t>ції товариства Червоного Хреста</w:t>
            </w:r>
            <w:r w:rsidRPr="00930AFC">
              <w:rPr>
                <w:rFonts w:ascii="Times New Roman" w:hAnsi="Times New Roman" w:cs="Times New Roman"/>
                <w:b/>
                <w:i/>
                <w:sz w:val="20"/>
                <w:szCs w:val="20"/>
                <w:u w:val="single"/>
              </w:rPr>
              <w:t xml:space="preserve"> на 2020-2022 роки</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7E5CBA" w:rsidRDefault="00680F35" w:rsidP="000C499C">
            <w:pPr>
              <w:rPr>
                <w:rFonts w:ascii="Times New Roman" w:hAnsi="Times New Roman" w:cs="Times New Roman"/>
                <w:color w:val="000000" w:themeColor="text1"/>
                <w:sz w:val="18"/>
                <w:szCs w:val="18"/>
              </w:rPr>
            </w:pPr>
            <w:r w:rsidRPr="007E5CBA">
              <w:rPr>
                <w:rFonts w:ascii="Times New Roman" w:hAnsi="Times New Roman" w:cs="Times New Roman"/>
                <w:color w:val="000000" w:themeColor="text1"/>
                <w:sz w:val="18"/>
                <w:szCs w:val="18"/>
              </w:rPr>
              <w:t xml:space="preserve">Забезпечення роботи </w:t>
            </w:r>
            <w:proofErr w:type="spellStart"/>
            <w:r w:rsidRPr="007E5CBA">
              <w:rPr>
                <w:rFonts w:ascii="Times New Roman" w:hAnsi="Times New Roman" w:cs="Times New Roman"/>
                <w:color w:val="000000" w:themeColor="text1"/>
                <w:sz w:val="18"/>
                <w:szCs w:val="18"/>
              </w:rPr>
              <w:t>медсанітарного</w:t>
            </w:r>
            <w:proofErr w:type="spellEnd"/>
            <w:r w:rsidRPr="007E5CBA">
              <w:rPr>
                <w:rFonts w:ascii="Times New Roman" w:hAnsi="Times New Roman" w:cs="Times New Roman"/>
                <w:color w:val="000000" w:themeColor="text1"/>
                <w:sz w:val="18"/>
                <w:szCs w:val="18"/>
              </w:rPr>
              <w:t xml:space="preserve"> центру міської організації товариства Червоного хреста</w:t>
            </w:r>
          </w:p>
        </w:tc>
        <w:tc>
          <w:tcPr>
            <w:tcW w:w="1554" w:type="dxa"/>
            <w:vAlign w:val="center"/>
          </w:tcPr>
          <w:p w:rsidR="00680F35" w:rsidRPr="007E5CBA" w:rsidRDefault="00680F35" w:rsidP="000C499C">
            <w:pPr>
              <w:jc w:val="center"/>
              <w:rPr>
                <w:rFonts w:ascii="Times New Roman" w:hAnsi="Times New Roman" w:cs="Times New Roman"/>
                <w:color w:val="000000" w:themeColor="text1"/>
                <w:sz w:val="18"/>
                <w:szCs w:val="18"/>
              </w:rPr>
            </w:pPr>
            <w:r w:rsidRPr="007E5CBA">
              <w:rPr>
                <w:rFonts w:ascii="Times New Roman" w:hAnsi="Times New Roman" w:cs="Times New Roman"/>
                <w:color w:val="000000" w:themeColor="text1"/>
                <w:sz w:val="18"/>
                <w:szCs w:val="18"/>
              </w:rPr>
              <w:t>120,0</w:t>
            </w:r>
          </w:p>
        </w:tc>
        <w:tc>
          <w:tcPr>
            <w:tcW w:w="1281" w:type="dxa"/>
            <w:gridSpan w:val="4"/>
            <w:tcBorders>
              <w:right w:val="single" w:sz="4" w:space="0" w:color="auto"/>
            </w:tcBorders>
            <w:vAlign w:val="center"/>
          </w:tcPr>
          <w:p w:rsidR="00680F35" w:rsidRPr="00B66D4D" w:rsidRDefault="00680F35" w:rsidP="000C499C">
            <w:pPr>
              <w:keepLine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w:t>
            </w:r>
          </w:p>
        </w:tc>
        <w:tc>
          <w:tcPr>
            <w:tcW w:w="1418" w:type="dxa"/>
            <w:gridSpan w:val="3"/>
            <w:tcBorders>
              <w:left w:val="single" w:sz="4" w:space="0" w:color="auto"/>
              <w:right w:val="single" w:sz="4" w:space="0" w:color="auto"/>
            </w:tcBorders>
            <w:vAlign w:val="center"/>
          </w:tcPr>
          <w:p w:rsidR="00680F35" w:rsidRPr="00B66D4D" w:rsidRDefault="00680F35" w:rsidP="000C499C">
            <w:pPr>
              <w:keepLine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w:t>
            </w:r>
          </w:p>
        </w:tc>
        <w:tc>
          <w:tcPr>
            <w:tcW w:w="1275" w:type="dxa"/>
            <w:gridSpan w:val="2"/>
            <w:tcBorders>
              <w:left w:val="single" w:sz="4" w:space="0" w:color="auto"/>
            </w:tcBorders>
            <w:vAlign w:val="center"/>
          </w:tcPr>
          <w:p w:rsidR="00680F35" w:rsidRPr="00B66D4D"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B66D4D" w:rsidRDefault="00680F35" w:rsidP="000C499C">
            <w:pPr>
              <w:jc w:val="center"/>
              <w:rPr>
                <w:rFonts w:ascii="Times New Roman" w:hAnsi="Times New Roman" w:cs="Times New Roman"/>
                <w:sz w:val="20"/>
                <w:szCs w:val="20"/>
              </w:rPr>
            </w:pPr>
            <w:r>
              <w:rPr>
                <w:rFonts w:ascii="Times New Roman" w:hAnsi="Times New Roman" w:cs="Times New Roman"/>
                <w:sz w:val="20"/>
                <w:szCs w:val="20"/>
              </w:rPr>
              <w:t>30,6</w:t>
            </w:r>
          </w:p>
        </w:tc>
        <w:tc>
          <w:tcPr>
            <w:tcW w:w="3763" w:type="dxa"/>
            <w:gridSpan w:val="2"/>
          </w:tcPr>
          <w:p w:rsidR="00680F35" w:rsidRPr="003350B1" w:rsidRDefault="00680F35" w:rsidP="0008763F">
            <w:pPr>
              <w:jc w:val="both"/>
              <w:rPr>
                <w:rFonts w:ascii="Times New Roman" w:hAnsi="Times New Roman" w:cs="Times New Roman"/>
                <w:sz w:val="18"/>
                <w:szCs w:val="18"/>
              </w:rPr>
            </w:pPr>
            <w:r>
              <w:rPr>
                <w:rFonts w:ascii="Times New Roman" w:hAnsi="Times New Roman" w:cs="Times New Roman"/>
                <w:sz w:val="18"/>
                <w:szCs w:val="18"/>
              </w:rPr>
              <w:t xml:space="preserve">Наданокошти для оплати за </w:t>
            </w:r>
            <w:r w:rsidRPr="003350B1">
              <w:rPr>
                <w:rFonts w:ascii="Times New Roman" w:hAnsi="Times New Roman" w:cs="Times New Roman"/>
                <w:sz w:val="18"/>
                <w:szCs w:val="18"/>
              </w:rPr>
              <w:t>комунальні послуги та придбання матеріалів</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7E5CBA" w:rsidRDefault="00680F35" w:rsidP="000C499C">
            <w:pPr>
              <w:rPr>
                <w:rFonts w:ascii="Times New Roman" w:hAnsi="Times New Roman" w:cs="Times New Roman"/>
                <w:b/>
                <w:color w:val="000000" w:themeColor="text1"/>
                <w:sz w:val="18"/>
                <w:szCs w:val="18"/>
              </w:rPr>
            </w:pPr>
            <w:r w:rsidRPr="007E5CBA">
              <w:rPr>
                <w:rFonts w:ascii="Times New Roman" w:hAnsi="Times New Roman" w:cs="Times New Roman"/>
                <w:b/>
                <w:color w:val="000000" w:themeColor="text1"/>
                <w:sz w:val="18"/>
                <w:szCs w:val="18"/>
              </w:rPr>
              <w:t>Всього по програмі :</w:t>
            </w:r>
          </w:p>
        </w:tc>
        <w:tc>
          <w:tcPr>
            <w:tcW w:w="1554" w:type="dxa"/>
            <w:vAlign w:val="center"/>
          </w:tcPr>
          <w:p w:rsidR="00680F35" w:rsidRPr="007E5CBA" w:rsidRDefault="00680F35" w:rsidP="000C499C">
            <w:pPr>
              <w:jc w:val="center"/>
              <w:rPr>
                <w:rFonts w:ascii="Times New Roman" w:hAnsi="Times New Roman" w:cs="Times New Roman"/>
                <w:b/>
                <w:color w:val="000000" w:themeColor="text1"/>
                <w:sz w:val="18"/>
                <w:szCs w:val="18"/>
              </w:rPr>
            </w:pPr>
            <w:r w:rsidRPr="007E5CBA">
              <w:rPr>
                <w:rFonts w:ascii="Times New Roman" w:hAnsi="Times New Roman" w:cs="Times New Roman"/>
                <w:b/>
                <w:color w:val="000000" w:themeColor="text1"/>
                <w:sz w:val="18"/>
                <w:szCs w:val="18"/>
              </w:rPr>
              <w:t>120,0</w:t>
            </w:r>
          </w:p>
        </w:tc>
        <w:tc>
          <w:tcPr>
            <w:tcW w:w="1281" w:type="dxa"/>
            <w:gridSpan w:val="4"/>
            <w:tcBorders>
              <w:right w:val="single" w:sz="4" w:space="0" w:color="auto"/>
            </w:tcBorders>
            <w:vAlign w:val="center"/>
          </w:tcPr>
          <w:p w:rsidR="00680F35" w:rsidRPr="00B66D4D" w:rsidRDefault="00680F35" w:rsidP="000C499C">
            <w:pPr>
              <w:keepLine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w:t>
            </w:r>
          </w:p>
        </w:tc>
        <w:tc>
          <w:tcPr>
            <w:tcW w:w="1418" w:type="dxa"/>
            <w:gridSpan w:val="3"/>
            <w:tcBorders>
              <w:left w:val="single" w:sz="4" w:space="0" w:color="auto"/>
              <w:right w:val="single" w:sz="4" w:space="0" w:color="auto"/>
            </w:tcBorders>
            <w:vAlign w:val="center"/>
          </w:tcPr>
          <w:p w:rsidR="00680F35" w:rsidRPr="00B66D4D" w:rsidRDefault="00680F35" w:rsidP="000C499C">
            <w:pPr>
              <w:keepLines/>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80,0</w:t>
            </w:r>
          </w:p>
        </w:tc>
        <w:tc>
          <w:tcPr>
            <w:tcW w:w="1275" w:type="dxa"/>
            <w:gridSpan w:val="2"/>
            <w:tcBorders>
              <w:left w:val="single" w:sz="4" w:space="0" w:color="auto"/>
            </w:tcBorders>
            <w:vAlign w:val="center"/>
          </w:tcPr>
          <w:p w:rsidR="00680F35" w:rsidRPr="00B66D4D"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B66D4D"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30,6</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9" w:type="dxa"/>
            <w:gridSpan w:val="3"/>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16</w:t>
            </w:r>
            <w:r w:rsidRPr="00BE0654">
              <w:rPr>
                <w:rFonts w:ascii="Times New Roman" w:hAnsi="Times New Roman" w:cs="Times New Roman"/>
                <w:sz w:val="20"/>
                <w:szCs w:val="20"/>
              </w:rPr>
              <w:t>.</w:t>
            </w:r>
          </w:p>
        </w:tc>
        <w:tc>
          <w:tcPr>
            <w:tcW w:w="15064" w:type="dxa"/>
            <w:gridSpan w:val="20"/>
            <w:tcBorders>
              <w:left w:val="single" w:sz="4" w:space="0" w:color="auto"/>
            </w:tcBorders>
            <w:shd w:val="clear" w:color="auto" w:fill="C6D9F1" w:themeFill="text2" w:themeFillTint="33"/>
            <w:vAlign w:val="center"/>
          </w:tcPr>
          <w:p w:rsidR="00680F35" w:rsidRPr="007E5CBA" w:rsidRDefault="00680F35" w:rsidP="000C499C">
            <w:pPr>
              <w:rPr>
                <w:rFonts w:ascii="Times New Roman" w:hAnsi="Times New Roman" w:cs="Times New Roman"/>
                <w:b/>
                <w:i/>
                <w:sz w:val="20"/>
                <w:szCs w:val="20"/>
                <w:u w:val="single"/>
              </w:rPr>
            </w:pPr>
            <w:r w:rsidRPr="007E5CBA">
              <w:rPr>
                <w:rFonts w:ascii="Times New Roman" w:hAnsi="Times New Roman" w:cs="Times New Roman"/>
                <w:b/>
                <w:i/>
                <w:color w:val="000000" w:themeColor="text1"/>
                <w:sz w:val="20"/>
                <w:szCs w:val="20"/>
                <w:u w:val="single"/>
              </w:rPr>
              <w:t xml:space="preserve">Програма  </w:t>
            </w:r>
            <w:r w:rsidRPr="007E5CBA">
              <w:rPr>
                <w:rFonts w:ascii="Times New Roman" w:hAnsi="Times New Roman" w:cs="Times New Roman"/>
                <w:b/>
                <w:i/>
                <w:sz w:val="20"/>
                <w:szCs w:val="20"/>
                <w:u w:val="single"/>
              </w:rPr>
              <w:t>розвитку освіти на 2020-2022 роки</w:t>
            </w:r>
          </w:p>
        </w:tc>
      </w:tr>
      <w:tr w:rsidR="00680F35" w:rsidRPr="00BE0654" w:rsidTr="005C4AB5">
        <w:trPr>
          <w:gridAfter w:val="3"/>
          <w:wAfter w:w="2911" w:type="dxa"/>
        </w:trPr>
        <w:tc>
          <w:tcPr>
            <w:tcW w:w="533" w:type="dxa"/>
            <w:gridSpan w:val="2"/>
            <w:tcBorders>
              <w:righ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lef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7942" w:type="dxa"/>
            <w:gridSpan w:val="12"/>
            <w:tcBorders>
              <w:right w:val="single" w:sz="4" w:space="0" w:color="auto"/>
            </w:tcBorders>
            <w:vAlign w:val="center"/>
          </w:tcPr>
          <w:p w:rsidR="00680F35" w:rsidRPr="00B77FF6" w:rsidRDefault="00680F35" w:rsidP="000C499C">
            <w:pPr>
              <w:keepLines/>
              <w:rPr>
                <w:rFonts w:ascii="Times New Roman" w:hAnsi="Times New Roman" w:cs="Times New Roman"/>
                <w:b/>
                <w:color w:val="000000" w:themeColor="text1"/>
                <w:sz w:val="18"/>
                <w:szCs w:val="18"/>
              </w:rPr>
            </w:pPr>
            <w:r w:rsidRPr="00B77FF6">
              <w:rPr>
                <w:rFonts w:ascii="Times New Roman" w:hAnsi="Times New Roman" w:cs="Times New Roman"/>
                <w:i/>
                <w:color w:val="000000" w:themeColor="text1"/>
                <w:sz w:val="18"/>
                <w:szCs w:val="18"/>
              </w:rPr>
              <w:t xml:space="preserve">Розділ “Розвиток дошкільної освіти”                       </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0C499C">
            <w:pPr>
              <w:pStyle w:val="ae"/>
              <w:rPr>
                <w:i/>
                <w:color w:val="000000"/>
                <w:sz w:val="18"/>
                <w:szCs w:val="18"/>
                <w:lang w:val="uk-UA"/>
              </w:rPr>
            </w:pPr>
            <w:r w:rsidRPr="00B77FF6">
              <w:rPr>
                <w:sz w:val="18"/>
                <w:szCs w:val="18"/>
              </w:rPr>
              <w:t>1.1.Розбудовамережі ЗДО</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42000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12000,0 інші джерела</w:t>
            </w: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8A611C" w:rsidP="000C499C">
            <w:pPr>
              <w:pStyle w:val="ae"/>
              <w:rPr>
                <w:color w:val="000000"/>
                <w:sz w:val="18"/>
                <w:szCs w:val="18"/>
                <w:lang w:val="uk-UA"/>
              </w:rPr>
            </w:pPr>
            <w:r>
              <w:rPr>
                <w:sz w:val="18"/>
                <w:szCs w:val="18"/>
              </w:rPr>
              <w:t>1.5.</w:t>
            </w:r>
            <w:r w:rsidR="00680F35" w:rsidRPr="00B77FF6">
              <w:rPr>
                <w:sz w:val="18"/>
                <w:szCs w:val="18"/>
              </w:rPr>
              <w:t>Покращенняінформаційноїдоступностізакладів</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120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082A0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2.2</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2.2. Капітальні ремонти покрівель дахів ЗДО</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4 000</w:t>
            </w:r>
          </w:p>
        </w:tc>
        <w:tc>
          <w:tcPr>
            <w:tcW w:w="1281" w:type="dxa"/>
            <w:gridSpan w:val="4"/>
            <w:tcBorders>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350,0</w:t>
            </w:r>
          </w:p>
        </w:tc>
        <w:tc>
          <w:tcPr>
            <w:tcW w:w="1418" w:type="dxa"/>
            <w:gridSpan w:val="3"/>
            <w:tcBorders>
              <w:left w:val="single" w:sz="4" w:space="0" w:color="auto"/>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250,0</w:t>
            </w:r>
          </w:p>
        </w:tc>
        <w:tc>
          <w:tcPr>
            <w:tcW w:w="1275" w:type="dxa"/>
            <w:gridSpan w:val="2"/>
            <w:tcBorders>
              <w:left w:val="single" w:sz="4" w:space="0" w:color="auto"/>
            </w:tcBorders>
          </w:tcPr>
          <w:p w:rsidR="00680F35" w:rsidRPr="00B77FF6" w:rsidRDefault="00680F35" w:rsidP="00082A04">
            <w:pPr>
              <w:rPr>
                <w:rFonts w:ascii="Times New Roman" w:hAnsi="Times New Roman" w:cs="Times New Roman"/>
                <w:color w:val="000000"/>
                <w:sz w:val="18"/>
                <w:szCs w:val="18"/>
                <w:lang w:eastAsia="ru-RU"/>
              </w:rPr>
            </w:pPr>
          </w:p>
        </w:tc>
        <w:tc>
          <w:tcPr>
            <w:tcW w:w="1515" w:type="dxa"/>
            <w:gridSpan w:val="2"/>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250,0</w:t>
            </w:r>
          </w:p>
        </w:tc>
        <w:tc>
          <w:tcPr>
            <w:tcW w:w="3763" w:type="dxa"/>
            <w:gridSpan w:val="2"/>
          </w:tcPr>
          <w:p w:rsidR="00680F35" w:rsidRPr="00B77FF6" w:rsidRDefault="00680F35" w:rsidP="0008763F">
            <w:pP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 xml:space="preserve">Роботи виконано </w:t>
            </w:r>
            <w:r w:rsidRPr="00B77FF6">
              <w:rPr>
                <w:rFonts w:ascii="Times New Roman" w:hAnsi="Times New Roman" w:cs="Times New Roman"/>
                <w:sz w:val="18"/>
                <w:szCs w:val="18"/>
                <w:lang w:eastAsia="ru-RU"/>
              </w:rPr>
              <w:t xml:space="preserve">ДНЗ №№14, </w:t>
            </w:r>
            <w:r w:rsidRPr="00B77FF6">
              <w:rPr>
                <w:rFonts w:ascii="Times New Roman" w:hAnsi="Times New Roman" w:cs="Times New Roman"/>
                <w:color w:val="000000"/>
                <w:sz w:val="18"/>
                <w:szCs w:val="18"/>
              </w:rPr>
              <w:t>33</w:t>
            </w:r>
          </w:p>
        </w:tc>
      </w:tr>
      <w:tr w:rsidR="00680F35" w:rsidRPr="00BE0654" w:rsidTr="00082A0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2.3</w:t>
            </w:r>
          </w:p>
        </w:tc>
        <w:tc>
          <w:tcPr>
            <w:tcW w:w="3689" w:type="dxa"/>
            <w:gridSpan w:val="4"/>
          </w:tcPr>
          <w:p w:rsidR="00680F35" w:rsidRPr="00B77FF6" w:rsidRDefault="00680F35" w:rsidP="00DD20CB">
            <w:pPr>
              <w:ind w:left="-107"/>
              <w:jc w:val="both"/>
              <w:rPr>
                <w:rFonts w:ascii="Times New Roman" w:hAnsi="Times New Roman" w:cs="Times New Roman"/>
                <w:sz w:val="18"/>
                <w:szCs w:val="18"/>
                <w:lang w:eastAsia="ru-RU"/>
              </w:rPr>
            </w:pPr>
            <w:r w:rsidRPr="00B77FF6">
              <w:rPr>
                <w:rFonts w:ascii="Times New Roman" w:hAnsi="Times New Roman" w:cs="Times New Roman"/>
                <w:sz w:val="18"/>
                <w:szCs w:val="18"/>
                <w:lang w:eastAsia="ru-RU"/>
              </w:rPr>
              <w:t>2.3.</w:t>
            </w:r>
            <w:r w:rsidRPr="00B77FF6">
              <w:rPr>
                <w:rFonts w:ascii="Times New Roman" w:hAnsi="Times New Roman" w:cs="Times New Roman"/>
                <w:sz w:val="18"/>
                <w:szCs w:val="18"/>
              </w:rPr>
              <w:t xml:space="preserve"> Реконструкція та капітальні ремонти приміщень, фасадів, заміна віконних та дверних блоків</w:t>
            </w:r>
          </w:p>
        </w:tc>
        <w:tc>
          <w:tcPr>
            <w:tcW w:w="1554" w:type="dxa"/>
            <w:vAlign w:val="center"/>
          </w:tcPr>
          <w:p w:rsidR="00680F35" w:rsidRPr="00B77FF6" w:rsidRDefault="00680F35" w:rsidP="000C499C">
            <w:pPr>
              <w:ind w:left="113"/>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5 400</w:t>
            </w:r>
          </w:p>
        </w:tc>
        <w:tc>
          <w:tcPr>
            <w:tcW w:w="1281" w:type="dxa"/>
            <w:gridSpan w:val="4"/>
            <w:tcBorders>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3 200,0</w:t>
            </w:r>
          </w:p>
        </w:tc>
        <w:tc>
          <w:tcPr>
            <w:tcW w:w="1418" w:type="dxa"/>
            <w:gridSpan w:val="3"/>
            <w:tcBorders>
              <w:left w:val="single" w:sz="4" w:space="0" w:color="auto"/>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4 465,0</w:t>
            </w:r>
          </w:p>
        </w:tc>
        <w:tc>
          <w:tcPr>
            <w:tcW w:w="1275" w:type="dxa"/>
            <w:gridSpan w:val="2"/>
            <w:tcBorders>
              <w:left w:val="single" w:sz="4" w:space="0" w:color="auto"/>
            </w:tcBorders>
          </w:tcPr>
          <w:p w:rsidR="00680F35" w:rsidRPr="00B77FF6" w:rsidRDefault="00680F35" w:rsidP="00082A04">
            <w:pPr>
              <w:rPr>
                <w:rFonts w:ascii="Times New Roman" w:hAnsi="Times New Roman" w:cs="Times New Roman"/>
                <w:sz w:val="18"/>
                <w:szCs w:val="18"/>
                <w:lang w:eastAsia="ru-RU"/>
              </w:rPr>
            </w:pPr>
          </w:p>
        </w:tc>
        <w:tc>
          <w:tcPr>
            <w:tcW w:w="1515" w:type="dxa"/>
            <w:gridSpan w:val="2"/>
          </w:tcPr>
          <w:p w:rsidR="00680F35" w:rsidRPr="00B77FF6" w:rsidRDefault="00680F35" w:rsidP="00082A04">
            <w:pPr>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3385,4</w:t>
            </w:r>
          </w:p>
        </w:tc>
        <w:tc>
          <w:tcPr>
            <w:tcW w:w="3763" w:type="dxa"/>
            <w:gridSpan w:val="2"/>
          </w:tcPr>
          <w:p w:rsidR="00680F35" w:rsidRPr="00B77FF6" w:rsidRDefault="00680F35" w:rsidP="0026774E">
            <w:pP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Виконано ремонт</w:t>
            </w:r>
          </w:p>
          <w:p w:rsidR="00680F35" w:rsidRPr="00B77FF6" w:rsidRDefault="00680F35" w:rsidP="00082A04">
            <w:pPr>
              <w:rPr>
                <w:rFonts w:ascii="Times New Roman" w:hAnsi="Times New Roman" w:cs="Times New Roman"/>
                <w:sz w:val="18"/>
                <w:szCs w:val="18"/>
                <w:lang w:eastAsia="ru-RU"/>
              </w:rPr>
            </w:pPr>
            <w:r w:rsidRPr="00B77FF6">
              <w:rPr>
                <w:rFonts w:ascii="Times New Roman" w:hAnsi="Times New Roman" w:cs="Times New Roman"/>
                <w:sz w:val="18"/>
                <w:szCs w:val="18"/>
                <w:lang w:eastAsia="ru-RU"/>
              </w:rPr>
              <w:t>ДНЗ №№2,5,10,14-17,19,20,23,26,29,38</w:t>
            </w:r>
          </w:p>
          <w:p w:rsidR="00680F35" w:rsidRPr="00B77FF6" w:rsidRDefault="00680F35" w:rsidP="00082A04">
            <w:pPr>
              <w:rPr>
                <w:rFonts w:ascii="Times New Roman" w:hAnsi="Times New Roman" w:cs="Times New Roman"/>
                <w:sz w:val="18"/>
                <w:szCs w:val="18"/>
                <w:lang w:eastAsia="ru-RU"/>
              </w:rPr>
            </w:pPr>
            <w:r w:rsidRPr="00B77FF6">
              <w:rPr>
                <w:rFonts w:ascii="Times New Roman" w:hAnsi="Times New Roman" w:cs="Times New Roman"/>
                <w:sz w:val="18"/>
                <w:szCs w:val="18"/>
                <w:lang w:eastAsia="ru-RU"/>
              </w:rPr>
              <w:t>Роботи тривають: ДНЗ №№8,9,22,24,27,30,33.</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2.4</w:t>
            </w:r>
          </w:p>
        </w:tc>
        <w:tc>
          <w:tcPr>
            <w:tcW w:w="3689" w:type="dxa"/>
            <w:gridSpan w:val="4"/>
          </w:tcPr>
          <w:p w:rsidR="00680F35" w:rsidRPr="00B77FF6" w:rsidRDefault="00680F35" w:rsidP="00DD20CB">
            <w:pPr>
              <w:ind w:left="-107"/>
              <w:jc w:val="both"/>
              <w:rPr>
                <w:rFonts w:ascii="Times New Roman" w:hAnsi="Times New Roman" w:cs="Times New Roman"/>
                <w:sz w:val="18"/>
                <w:szCs w:val="18"/>
                <w:lang w:eastAsia="ru-RU"/>
              </w:rPr>
            </w:pPr>
            <w:r w:rsidRPr="00B77FF6">
              <w:rPr>
                <w:rFonts w:ascii="Times New Roman" w:hAnsi="Times New Roman" w:cs="Times New Roman"/>
                <w:sz w:val="18"/>
                <w:szCs w:val="18"/>
              </w:rPr>
              <w:t>2.4. Встановлення  пожежної сигналізації у ЗДО, виконання протипожежних заходів</w:t>
            </w:r>
          </w:p>
        </w:tc>
        <w:tc>
          <w:tcPr>
            <w:tcW w:w="1554" w:type="dxa"/>
            <w:vAlign w:val="center"/>
          </w:tcPr>
          <w:p w:rsidR="00680F35" w:rsidRPr="00B77FF6" w:rsidRDefault="00680F35" w:rsidP="000C499C">
            <w:pPr>
              <w:ind w:left="113"/>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600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lang w:eastAsia="ru-RU"/>
              </w:rPr>
            </w:pPr>
          </w:p>
        </w:tc>
      </w:tr>
      <w:tr w:rsidR="00680F35" w:rsidRPr="00BE0654" w:rsidTr="00082A0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2.5</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2.5. Придбання необхідного  технологічного, електрообладнання та  оновлення  ігрових дитячих майданчиків та іншого устаткування</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1400</w:t>
            </w:r>
          </w:p>
        </w:tc>
        <w:tc>
          <w:tcPr>
            <w:tcW w:w="1281" w:type="dxa"/>
            <w:gridSpan w:val="4"/>
            <w:tcBorders>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932,0</w:t>
            </w:r>
          </w:p>
        </w:tc>
        <w:tc>
          <w:tcPr>
            <w:tcW w:w="1418" w:type="dxa"/>
            <w:gridSpan w:val="3"/>
            <w:tcBorders>
              <w:left w:val="single" w:sz="4" w:space="0" w:color="auto"/>
              <w:right w:val="single" w:sz="4" w:space="0" w:color="auto"/>
            </w:tcBorders>
          </w:tcPr>
          <w:p w:rsidR="00680F35" w:rsidRPr="00B77FF6" w:rsidRDefault="00680F35" w:rsidP="00C33323">
            <w:pP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 xml:space="preserve">     1193,8</w:t>
            </w:r>
          </w:p>
        </w:tc>
        <w:tc>
          <w:tcPr>
            <w:tcW w:w="1275" w:type="dxa"/>
            <w:gridSpan w:val="2"/>
            <w:tcBorders>
              <w:lef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p>
        </w:tc>
        <w:tc>
          <w:tcPr>
            <w:tcW w:w="1515" w:type="dxa"/>
            <w:gridSpan w:val="2"/>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495,3</w:t>
            </w:r>
          </w:p>
        </w:tc>
        <w:tc>
          <w:tcPr>
            <w:tcW w:w="3763" w:type="dxa"/>
            <w:gridSpan w:val="2"/>
          </w:tcPr>
          <w:p w:rsidR="00680F35" w:rsidRPr="00B77FF6" w:rsidRDefault="00680F35" w:rsidP="0026774E">
            <w:pP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Придбано інше устаткування ДНЗ №№16, 19,20,23, 29,34</w:t>
            </w:r>
          </w:p>
        </w:tc>
      </w:tr>
      <w:tr w:rsidR="00680F35" w:rsidRPr="00BE0654" w:rsidTr="00082A04">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 xml:space="preserve">2.6. Капітальні ремонти та модернізація систем комунікацій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3 000</w:t>
            </w:r>
          </w:p>
        </w:tc>
        <w:tc>
          <w:tcPr>
            <w:tcW w:w="1281" w:type="dxa"/>
            <w:gridSpan w:val="4"/>
            <w:tcBorders>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2 595,0</w:t>
            </w:r>
          </w:p>
        </w:tc>
        <w:tc>
          <w:tcPr>
            <w:tcW w:w="1418" w:type="dxa"/>
            <w:gridSpan w:val="3"/>
            <w:tcBorders>
              <w:left w:val="single" w:sz="4" w:space="0" w:color="auto"/>
              <w:righ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2 469,5</w:t>
            </w:r>
          </w:p>
        </w:tc>
        <w:tc>
          <w:tcPr>
            <w:tcW w:w="1275" w:type="dxa"/>
            <w:gridSpan w:val="2"/>
            <w:tcBorders>
              <w:left w:val="single" w:sz="4" w:space="0" w:color="auto"/>
            </w:tcBorders>
          </w:tcPr>
          <w:p w:rsidR="00680F35" w:rsidRPr="00B77FF6" w:rsidRDefault="00680F35" w:rsidP="00082A04">
            <w:pPr>
              <w:jc w:val="center"/>
              <w:rPr>
                <w:rFonts w:ascii="Times New Roman" w:hAnsi="Times New Roman" w:cs="Times New Roman"/>
                <w:color w:val="000000"/>
                <w:sz w:val="18"/>
                <w:szCs w:val="18"/>
                <w:lang w:eastAsia="ru-RU"/>
              </w:rPr>
            </w:pPr>
          </w:p>
        </w:tc>
        <w:tc>
          <w:tcPr>
            <w:tcW w:w="1515" w:type="dxa"/>
            <w:gridSpan w:val="2"/>
          </w:tcPr>
          <w:p w:rsidR="00680F35" w:rsidRPr="00B77FF6" w:rsidRDefault="00680F35" w:rsidP="00082A04">
            <w:pPr>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715,2</w:t>
            </w:r>
          </w:p>
        </w:tc>
        <w:tc>
          <w:tcPr>
            <w:tcW w:w="3763" w:type="dxa"/>
            <w:gridSpan w:val="2"/>
          </w:tcPr>
          <w:p w:rsidR="00680F35" w:rsidRPr="00B77FF6" w:rsidRDefault="00680F35" w:rsidP="0026774E">
            <w:pP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Виконано ремонт комунікацій:ДНЗ №№1,2,6,12,21,25,31,37</w:t>
            </w:r>
          </w:p>
          <w:p w:rsidR="00680F35" w:rsidRPr="00B77FF6" w:rsidRDefault="00680F35" w:rsidP="0026774E">
            <w:pPr>
              <w:rPr>
                <w:rFonts w:ascii="Times New Roman" w:hAnsi="Times New Roman" w:cs="Times New Roman"/>
                <w:sz w:val="18"/>
                <w:szCs w:val="18"/>
                <w:lang w:eastAsia="ru-RU"/>
              </w:rPr>
            </w:pPr>
            <w:r w:rsidRPr="00B77FF6">
              <w:rPr>
                <w:rFonts w:ascii="Times New Roman" w:hAnsi="Times New Roman" w:cs="Times New Roman"/>
                <w:sz w:val="18"/>
                <w:szCs w:val="18"/>
                <w:lang w:eastAsia="ru-RU"/>
              </w:rPr>
              <w:t>Роботи тривають:ДНЗ №13, 24.</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w:t>
            </w:r>
          </w:p>
        </w:tc>
        <w:tc>
          <w:tcPr>
            <w:tcW w:w="3689" w:type="dxa"/>
            <w:gridSpan w:val="4"/>
          </w:tcPr>
          <w:p w:rsidR="00680F35" w:rsidRPr="00B77FF6" w:rsidRDefault="00680F35" w:rsidP="00DD20CB">
            <w:pPr>
              <w:ind w:left="-107" w:firstLine="220"/>
              <w:jc w:val="both"/>
              <w:rPr>
                <w:rFonts w:ascii="Times New Roman" w:hAnsi="Times New Roman" w:cs="Times New Roman"/>
                <w:sz w:val="18"/>
                <w:szCs w:val="18"/>
                <w:lang w:eastAsia="ru-RU"/>
              </w:rPr>
            </w:pPr>
            <w:r w:rsidRPr="00B77FF6">
              <w:rPr>
                <w:rFonts w:ascii="Times New Roman" w:hAnsi="Times New Roman" w:cs="Times New Roman"/>
                <w:sz w:val="18"/>
                <w:szCs w:val="18"/>
                <w:lang w:eastAsia="ru-RU"/>
              </w:rPr>
              <w:t>2.7. Благоустрій територійЗДО</w:t>
            </w:r>
          </w:p>
        </w:tc>
        <w:tc>
          <w:tcPr>
            <w:tcW w:w="1554" w:type="dxa"/>
            <w:vAlign w:val="center"/>
          </w:tcPr>
          <w:p w:rsidR="00680F35" w:rsidRPr="00B77FF6" w:rsidRDefault="00680F35" w:rsidP="000C499C">
            <w:pPr>
              <w:ind w:left="113"/>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6 000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3350,0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4032,6</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1972,9</w:t>
            </w:r>
          </w:p>
        </w:tc>
        <w:tc>
          <w:tcPr>
            <w:tcW w:w="3763" w:type="dxa"/>
            <w:gridSpan w:val="2"/>
          </w:tcPr>
          <w:p w:rsidR="00680F35" w:rsidRPr="00B77FF6" w:rsidRDefault="00680F35" w:rsidP="002063BE">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 xml:space="preserve">Виконано ремонті роботи: </w:t>
            </w:r>
          </w:p>
          <w:p w:rsidR="00680F35" w:rsidRPr="00B77FF6" w:rsidRDefault="00680F35" w:rsidP="002063BE">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ДНЗ №5, 10, 12, 24, 33, 38.НВК №32</w:t>
            </w:r>
          </w:p>
          <w:p w:rsidR="00680F35" w:rsidRPr="00652C96" w:rsidRDefault="00680F35" w:rsidP="002063BE">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Роботи тривають:ДНЗ №11, 22, 25, 37.</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3.3</w:t>
            </w:r>
          </w:p>
        </w:tc>
        <w:tc>
          <w:tcPr>
            <w:tcW w:w="3689" w:type="dxa"/>
            <w:gridSpan w:val="4"/>
          </w:tcPr>
          <w:p w:rsidR="00680F35" w:rsidRPr="00B77FF6" w:rsidRDefault="00680F35" w:rsidP="00DD20CB">
            <w:pPr>
              <w:ind w:left="-107" w:firstLine="220"/>
              <w:jc w:val="both"/>
              <w:rPr>
                <w:rFonts w:ascii="Times New Roman" w:hAnsi="Times New Roman" w:cs="Times New Roman"/>
                <w:sz w:val="18"/>
                <w:szCs w:val="18"/>
                <w:lang w:eastAsia="ru-RU"/>
              </w:rPr>
            </w:pPr>
            <w:r w:rsidRPr="00B77FF6">
              <w:rPr>
                <w:rFonts w:ascii="Times New Roman" w:hAnsi="Times New Roman" w:cs="Times New Roman"/>
                <w:color w:val="000000"/>
                <w:sz w:val="18"/>
                <w:szCs w:val="18"/>
                <w:lang w:eastAsia="ru-RU"/>
              </w:rPr>
              <w:t xml:space="preserve">3.1.Поповнення </w:t>
            </w:r>
            <w:proofErr w:type="spellStart"/>
            <w:r w:rsidRPr="00B77FF6">
              <w:rPr>
                <w:rFonts w:ascii="Times New Roman" w:hAnsi="Times New Roman" w:cs="Times New Roman"/>
                <w:color w:val="000000"/>
                <w:sz w:val="18"/>
                <w:szCs w:val="18"/>
                <w:lang w:eastAsia="ru-RU"/>
              </w:rPr>
              <w:t>освітньо-розвивального</w:t>
            </w:r>
            <w:proofErr w:type="spellEnd"/>
            <w:r w:rsidRPr="00B77FF6">
              <w:rPr>
                <w:rFonts w:ascii="Times New Roman" w:hAnsi="Times New Roman" w:cs="Times New Roman"/>
                <w:color w:val="000000"/>
                <w:sz w:val="18"/>
                <w:szCs w:val="18"/>
                <w:lang w:eastAsia="ru-RU"/>
              </w:rPr>
              <w:t xml:space="preserve"> середовища ЗДО сучасними дитячими меблями,твердим і м’яким інвентарем, іграшками</w:t>
            </w:r>
          </w:p>
        </w:tc>
        <w:tc>
          <w:tcPr>
            <w:tcW w:w="1554" w:type="dxa"/>
            <w:vAlign w:val="center"/>
          </w:tcPr>
          <w:p w:rsidR="00680F35" w:rsidRPr="00B77FF6" w:rsidRDefault="00680F35" w:rsidP="000C499C">
            <w:pPr>
              <w:ind w:left="113"/>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500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39502F">
            <w:pPr>
              <w:keepLines/>
              <w:ind w:right="-42"/>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3.4</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 xml:space="preserve">  3.3.Відзначення кращих закладів дошкільної освіти за результатами діяльності та їх нагородження з нагоди святкових і ювілейних дат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150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3.4. Забезпечення цілодобовою охороною приміщень ЗДО, «Тривожна кнопка»</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83,3</w:t>
            </w:r>
          </w:p>
        </w:tc>
        <w:tc>
          <w:tcPr>
            <w:tcW w:w="3763" w:type="dxa"/>
            <w:gridSpan w:val="2"/>
          </w:tcPr>
          <w:p w:rsidR="00680F35" w:rsidRPr="00B77FF6" w:rsidRDefault="00680F35" w:rsidP="002063BE">
            <w:pPr>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Оплачено за послугу за два місяці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3.5. забезпечення належної безпеки приміщень ЗДО (відеоспостереження)</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1 150</w:t>
            </w:r>
          </w:p>
        </w:tc>
        <w:tc>
          <w:tcPr>
            <w:tcW w:w="1281" w:type="dxa"/>
            <w:gridSpan w:val="4"/>
            <w:tcBorders>
              <w:right w:val="single" w:sz="4" w:space="0" w:color="auto"/>
            </w:tcBorders>
            <w:vAlign w:val="center"/>
          </w:tcPr>
          <w:p w:rsidR="00680F35" w:rsidRPr="00B77FF6" w:rsidRDefault="00680F35" w:rsidP="000C499C">
            <w:pPr>
              <w:pStyle w:val="a8"/>
              <w:rPr>
                <w:rFonts w:ascii="Times New Roman" w:hAnsi="Times New Roman"/>
                <w:color w:val="000000" w:themeColor="text1"/>
                <w:sz w:val="18"/>
                <w:szCs w:val="18"/>
              </w:rPr>
            </w:pPr>
            <w:r w:rsidRPr="00B77FF6">
              <w:rPr>
                <w:rFonts w:ascii="Times New Roman" w:hAnsi="Times New Roman"/>
                <w:color w:val="000000" w:themeColor="text1"/>
                <w:sz w:val="18"/>
                <w:szCs w:val="18"/>
              </w:rPr>
              <w:t>988,0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988,0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252,4</w:t>
            </w:r>
          </w:p>
        </w:tc>
        <w:tc>
          <w:tcPr>
            <w:tcW w:w="3763" w:type="dxa"/>
            <w:gridSpan w:val="2"/>
          </w:tcPr>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 xml:space="preserve">Придбано </w:t>
            </w:r>
            <w:r w:rsidR="00B77FA8" w:rsidRPr="00B77FF6">
              <w:rPr>
                <w:rFonts w:ascii="Times New Roman" w:eastAsia="Calibri" w:hAnsi="Times New Roman" w:cs="Times New Roman"/>
                <w:color w:val="000000"/>
                <w:sz w:val="18"/>
                <w:szCs w:val="18"/>
              </w:rPr>
              <w:t>відео</w:t>
            </w:r>
            <w:r w:rsidRPr="00B77FF6">
              <w:rPr>
                <w:rFonts w:ascii="Times New Roman" w:eastAsia="Calibri" w:hAnsi="Times New Roman" w:cs="Times New Roman"/>
                <w:color w:val="000000"/>
                <w:sz w:val="18"/>
                <w:szCs w:val="18"/>
              </w:rPr>
              <w:t>камери: ДНЗ№3, 8, 13, 16, 18, 19, 34, 37, 38, 35</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1.5</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3.6. Забезпечення в ЗДО функціонування та обслуговування цифрового освітнього порталу «Класна оцінка»</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27</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1.6</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i/>
                <w:color w:val="000000"/>
                <w:sz w:val="18"/>
                <w:szCs w:val="18"/>
              </w:rPr>
              <w:t>Розділ :Загальна середня освіта</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1.7</w:t>
            </w:r>
          </w:p>
        </w:tc>
        <w:tc>
          <w:tcPr>
            <w:tcW w:w="3689" w:type="dxa"/>
            <w:gridSpan w:val="4"/>
          </w:tcPr>
          <w:p w:rsidR="00680F35" w:rsidRPr="00B77FF6" w:rsidRDefault="00680F35" w:rsidP="003E5180">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1.4. Забезпечення фінансуванням мистецького компоненту ТЛ №21-СМШ </w:t>
            </w:r>
            <w:proofErr w:type="spellStart"/>
            <w:r w:rsidRPr="00B77FF6">
              <w:rPr>
                <w:rFonts w:ascii="Times New Roman" w:hAnsi="Times New Roman" w:cs="Times New Roman"/>
                <w:color w:val="000000"/>
                <w:sz w:val="18"/>
                <w:szCs w:val="18"/>
              </w:rPr>
              <w:t>ім.І.Герети</w:t>
            </w:r>
            <w:proofErr w:type="spellEnd"/>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130</w:t>
            </w:r>
          </w:p>
          <w:p w:rsidR="00680F35" w:rsidRPr="00B77FF6" w:rsidRDefault="00680F35" w:rsidP="000C499C">
            <w:pPr>
              <w:ind w:left="113"/>
              <w:jc w:val="center"/>
              <w:rPr>
                <w:rFonts w:ascii="Times New Roman" w:hAnsi="Times New Roman" w:cs="Times New Roman"/>
                <w:sz w:val="18"/>
                <w:szCs w:val="18"/>
              </w:rPr>
            </w:pP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3504,4</w:t>
            </w:r>
            <w:r w:rsidR="00B77FA8" w:rsidRPr="00B77FF6">
              <w:rPr>
                <w:rFonts w:ascii="Times New Roman" w:hAnsi="Times New Roman" w:cs="Times New Roman"/>
                <w:color w:val="000000" w:themeColor="text1"/>
                <w:sz w:val="18"/>
                <w:szCs w:val="18"/>
              </w:rPr>
              <w:t xml:space="preserve"> ОБ</w:t>
            </w:r>
          </w:p>
        </w:tc>
        <w:tc>
          <w:tcPr>
            <w:tcW w:w="1515" w:type="dxa"/>
            <w:gridSpan w:val="2"/>
            <w:vAlign w:val="center"/>
          </w:tcPr>
          <w:p w:rsidR="00680F35" w:rsidRPr="00B77FF6" w:rsidRDefault="00680F35" w:rsidP="0008763F">
            <w:pPr>
              <w:jc w:val="center"/>
              <w:rPr>
                <w:rFonts w:ascii="Times New Roman" w:hAnsi="Times New Roman" w:cs="Times New Roman"/>
                <w:sz w:val="18"/>
                <w:szCs w:val="18"/>
              </w:rPr>
            </w:pPr>
            <w:r w:rsidRPr="00B77FF6">
              <w:rPr>
                <w:rFonts w:ascii="Times New Roman" w:hAnsi="Times New Roman" w:cs="Times New Roman"/>
                <w:sz w:val="18"/>
                <w:szCs w:val="18"/>
              </w:rPr>
              <w:t>3335,1 ОБ</w:t>
            </w:r>
          </w:p>
        </w:tc>
        <w:tc>
          <w:tcPr>
            <w:tcW w:w="3763" w:type="dxa"/>
            <w:gridSpan w:val="2"/>
          </w:tcPr>
          <w:p w:rsidR="00680F35" w:rsidRPr="00B77FF6" w:rsidRDefault="00680F35" w:rsidP="00C423F9">
            <w:pPr>
              <w:rPr>
                <w:rFonts w:ascii="Times New Roman" w:hAnsi="Times New Roman" w:cs="Times New Roman"/>
                <w:sz w:val="18"/>
                <w:szCs w:val="18"/>
              </w:rPr>
            </w:pPr>
            <w:r w:rsidRPr="00B77FF6">
              <w:rPr>
                <w:rFonts w:ascii="Times New Roman" w:eastAsia="Calibri" w:hAnsi="Times New Roman" w:cs="Times New Roman"/>
                <w:color w:val="000000"/>
                <w:sz w:val="18"/>
                <w:szCs w:val="18"/>
              </w:rPr>
              <w:t>ТЛ №21-СМШ ім..І.</w:t>
            </w:r>
            <w:proofErr w:type="spellStart"/>
            <w:r w:rsidRPr="00B77FF6">
              <w:rPr>
                <w:rFonts w:ascii="Times New Roman" w:eastAsia="Calibri" w:hAnsi="Times New Roman" w:cs="Times New Roman"/>
                <w:color w:val="000000"/>
                <w:sz w:val="18"/>
                <w:szCs w:val="18"/>
              </w:rPr>
              <w:t>Герети</w:t>
            </w:r>
            <w:proofErr w:type="spellEnd"/>
            <w:r w:rsidRPr="00B77FF6">
              <w:rPr>
                <w:rFonts w:ascii="Times New Roman" w:eastAsia="Calibri" w:hAnsi="Times New Roman" w:cs="Times New Roman"/>
                <w:color w:val="000000"/>
                <w:sz w:val="18"/>
                <w:szCs w:val="18"/>
              </w:rPr>
              <w:t xml:space="preserve"> використано на забезпечення мистецького компоненту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2.2</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1.5. В</w:t>
            </w:r>
            <w:r w:rsidRPr="00B77FF6">
              <w:rPr>
                <w:rFonts w:ascii="Times New Roman" w:hAnsi="Times New Roman" w:cs="Times New Roman"/>
                <w:color w:val="000000"/>
                <w:sz w:val="18"/>
                <w:szCs w:val="18"/>
                <w:lang w:eastAsia="ru-RU"/>
              </w:rPr>
              <w:t xml:space="preserve">ідзначення кращих закладів загальної середньої освіти за результатами їх діяльності та нагородження їх з нагоди святкових і ювілейних дат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270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2.6</w:t>
            </w:r>
          </w:p>
        </w:tc>
        <w:tc>
          <w:tcPr>
            <w:tcW w:w="3689" w:type="dxa"/>
            <w:gridSpan w:val="4"/>
          </w:tcPr>
          <w:p w:rsidR="00680F35" w:rsidRPr="00B77FF6" w:rsidRDefault="00680F35" w:rsidP="00DD20CB">
            <w:pPr>
              <w:ind w:left="-107" w:firstLine="220"/>
              <w:jc w:val="both"/>
              <w:rPr>
                <w:rFonts w:ascii="Times New Roman" w:hAnsi="Times New Roman" w:cs="Times New Roman"/>
                <w:sz w:val="18"/>
                <w:szCs w:val="18"/>
              </w:rPr>
            </w:pPr>
            <w:r w:rsidRPr="00B77FF6">
              <w:rPr>
                <w:rFonts w:ascii="Times New Roman" w:hAnsi="Times New Roman" w:cs="Times New Roman"/>
                <w:sz w:val="18"/>
                <w:szCs w:val="18"/>
              </w:rPr>
              <w:t>1.6. Реконструкція та капітальні ремонти  покрівель дахів ЗЗСО</w:t>
            </w:r>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5 240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870,0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1107,6</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519,6</w:t>
            </w:r>
          </w:p>
        </w:tc>
        <w:tc>
          <w:tcPr>
            <w:tcW w:w="3763" w:type="dxa"/>
            <w:gridSpan w:val="2"/>
          </w:tcPr>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 xml:space="preserve">Виконано </w:t>
            </w:r>
            <w:proofErr w:type="spellStart"/>
            <w:r w:rsidRPr="00B77FF6">
              <w:rPr>
                <w:rFonts w:ascii="Times New Roman" w:eastAsia="Calibri" w:hAnsi="Times New Roman" w:cs="Times New Roman"/>
                <w:color w:val="000000"/>
                <w:sz w:val="18"/>
                <w:szCs w:val="18"/>
              </w:rPr>
              <w:t>кап.ремонт</w:t>
            </w:r>
            <w:proofErr w:type="spellEnd"/>
            <w:r w:rsidRPr="00B77FF6">
              <w:rPr>
                <w:rFonts w:ascii="Times New Roman" w:eastAsia="Calibri" w:hAnsi="Times New Roman" w:cs="Times New Roman"/>
                <w:color w:val="000000"/>
                <w:sz w:val="18"/>
                <w:szCs w:val="18"/>
              </w:rPr>
              <w:t xml:space="preserve"> даху:</w:t>
            </w:r>
          </w:p>
          <w:p w:rsidR="00680F35" w:rsidRPr="00B77FF6" w:rsidRDefault="00680F35" w:rsidP="005362ED">
            <w:pPr>
              <w:rPr>
                <w:rFonts w:ascii="Times New Roman" w:eastAsia="Calibri" w:hAnsi="Times New Roman" w:cs="Times New Roman"/>
                <w:sz w:val="18"/>
                <w:szCs w:val="18"/>
              </w:rPr>
            </w:pPr>
            <w:r w:rsidRPr="00B77FF6">
              <w:rPr>
                <w:rFonts w:ascii="Times New Roman" w:eastAsia="Calibri" w:hAnsi="Times New Roman" w:cs="Times New Roman"/>
                <w:sz w:val="18"/>
                <w:szCs w:val="18"/>
              </w:rPr>
              <w:t>ЗОШ№22, 27, Технічний ліцей</w:t>
            </w:r>
          </w:p>
          <w:p w:rsidR="00680F35" w:rsidRPr="00B77FF6" w:rsidRDefault="00680F35" w:rsidP="00B77FA8">
            <w:pPr>
              <w:rPr>
                <w:rFonts w:ascii="Times New Roman" w:eastAsia="Calibri" w:hAnsi="Times New Roman" w:cs="Times New Roman"/>
                <w:color w:val="000000"/>
                <w:sz w:val="18"/>
                <w:szCs w:val="18"/>
              </w:rPr>
            </w:pPr>
            <w:r w:rsidRPr="00B77FF6">
              <w:rPr>
                <w:rFonts w:ascii="Times New Roman" w:eastAsia="Calibri" w:hAnsi="Times New Roman" w:cs="Times New Roman"/>
                <w:sz w:val="18"/>
                <w:szCs w:val="18"/>
                <w:lang w:eastAsia="ru-RU"/>
              </w:rPr>
              <w:t>Роботи тривають:</w:t>
            </w:r>
            <w:r w:rsidRPr="00B77FF6">
              <w:rPr>
                <w:rFonts w:ascii="Times New Roman" w:eastAsia="Calibri" w:hAnsi="Times New Roman" w:cs="Times New Roman"/>
                <w:sz w:val="18"/>
                <w:szCs w:val="18"/>
              </w:rPr>
              <w:t>ЗОШ№8, 24</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DD20CB">
            <w:pPr>
              <w:ind w:left="-107" w:firstLine="220"/>
              <w:jc w:val="both"/>
              <w:rPr>
                <w:rFonts w:ascii="Times New Roman" w:hAnsi="Times New Roman" w:cs="Times New Roman"/>
                <w:sz w:val="18"/>
                <w:szCs w:val="18"/>
              </w:rPr>
            </w:pPr>
            <w:r w:rsidRPr="00B77FF6">
              <w:rPr>
                <w:rFonts w:ascii="Times New Roman" w:hAnsi="Times New Roman" w:cs="Times New Roman"/>
                <w:sz w:val="18"/>
                <w:szCs w:val="18"/>
              </w:rPr>
              <w:t>1.7. Реконструкція та капітальні ремонти приміщень, фасадів, заміна віконних та дверних блоків у ЗЗСО, облаштування пандусами</w:t>
            </w:r>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9 000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6438,,2</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7638,5</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4125,4</w:t>
            </w:r>
          </w:p>
        </w:tc>
        <w:tc>
          <w:tcPr>
            <w:tcW w:w="3763" w:type="dxa"/>
            <w:gridSpan w:val="2"/>
          </w:tcPr>
          <w:p w:rsidR="00680F35" w:rsidRPr="00B77FF6" w:rsidRDefault="00680F35" w:rsidP="005362ED">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 xml:space="preserve">Виконано ремонті роботи: </w:t>
            </w:r>
          </w:p>
          <w:p w:rsidR="00680F35" w:rsidRPr="00B77FF6" w:rsidRDefault="00680F35" w:rsidP="005362ED">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rPr>
              <w:t>ЗОШ</w:t>
            </w:r>
            <w:r w:rsidRPr="00B77FF6">
              <w:rPr>
                <w:rFonts w:ascii="Times New Roman" w:eastAsia="Calibri" w:hAnsi="Times New Roman" w:cs="Times New Roman"/>
                <w:sz w:val="18"/>
                <w:szCs w:val="18"/>
                <w:lang w:eastAsia="ru-RU"/>
              </w:rPr>
              <w:t xml:space="preserve">№2, 7, 9, 10, 11, 16, 18, 19, 20, 23, 26, 27, 28, 30, </w:t>
            </w:r>
            <w:proofErr w:type="spellStart"/>
            <w:r w:rsidRPr="00B77FF6">
              <w:rPr>
                <w:rFonts w:ascii="Times New Roman" w:eastAsia="Calibri" w:hAnsi="Times New Roman" w:cs="Times New Roman"/>
                <w:sz w:val="18"/>
                <w:szCs w:val="18"/>
              </w:rPr>
              <w:t>Чернихівська</w:t>
            </w:r>
            <w:proofErr w:type="spellEnd"/>
            <w:r w:rsidRPr="00B77FF6">
              <w:rPr>
                <w:rFonts w:ascii="Times New Roman" w:eastAsia="Calibri" w:hAnsi="Times New Roman" w:cs="Times New Roman"/>
                <w:sz w:val="18"/>
                <w:szCs w:val="18"/>
              </w:rPr>
              <w:t xml:space="preserve"> ЗОШ, Технічний ліцей, СПШ з </w:t>
            </w:r>
            <w:proofErr w:type="spellStart"/>
            <w:r w:rsidRPr="00B77FF6">
              <w:rPr>
                <w:rFonts w:ascii="Times New Roman" w:eastAsia="Calibri" w:hAnsi="Times New Roman" w:cs="Times New Roman"/>
                <w:sz w:val="18"/>
                <w:szCs w:val="18"/>
              </w:rPr>
              <w:t>іноз.мов</w:t>
            </w:r>
            <w:proofErr w:type="spellEnd"/>
            <w:r w:rsidRPr="00B77FF6">
              <w:rPr>
                <w:rFonts w:ascii="Times New Roman" w:eastAsia="Calibri" w:hAnsi="Times New Roman" w:cs="Times New Roman"/>
                <w:sz w:val="18"/>
                <w:szCs w:val="18"/>
              </w:rPr>
              <w:t>, спеціальна школа, НВК № 7</w:t>
            </w:r>
          </w:p>
          <w:p w:rsidR="00680F35" w:rsidRPr="00B77FF6" w:rsidRDefault="00680F35" w:rsidP="005362ED">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Роботи тривають:</w:t>
            </w:r>
          </w:p>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sz w:val="18"/>
                <w:szCs w:val="18"/>
              </w:rPr>
              <w:t>ЗОШ</w:t>
            </w:r>
            <w:r w:rsidRPr="00B77FF6">
              <w:rPr>
                <w:rFonts w:ascii="Times New Roman" w:eastAsia="Calibri" w:hAnsi="Times New Roman" w:cs="Times New Roman"/>
                <w:sz w:val="18"/>
                <w:szCs w:val="18"/>
                <w:lang w:eastAsia="ru-RU"/>
              </w:rPr>
              <w:t xml:space="preserve">№8, 14, 15, 17, </w:t>
            </w:r>
            <w:proofErr w:type="spellStart"/>
            <w:r w:rsidRPr="00B77FF6">
              <w:rPr>
                <w:rFonts w:ascii="Times New Roman" w:eastAsia="Calibri" w:hAnsi="Times New Roman" w:cs="Times New Roman"/>
                <w:sz w:val="18"/>
                <w:szCs w:val="18"/>
              </w:rPr>
              <w:t>Кобзарівська</w:t>
            </w:r>
            <w:proofErr w:type="spellEnd"/>
            <w:r w:rsidRPr="00B77FF6">
              <w:rPr>
                <w:rFonts w:ascii="Times New Roman" w:eastAsia="Calibri" w:hAnsi="Times New Roman" w:cs="Times New Roman"/>
                <w:sz w:val="18"/>
                <w:szCs w:val="18"/>
              </w:rPr>
              <w:t xml:space="preserve"> ЗОШ, </w:t>
            </w:r>
            <w:proofErr w:type="spellStart"/>
            <w:r w:rsidRPr="00B77FF6">
              <w:rPr>
                <w:rFonts w:ascii="Times New Roman" w:eastAsia="Calibri" w:hAnsi="Times New Roman" w:cs="Times New Roman"/>
                <w:sz w:val="18"/>
                <w:szCs w:val="18"/>
              </w:rPr>
              <w:t>Курівецька</w:t>
            </w:r>
            <w:proofErr w:type="spellEnd"/>
            <w:r w:rsidRPr="00B77FF6">
              <w:rPr>
                <w:rFonts w:ascii="Times New Roman" w:eastAsia="Calibri" w:hAnsi="Times New Roman" w:cs="Times New Roman"/>
                <w:sz w:val="18"/>
                <w:szCs w:val="18"/>
              </w:rPr>
              <w:t xml:space="preserve"> ЗОШ, СПШ з економіки, НВК№28, 32, 35, Галицький коледж</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3.9</w:t>
            </w:r>
          </w:p>
        </w:tc>
        <w:tc>
          <w:tcPr>
            <w:tcW w:w="3689" w:type="dxa"/>
            <w:gridSpan w:val="4"/>
          </w:tcPr>
          <w:p w:rsidR="00680F35" w:rsidRPr="00B77FF6" w:rsidRDefault="00680F35" w:rsidP="00DD20CB">
            <w:pPr>
              <w:ind w:left="-107" w:firstLine="220"/>
              <w:jc w:val="both"/>
              <w:rPr>
                <w:rFonts w:ascii="Times New Roman" w:hAnsi="Times New Roman" w:cs="Times New Roman"/>
                <w:sz w:val="18"/>
                <w:szCs w:val="18"/>
              </w:rPr>
            </w:pPr>
            <w:r w:rsidRPr="00B77FF6">
              <w:rPr>
                <w:rFonts w:ascii="Times New Roman" w:hAnsi="Times New Roman" w:cs="Times New Roman"/>
                <w:sz w:val="18"/>
                <w:szCs w:val="18"/>
              </w:rPr>
              <w:t>1.8. Встановлення системи пожежної безпеки закладів загальної середньої освіти</w:t>
            </w:r>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760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427,0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427,0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C423F9">
            <w:pPr>
              <w:rPr>
                <w:rFonts w:ascii="Times New Roman" w:hAnsi="Times New Roman" w:cs="Times New Roman"/>
                <w:sz w:val="18"/>
                <w:szCs w:val="18"/>
              </w:rPr>
            </w:pPr>
            <w:r w:rsidRPr="00B77FF6">
              <w:rPr>
                <w:rFonts w:ascii="Times New Roman" w:hAnsi="Times New Roman" w:cs="Times New Roman"/>
                <w:sz w:val="18"/>
                <w:szCs w:val="18"/>
              </w:rPr>
              <w:t xml:space="preserve">Системи пожежної безпеки встановлено </w:t>
            </w:r>
          </w:p>
          <w:p w:rsidR="00680F35" w:rsidRPr="00B77FF6" w:rsidRDefault="00680F35" w:rsidP="002F305A">
            <w:pPr>
              <w:jc w:val="both"/>
              <w:rPr>
                <w:rFonts w:ascii="Times New Roman" w:hAnsi="Times New Roman" w:cs="Times New Roman"/>
                <w:sz w:val="18"/>
                <w:szCs w:val="18"/>
              </w:rPr>
            </w:pPr>
            <w:r w:rsidRPr="00B77FF6">
              <w:rPr>
                <w:rFonts w:ascii="Times New Roman" w:hAnsi="Times New Roman" w:cs="Times New Roman"/>
                <w:sz w:val="18"/>
                <w:szCs w:val="18"/>
              </w:rPr>
              <w:t>ЗОШ № 10, Технічний ліцей</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3.10</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1.9. Встановлення нових  та ремонт наявних спортивних комплексів у ЗЗСО</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4 500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lang w:eastAsia="ru-RU"/>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3.11</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1.10. Капітальні ремонти та модернізація систем комунікацій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6 000</w:t>
            </w:r>
          </w:p>
        </w:tc>
        <w:tc>
          <w:tcPr>
            <w:tcW w:w="1281" w:type="dxa"/>
            <w:gridSpan w:val="4"/>
            <w:tcBorders>
              <w:right w:val="single" w:sz="4" w:space="0" w:color="auto"/>
            </w:tcBorders>
            <w:vAlign w:val="center"/>
          </w:tcPr>
          <w:p w:rsidR="00680F35" w:rsidRPr="00B77FF6" w:rsidRDefault="00680F35" w:rsidP="000C499C">
            <w:pPr>
              <w:pStyle w:val="a8"/>
              <w:rPr>
                <w:rFonts w:ascii="Times New Roman" w:hAnsi="Times New Roman"/>
                <w:color w:val="000000" w:themeColor="text1"/>
                <w:sz w:val="18"/>
                <w:szCs w:val="18"/>
              </w:rPr>
            </w:pPr>
            <w:r w:rsidRPr="00B77FF6">
              <w:rPr>
                <w:rFonts w:ascii="Times New Roman" w:hAnsi="Times New Roman"/>
                <w:color w:val="000000" w:themeColor="text1"/>
                <w:sz w:val="18"/>
                <w:szCs w:val="18"/>
              </w:rPr>
              <w:t xml:space="preserve">   1280,0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1162,3</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882,3</w:t>
            </w:r>
          </w:p>
        </w:tc>
        <w:tc>
          <w:tcPr>
            <w:tcW w:w="3763" w:type="dxa"/>
            <w:gridSpan w:val="2"/>
          </w:tcPr>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Виконано роботи:</w:t>
            </w:r>
          </w:p>
          <w:p w:rsidR="00680F35" w:rsidRPr="00B77FF6" w:rsidRDefault="00680F35" w:rsidP="00B77FA8">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ЗОШ №3, 13, 21, 26, 29</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1.11. Асфальтування територій та ремонт огорож ЗЗСО</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5 000</w:t>
            </w:r>
          </w:p>
        </w:tc>
        <w:tc>
          <w:tcPr>
            <w:tcW w:w="1281" w:type="dxa"/>
            <w:gridSpan w:val="4"/>
            <w:tcBorders>
              <w:right w:val="single" w:sz="4" w:space="0" w:color="auto"/>
            </w:tcBorders>
            <w:vAlign w:val="center"/>
          </w:tcPr>
          <w:p w:rsidR="00680F35" w:rsidRPr="00B77FF6" w:rsidRDefault="00680F35" w:rsidP="000C499C">
            <w:pPr>
              <w:pStyle w:val="a8"/>
              <w:rPr>
                <w:rFonts w:ascii="Times New Roman" w:hAnsi="Times New Roman"/>
                <w:color w:val="000000" w:themeColor="text1"/>
                <w:sz w:val="18"/>
                <w:szCs w:val="18"/>
              </w:rPr>
            </w:pPr>
            <w:r w:rsidRPr="00B77FF6">
              <w:rPr>
                <w:rFonts w:ascii="Times New Roman" w:hAnsi="Times New Roman"/>
                <w:color w:val="000000" w:themeColor="text1"/>
                <w:sz w:val="18"/>
                <w:szCs w:val="18"/>
              </w:rPr>
              <w:t>1880,0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4260,0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1080,0</w:t>
            </w:r>
          </w:p>
        </w:tc>
        <w:tc>
          <w:tcPr>
            <w:tcW w:w="3763" w:type="dxa"/>
            <w:gridSpan w:val="2"/>
          </w:tcPr>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Роботи завершено:</w:t>
            </w:r>
          </w:p>
          <w:p w:rsidR="00680F35" w:rsidRPr="00B77FF6" w:rsidRDefault="00680F35" w:rsidP="005362ED">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ЗОШ№13, 16, Класична гімназія</w:t>
            </w:r>
          </w:p>
          <w:p w:rsidR="00680F35" w:rsidRPr="00B77FF6" w:rsidRDefault="00680F35" w:rsidP="00B77FA8">
            <w:pPr>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Роботи тривають:ЗОШ№4, 17, 25</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3.14</w:t>
            </w:r>
          </w:p>
        </w:tc>
        <w:tc>
          <w:tcPr>
            <w:tcW w:w="3689" w:type="dxa"/>
            <w:gridSpan w:val="4"/>
          </w:tcPr>
          <w:p w:rsidR="00680F35" w:rsidRPr="00B77FF6" w:rsidRDefault="00652C96" w:rsidP="00652C96">
            <w:pPr>
              <w:ind w:left="-107"/>
              <w:jc w:val="both"/>
              <w:rPr>
                <w:rFonts w:ascii="Times New Roman" w:hAnsi="Times New Roman" w:cs="Times New Roman"/>
                <w:color w:val="000000"/>
                <w:sz w:val="18"/>
                <w:szCs w:val="18"/>
              </w:rPr>
            </w:pPr>
            <w:r>
              <w:rPr>
                <w:rFonts w:ascii="Times New Roman" w:hAnsi="Times New Roman" w:cs="Times New Roman"/>
                <w:sz w:val="18"/>
                <w:szCs w:val="18"/>
              </w:rPr>
              <w:t>1.12.Капітальне будівництво ТЗОШ </w:t>
            </w:r>
            <w:r w:rsidR="00680F35" w:rsidRPr="00B77FF6">
              <w:rPr>
                <w:rFonts w:ascii="Times New Roman" w:hAnsi="Times New Roman" w:cs="Times New Roman"/>
                <w:sz w:val="18"/>
                <w:szCs w:val="18"/>
              </w:rPr>
              <w:t xml:space="preserve"> № 25</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8 000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3.15</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1.13. Модернізація харчоблоків, шкільних їдалень, заміна застарілого, технологічного, холодильного обладнання, забезпечення належної якості питної води</w:t>
            </w:r>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2800</w:t>
            </w:r>
          </w:p>
          <w:p w:rsidR="00680F35" w:rsidRPr="00B77FF6" w:rsidRDefault="00680F35" w:rsidP="000C499C">
            <w:pPr>
              <w:jc w:val="center"/>
              <w:rPr>
                <w:rFonts w:ascii="Times New Roman" w:hAnsi="Times New Roman" w:cs="Times New Roman"/>
                <w:sz w:val="18"/>
                <w:szCs w:val="18"/>
              </w:rPr>
            </w:pP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1130,0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1320,7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883,9</w:t>
            </w:r>
          </w:p>
        </w:tc>
        <w:tc>
          <w:tcPr>
            <w:tcW w:w="3763" w:type="dxa"/>
            <w:gridSpan w:val="2"/>
          </w:tcPr>
          <w:p w:rsidR="00680F35" w:rsidRPr="00B77FF6" w:rsidRDefault="00680F35" w:rsidP="002063BE">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Отримано обладнання: </w:t>
            </w:r>
          </w:p>
          <w:p w:rsidR="00680F35" w:rsidRPr="00B77FF6" w:rsidRDefault="00680F35" w:rsidP="002063BE">
            <w:pPr>
              <w:rPr>
                <w:rFonts w:ascii="Times New Roman" w:eastAsia="Calibri" w:hAnsi="Times New Roman" w:cs="Times New Roman"/>
                <w:sz w:val="18"/>
                <w:szCs w:val="18"/>
                <w:lang w:eastAsia="ru-RU"/>
              </w:rPr>
            </w:pPr>
            <w:r w:rsidRPr="00B77FF6">
              <w:rPr>
                <w:rFonts w:ascii="Times New Roman" w:eastAsia="Calibri" w:hAnsi="Times New Roman" w:cs="Times New Roman"/>
                <w:sz w:val="18"/>
                <w:szCs w:val="18"/>
                <w:lang w:eastAsia="ru-RU"/>
              </w:rPr>
              <w:t xml:space="preserve">ЗОШ№3, 8, 25, 27, ,28 </w:t>
            </w:r>
          </w:p>
          <w:p w:rsidR="00680F35" w:rsidRPr="00B77FF6" w:rsidRDefault="00680F35" w:rsidP="002063BE">
            <w:pPr>
              <w:jc w:val="both"/>
              <w:rPr>
                <w:rFonts w:ascii="Times New Roman" w:hAnsi="Times New Roman" w:cs="Times New Roman"/>
                <w:sz w:val="18"/>
                <w:szCs w:val="18"/>
              </w:rPr>
            </w:pPr>
            <w:r w:rsidRPr="00B77FF6">
              <w:rPr>
                <w:rFonts w:ascii="Times New Roman" w:eastAsia="Calibri" w:hAnsi="Times New Roman" w:cs="Times New Roman"/>
                <w:sz w:val="18"/>
                <w:szCs w:val="18"/>
                <w:lang w:eastAsia="ru-RU"/>
              </w:rPr>
              <w:t>ДНЗ №1, 2, 6, 8, 9, 10, 11, 12, 13, 14, 15, 17, 21, 24, 25, 26, 27, 30,  31, 33, 36</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3.16</w:t>
            </w:r>
          </w:p>
        </w:tc>
        <w:tc>
          <w:tcPr>
            <w:tcW w:w="3689" w:type="dxa"/>
            <w:gridSpan w:val="4"/>
            <w:vAlign w:val="center"/>
          </w:tcPr>
          <w:p w:rsidR="00680F35" w:rsidRPr="00B77FF6" w:rsidRDefault="00680F35" w:rsidP="00DD20CB">
            <w:pPr>
              <w:ind w:left="-107" w:firstLine="220"/>
              <w:rPr>
                <w:rFonts w:ascii="Times New Roman" w:hAnsi="Times New Roman" w:cs="Times New Roman"/>
                <w:color w:val="000000"/>
                <w:sz w:val="18"/>
                <w:szCs w:val="18"/>
                <w:lang w:eastAsia="ru-RU"/>
              </w:rPr>
            </w:pPr>
            <w:r w:rsidRPr="00B77FF6">
              <w:rPr>
                <w:rFonts w:ascii="Times New Roman" w:hAnsi="Times New Roman" w:cs="Times New Roman"/>
                <w:sz w:val="18"/>
                <w:szCs w:val="18"/>
              </w:rPr>
              <w:t xml:space="preserve">1.15. Реалізація </w:t>
            </w:r>
            <w:proofErr w:type="spellStart"/>
            <w:r w:rsidRPr="00B77FF6">
              <w:rPr>
                <w:rFonts w:ascii="Times New Roman" w:hAnsi="Times New Roman" w:cs="Times New Roman"/>
                <w:sz w:val="18"/>
                <w:szCs w:val="18"/>
              </w:rPr>
              <w:t>проєкту</w:t>
            </w:r>
            <w:proofErr w:type="spellEnd"/>
            <w:r w:rsidRPr="00B77FF6">
              <w:rPr>
                <w:rFonts w:ascii="Times New Roman" w:hAnsi="Times New Roman" w:cs="Times New Roman"/>
                <w:sz w:val="18"/>
                <w:szCs w:val="18"/>
              </w:rPr>
              <w:t xml:space="preserve"> «Глибока </w:t>
            </w:r>
            <w:proofErr w:type="spellStart"/>
            <w:r w:rsidRPr="00B77FF6">
              <w:rPr>
                <w:rFonts w:ascii="Times New Roman" w:hAnsi="Times New Roman" w:cs="Times New Roman"/>
                <w:sz w:val="18"/>
                <w:szCs w:val="18"/>
              </w:rPr>
              <w:t>термомодернізація</w:t>
            </w:r>
            <w:proofErr w:type="spellEnd"/>
            <w:r w:rsidRPr="00B77FF6">
              <w:rPr>
                <w:rFonts w:ascii="Times New Roman" w:hAnsi="Times New Roman" w:cs="Times New Roman"/>
                <w:sz w:val="18"/>
                <w:szCs w:val="18"/>
              </w:rPr>
              <w:t xml:space="preserve"> будівель закладів освіти м. Тернополя» (до 2024)</w:t>
            </w:r>
          </w:p>
        </w:tc>
        <w:tc>
          <w:tcPr>
            <w:tcW w:w="1554" w:type="dxa"/>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202525,9ЄБР</w:t>
            </w:r>
          </w:p>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sz w:val="18"/>
                <w:szCs w:val="18"/>
              </w:rPr>
              <w:t>40 505,2</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19600,0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2074,8</w:t>
            </w:r>
          </w:p>
        </w:tc>
        <w:tc>
          <w:tcPr>
            <w:tcW w:w="3763" w:type="dxa"/>
            <w:gridSpan w:val="2"/>
          </w:tcPr>
          <w:p w:rsidR="00680F35" w:rsidRPr="00B77FF6" w:rsidRDefault="00680F35" w:rsidP="002063BE">
            <w:pPr>
              <w:rPr>
                <w:rFonts w:ascii="Times New Roman" w:eastAsia="Calibri" w:hAnsi="Times New Roman" w:cs="Times New Roman"/>
                <w:sz w:val="18"/>
                <w:szCs w:val="18"/>
              </w:rPr>
            </w:pPr>
            <w:r w:rsidRPr="00B77FF6">
              <w:rPr>
                <w:rFonts w:ascii="Times New Roman" w:eastAsia="Calibri" w:hAnsi="Times New Roman" w:cs="Times New Roman"/>
                <w:sz w:val="18"/>
                <w:szCs w:val="18"/>
              </w:rPr>
              <w:t>Виконані роботи:ДНЗ№11</w:t>
            </w:r>
          </w:p>
          <w:p w:rsidR="00680F35" w:rsidRPr="00B77FF6" w:rsidRDefault="00680F35" w:rsidP="002063BE">
            <w:pPr>
              <w:rPr>
                <w:rFonts w:ascii="Times New Roman" w:eastAsia="Calibri" w:hAnsi="Times New Roman" w:cs="Times New Roman"/>
                <w:sz w:val="18"/>
                <w:szCs w:val="18"/>
              </w:rPr>
            </w:pPr>
            <w:r w:rsidRPr="00B77FF6">
              <w:rPr>
                <w:rFonts w:ascii="Times New Roman" w:eastAsia="Calibri" w:hAnsi="Times New Roman" w:cs="Times New Roman"/>
                <w:sz w:val="18"/>
                <w:szCs w:val="18"/>
              </w:rPr>
              <w:t>Роботи тривають:ДНЗ№8, 24, 29</w:t>
            </w:r>
          </w:p>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3.17</w:t>
            </w:r>
          </w:p>
        </w:tc>
        <w:tc>
          <w:tcPr>
            <w:tcW w:w="3689" w:type="dxa"/>
            <w:gridSpan w:val="4"/>
          </w:tcPr>
          <w:p w:rsidR="00680F35" w:rsidRPr="00B77FF6" w:rsidRDefault="00680F35" w:rsidP="00DD20CB">
            <w:pPr>
              <w:ind w:left="-107" w:firstLine="220"/>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2.1. П</w:t>
            </w:r>
            <w:r w:rsidRPr="00B77FF6">
              <w:rPr>
                <w:rFonts w:ascii="Times New Roman" w:hAnsi="Times New Roman" w:cs="Times New Roman"/>
                <w:sz w:val="18"/>
                <w:szCs w:val="18"/>
              </w:rPr>
              <w:t>роведення експерименту на локальному рівні  в 3-4 тих класах НУШ</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170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4.5</w:t>
            </w:r>
          </w:p>
        </w:tc>
        <w:tc>
          <w:tcPr>
            <w:tcW w:w="3689" w:type="dxa"/>
            <w:gridSpan w:val="4"/>
          </w:tcPr>
          <w:p w:rsidR="00680F35" w:rsidRPr="00B77FF6" w:rsidRDefault="00680F35" w:rsidP="006525AE">
            <w:pPr>
              <w:ind w:left="-107" w:firstLine="220"/>
              <w:jc w:val="both"/>
              <w:rPr>
                <w:rFonts w:ascii="Times New Roman" w:hAnsi="Times New Roman" w:cs="Times New Roman"/>
                <w:sz w:val="18"/>
                <w:szCs w:val="18"/>
              </w:rPr>
            </w:pPr>
            <w:r w:rsidRPr="00B77FF6">
              <w:rPr>
                <w:rFonts w:ascii="Times New Roman" w:hAnsi="Times New Roman" w:cs="Times New Roman"/>
                <w:color w:val="000000"/>
                <w:sz w:val="18"/>
                <w:szCs w:val="18"/>
              </w:rPr>
              <w:t>2.2</w:t>
            </w:r>
            <w:r w:rsidRPr="00B77FF6">
              <w:rPr>
                <w:rFonts w:ascii="Times New Roman" w:hAnsi="Times New Roman" w:cs="Times New Roman"/>
                <w:sz w:val="18"/>
                <w:szCs w:val="18"/>
              </w:rPr>
              <w:t xml:space="preserve">. Придбання комп’ютерів, інтерактивного та мультимедійного обладнання (традиційний </w:t>
            </w:r>
            <w:proofErr w:type="spellStart"/>
            <w:r w:rsidRPr="00B77FF6">
              <w:rPr>
                <w:rFonts w:ascii="Times New Roman" w:hAnsi="Times New Roman" w:cs="Times New Roman"/>
                <w:sz w:val="18"/>
                <w:szCs w:val="18"/>
              </w:rPr>
              <w:t>графопроектор</w:t>
            </w:r>
            <w:proofErr w:type="spellEnd"/>
            <w:r w:rsidRPr="00B77FF6">
              <w:rPr>
                <w:rFonts w:ascii="Times New Roman" w:hAnsi="Times New Roman" w:cs="Times New Roman"/>
                <w:sz w:val="18"/>
                <w:szCs w:val="18"/>
              </w:rPr>
              <w:t xml:space="preserve"> (проектор);</w:t>
            </w:r>
            <w:proofErr w:type="spellStart"/>
            <w:r w:rsidRPr="00B77FF6">
              <w:rPr>
                <w:rFonts w:ascii="Times New Roman" w:hAnsi="Times New Roman" w:cs="Times New Roman"/>
                <w:sz w:val="18"/>
                <w:szCs w:val="18"/>
              </w:rPr>
              <w:t>РК-панель</w:t>
            </w:r>
            <w:proofErr w:type="spellEnd"/>
            <w:r w:rsidRPr="00B77FF6">
              <w:rPr>
                <w:rFonts w:ascii="Times New Roman" w:hAnsi="Times New Roman" w:cs="Times New Roman"/>
                <w:sz w:val="18"/>
                <w:szCs w:val="18"/>
              </w:rPr>
              <w:t xml:space="preserve"> у поєднанні з проектором;</w:t>
            </w:r>
            <w:proofErr w:type="spellStart"/>
            <w:r w:rsidRPr="00B77FF6">
              <w:rPr>
                <w:rFonts w:ascii="Times New Roman" w:hAnsi="Times New Roman" w:cs="Times New Roman"/>
                <w:sz w:val="18"/>
                <w:szCs w:val="18"/>
              </w:rPr>
              <w:t>мультимедіа-проектор</w:t>
            </w:r>
            <w:proofErr w:type="spellEnd"/>
            <w:r w:rsidRPr="00B77FF6">
              <w:rPr>
                <w:rFonts w:ascii="Times New Roman" w:hAnsi="Times New Roman" w:cs="Times New Roman"/>
                <w:sz w:val="18"/>
                <w:szCs w:val="18"/>
              </w:rPr>
              <w:t>;демонстраційні монітори із пристроями сполучення з комп'ютерною та відеотехнікою та іншого обладнання, тощо.</w:t>
            </w:r>
          </w:p>
        </w:tc>
        <w:tc>
          <w:tcPr>
            <w:tcW w:w="1554" w:type="dxa"/>
            <w:vAlign w:val="center"/>
          </w:tcPr>
          <w:p w:rsidR="00680F35" w:rsidRPr="00B77FF6" w:rsidRDefault="00680F35" w:rsidP="000C499C">
            <w:pPr>
              <w:ind w:left="113"/>
              <w:jc w:val="center"/>
              <w:rPr>
                <w:rFonts w:ascii="Times New Roman" w:hAnsi="Times New Roman" w:cs="Times New Roman"/>
                <w:sz w:val="18"/>
                <w:szCs w:val="18"/>
              </w:rPr>
            </w:pPr>
            <w:r w:rsidRPr="00B77FF6">
              <w:rPr>
                <w:rFonts w:ascii="Times New Roman" w:hAnsi="Times New Roman" w:cs="Times New Roman"/>
                <w:sz w:val="18"/>
                <w:szCs w:val="18"/>
              </w:rPr>
              <w:t>2 000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1400,0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1591,8</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1461,5</w:t>
            </w:r>
          </w:p>
        </w:tc>
        <w:tc>
          <w:tcPr>
            <w:tcW w:w="3763" w:type="dxa"/>
            <w:gridSpan w:val="2"/>
          </w:tcPr>
          <w:p w:rsidR="00680F35" w:rsidRPr="00B77FF6" w:rsidRDefault="00680F35" w:rsidP="0008763F">
            <w:pPr>
              <w:rPr>
                <w:rFonts w:ascii="Times New Roman" w:hAnsi="Times New Roman" w:cs="Times New Roman"/>
                <w:sz w:val="18"/>
                <w:szCs w:val="18"/>
              </w:rPr>
            </w:pPr>
            <w:r w:rsidRPr="00B77FF6">
              <w:rPr>
                <w:rFonts w:ascii="Times New Roman" w:hAnsi="Times New Roman" w:cs="Times New Roman"/>
                <w:sz w:val="18"/>
                <w:szCs w:val="18"/>
              </w:rPr>
              <w:t xml:space="preserve">Придбано комп’ютерне та мультимедійне обладнання:Українська Гімназія, </w:t>
            </w:r>
          </w:p>
          <w:p w:rsidR="00680F35" w:rsidRPr="00B77FF6" w:rsidRDefault="00680F35" w:rsidP="0008763F">
            <w:pPr>
              <w:rPr>
                <w:rFonts w:ascii="Times New Roman" w:hAnsi="Times New Roman" w:cs="Times New Roman"/>
                <w:sz w:val="18"/>
                <w:szCs w:val="18"/>
              </w:rPr>
            </w:pPr>
            <w:r w:rsidRPr="00B77FF6">
              <w:rPr>
                <w:rFonts w:ascii="Times New Roman" w:hAnsi="Times New Roman" w:cs="Times New Roman"/>
                <w:sz w:val="18"/>
                <w:szCs w:val="18"/>
              </w:rPr>
              <w:t>ЗОШ №№2, 3,5,  8, 16, 22,24, 25,27, Педагогічний ліцей,</w:t>
            </w:r>
            <w:proofErr w:type="spellStart"/>
            <w:r w:rsidRPr="00B77FF6">
              <w:rPr>
                <w:rFonts w:ascii="Times New Roman" w:hAnsi="Times New Roman" w:cs="Times New Roman"/>
                <w:sz w:val="18"/>
                <w:szCs w:val="18"/>
              </w:rPr>
              <w:t>Курівецька</w:t>
            </w:r>
            <w:proofErr w:type="spellEnd"/>
            <w:r w:rsidRPr="00B77FF6">
              <w:rPr>
                <w:rFonts w:ascii="Times New Roman" w:hAnsi="Times New Roman" w:cs="Times New Roman"/>
                <w:sz w:val="18"/>
                <w:szCs w:val="18"/>
              </w:rPr>
              <w:t xml:space="preserve"> ЗОШ, </w:t>
            </w:r>
          </w:p>
          <w:p w:rsidR="00680F35" w:rsidRPr="00B77FF6" w:rsidRDefault="00680F35" w:rsidP="0008763F">
            <w:pPr>
              <w:rPr>
                <w:rFonts w:ascii="Times New Roman" w:hAnsi="Times New Roman" w:cs="Times New Roman"/>
                <w:sz w:val="18"/>
                <w:szCs w:val="18"/>
              </w:rPr>
            </w:pPr>
            <w:r w:rsidRPr="00B77FF6">
              <w:rPr>
                <w:rFonts w:ascii="Times New Roman" w:hAnsi="Times New Roman" w:cs="Times New Roman"/>
                <w:sz w:val="18"/>
                <w:szCs w:val="18"/>
              </w:rPr>
              <w:t xml:space="preserve">СПШ  економічна, </w:t>
            </w:r>
          </w:p>
          <w:p w:rsidR="00680F35" w:rsidRPr="00B77FF6" w:rsidRDefault="00680F35" w:rsidP="0008763F">
            <w:pPr>
              <w:rPr>
                <w:rFonts w:ascii="Times New Roman" w:hAnsi="Times New Roman" w:cs="Times New Roman"/>
                <w:sz w:val="18"/>
                <w:szCs w:val="18"/>
              </w:rPr>
            </w:pPr>
            <w:r w:rsidRPr="00B77FF6">
              <w:rPr>
                <w:rFonts w:ascii="Times New Roman" w:hAnsi="Times New Roman" w:cs="Times New Roman"/>
                <w:sz w:val="18"/>
                <w:szCs w:val="18"/>
              </w:rPr>
              <w:t>школа допризовної підготовки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5.2</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 2.3. Впровадження та використання освітніх мереж для  підвищення ролі державно-громадського компоненту в управлінні освітою, а саме:</w:t>
            </w:r>
          </w:p>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sz w:val="18"/>
                <w:szCs w:val="18"/>
              </w:rPr>
              <w:t>«shodennik.ua», «naurok.com.ua», «miykias.com.ua», «parta.ua», «Класна оцінка», «</w:t>
            </w:r>
            <w:proofErr w:type="spellStart"/>
            <w:r w:rsidRPr="00B77FF6">
              <w:rPr>
                <w:rFonts w:ascii="Times New Roman" w:hAnsi="Times New Roman" w:cs="Times New Roman"/>
                <w:sz w:val="18"/>
                <w:szCs w:val="18"/>
              </w:rPr>
              <w:t>smarsy.ua</w:t>
            </w:r>
            <w:proofErr w:type="spellEnd"/>
            <w:r w:rsidRPr="00B77FF6">
              <w:rPr>
                <w:rFonts w:ascii="Times New Roman" w:hAnsi="Times New Roman" w:cs="Times New Roman"/>
                <w:sz w:val="18"/>
                <w:szCs w:val="18"/>
              </w:rPr>
              <w:t>», «e-</w:t>
            </w:r>
            <w:proofErr w:type="spellStart"/>
            <w:r w:rsidRPr="00B77FF6">
              <w:rPr>
                <w:rFonts w:ascii="Times New Roman" w:hAnsi="Times New Roman" w:cs="Times New Roman"/>
                <w:sz w:val="18"/>
                <w:szCs w:val="18"/>
              </w:rPr>
              <w:t>schools.info</w:t>
            </w:r>
            <w:proofErr w:type="spellEnd"/>
            <w:r w:rsidRPr="00B77FF6">
              <w:rPr>
                <w:rFonts w:ascii="Times New Roman" w:hAnsi="Times New Roman" w:cs="Times New Roman"/>
                <w:sz w:val="18"/>
                <w:szCs w:val="18"/>
              </w:rPr>
              <w:t xml:space="preserve">» та </w:t>
            </w:r>
            <w:proofErr w:type="spellStart"/>
            <w:r w:rsidRPr="00B77FF6">
              <w:rPr>
                <w:rFonts w:ascii="Times New Roman" w:hAnsi="Times New Roman" w:cs="Times New Roman"/>
                <w:sz w:val="18"/>
                <w:szCs w:val="18"/>
              </w:rPr>
              <w:t>інш</w:t>
            </w:r>
            <w:proofErr w:type="spellEnd"/>
            <w:r w:rsidRPr="00B77FF6">
              <w:rPr>
                <w:rFonts w:ascii="Times New Roman" w:hAnsi="Times New Roman" w:cs="Times New Roman"/>
                <w:sz w:val="18"/>
                <w:szCs w:val="18"/>
              </w:rPr>
              <w:t>., участь у міжнародних та Всеукраїнських освітніх конкурсах для залучення інвестицій в освітній простір громади</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30</w:t>
            </w:r>
          </w:p>
        </w:tc>
        <w:tc>
          <w:tcPr>
            <w:tcW w:w="1281" w:type="dxa"/>
            <w:gridSpan w:val="4"/>
            <w:tcBorders>
              <w:right w:val="single" w:sz="4" w:space="0" w:color="auto"/>
            </w:tcBorders>
            <w:vAlign w:val="center"/>
          </w:tcPr>
          <w:p w:rsidR="00680F35" w:rsidRPr="00B77FF6" w:rsidRDefault="00680F35" w:rsidP="000C499C">
            <w:pPr>
              <w:pStyle w:val="a8"/>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5.3</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2.4. </w:t>
            </w:r>
            <w:r w:rsidRPr="00B77FF6">
              <w:rPr>
                <w:rFonts w:ascii="Times New Roman" w:hAnsi="Times New Roman" w:cs="Times New Roman"/>
                <w:sz w:val="18"/>
                <w:szCs w:val="18"/>
              </w:rPr>
              <w:t>Придбання обладнання для кабінетів з природничо-математичних та технологічних дисциплін у ЗЗСО</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3000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880,0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261,0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240,2</w:t>
            </w:r>
          </w:p>
        </w:tc>
        <w:tc>
          <w:tcPr>
            <w:tcW w:w="3763" w:type="dxa"/>
            <w:gridSpan w:val="2"/>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sz w:val="18"/>
                <w:szCs w:val="18"/>
              </w:rPr>
              <w:t>Придбано необхідне обладнання та проведено ремонт необхідних для навчання приміщень студентів Галицького коледжу</w:t>
            </w:r>
          </w:p>
        </w:tc>
      </w:tr>
      <w:tr w:rsidR="00680F35" w:rsidRPr="00BE0654" w:rsidTr="006525AE">
        <w:trPr>
          <w:gridAfter w:val="3"/>
          <w:wAfter w:w="2911" w:type="dxa"/>
          <w:trHeight w:val="379"/>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5.4</w:t>
            </w:r>
          </w:p>
        </w:tc>
        <w:tc>
          <w:tcPr>
            <w:tcW w:w="3689" w:type="dxa"/>
            <w:gridSpan w:val="4"/>
            <w:vAlign w:val="center"/>
          </w:tcPr>
          <w:p w:rsidR="00680F35" w:rsidRPr="00B77FF6" w:rsidRDefault="00680F35" w:rsidP="006525AE">
            <w:pPr>
              <w:autoSpaceDE w:val="0"/>
              <w:autoSpaceDN w:val="0"/>
              <w:adjustRightInd w:val="0"/>
              <w:ind w:left="-107"/>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3.1. Організація наукових конференцій, семінарів, виставок та інших науково-просвітницьких заходів</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80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5.5</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3.5. Проведення конкурсів педагогічної майстерності(«Учитель року», «Парадигма освітніх інновацій», «Сучасний вихователь» та інших змагань педагогічних працівників</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200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40,0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10,5</w:t>
            </w:r>
          </w:p>
        </w:tc>
        <w:tc>
          <w:tcPr>
            <w:tcW w:w="3763" w:type="dxa"/>
            <w:gridSpan w:val="2"/>
          </w:tcPr>
          <w:p w:rsidR="00680F35" w:rsidRPr="00B77FF6" w:rsidRDefault="00680F35" w:rsidP="0008763F">
            <w:pPr>
              <w:jc w:val="both"/>
              <w:rPr>
                <w:rFonts w:ascii="Times New Roman" w:hAnsi="Times New Roman" w:cs="Times New Roman"/>
                <w:sz w:val="18"/>
                <w:szCs w:val="18"/>
              </w:rPr>
            </w:pPr>
            <w:r w:rsidRPr="00B77FF6">
              <w:rPr>
                <w:rFonts w:ascii="Times New Roman" w:hAnsi="Times New Roman" w:cs="Times New Roman"/>
                <w:sz w:val="18"/>
                <w:szCs w:val="18"/>
              </w:rPr>
              <w:t>Виплачено премію 3 вчителям переможцям конкурсу «Учитель року»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5.6</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lang w:eastAsia="ru-RU"/>
              </w:rPr>
            </w:pPr>
            <w:r w:rsidRPr="00B77FF6">
              <w:rPr>
                <w:rFonts w:ascii="Times New Roman" w:hAnsi="Times New Roman" w:cs="Times New Roman"/>
                <w:bCs/>
                <w:color w:val="000000"/>
                <w:spacing w:val="-4"/>
                <w:sz w:val="18"/>
                <w:szCs w:val="18"/>
                <w:lang w:eastAsia="ru-RU"/>
              </w:rPr>
              <w:t xml:space="preserve">3.6. Презентація результатів дослідно-експериментальної роботи та інноваційної діяльності педагогів громади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80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5.7</w:t>
            </w:r>
          </w:p>
        </w:tc>
        <w:tc>
          <w:tcPr>
            <w:tcW w:w="3689" w:type="dxa"/>
            <w:gridSpan w:val="4"/>
            <w:vAlign w:val="center"/>
          </w:tcPr>
          <w:p w:rsidR="00680F35" w:rsidRPr="00B77FF6" w:rsidRDefault="00680F35" w:rsidP="00DD20CB">
            <w:pPr>
              <w:ind w:left="-107"/>
              <w:rPr>
                <w:rFonts w:ascii="Times New Roman" w:hAnsi="Times New Roman" w:cs="Times New Roman"/>
                <w:color w:val="000000"/>
                <w:sz w:val="18"/>
                <w:szCs w:val="18"/>
              </w:rPr>
            </w:pPr>
            <w:r w:rsidRPr="00B77FF6">
              <w:rPr>
                <w:rFonts w:ascii="Times New Roman" w:hAnsi="Times New Roman" w:cs="Times New Roman"/>
                <w:color w:val="000000"/>
                <w:sz w:val="18"/>
                <w:szCs w:val="18"/>
                <w:lang w:eastAsia="ru-RU"/>
              </w:rPr>
              <w:t>3.8. Реалізація всеукраїнського експерименту ТКМЦНОІМ «Розвиток лідерської компетентності керівників закладів освіти в умовах упровадження Концепції Нової української школи»</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100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6.2</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3.11. Випуски видань науково-методичного змісту – освітянських альманахів, інформаційних каталогів,</w:t>
            </w:r>
            <w:r w:rsidRPr="00B77FF6">
              <w:rPr>
                <w:rFonts w:ascii="Times New Roman" w:eastAsia="Times New Roman" w:hAnsi="Times New Roman" w:cs="Times New Roman"/>
                <w:color w:val="000000"/>
                <w:sz w:val="18"/>
                <w:szCs w:val="18"/>
                <w:lang w:eastAsia="uk-UA"/>
              </w:rPr>
              <w:t>предметних олімпіад, методичних матеріалів для роботи з обдарованими дітьми, альманахів кращих творів учнів тощо</w:t>
            </w:r>
            <w:r w:rsidRPr="00B77FF6">
              <w:rPr>
                <w:rFonts w:ascii="Times New Roman" w:hAnsi="Times New Roman" w:cs="Times New Roman"/>
                <w:color w:val="000000"/>
                <w:sz w:val="18"/>
                <w:szCs w:val="18"/>
                <w:lang w:eastAsia="ru-RU"/>
              </w:rPr>
              <w:t>.</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70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3.12. Нагородження лауреатів Премії міської ради для науковців, закладів освіти та наукових установ, що знаходяться на території громади</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lang w:eastAsia="ru-RU"/>
              </w:rPr>
              <w:t>105,1</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4.1. Виплата щомісячні премії іменних стипендій міського голови (17 номінацій у галузі наук та в номінації «Кращий учень школи» (для учнів 5-11 класів ЗЗСО, ЗПО); для учнів 11 класів – «ЗНО – 200 балів»</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290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250,0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24,0</w:t>
            </w:r>
          </w:p>
        </w:tc>
        <w:tc>
          <w:tcPr>
            <w:tcW w:w="3763" w:type="dxa"/>
            <w:gridSpan w:val="2"/>
          </w:tcPr>
          <w:p w:rsidR="00680F35" w:rsidRPr="00B77FF6" w:rsidRDefault="00680F35" w:rsidP="0008763F">
            <w:pPr>
              <w:jc w:val="both"/>
              <w:rPr>
                <w:rFonts w:ascii="Times New Roman" w:hAnsi="Times New Roman" w:cs="Times New Roman"/>
                <w:sz w:val="18"/>
                <w:szCs w:val="18"/>
              </w:rPr>
            </w:pPr>
            <w:r w:rsidRPr="00B77FF6">
              <w:rPr>
                <w:rFonts w:ascii="Times New Roman" w:hAnsi="Times New Roman" w:cs="Times New Roman"/>
                <w:sz w:val="18"/>
                <w:szCs w:val="18"/>
              </w:rPr>
              <w:t>Виплачено премії 3 учням, які набрали 200 балів на ЗНО</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4.2.</w:t>
            </w:r>
            <w:r w:rsidRPr="00B77FF6">
              <w:rPr>
                <w:rFonts w:ascii="Times New Roman" w:hAnsi="Times New Roman" w:cs="Times New Roman"/>
                <w:sz w:val="18"/>
                <w:szCs w:val="18"/>
              </w:rPr>
              <w:t xml:space="preserve">Виплатаодноразових премій переможцям (1 місце) ІІ етапу, переможцям та призерам ІІІ, ІV (1, 2, 3 -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 грошових винагород та стипендій випускникам закладів ЗЗСО за результатами ЗНО </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550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335,0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335,0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tcPr>
          <w:p w:rsidR="00680F35" w:rsidRPr="00B77FF6" w:rsidRDefault="00680F35" w:rsidP="00DD20CB">
            <w:pPr>
              <w:ind w:left="-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4.3. Нагородження переможців </w:t>
            </w:r>
            <w:r w:rsidRPr="00B77FF6">
              <w:rPr>
                <w:rFonts w:ascii="Times New Roman" w:eastAsia="Times New Roman" w:hAnsi="Times New Roman" w:cs="Times New Roman"/>
                <w:sz w:val="18"/>
                <w:szCs w:val="18"/>
                <w:lang w:eastAsia="uk-UA"/>
              </w:rPr>
              <w:t>альтернативних олімпіад «Надія Тернополя ім. М.</w:t>
            </w:r>
            <w:proofErr w:type="spellStart"/>
            <w:r w:rsidRPr="00B77FF6">
              <w:rPr>
                <w:rFonts w:ascii="Times New Roman" w:eastAsia="Times New Roman" w:hAnsi="Times New Roman" w:cs="Times New Roman"/>
                <w:sz w:val="18"/>
                <w:szCs w:val="18"/>
                <w:lang w:eastAsia="uk-UA"/>
              </w:rPr>
              <w:t>Николина</w:t>
            </w:r>
            <w:proofErr w:type="spellEnd"/>
            <w:r w:rsidRPr="00B77FF6">
              <w:rPr>
                <w:rFonts w:ascii="Times New Roman" w:eastAsia="Times New Roman" w:hAnsi="Times New Roman" w:cs="Times New Roman"/>
                <w:sz w:val="18"/>
                <w:szCs w:val="18"/>
                <w:lang w:eastAsia="uk-UA"/>
              </w:rPr>
              <w:t>», «Терапевт власного «Я», «</w:t>
            </w:r>
            <w:proofErr w:type="spellStart"/>
            <w:r w:rsidRPr="00B77FF6">
              <w:rPr>
                <w:rFonts w:ascii="Times New Roman" w:eastAsia="Times New Roman" w:hAnsi="Times New Roman" w:cs="Times New Roman"/>
                <w:sz w:val="18"/>
                <w:szCs w:val="18"/>
                <w:lang w:eastAsia="uk-UA"/>
              </w:rPr>
              <w:t>Тернополезнавча</w:t>
            </w:r>
            <w:proofErr w:type="spellEnd"/>
            <w:r w:rsidRPr="00B77FF6">
              <w:rPr>
                <w:rFonts w:ascii="Times New Roman" w:eastAsia="Times New Roman" w:hAnsi="Times New Roman" w:cs="Times New Roman"/>
                <w:sz w:val="18"/>
                <w:szCs w:val="18"/>
                <w:lang w:eastAsia="uk-UA"/>
              </w:rPr>
              <w:t>», «Моя майбутня професія»,</w:t>
            </w:r>
            <w:r w:rsidRPr="00B77FF6">
              <w:rPr>
                <w:rFonts w:ascii="Times New Roman" w:hAnsi="Times New Roman" w:cs="Times New Roman"/>
                <w:color w:val="000000"/>
                <w:sz w:val="18"/>
                <w:szCs w:val="18"/>
              </w:rPr>
              <w:t>інклюзивної альтернативної олімпіади «Ми-чемпіони» та інших конкурсів</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tcPr>
          <w:p w:rsidR="00680F35" w:rsidRPr="00B77FF6" w:rsidRDefault="00680F35" w:rsidP="00DD20CB">
            <w:pPr>
              <w:ind w:left="-107" w:firstLine="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4.4.Проведення т</w:t>
            </w:r>
            <w:r w:rsidRPr="00B77FF6">
              <w:rPr>
                <w:rFonts w:ascii="Times New Roman" w:eastAsia="Times New Roman" w:hAnsi="Times New Roman" w:cs="Times New Roman"/>
                <w:sz w:val="18"/>
                <w:szCs w:val="18"/>
                <w:lang w:eastAsia="uk-UA"/>
              </w:rPr>
              <w:t xml:space="preserve">ренувальних таборів для учасників ІІІ </w:t>
            </w:r>
            <w:proofErr w:type="spellStart"/>
            <w:r w:rsidRPr="00B77FF6">
              <w:rPr>
                <w:rFonts w:ascii="Times New Roman" w:eastAsia="Times New Roman" w:hAnsi="Times New Roman" w:cs="Times New Roman"/>
                <w:sz w:val="18"/>
                <w:szCs w:val="18"/>
                <w:lang w:eastAsia="uk-UA"/>
              </w:rPr>
              <w:t>таІV</w:t>
            </w:r>
            <w:proofErr w:type="spellEnd"/>
            <w:r w:rsidRPr="00B77FF6">
              <w:rPr>
                <w:rFonts w:ascii="Times New Roman" w:eastAsia="Times New Roman" w:hAnsi="Times New Roman" w:cs="Times New Roman"/>
                <w:sz w:val="18"/>
                <w:szCs w:val="18"/>
                <w:lang w:eastAsia="uk-UA"/>
              </w:rPr>
              <w:t xml:space="preserve"> етапів Всеукраїнських учнівських предметних олімпіад</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15</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1.5</w:t>
            </w:r>
          </w:p>
        </w:tc>
        <w:tc>
          <w:tcPr>
            <w:tcW w:w="3689" w:type="dxa"/>
            <w:gridSpan w:val="4"/>
          </w:tcPr>
          <w:p w:rsidR="00680F35" w:rsidRPr="00B77FF6" w:rsidRDefault="00680F35" w:rsidP="00DD20CB">
            <w:pPr>
              <w:ind w:left="-107" w:firstLine="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4.5.</w:t>
            </w:r>
            <w:r w:rsidRPr="00B77FF6">
              <w:rPr>
                <w:rFonts w:ascii="Times New Roman" w:eastAsia="Times New Roman" w:hAnsi="Times New Roman" w:cs="Times New Roman"/>
                <w:sz w:val="18"/>
                <w:szCs w:val="18"/>
                <w:lang w:eastAsia="uk-UA"/>
              </w:rPr>
              <w:t xml:space="preserve"> Транскордонна співпраця</w:t>
            </w:r>
            <w:r w:rsidRPr="00B77FF6">
              <w:rPr>
                <w:rFonts w:ascii="Times New Roman" w:hAnsi="Times New Roman" w:cs="Times New Roman"/>
                <w:color w:val="000000"/>
                <w:sz w:val="18"/>
                <w:szCs w:val="18"/>
              </w:rPr>
              <w:t xml:space="preserve"> та обмін делегаціями творчої учнівської молоді громади з іншими областями країни та закордонними партнерами, участь в міжнародних </w:t>
            </w:r>
            <w:proofErr w:type="spellStart"/>
            <w:r w:rsidRPr="00B77FF6">
              <w:rPr>
                <w:rFonts w:ascii="Times New Roman" w:hAnsi="Times New Roman" w:cs="Times New Roman"/>
                <w:color w:val="000000"/>
                <w:sz w:val="18"/>
                <w:szCs w:val="18"/>
              </w:rPr>
              <w:t>проєктах</w:t>
            </w:r>
            <w:proofErr w:type="spellEnd"/>
            <w:r w:rsidRPr="00B77FF6">
              <w:rPr>
                <w:rFonts w:ascii="Times New Roman" w:hAnsi="Times New Roman" w:cs="Times New Roman"/>
                <w:color w:val="000000"/>
                <w:sz w:val="18"/>
                <w:szCs w:val="18"/>
              </w:rPr>
              <w:t xml:space="preserve"> «Збереження  символіки народних ремесел»</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160</w:t>
            </w:r>
          </w:p>
          <w:p w:rsidR="00680F35" w:rsidRPr="00B77FF6" w:rsidRDefault="00680F35" w:rsidP="000C499C">
            <w:pPr>
              <w:ind w:left="113"/>
              <w:jc w:val="center"/>
              <w:rPr>
                <w:rFonts w:ascii="Times New Roman" w:hAnsi="Times New Roman" w:cs="Times New Roman"/>
                <w:color w:val="000000"/>
                <w:sz w:val="18"/>
                <w:szCs w:val="18"/>
              </w:rPr>
            </w:pPr>
          </w:p>
          <w:p w:rsidR="00680F35" w:rsidRPr="00B77FF6" w:rsidRDefault="00680F35" w:rsidP="000C499C">
            <w:pPr>
              <w:rPr>
                <w:rFonts w:ascii="Times New Roman" w:hAnsi="Times New Roman" w:cs="Times New Roman"/>
                <w:color w:val="000000"/>
                <w:sz w:val="18"/>
                <w:szCs w:val="18"/>
              </w:rPr>
            </w:pP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1.6</w:t>
            </w:r>
          </w:p>
        </w:tc>
        <w:tc>
          <w:tcPr>
            <w:tcW w:w="3689" w:type="dxa"/>
            <w:gridSpan w:val="4"/>
          </w:tcPr>
          <w:p w:rsidR="00680F35" w:rsidRPr="00B77FF6" w:rsidRDefault="00680F35" w:rsidP="00DD20CB">
            <w:pPr>
              <w:ind w:left="-107" w:firstLine="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5.2. Забезпечення оздоровленням дітей пільгових категорій.</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700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1.7</w:t>
            </w:r>
          </w:p>
        </w:tc>
        <w:tc>
          <w:tcPr>
            <w:tcW w:w="3689" w:type="dxa"/>
            <w:gridSpan w:val="4"/>
          </w:tcPr>
          <w:p w:rsidR="00680F35" w:rsidRPr="00B77FF6" w:rsidRDefault="00680F35" w:rsidP="00DD20CB">
            <w:pPr>
              <w:ind w:left="-107" w:firstLine="107"/>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5.3. Розширення мережі пришкільних таборів</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1.8</w:t>
            </w:r>
          </w:p>
        </w:tc>
        <w:tc>
          <w:tcPr>
            <w:tcW w:w="3689" w:type="dxa"/>
            <w:gridSpan w:val="4"/>
            <w:vAlign w:val="center"/>
          </w:tcPr>
          <w:p w:rsidR="00680F35" w:rsidRPr="00B77FF6" w:rsidRDefault="00680F35" w:rsidP="00DD20CB">
            <w:pPr>
              <w:ind w:left="-107" w:firstLine="107"/>
              <w:contextualSpacing/>
              <w:rPr>
                <w:rFonts w:ascii="Times New Roman" w:hAnsi="Times New Roman" w:cs="Times New Roman"/>
                <w:color w:val="000000"/>
                <w:sz w:val="18"/>
                <w:szCs w:val="18"/>
                <w:lang w:eastAsia="ru-RU"/>
              </w:rPr>
            </w:pPr>
            <w:r w:rsidRPr="00B77FF6">
              <w:rPr>
                <w:rFonts w:ascii="Times New Roman" w:hAnsi="Times New Roman" w:cs="Times New Roman"/>
                <w:color w:val="000000"/>
                <w:sz w:val="18"/>
                <w:szCs w:val="18"/>
              </w:rPr>
              <w:t>5.5. Проведення лабораторних  досліджень щодо підтвердження безпеки та якості сировини, харчової продукції для дітей ЗЗСО та ЗДО</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1.9</w:t>
            </w:r>
          </w:p>
        </w:tc>
        <w:tc>
          <w:tcPr>
            <w:tcW w:w="3689" w:type="dxa"/>
            <w:gridSpan w:val="4"/>
            <w:vAlign w:val="center"/>
          </w:tcPr>
          <w:p w:rsidR="00680F35" w:rsidRPr="00B77FF6" w:rsidRDefault="00680F35" w:rsidP="00DD20CB">
            <w:pPr>
              <w:ind w:left="-107" w:firstLine="107"/>
              <w:contextualSpacing/>
              <w:rPr>
                <w:rFonts w:ascii="Times New Roman" w:hAnsi="Times New Roman" w:cs="Times New Roman"/>
                <w:color w:val="000000"/>
                <w:sz w:val="18"/>
                <w:szCs w:val="18"/>
              </w:rPr>
            </w:pPr>
            <w:bookmarkStart w:id="0" w:name="OLE_LINK1"/>
            <w:r w:rsidRPr="00B77FF6">
              <w:rPr>
                <w:rFonts w:ascii="Times New Roman" w:hAnsi="Times New Roman" w:cs="Times New Roman"/>
                <w:i/>
                <w:color w:val="000000"/>
                <w:sz w:val="18"/>
                <w:szCs w:val="18"/>
                <w:lang w:eastAsia="ru-RU"/>
              </w:rPr>
              <w:t>Розділ «Розвиток позашкільної освіти. Виховна робота</w:t>
            </w:r>
            <w:bookmarkEnd w:id="0"/>
            <w:r w:rsidRPr="00B77FF6">
              <w:rPr>
                <w:rFonts w:ascii="Times New Roman" w:hAnsi="Times New Roman" w:cs="Times New Roman"/>
                <w:i/>
                <w:color w:val="000000"/>
                <w:sz w:val="18"/>
                <w:szCs w:val="18"/>
                <w:lang w:eastAsia="ru-RU"/>
              </w:rPr>
              <w:t>»</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1.10</w:t>
            </w:r>
          </w:p>
        </w:tc>
        <w:tc>
          <w:tcPr>
            <w:tcW w:w="3689" w:type="dxa"/>
            <w:gridSpan w:val="4"/>
            <w:vAlign w:val="center"/>
          </w:tcPr>
          <w:p w:rsidR="00680F35" w:rsidRPr="00B77FF6" w:rsidRDefault="00680F35" w:rsidP="00DD20CB">
            <w:pPr>
              <w:pStyle w:val="af5"/>
              <w:numPr>
                <w:ilvl w:val="1"/>
                <w:numId w:val="12"/>
              </w:numPr>
              <w:ind w:left="-107" w:firstLine="107"/>
              <w:jc w:val="both"/>
              <w:rPr>
                <w:rFonts w:ascii="Times New Roman" w:hAnsi="Times New Roman"/>
                <w:sz w:val="18"/>
                <w:szCs w:val="18"/>
              </w:rPr>
            </w:pPr>
            <w:r w:rsidRPr="00B77FF6">
              <w:rPr>
                <w:rFonts w:ascii="Times New Roman" w:hAnsi="Times New Roman"/>
                <w:sz w:val="18"/>
                <w:szCs w:val="18"/>
              </w:rPr>
              <w:t>Нагородження переможців міських етапів, забезпечення участі в обласних, всеукраїнських етапах   конкурсів, змагань, ігор, естафет військово-патріотичного спрямування :</w:t>
            </w:r>
          </w:p>
          <w:p w:rsidR="00680F35" w:rsidRPr="00B77FF6" w:rsidRDefault="00680F35" w:rsidP="00D01E7E">
            <w:pPr>
              <w:pStyle w:val="14"/>
              <w:ind w:left="0"/>
              <w:contextualSpacing/>
              <w:jc w:val="both"/>
              <w:rPr>
                <w:rFonts w:ascii="Times New Roman" w:hAnsi="Times New Roman" w:cs="Times New Roman"/>
                <w:sz w:val="18"/>
                <w:szCs w:val="18"/>
              </w:rPr>
            </w:pPr>
            <w:r w:rsidRPr="00B77FF6">
              <w:rPr>
                <w:rFonts w:ascii="Times New Roman" w:hAnsi="Times New Roman" w:cs="Times New Roman"/>
                <w:sz w:val="18"/>
                <w:szCs w:val="18"/>
                <w:lang w:eastAsia="ru-RU"/>
              </w:rPr>
              <w:t>- військово-спортивної патріотичної гри "Джура";</w:t>
            </w:r>
          </w:p>
          <w:p w:rsidR="00680F35" w:rsidRPr="00B77FF6" w:rsidRDefault="00680F35" w:rsidP="00D01E7E">
            <w:pPr>
              <w:pStyle w:val="14"/>
              <w:ind w:left="0"/>
              <w:contextualSpacing/>
              <w:jc w:val="both"/>
              <w:rPr>
                <w:rFonts w:ascii="Times New Roman" w:hAnsi="Times New Roman" w:cs="Times New Roman"/>
                <w:sz w:val="18"/>
                <w:szCs w:val="18"/>
              </w:rPr>
            </w:pPr>
            <w:r w:rsidRPr="00B77FF6">
              <w:rPr>
                <w:rFonts w:ascii="Times New Roman" w:hAnsi="Times New Roman" w:cs="Times New Roman"/>
                <w:sz w:val="18"/>
                <w:szCs w:val="18"/>
                <w:lang w:eastAsia="ru-RU"/>
              </w:rPr>
              <w:t>- військово-спортивної патріотичної гри "Сокіл";</w:t>
            </w:r>
          </w:p>
          <w:p w:rsidR="00680F35" w:rsidRPr="00B77FF6" w:rsidRDefault="00680F35" w:rsidP="00D01E7E">
            <w:pPr>
              <w:pStyle w:val="14"/>
              <w:ind w:left="0"/>
              <w:contextualSpacing/>
              <w:jc w:val="both"/>
              <w:rPr>
                <w:rFonts w:ascii="Times New Roman" w:hAnsi="Times New Roman" w:cs="Times New Roman"/>
                <w:sz w:val="18"/>
                <w:szCs w:val="18"/>
              </w:rPr>
            </w:pPr>
            <w:proofErr w:type="spellStart"/>
            <w:r w:rsidRPr="00B77FF6">
              <w:rPr>
                <w:rFonts w:ascii="Times New Roman" w:hAnsi="Times New Roman" w:cs="Times New Roman"/>
                <w:sz w:val="18"/>
                <w:szCs w:val="18"/>
                <w:lang w:eastAsia="ru-RU"/>
              </w:rPr>
              <w:t>-міського</w:t>
            </w:r>
            <w:proofErr w:type="spellEnd"/>
            <w:r w:rsidRPr="00B77FF6">
              <w:rPr>
                <w:rFonts w:ascii="Times New Roman" w:hAnsi="Times New Roman" w:cs="Times New Roman"/>
                <w:sz w:val="18"/>
                <w:szCs w:val="18"/>
                <w:lang w:eastAsia="ru-RU"/>
              </w:rPr>
              <w:t xml:space="preserve"> мистецько-спортивного свята-гри "Козацькі забави";- міської молодіжної  воєнізованої естафети до Дня Захисника України, УПА ;</w:t>
            </w:r>
            <w:r w:rsidRPr="00B77FF6">
              <w:rPr>
                <w:rFonts w:ascii="Times New Roman" w:hAnsi="Times New Roman" w:cs="Times New Roman"/>
                <w:bCs/>
                <w:sz w:val="18"/>
                <w:szCs w:val="18"/>
              </w:rPr>
              <w:t xml:space="preserve">- міського фізкультурно-оздоровчого </w:t>
            </w:r>
            <w:proofErr w:type="spellStart"/>
            <w:r w:rsidRPr="00B77FF6">
              <w:rPr>
                <w:rFonts w:ascii="Times New Roman" w:hAnsi="Times New Roman" w:cs="Times New Roman"/>
                <w:bCs/>
                <w:sz w:val="18"/>
                <w:szCs w:val="18"/>
              </w:rPr>
              <w:t>патріотичого</w:t>
            </w:r>
            <w:proofErr w:type="spellEnd"/>
            <w:r w:rsidRPr="00B77FF6">
              <w:rPr>
                <w:rFonts w:ascii="Times New Roman" w:hAnsi="Times New Roman" w:cs="Times New Roman"/>
                <w:bCs/>
                <w:sz w:val="18"/>
                <w:szCs w:val="18"/>
              </w:rPr>
              <w:t xml:space="preserve"> фестивалю школярів України «Нащадки козацької слави»;</w:t>
            </w:r>
            <w:r w:rsidRPr="00B77FF6">
              <w:rPr>
                <w:rFonts w:ascii="Times New Roman" w:hAnsi="Times New Roman" w:cs="Times New Roman"/>
                <w:iCs/>
                <w:sz w:val="18"/>
                <w:szCs w:val="18"/>
              </w:rPr>
              <w:t>- міських змагань юних рятувальників за програмою ВГДР</w:t>
            </w:r>
            <w:r w:rsidRPr="00B77FF6">
              <w:rPr>
                <w:rFonts w:ascii="Times New Roman" w:hAnsi="Times New Roman" w:cs="Times New Roman"/>
                <w:bCs/>
                <w:iCs/>
                <w:sz w:val="18"/>
                <w:szCs w:val="18"/>
              </w:rPr>
              <w:t xml:space="preserve"> «Школа безпеки»,  тощо</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75</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2.5</w:t>
            </w:r>
          </w:p>
        </w:tc>
        <w:tc>
          <w:tcPr>
            <w:tcW w:w="3689" w:type="dxa"/>
            <w:gridSpan w:val="4"/>
            <w:vAlign w:val="center"/>
          </w:tcPr>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1.2.Відзначення переможців міських етапів, забезпечення участі  в обласних та  всеукраїнських етапах конкурсів культурно-мистецького спрямування :</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xml:space="preserve">- у фестивалі-конкурсі патріотичної пісні, прози та поезії, творів образотворчого мистецтва «Свята Покрова»;- у конкурсах театральних, хореографічних і хорових колективів ЗЗСО, ЗПО; </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у конкурсі - виставці “Замість ялинки - зимовий букет”,</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xml:space="preserve">- конкурсі - виставці “Знай і люби свій край”, </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у міських фестивалях - конкурсах дитячої творчості “Таланти твої, Україно!”,  </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у конкурсі фольклорних колективів “Від Катерини до Водохреща”,</w:t>
            </w:r>
          </w:p>
          <w:p w:rsidR="00680F35" w:rsidRPr="00B77FF6" w:rsidRDefault="00680F35" w:rsidP="002B2931">
            <w:pPr>
              <w:ind w:left="-107"/>
              <w:jc w:val="both"/>
              <w:rPr>
                <w:rFonts w:ascii="Times New Roman" w:hAnsi="Times New Roman" w:cs="Times New Roman"/>
                <w:sz w:val="18"/>
                <w:szCs w:val="18"/>
              </w:rPr>
            </w:pPr>
            <w:proofErr w:type="spellStart"/>
            <w:r w:rsidRPr="00B77FF6">
              <w:rPr>
                <w:rFonts w:ascii="Times New Roman" w:hAnsi="Times New Roman" w:cs="Times New Roman"/>
                <w:sz w:val="18"/>
                <w:szCs w:val="18"/>
              </w:rPr>
              <w:t>-великодне</w:t>
            </w:r>
            <w:proofErr w:type="spellEnd"/>
            <w:r w:rsidRPr="00B77FF6">
              <w:rPr>
                <w:rFonts w:ascii="Times New Roman" w:hAnsi="Times New Roman" w:cs="Times New Roman"/>
                <w:sz w:val="18"/>
                <w:szCs w:val="18"/>
              </w:rPr>
              <w:t xml:space="preserve"> свято-забава для дітей з особливими освітніми потребами,</w:t>
            </w:r>
          </w:p>
          <w:p w:rsidR="00680F35" w:rsidRPr="00B77FF6" w:rsidRDefault="00680F35" w:rsidP="002B2931">
            <w:pPr>
              <w:ind w:left="-107"/>
              <w:rPr>
                <w:rFonts w:ascii="Times New Roman" w:hAnsi="Times New Roman" w:cs="Times New Roman"/>
                <w:color w:val="000000"/>
                <w:sz w:val="18"/>
                <w:szCs w:val="18"/>
              </w:rPr>
            </w:pPr>
            <w:r w:rsidRPr="00B77FF6">
              <w:rPr>
                <w:rFonts w:ascii="Times New Roman" w:hAnsi="Times New Roman" w:cs="Times New Roman"/>
                <w:sz w:val="18"/>
                <w:szCs w:val="18"/>
              </w:rPr>
              <w:t>-театралізованих дійств для дітей пільгових категорій громади до святого Миколая</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45</w:t>
            </w:r>
          </w:p>
          <w:p w:rsidR="00680F35" w:rsidRPr="00B77FF6" w:rsidRDefault="00680F35" w:rsidP="000C499C">
            <w:pPr>
              <w:pStyle w:val="a8"/>
              <w:jc w:val="center"/>
              <w:rPr>
                <w:rFonts w:ascii="Times New Roman" w:hAnsi="Times New Roman"/>
                <w:color w:val="000000"/>
                <w:sz w:val="18"/>
                <w:szCs w:val="18"/>
              </w:rPr>
            </w:pP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w:t>
            </w:r>
          </w:p>
        </w:tc>
        <w:tc>
          <w:tcPr>
            <w:tcW w:w="3689" w:type="dxa"/>
            <w:gridSpan w:val="4"/>
          </w:tcPr>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 xml:space="preserve">1.3.Участь </w:t>
            </w:r>
          </w:p>
          <w:p w:rsidR="00680F35" w:rsidRPr="00B77FF6" w:rsidRDefault="00680F35" w:rsidP="002B2931">
            <w:pPr>
              <w:ind w:left="-107"/>
              <w:jc w:val="both"/>
              <w:rPr>
                <w:rFonts w:ascii="Times New Roman" w:hAnsi="Times New Roman" w:cs="Times New Roman"/>
                <w:sz w:val="18"/>
                <w:szCs w:val="18"/>
              </w:rPr>
            </w:pPr>
            <w:r w:rsidRPr="00B77FF6">
              <w:rPr>
                <w:rFonts w:ascii="Times New Roman" w:hAnsi="Times New Roman" w:cs="Times New Roman"/>
                <w:sz w:val="18"/>
                <w:szCs w:val="18"/>
              </w:rPr>
              <w:t>-в обласних, Всеукраїнських, міських етапах конкурсів пошуково-дослідницьких робіт туристсько-краєзнавчого спрямування у рамках Всеукраїнського руху учнівської молоді «Моя земля – земля моїх батьків»та1` Всеукраїнської експедиції учнівської молоді «Моя Батьківщина – Україна»,</w:t>
            </w:r>
            <w:proofErr w:type="spellStart"/>
            <w:r w:rsidRPr="00B77FF6">
              <w:rPr>
                <w:rFonts w:ascii="Times New Roman" w:hAnsi="Times New Roman" w:cs="Times New Roman"/>
                <w:color w:val="000000"/>
                <w:sz w:val="18"/>
                <w:szCs w:val="18"/>
                <w:lang w:eastAsia="ru-RU"/>
              </w:rPr>
              <w:t>міжнароднихпроєктах</w:t>
            </w:r>
            <w:proofErr w:type="spellEnd"/>
            <w:r w:rsidRPr="00B77FF6">
              <w:rPr>
                <w:rFonts w:ascii="Times New Roman" w:hAnsi="Times New Roman" w:cs="Times New Roman"/>
                <w:color w:val="000000"/>
                <w:sz w:val="18"/>
                <w:szCs w:val="18"/>
                <w:lang w:eastAsia="ru-RU"/>
              </w:rPr>
              <w:t>, інтерактивних конкурсах учнівської творчості, турнірах</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100E8D">
            <w:pPr>
              <w:pStyle w:val="a6"/>
              <w:tabs>
                <w:tab w:val="left" w:pos="467"/>
              </w:tabs>
              <w:spacing w:after="0"/>
              <w:ind w:left="-107"/>
              <w:jc w:val="both"/>
              <w:rPr>
                <w:sz w:val="18"/>
                <w:szCs w:val="18"/>
                <w:lang w:val="uk-UA"/>
              </w:rPr>
            </w:pPr>
            <w:r w:rsidRPr="00B77FF6">
              <w:rPr>
                <w:sz w:val="18"/>
                <w:szCs w:val="18"/>
                <w:lang w:val="uk-UA"/>
              </w:rPr>
              <w:t xml:space="preserve">1.4.Нагородженняпереможцівхудожньо-мистецькихпленерів, </w:t>
            </w:r>
            <w:r w:rsidRPr="00B77FF6">
              <w:rPr>
                <w:sz w:val="18"/>
                <w:szCs w:val="18"/>
              </w:rPr>
              <w:t> </w:t>
            </w:r>
            <w:r w:rsidRPr="00B77FF6">
              <w:rPr>
                <w:sz w:val="18"/>
                <w:szCs w:val="18"/>
                <w:lang w:val="uk-UA"/>
              </w:rPr>
              <w:t>конкурсівобразотворчогомистецтва. Придбаннянеобхідногомистецькогообладнання: мольбертів, етюдниківтощо.</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35</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325CE4">
            <w:pPr>
              <w:ind w:left="-107"/>
              <w:jc w:val="both"/>
              <w:rPr>
                <w:rFonts w:ascii="Times New Roman" w:hAnsi="Times New Roman" w:cs="Times New Roman"/>
                <w:sz w:val="18"/>
                <w:szCs w:val="18"/>
                <w:lang w:eastAsia="ru-RU"/>
              </w:rPr>
            </w:pPr>
            <w:r w:rsidRPr="00B77FF6">
              <w:rPr>
                <w:rFonts w:ascii="Times New Roman" w:hAnsi="Times New Roman" w:cs="Times New Roman"/>
                <w:sz w:val="18"/>
                <w:szCs w:val="18"/>
                <w:lang w:eastAsia="ru-RU"/>
              </w:rPr>
              <w:t xml:space="preserve">1.5.Нагородження переможців </w:t>
            </w:r>
          </w:p>
          <w:p w:rsidR="00680F35" w:rsidRPr="00B77FF6" w:rsidRDefault="00680F35" w:rsidP="00325CE4">
            <w:pPr>
              <w:ind w:left="-107"/>
              <w:jc w:val="both"/>
              <w:rPr>
                <w:rFonts w:ascii="Times New Roman" w:hAnsi="Times New Roman" w:cs="Times New Roman"/>
                <w:sz w:val="18"/>
                <w:szCs w:val="18"/>
              </w:rPr>
            </w:pPr>
            <w:r w:rsidRPr="00B77FF6">
              <w:rPr>
                <w:rFonts w:ascii="Times New Roman" w:hAnsi="Times New Roman" w:cs="Times New Roman"/>
                <w:sz w:val="18"/>
                <w:szCs w:val="18"/>
                <w:lang w:eastAsia="ru-RU"/>
              </w:rPr>
              <w:t>міського  конкурсу «Учень року»</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3.2</w:t>
            </w:r>
          </w:p>
        </w:tc>
        <w:tc>
          <w:tcPr>
            <w:tcW w:w="3689" w:type="dxa"/>
            <w:gridSpan w:val="4"/>
          </w:tcPr>
          <w:p w:rsidR="00680F35" w:rsidRPr="00B77FF6" w:rsidRDefault="00680F35" w:rsidP="00325CE4">
            <w:pPr>
              <w:ind w:left="-107"/>
              <w:jc w:val="both"/>
              <w:rPr>
                <w:rFonts w:ascii="Times New Roman" w:hAnsi="Times New Roman" w:cs="Times New Roman"/>
                <w:sz w:val="18"/>
                <w:szCs w:val="18"/>
                <w:lang w:eastAsia="ru-RU"/>
              </w:rPr>
            </w:pPr>
            <w:r w:rsidRPr="00B77FF6">
              <w:rPr>
                <w:rFonts w:ascii="Times New Roman" w:hAnsi="Times New Roman" w:cs="Times New Roman"/>
                <w:sz w:val="18"/>
                <w:szCs w:val="18"/>
                <w:lang w:eastAsia="ru-RU"/>
              </w:rPr>
              <w:t>1.7. Організація та проведення :</w:t>
            </w:r>
          </w:p>
          <w:p w:rsidR="00680F35" w:rsidRPr="00B77FF6" w:rsidRDefault="00680F35" w:rsidP="006525AE">
            <w:pPr>
              <w:ind w:left="-107"/>
              <w:jc w:val="both"/>
              <w:rPr>
                <w:rFonts w:ascii="Times New Roman" w:hAnsi="Times New Roman" w:cs="Times New Roman"/>
                <w:sz w:val="18"/>
                <w:szCs w:val="18"/>
                <w:lang w:eastAsia="ru-RU"/>
              </w:rPr>
            </w:pPr>
            <w:r w:rsidRPr="00B77FF6">
              <w:rPr>
                <w:rFonts w:ascii="Times New Roman" w:hAnsi="Times New Roman" w:cs="Times New Roman"/>
                <w:sz w:val="18"/>
                <w:szCs w:val="18"/>
                <w:lang w:eastAsia="ru-RU"/>
              </w:rPr>
              <w:t>- свята «Випускник»;-серпневої педагогічної  конференції;- конкурсу на кращий вишиваний костюм,Дня працівника освіти</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180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325CE4">
            <w:pPr>
              <w:ind w:left="-107"/>
              <w:contextualSpacing/>
              <w:jc w:val="both"/>
              <w:rPr>
                <w:rFonts w:ascii="Times New Roman" w:hAnsi="Times New Roman" w:cs="Times New Roman"/>
                <w:sz w:val="18"/>
                <w:szCs w:val="18"/>
                <w:lang w:eastAsia="ru-RU"/>
              </w:rPr>
            </w:pPr>
            <w:r w:rsidRPr="00B77FF6">
              <w:rPr>
                <w:rFonts w:ascii="Times New Roman" w:hAnsi="Times New Roman" w:cs="Times New Roman"/>
                <w:sz w:val="18"/>
                <w:szCs w:val="18"/>
              </w:rPr>
              <w:t>1.8.Проведення міських етапів, забезпечення участі  в обласних та  всеукраїнських етапах фестивалю-</w:t>
            </w:r>
            <w:r w:rsidRPr="00B77FF6">
              <w:rPr>
                <w:rFonts w:ascii="Times New Roman" w:hAnsi="Times New Roman" w:cs="Times New Roman"/>
                <w:iCs/>
                <w:sz w:val="18"/>
                <w:szCs w:val="18"/>
              </w:rPr>
              <w:t>конкурсу «Молодь обирає здоров’я»і марафону «Знати сьогодні, щоб жити завтра</w:t>
            </w:r>
            <w:r w:rsidRPr="00B77FF6">
              <w:rPr>
                <w:rFonts w:ascii="Times New Roman" w:hAnsi="Times New Roman" w:cs="Times New Roman"/>
                <w:bCs/>
                <w:iCs/>
                <w:sz w:val="18"/>
                <w:szCs w:val="18"/>
              </w:rPr>
              <w:t>»</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325CE4">
            <w:pPr>
              <w:ind w:left="-107"/>
              <w:jc w:val="both"/>
              <w:rPr>
                <w:rFonts w:ascii="Times New Roman" w:hAnsi="Times New Roman" w:cs="Times New Roman"/>
                <w:sz w:val="18"/>
                <w:szCs w:val="18"/>
              </w:rPr>
            </w:pPr>
            <w:r w:rsidRPr="00B77FF6">
              <w:rPr>
                <w:rFonts w:ascii="Times New Roman" w:hAnsi="Times New Roman" w:cs="Times New Roman"/>
                <w:sz w:val="18"/>
                <w:szCs w:val="18"/>
              </w:rPr>
              <w:t>1.9.  Проведення міських етапів та участь команд  в обласних та  всеукраїнських етапах:</w:t>
            </w:r>
          </w:p>
          <w:p w:rsidR="00680F35" w:rsidRPr="00B77FF6" w:rsidRDefault="00680F35" w:rsidP="00325CE4">
            <w:pPr>
              <w:numPr>
                <w:ilvl w:val="0"/>
                <w:numId w:val="13"/>
              </w:numPr>
              <w:ind w:left="-107" w:firstLine="0"/>
              <w:contextualSpacing/>
              <w:jc w:val="both"/>
              <w:rPr>
                <w:rFonts w:ascii="Times New Roman" w:hAnsi="Times New Roman" w:cs="Times New Roman"/>
                <w:sz w:val="18"/>
                <w:szCs w:val="18"/>
              </w:rPr>
            </w:pPr>
            <w:r w:rsidRPr="00B77FF6">
              <w:rPr>
                <w:rFonts w:ascii="Times New Roman" w:hAnsi="Times New Roman" w:cs="Times New Roman"/>
                <w:sz w:val="18"/>
                <w:szCs w:val="18"/>
              </w:rPr>
              <w:t>Спортивних ігор школярів;- Ліги «</w:t>
            </w:r>
            <w:proofErr w:type="spellStart"/>
            <w:r w:rsidRPr="00B77FF6">
              <w:rPr>
                <w:rFonts w:ascii="Times New Roman" w:hAnsi="Times New Roman" w:cs="Times New Roman"/>
                <w:sz w:val="18"/>
                <w:szCs w:val="18"/>
              </w:rPr>
              <w:t>JuniorZ</w:t>
            </w:r>
            <w:proofErr w:type="spellEnd"/>
            <w:r w:rsidRPr="00B77FF6">
              <w:rPr>
                <w:rFonts w:ascii="Times New Roman" w:hAnsi="Times New Roman" w:cs="Times New Roman"/>
                <w:sz w:val="18"/>
                <w:szCs w:val="18"/>
              </w:rPr>
              <w:t>»;</w:t>
            </w:r>
          </w:p>
          <w:p w:rsidR="00680F35" w:rsidRPr="00B77FF6" w:rsidRDefault="00680F35" w:rsidP="00325CE4">
            <w:pPr>
              <w:numPr>
                <w:ilvl w:val="0"/>
                <w:numId w:val="13"/>
              </w:numPr>
              <w:ind w:left="-107" w:firstLine="0"/>
              <w:contextualSpacing/>
              <w:jc w:val="both"/>
              <w:rPr>
                <w:rFonts w:ascii="Times New Roman" w:hAnsi="Times New Roman" w:cs="Times New Roman"/>
                <w:sz w:val="18"/>
                <w:szCs w:val="18"/>
              </w:rPr>
            </w:pPr>
            <w:r w:rsidRPr="00B77FF6">
              <w:rPr>
                <w:rFonts w:ascii="Times New Roman" w:hAnsi="Times New Roman" w:cs="Times New Roman"/>
                <w:sz w:val="18"/>
                <w:szCs w:val="18"/>
              </w:rPr>
              <w:t>Спортивно-масових заходів серед школярів «</w:t>
            </w:r>
            <w:proofErr w:type="spellStart"/>
            <w:r w:rsidRPr="00B77FF6">
              <w:rPr>
                <w:rFonts w:ascii="Times New Roman" w:hAnsi="Times New Roman" w:cs="Times New Roman"/>
                <w:sz w:val="18"/>
                <w:szCs w:val="18"/>
              </w:rPr>
              <w:t>CoolGames</w:t>
            </w:r>
            <w:proofErr w:type="spellEnd"/>
            <w:r w:rsidRPr="00B77FF6">
              <w:rPr>
                <w:rFonts w:ascii="Times New Roman" w:hAnsi="Times New Roman" w:cs="Times New Roman"/>
                <w:sz w:val="18"/>
                <w:szCs w:val="18"/>
              </w:rPr>
              <w:t>», «Олімпійське лелеченя»;</w:t>
            </w:r>
          </w:p>
          <w:p w:rsidR="00680F35" w:rsidRPr="00B77FF6" w:rsidRDefault="00680F35" w:rsidP="00325CE4">
            <w:pPr>
              <w:numPr>
                <w:ilvl w:val="0"/>
                <w:numId w:val="13"/>
              </w:numPr>
              <w:ind w:left="-107" w:firstLine="0"/>
              <w:contextualSpacing/>
              <w:jc w:val="both"/>
              <w:rPr>
                <w:rFonts w:ascii="Times New Roman" w:hAnsi="Times New Roman" w:cs="Times New Roman"/>
                <w:sz w:val="18"/>
                <w:szCs w:val="18"/>
              </w:rPr>
            </w:pPr>
            <w:r w:rsidRPr="00B77FF6">
              <w:rPr>
                <w:rFonts w:ascii="Times New Roman" w:hAnsi="Times New Roman" w:cs="Times New Roman"/>
                <w:sz w:val="18"/>
                <w:szCs w:val="18"/>
              </w:rPr>
              <w:t xml:space="preserve">Змагань з футболу серед школярів «Шкіряний м’яч», «Шкільна </w:t>
            </w:r>
            <w:proofErr w:type="spellStart"/>
            <w:r w:rsidRPr="00B77FF6">
              <w:rPr>
                <w:rFonts w:ascii="Times New Roman" w:hAnsi="Times New Roman" w:cs="Times New Roman"/>
                <w:sz w:val="18"/>
                <w:szCs w:val="18"/>
              </w:rPr>
              <w:t>футзальна</w:t>
            </w:r>
            <w:proofErr w:type="spellEnd"/>
            <w:r w:rsidRPr="00B77FF6">
              <w:rPr>
                <w:rFonts w:ascii="Times New Roman" w:hAnsi="Times New Roman" w:cs="Times New Roman"/>
                <w:sz w:val="18"/>
                <w:szCs w:val="18"/>
              </w:rPr>
              <w:t xml:space="preserve"> ліга України»;-  Шкільної Баскетбольної Ліги України 3х3;</w:t>
            </w:r>
          </w:p>
          <w:p w:rsidR="00680F35" w:rsidRPr="00B77FF6" w:rsidRDefault="00680F35" w:rsidP="00325CE4">
            <w:pPr>
              <w:numPr>
                <w:ilvl w:val="0"/>
                <w:numId w:val="14"/>
              </w:numPr>
              <w:ind w:left="-107" w:firstLine="0"/>
              <w:contextualSpacing/>
              <w:jc w:val="both"/>
              <w:rPr>
                <w:rFonts w:ascii="Times New Roman" w:hAnsi="Times New Roman" w:cs="Times New Roman"/>
                <w:sz w:val="18"/>
                <w:szCs w:val="18"/>
              </w:rPr>
            </w:pPr>
            <w:r w:rsidRPr="00B77FF6">
              <w:rPr>
                <w:rFonts w:ascii="Times New Roman" w:hAnsi="Times New Roman" w:cs="Times New Roman"/>
                <w:sz w:val="18"/>
                <w:szCs w:val="18"/>
              </w:rPr>
              <w:t>Чемпіонатів, Кубків та Першостей серед учнівської молоді зі спортивного туризму, орієнтування на місцевості  і видів спорту;</w:t>
            </w:r>
          </w:p>
          <w:p w:rsidR="00680F35" w:rsidRPr="00B77FF6" w:rsidRDefault="00680F35" w:rsidP="00325CE4">
            <w:pPr>
              <w:ind w:left="-107"/>
              <w:jc w:val="both"/>
              <w:rPr>
                <w:rFonts w:ascii="Times New Roman" w:hAnsi="Times New Roman" w:cs="Times New Roman"/>
                <w:sz w:val="18"/>
                <w:szCs w:val="18"/>
              </w:rPr>
            </w:pPr>
            <w:r w:rsidRPr="00B77FF6">
              <w:rPr>
                <w:rFonts w:ascii="Times New Roman" w:hAnsi="Times New Roman" w:cs="Times New Roman"/>
                <w:sz w:val="18"/>
                <w:szCs w:val="18"/>
              </w:rPr>
              <w:t>–  Спартакіади допризовної молоді</w:t>
            </w:r>
            <w:r w:rsidR="00071927" w:rsidRPr="00071927">
              <w:rPr>
                <w:rFonts w:ascii="Times New Roman" w:hAnsi="Times New Roman" w:cs="Times New Roman"/>
                <w:noProof/>
                <w:sz w:val="18"/>
                <w:szCs w:val="18"/>
                <w:lang w:eastAsia="uk-UA"/>
              </w:rPr>
              <w:pict>
                <v:shapetype id="_x0000_t202" coordsize="21600,21600" o:spt="202" path="m,l,21600r21600,l21600,xe">
                  <v:stroke joinstyle="miter"/>
                  <v:path gradientshapeok="t" o:connecttype="rect"/>
                </v:shapetype>
                <v:shape id="Поле 3" o:spid="_x0000_s1255" type="#_x0000_t202" style="position:absolute;left:0;text-align:left;margin-left:727.95pt;margin-top:431.7pt;width:29.75pt;height:23.2pt;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" strokecolor="white">
                  <v:textbox style="mso-next-textbox:#Поле 3">
                    <w:txbxContent>
                      <w:p w:rsidR="00100E8D" w:rsidRDefault="00100E8D" w:rsidP="007B4ACB">
                        <w:r>
                          <w:t>30</w:t>
                        </w:r>
                      </w:p>
                    </w:txbxContent>
                  </v:textbox>
                </v:shape>
              </w:pict>
            </w:r>
            <w:r w:rsidRPr="00B77FF6">
              <w:rPr>
                <w:rFonts w:ascii="Times New Roman" w:hAnsi="Times New Roman" w:cs="Times New Roman"/>
                <w:sz w:val="18"/>
                <w:szCs w:val="18"/>
              </w:rPr>
              <w:t xml:space="preserve"> Всеукраїнської спартакіади учнів закладів професійно-технічної освіти</w:t>
            </w:r>
          </w:p>
        </w:tc>
        <w:tc>
          <w:tcPr>
            <w:tcW w:w="1554" w:type="dxa"/>
            <w:vAlign w:val="center"/>
          </w:tcPr>
          <w:p w:rsidR="00680F35" w:rsidRPr="00B77FF6" w:rsidRDefault="00680F35" w:rsidP="000C499C">
            <w:pPr>
              <w:ind w:left="113"/>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325CE4">
            <w:pPr>
              <w:ind w:left="-107"/>
              <w:jc w:val="both"/>
              <w:rPr>
                <w:rFonts w:ascii="Times New Roman" w:hAnsi="Times New Roman" w:cs="Times New Roman"/>
                <w:sz w:val="18"/>
                <w:szCs w:val="18"/>
                <w:lang w:eastAsia="ru-RU"/>
              </w:rPr>
            </w:pPr>
            <w:r w:rsidRPr="00B77FF6">
              <w:rPr>
                <w:rFonts w:ascii="Times New Roman" w:hAnsi="Times New Roman" w:cs="Times New Roman"/>
                <w:color w:val="000000"/>
                <w:w w:val="99"/>
                <w:sz w:val="18"/>
                <w:szCs w:val="18"/>
              </w:rPr>
              <w:t>2.</w:t>
            </w:r>
            <w:r w:rsidRPr="00652C96">
              <w:rPr>
                <w:rFonts w:ascii="Times New Roman" w:hAnsi="Times New Roman" w:cs="Times New Roman"/>
                <w:color w:val="000000"/>
                <w:w w:val="99"/>
                <w:sz w:val="18"/>
                <w:szCs w:val="18"/>
              </w:rPr>
              <w:t>1.Реконструкція та капітальні ремонти приміщень закладів ,благоустрій територій  закладів позашкільної освіти</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800</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630,0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270,0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200,0</w:t>
            </w:r>
          </w:p>
        </w:tc>
        <w:tc>
          <w:tcPr>
            <w:tcW w:w="3763" w:type="dxa"/>
            <w:gridSpan w:val="2"/>
          </w:tcPr>
          <w:p w:rsidR="00680F35" w:rsidRPr="00B77FF6" w:rsidRDefault="00680F35" w:rsidP="0008763F">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Проведено капремонт приміщення Школи народних ремесел,Центр дитячої творчості. Хорова школа «Зоринка»-розпочато ремонт</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Pr>
          <w:p w:rsidR="00680F35" w:rsidRPr="00B77FF6" w:rsidRDefault="00680F35" w:rsidP="00325CE4">
            <w:pPr>
              <w:ind w:left="-107"/>
              <w:jc w:val="both"/>
              <w:rPr>
                <w:rFonts w:ascii="Times New Roman" w:hAnsi="Times New Roman" w:cs="Times New Roman"/>
                <w:color w:val="000000"/>
                <w:w w:val="99"/>
                <w:sz w:val="18"/>
                <w:szCs w:val="18"/>
              </w:rPr>
            </w:pPr>
            <w:r w:rsidRPr="00B77FF6">
              <w:rPr>
                <w:rFonts w:ascii="Times New Roman" w:hAnsi="Times New Roman" w:cs="Times New Roman"/>
                <w:color w:val="000000"/>
                <w:w w:val="99"/>
                <w:sz w:val="18"/>
                <w:szCs w:val="18"/>
              </w:rPr>
              <w:t xml:space="preserve">2.3.Придбання </w:t>
            </w:r>
            <w:r w:rsidRPr="00B77FF6">
              <w:rPr>
                <w:rFonts w:ascii="Times New Roman" w:hAnsi="Times New Roman" w:cs="Times New Roman"/>
                <w:color w:val="000000"/>
                <w:sz w:val="18"/>
                <w:szCs w:val="18"/>
              </w:rPr>
              <w:t>необхідного технологічного  обладнання</w:t>
            </w:r>
            <w:r w:rsidRPr="00B77FF6">
              <w:rPr>
                <w:rFonts w:ascii="Times New Roman" w:hAnsi="Times New Roman" w:cs="Times New Roman"/>
                <w:color w:val="000000"/>
                <w:w w:val="99"/>
                <w:sz w:val="18"/>
                <w:szCs w:val="18"/>
              </w:rPr>
              <w:t>, іншого устаткування</w:t>
            </w:r>
          </w:p>
          <w:p w:rsidR="00680F35" w:rsidRPr="00B77FF6" w:rsidRDefault="00680F35" w:rsidP="00325CE4">
            <w:pPr>
              <w:autoSpaceDE w:val="0"/>
              <w:autoSpaceDN w:val="0"/>
              <w:adjustRightInd w:val="0"/>
              <w:ind w:left="-107"/>
              <w:jc w:val="both"/>
              <w:rPr>
                <w:rFonts w:ascii="Times New Roman" w:hAnsi="Times New Roman" w:cs="Times New Roman"/>
                <w:color w:val="000000"/>
                <w:spacing w:val="-4"/>
                <w:sz w:val="18"/>
                <w:szCs w:val="18"/>
                <w:lang w:eastAsia="ru-RU"/>
              </w:rPr>
            </w:pPr>
            <w:r w:rsidRPr="00B77FF6">
              <w:rPr>
                <w:rFonts w:ascii="Times New Roman" w:hAnsi="Times New Roman" w:cs="Times New Roman"/>
                <w:color w:val="000000"/>
                <w:spacing w:val="-4"/>
                <w:sz w:val="18"/>
                <w:szCs w:val="18"/>
                <w:lang w:eastAsia="ru-RU"/>
              </w:rPr>
              <w:t>щодо реалізації</w:t>
            </w:r>
            <w:r w:rsidR="00036811">
              <w:rPr>
                <w:rFonts w:ascii="Times New Roman" w:hAnsi="Times New Roman" w:cs="Times New Roman"/>
                <w:color w:val="000000"/>
                <w:spacing w:val="-4"/>
                <w:sz w:val="18"/>
                <w:szCs w:val="18"/>
                <w:lang w:eastAsia="ru-RU"/>
              </w:rPr>
              <w:t xml:space="preserve"> </w:t>
            </w:r>
            <w:r w:rsidRPr="00B77FF6">
              <w:rPr>
                <w:rFonts w:ascii="Times New Roman" w:hAnsi="Times New Roman" w:cs="Times New Roman"/>
                <w:color w:val="000000"/>
                <w:spacing w:val="-4"/>
                <w:sz w:val="18"/>
                <w:szCs w:val="18"/>
                <w:lang w:eastAsia="ru-RU"/>
              </w:rPr>
              <w:t xml:space="preserve">Концепції Нової української школи та придбання наступних дидактичних матеріалів: </w:t>
            </w:r>
          </w:p>
          <w:p w:rsidR="00680F35" w:rsidRPr="00B77FF6" w:rsidRDefault="00680F35" w:rsidP="00325CE4">
            <w:pPr>
              <w:autoSpaceDE w:val="0"/>
              <w:autoSpaceDN w:val="0"/>
              <w:adjustRightInd w:val="0"/>
              <w:ind w:left="-107"/>
              <w:jc w:val="both"/>
              <w:rPr>
                <w:rFonts w:ascii="Times New Roman" w:hAnsi="Times New Roman" w:cs="Times New Roman"/>
                <w:color w:val="000000"/>
                <w:spacing w:val="-4"/>
                <w:sz w:val="18"/>
                <w:szCs w:val="18"/>
                <w:lang w:eastAsia="ru-RU"/>
              </w:rPr>
            </w:pPr>
            <w:r w:rsidRPr="00B77FF6">
              <w:rPr>
                <w:rFonts w:ascii="Times New Roman" w:hAnsi="Times New Roman" w:cs="Times New Roman"/>
                <w:color w:val="000000"/>
                <w:spacing w:val="-4"/>
                <w:sz w:val="18"/>
                <w:szCs w:val="18"/>
                <w:lang w:eastAsia="ru-RU"/>
              </w:rPr>
              <w:t>- LEGO для початкової школи (СЮТ);</w:t>
            </w:r>
          </w:p>
          <w:p w:rsidR="00680F35" w:rsidRPr="00B77FF6" w:rsidRDefault="00680F35" w:rsidP="00325CE4">
            <w:pPr>
              <w:ind w:left="-107"/>
              <w:jc w:val="both"/>
              <w:rPr>
                <w:rFonts w:ascii="Times New Roman" w:hAnsi="Times New Roman" w:cs="Times New Roman"/>
                <w:sz w:val="18"/>
                <w:szCs w:val="18"/>
                <w:lang w:eastAsia="ru-RU"/>
              </w:rPr>
            </w:pPr>
            <w:r w:rsidRPr="00B77FF6">
              <w:rPr>
                <w:rFonts w:ascii="Times New Roman" w:hAnsi="Times New Roman" w:cs="Times New Roman"/>
                <w:color w:val="000000"/>
                <w:spacing w:val="-4"/>
                <w:sz w:val="18"/>
                <w:szCs w:val="18"/>
                <w:lang w:eastAsia="ru-RU"/>
              </w:rPr>
              <w:t>- «Наука та технологія» для 5-6 класів</w:t>
            </w:r>
          </w:p>
        </w:tc>
        <w:tc>
          <w:tcPr>
            <w:tcW w:w="1554" w:type="dxa"/>
            <w:vAlign w:val="center"/>
          </w:tcPr>
          <w:p w:rsidR="00680F35" w:rsidRPr="00B77FF6" w:rsidRDefault="00680F35" w:rsidP="000C499C">
            <w:pPr>
              <w:pStyle w:val="a8"/>
              <w:jc w:val="center"/>
              <w:rPr>
                <w:rFonts w:ascii="Times New Roman" w:hAnsi="Times New Roman"/>
                <w:color w:val="000000"/>
                <w:sz w:val="18"/>
                <w:szCs w:val="18"/>
              </w:rPr>
            </w:pPr>
            <w:r w:rsidRPr="00B77FF6">
              <w:rPr>
                <w:rFonts w:ascii="Times New Roman" w:hAnsi="Times New Roman"/>
                <w:color w:val="000000"/>
                <w:sz w:val="18"/>
                <w:szCs w:val="18"/>
              </w:rPr>
              <w:t>174</w:t>
            </w:r>
          </w:p>
        </w:tc>
        <w:tc>
          <w:tcPr>
            <w:tcW w:w="1281" w:type="dxa"/>
            <w:gridSpan w:val="4"/>
            <w:tcBorders>
              <w:right w:val="single" w:sz="4" w:space="0" w:color="auto"/>
            </w:tcBorders>
            <w:vAlign w:val="center"/>
          </w:tcPr>
          <w:p w:rsidR="00680F35" w:rsidRPr="00B77FF6" w:rsidRDefault="00680F35" w:rsidP="000C499C">
            <w:pPr>
              <w:pStyle w:val="a8"/>
              <w:jc w:val="center"/>
              <w:rPr>
                <w:rFonts w:ascii="Times New Roman" w:hAnsi="Times New Roman"/>
                <w:color w:val="000000" w:themeColor="text1"/>
                <w:sz w:val="18"/>
                <w:szCs w:val="18"/>
              </w:rPr>
            </w:pPr>
            <w:r w:rsidRPr="00B77FF6">
              <w:rPr>
                <w:rFonts w:ascii="Times New Roman" w:hAnsi="Times New Roman"/>
                <w:color w:val="000000" w:themeColor="text1"/>
                <w:sz w:val="18"/>
                <w:szCs w:val="18"/>
              </w:rPr>
              <w:t>170,0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99,0</w:t>
            </w:r>
          </w:p>
        </w:tc>
        <w:tc>
          <w:tcPr>
            <w:tcW w:w="3763" w:type="dxa"/>
            <w:gridSpan w:val="2"/>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Придбано технологічне обладнання СЮТ</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b/>
                <w:color w:val="000000" w:themeColor="text1"/>
                <w:sz w:val="18"/>
                <w:szCs w:val="18"/>
              </w:rPr>
            </w:pPr>
          </w:p>
        </w:tc>
        <w:tc>
          <w:tcPr>
            <w:tcW w:w="3689" w:type="dxa"/>
            <w:gridSpan w:val="4"/>
            <w:vAlign w:val="center"/>
          </w:tcPr>
          <w:p w:rsidR="00680F35" w:rsidRPr="00BE0654" w:rsidRDefault="00680F35" w:rsidP="000C499C">
            <w:pPr>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4E1307" w:rsidRDefault="00680F35" w:rsidP="000C499C">
            <w:pPr>
              <w:pStyle w:val="a8"/>
              <w:jc w:val="center"/>
              <w:rPr>
                <w:rFonts w:ascii="Times New Roman" w:hAnsi="Times New Roman"/>
                <w:b/>
                <w:color w:val="000000"/>
                <w:sz w:val="18"/>
                <w:szCs w:val="18"/>
              </w:rPr>
            </w:pPr>
            <w:r w:rsidRPr="008F0863">
              <w:rPr>
                <w:rFonts w:ascii="Times New Roman" w:hAnsi="Times New Roman"/>
                <w:b/>
                <w:color w:val="000000"/>
                <w:sz w:val="18"/>
                <w:szCs w:val="18"/>
              </w:rPr>
              <w:t>156061,3</w:t>
            </w:r>
          </w:p>
        </w:tc>
        <w:tc>
          <w:tcPr>
            <w:tcW w:w="1281" w:type="dxa"/>
            <w:gridSpan w:val="4"/>
            <w:tcBorders>
              <w:right w:val="single" w:sz="4" w:space="0" w:color="auto"/>
            </w:tcBorders>
            <w:vAlign w:val="center"/>
          </w:tcPr>
          <w:p w:rsidR="00680F35" w:rsidRPr="00BE0654" w:rsidRDefault="00680F35" w:rsidP="000C499C">
            <w:pPr>
              <w:pStyle w:val="a8"/>
              <w:jc w:val="center"/>
              <w:rPr>
                <w:rFonts w:ascii="Times New Roman" w:hAnsi="Times New Roman"/>
                <w:b/>
                <w:color w:val="000000" w:themeColor="text1"/>
                <w:sz w:val="18"/>
                <w:szCs w:val="18"/>
              </w:rPr>
            </w:pPr>
            <w:r>
              <w:rPr>
                <w:rFonts w:ascii="Times New Roman" w:hAnsi="Times New Roman"/>
                <w:b/>
                <w:color w:val="000000" w:themeColor="text1"/>
                <w:sz w:val="18"/>
                <w:szCs w:val="18"/>
              </w:rPr>
              <w:t>28220,2</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52907,8</w:t>
            </w:r>
          </w:p>
        </w:tc>
        <w:tc>
          <w:tcPr>
            <w:tcW w:w="1275" w:type="dxa"/>
            <w:gridSpan w:val="2"/>
            <w:tcBorders>
              <w:left w:val="single" w:sz="4" w:space="0" w:color="auto"/>
            </w:tcBorders>
            <w:vAlign w:val="center"/>
          </w:tcPr>
          <w:p w:rsidR="00680F35" w:rsidRPr="00BC5118" w:rsidRDefault="00680F35" w:rsidP="000C499C">
            <w:pPr>
              <w:keepLines/>
              <w:ind w:right="-42"/>
              <w:jc w:val="center"/>
              <w:rPr>
                <w:rFonts w:ascii="Times New Roman" w:hAnsi="Times New Roman" w:cs="Times New Roman"/>
                <w:b/>
                <w:color w:val="000000" w:themeColor="text1"/>
                <w:sz w:val="18"/>
                <w:szCs w:val="18"/>
              </w:rPr>
            </w:pPr>
          </w:p>
        </w:tc>
        <w:tc>
          <w:tcPr>
            <w:tcW w:w="1515" w:type="dxa"/>
            <w:gridSpan w:val="2"/>
            <w:vAlign w:val="center"/>
          </w:tcPr>
          <w:p w:rsidR="00680F35" w:rsidRDefault="00680F35" w:rsidP="0008763F">
            <w:pPr>
              <w:rPr>
                <w:rFonts w:ascii="Times New Roman" w:hAnsi="Times New Roman" w:cs="Times New Roman"/>
                <w:b/>
                <w:sz w:val="20"/>
                <w:szCs w:val="20"/>
              </w:rPr>
            </w:pPr>
            <w:r>
              <w:rPr>
                <w:rFonts w:ascii="Times New Roman" w:hAnsi="Times New Roman" w:cs="Times New Roman"/>
                <w:b/>
                <w:sz w:val="20"/>
                <w:szCs w:val="20"/>
              </w:rPr>
              <w:t xml:space="preserve">18755,7 </w:t>
            </w:r>
            <w:r w:rsidR="00B77FA8">
              <w:rPr>
                <w:rFonts w:ascii="Times New Roman" w:hAnsi="Times New Roman" w:cs="Times New Roman"/>
                <w:b/>
                <w:sz w:val="20"/>
                <w:szCs w:val="20"/>
              </w:rPr>
              <w:t>БГ</w:t>
            </w:r>
          </w:p>
          <w:p w:rsidR="00680F35" w:rsidRPr="005B3624" w:rsidRDefault="00680F35" w:rsidP="0008763F">
            <w:pPr>
              <w:rPr>
                <w:rFonts w:ascii="Times New Roman" w:hAnsi="Times New Roman" w:cs="Times New Roman"/>
                <w:b/>
                <w:sz w:val="20"/>
                <w:szCs w:val="20"/>
              </w:rPr>
            </w:pPr>
            <w:r>
              <w:rPr>
                <w:rFonts w:ascii="Times New Roman" w:hAnsi="Times New Roman" w:cs="Times New Roman"/>
                <w:b/>
                <w:sz w:val="20"/>
                <w:szCs w:val="20"/>
              </w:rPr>
              <w:t>3335,1 ОБ</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17.</w:t>
            </w:r>
          </w:p>
        </w:tc>
        <w:tc>
          <w:tcPr>
            <w:tcW w:w="15070" w:type="dxa"/>
            <w:gridSpan w:val="21"/>
            <w:tcBorders>
              <w:right w:val="single" w:sz="4" w:space="0" w:color="auto"/>
            </w:tcBorders>
            <w:shd w:val="clear" w:color="auto" w:fill="B8CCE4" w:themeFill="accent1" w:themeFillTint="66"/>
          </w:tcPr>
          <w:p w:rsidR="00680F35" w:rsidRPr="00B36621" w:rsidRDefault="00680F35" w:rsidP="000C499C">
            <w:pPr>
              <w:jc w:val="both"/>
              <w:rPr>
                <w:rFonts w:ascii="Times New Roman" w:hAnsi="Times New Roman" w:cs="Times New Roman"/>
                <w:b/>
                <w:i/>
                <w:sz w:val="20"/>
                <w:szCs w:val="20"/>
              </w:rPr>
            </w:pPr>
            <w:r w:rsidRPr="00B36621">
              <w:rPr>
                <w:rFonts w:ascii="Times New Roman" w:hAnsi="Times New Roman" w:cs="Times New Roman"/>
                <w:b/>
                <w:i/>
                <w:sz w:val="20"/>
                <w:szCs w:val="20"/>
              </w:rPr>
              <w:t xml:space="preserve">Програма  підготовки спеціалістів для комунальних підприємств, установ, організацій та виконавчих органів міської ради з числа студентів закладів вищої освіти та їх подальше працевлаштування на 2019-2021 роки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900A73" w:rsidRDefault="00680F35" w:rsidP="000C499C">
            <w:pPr>
              <w:rPr>
                <w:rFonts w:ascii="Times New Roman" w:hAnsi="Times New Roman" w:cs="Times New Roman"/>
                <w:color w:val="000000" w:themeColor="text1"/>
                <w:sz w:val="18"/>
                <w:szCs w:val="18"/>
              </w:rPr>
            </w:pPr>
            <w:r w:rsidRPr="00900A73">
              <w:rPr>
                <w:rFonts w:ascii="Times New Roman" w:hAnsi="Times New Roman" w:cs="Times New Roman"/>
                <w:color w:val="000000" w:themeColor="text1"/>
                <w:sz w:val="18"/>
                <w:szCs w:val="18"/>
              </w:rPr>
              <w:t>1.6</w:t>
            </w:r>
          </w:p>
        </w:tc>
        <w:tc>
          <w:tcPr>
            <w:tcW w:w="3689" w:type="dxa"/>
            <w:gridSpan w:val="4"/>
            <w:vAlign w:val="center"/>
          </w:tcPr>
          <w:p w:rsidR="00680F35" w:rsidRPr="007E5CBA" w:rsidRDefault="00680F35" w:rsidP="000C499C">
            <w:pPr>
              <w:rPr>
                <w:rFonts w:ascii="Times New Roman" w:hAnsi="Times New Roman" w:cs="Times New Roman"/>
                <w:b/>
                <w:color w:val="000000" w:themeColor="text1"/>
                <w:sz w:val="20"/>
                <w:szCs w:val="20"/>
              </w:rPr>
            </w:pPr>
            <w:r w:rsidRPr="007E5CBA">
              <w:rPr>
                <w:rFonts w:ascii="Times New Roman" w:hAnsi="Times New Roman"/>
                <w:color w:val="000000"/>
                <w:sz w:val="20"/>
                <w:szCs w:val="20"/>
                <w:lang w:eastAsia="ru-RU"/>
              </w:rPr>
              <w:t>Здійснення оплати за навчання студентів</w:t>
            </w:r>
          </w:p>
        </w:tc>
        <w:tc>
          <w:tcPr>
            <w:tcW w:w="1554" w:type="dxa"/>
            <w:vAlign w:val="center"/>
          </w:tcPr>
          <w:p w:rsidR="00680F35" w:rsidRPr="007E5CBA" w:rsidRDefault="00680F35" w:rsidP="000C499C">
            <w:pPr>
              <w:pStyle w:val="a8"/>
              <w:jc w:val="center"/>
              <w:rPr>
                <w:rFonts w:ascii="Times New Roman" w:hAnsi="Times New Roman"/>
                <w:color w:val="000000"/>
                <w:sz w:val="18"/>
                <w:szCs w:val="18"/>
              </w:rPr>
            </w:pPr>
            <w:r w:rsidRPr="007E5CBA">
              <w:rPr>
                <w:rFonts w:ascii="Times New Roman" w:hAnsi="Times New Roman"/>
                <w:color w:val="000000"/>
                <w:sz w:val="18"/>
                <w:szCs w:val="18"/>
              </w:rPr>
              <w:t>182,69</w:t>
            </w:r>
          </w:p>
        </w:tc>
        <w:tc>
          <w:tcPr>
            <w:tcW w:w="1281" w:type="dxa"/>
            <w:gridSpan w:val="4"/>
            <w:tcBorders>
              <w:right w:val="single" w:sz="4" w:space="0" w:color="auto"/>
            </w:tcBorders>
            <w:vAlign w:val="center"/>
          </w:tcPr>
          <w:p w:rsidR="00680F35" w:rsidRPr="00FC6DA1" w:rsidRDefault="00680F35" w:rsidP="000C499C">
            <w:pPr>
              <w:pStyle w:val="a8"/>
              <w:jc w:val="center"/>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FC6DA1" w:rsidRDefault="00680F35" w:rsidP="00FC6DA1">
            <w:pPr>
              <w:pStyle w:val="a8"/>
              <w:jc w:val="center"/>
              <w:rPr>
                <w:rFonts w:ascii="Times New Roman" w:hAnsi="Times New Roman"/>
                <w:color w:val="000000" w:themeColor="text1"/>
                <w:sz w:val="18"/>
                <w:szCs w:val="18"/>
              </w:rPr>
            </w:pPr>
            <w:r w:rsidRPr="00FC6DA1">
              <w:rPr>
                <w:rFonts w:ascii="Times New Roman" w:hAnsi="Times New Roman"/>
                <w:color w:val="000000" w:themeColor="text1"/>
                <w:sz w:val="18"/>
                <w:szCs w:val="18"/>
              </w:rPr>
              <w:t>102,0</w:t>
            </w:r>
          </w:p>
        </w:tc>
        <w:tc>
          <w:tcPr>
            <w:tcW w:w="1275" w:type="dxa"/>
            <w:gridSpan w:val="2"/>
            <w:tcBorders>
              <w:left w:val="single" w:sz="4" w:space="0" w:color="auto"/>
            </w:tcBorders>
            <w:vAlign w:val="center"/>
          </w:tcPr>
          <w:p w:rsidR="00680F35" w:rsidRPr="00AB0B5E"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sz w:val="20"/>
                <w:szCs w:val="20"/>
              </w:rPr>
            </w:pPr>
            <w:r w:rsidRPr="00100E8D">
              <w:rPr>
                <w:rFonts w:ascii="Times New Roman" w:hAnsi="Times New Roman" w:cs="Times New Roman"/>
                <w:sz w:val="20"/>
                <w:szCs w:val="20"/>
              </w:rPr>
              <w:t>101,545</w:t>
            </w:r>
          </w:p>
        </w:tc>
        <w:tc>
          <w:tcPr>
            <w:tcW w:w="3763" w:type="dxa"/>
            <w:gridSpan w:val="2"/>
          </w:tcPr>
          <w:p w:rsidR="009F6EFA" w:rsidRPr="00AB0B5E" w:rsidRDefault="009F6EFA" w:rsidP="000C499C">
            <w:pPr>
              <w:jc w:val="both"/>
              <w:rPr>
                <w:rFonts w:ascii="Times New Roman" w:hAnsi="Times New Roman" w:cs="Times New Roman"/>
                <w:sz w:val="20"/>
                <w:szCs w:val="20"/>
              </w:rPr>
            </w:pPr>
            <w:r>
              <w:rPr>
                <w:rFonts w:ascii="Times New Roman" w:hAnsi="Times New Roman" w:cs="Times New Roman"/>
                <w:sz w:val="20"/>
                <w:szCs w:val="20"/>
              </w:rPr>
              <w:t>Оплата за навчання 5 студентів</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b/>
                <w:color w:val="000000" w:themeColor="text1"/>
                <w:sz w:val="18"/>
                <w:szCs w:val="18"/>
              </w:rPr>
            </w:pPr>
          </w:p>
        </w:tc>
        <w:tc>
          <w:tcPr>
            <w:tcW w:w="3689" w:type="dxa"/>
            <w:gridSpan w:val="4"/>
            <w:vAlign w:val="center"/>
          </w:tcPr>
          <w:p w:rsidR="00680F35" w:rsidRPr="007E5CBA" w:rsidRDefault="00680F35" w:rsidP="000C499C">
            <w:pPr>
              <w:rPr>
                <w:rFonts w:ascii="Times New Roman" w:hAnsi="Times New Roman" w:cs="Times New Roman"/>
                <w:b/>
                <w:color w:val="000000" w:themeColor="text1"/>
                <w:sz w:val="18"/>
                <w:szCs w:val="18"/>
              </w:rPr>
            </w:pPr>
            <w:r w:rsidRPr="007E5CBA">
              <w:rPr>
                <w:rFonts w:ascii="Times New Roman" w:hAnsi="Times New Roman" w:cs="Times New Roman"/>
                <w:b/>
                <w:color w:val="000000" w:themeColor="text1"/>
                <w:sz w:val="18"/>
                <w:szCs w:val="18"/>
              </w:rPr>
              <w:t>Всього по програмі:</w:t>
            </w:r>
          </w:p>
        </w:tc>
        <w:tc>
          <w:tcPr>
            <w:tcW w:w="1554" w:type="dxa"/>
            <w:vAlign w:val="center"/>
          </w:tcPr>
          <w:p w:rsidR="00680F35" w:rsidRPr="007E5CBA" w:rsidRDefault="00680F35" w:rsidP="000C499C">
            <w:pPr>
              <w:pStyle w:val="a8"/>
              <w:jc w:val="center"/>
              <w:rPr>
                <w:rFonts w:ascii="Times New Roman" w:hAnsi="Times New Roman"/>
                <w:b/>
                <w:color w:val="000000"/>
                <w:sz w:val="18"/>
                <w:szCs w:val="18"/>
              </w:rPr>
            </w:pPr>
            <w:r w:rsidRPr="007E5CBA">
              <w:rPr>
                <w:rFonts w:ascii="Times New Roman" w:hAnsi="Times New Roman"/>
                <w:b/>
                <w:color w:val="000000"/>
                <w:sz w:val="18"/>
                <w:szCs w:val="18"/>
              </w:rPr>
              <w:t>182,69</w:t>
            </w:r>
          </w:p>
        </w:tc>
        <w:tc>
          <w:tcPr>
            <w:tcW w:w="1281" w:type="dxa"/>
            <w:gridSpan w:val="4"/>
            <w:tcBorders>
              <w:right w:val="single" w:sz="4" w:space="0" w:color="auto"/>
            </w:tcBorders>
            <w:vAlign w:val="center"/>
          </w:tcPr>
          <w:p w:rsidR="00680F35" w:rsidRPr="00471459" w:rsidRDefault="00680F35" w:rsidP="000C499C">
            <w:pPr>
              <w:pStyle w:val="a8"/>
              <w:jc w:val="center"/>
              <w:rPr>
                <w:rFonts w:ascii="Times New Roman" w:hAnsi="Times New Roman"/>
                <w:b/>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471459" w:rsidRDefault="00680F35" w:rsidP="00FC6DA1">
            <w:pPr>
              <w:pStyle w:val="a8"/>
              <w:jc w:val="center"/>
              <w:rPr>
                <w:rFonts w:ascii="Times New Roman" w:hAnsi="Times New Roman"/>
                <w:b/>
                <w:color w:val="000000" w:themeColor="text1"/>
                <w:sz w:val="18"/>
                <w:szCs w:val="18"/>
              </w:rPr>
            </w:pPr>
            <w:r>
              <w:rPr>
                <w:rFonts w:ascii="Times New Roman" w:hAnsi="Times New Roman"/>
                <w:b/>
                <w:color w:val="000000" w:themeColor="text1"/>
                <w:sz w:val="18"/>
                <w:szCs w:val="18"/>
              </w:rPr>
              <w:t>102,0</w:t>
            </w:r>
          </w:p>
        </w:tc>
        <w:tc>
          <w:tcPr>
            <w:tcW w:w="1275" w:type="dxa"/>
            <w:gridSpan w:val="2"/>
            <w:tcBorders>
              <w:left w:val="single" w:sz="4" w:space="0" w:color="auto"/>
            </w:tcBorders>
            <w:vAlign w:val="center"/>
          </w:tcPr>
          <w:p w:rsidR="00680F35" w:rsidRPr="00471459" w:rsidRDefault="00680F35" w:rsidP="000C499C">
            <w:pPr>
              <w:keepLines/>
              <w:ind w:right="-42"/>
              <w:jc w:val="center"/>
              <w:rPr>
                <w:rFonts w:ascii="Times New Roman" w:hAnsi="Times New Roman" w:cs="Times New Roman"/>
                <w:b/>
                <w:color w:val="000000" w:themeColor="text1"/>
                <w:sz w:val="18"/>
                <w:szCs w:val="18"/>
              </w:rPr>
            </w:pPr>
          </w:p>
        </w:tc>
        <w:tc>
          <w:tcPr>
            <w:tcW w:w="1515" w:type="dxa"/>
            <w:gridSpan w:val="2"/>
            <w:vAlign w:val="center"/>
          </w:tcPr>
          <w:p w:rsidR="00680F35" w:rsidRPr="00100E8D" w:rsidRDefault="00680F35" w:rsidP="000C499C">
            <w:pPr>
              <w:jc w:val="center"/>
              <w:rPr>
                <w:rFonts w:ascii="Times New Roman" w:hAnsi="Times New Roman" w:cs="Times New Roman"/>
                <w:b/>
                <w:sz w:val="20"/>
                <w:szCs w:val="20"/>
              </w:rPr>
            </w:pPr>
            <w:r w:rsidRPr="00100E8D">
              <w:rPr>
                <w:rFonts w:ascii="Times New Roman" w:hAnsi="Times New Roman" w:cs="Times New Roman"/>
                <w:b/>
                <w:sz w:val="20"/>
                <w:szCs w:val="20"/>
              </w:rPr>
              <w:t>101,545</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18.</w:t>
            </w:r>
          </w:p>
        </w:tc>
        <w:tc>
          <w:tcPr>
            <w:tcW w:w="15070" w:type="dxa"/>
            <w:gridSpan w:val="21"/>
            <w:shd w:val="clear" w:color="auto" w:fill="C6D9F1" w:themeFill="text2" w:themeFillTint="33"/>
            <w:vAlign w:val="center"/>
          </w:tcPr>
          <w:p w:rsidR="00680F35" w:rsidRPr="007E5CBA" w:rsidRDefault="00680F35" w:rsidP="000C499C">
            <w:pPr>
              <w:rPr>
                <w:rFonts w:ascii="Times New Roman" w:hAnsi="Times New Roman" w:cs="Times New Roman"/>
                <w:sz w:val="20"/>
                <w:szCs w:val="20"/>
              </w:rPr>
            </w:pPr>
            <w:r w:rsidRPr="007E5CBA">
              <w:rPr>
                <w:rFonts w:ascii="Times New Roman" w:hAnsi="Times New Roman" w:cs="Times New Roman"/>
                <w:b/>
                <w:i/>
                <w:color w:val="000000" w:themeColor="text1"/>
                <w:sz w:val="20"/>
                <w:szCs w:val="20"/>
              </w:rPr>
              <w:t xml:space="preserve">Програма збереження культурної спадщини </w:t>
            </w:r>
            <w:proofErr w:type="spellStart"/>
            <w:r w:rsidRPr="007E5CBA">
              <w:rPr>
                <w:rFonts w:ascii="Times New Roman" w:hAnsi="Times New Roman" w:cs="Times New Roman"/>
                <w:b/>
                <w:i/>
                <w:color w:val="000000" w:themeColor="text1"/>
                <w:sz w:val="20"/>
                <w:szCs w:val="20"/>
              </w:rPr>
              <w:t>м.Тернополя</w:t>
            </w:r>
            <w:proofErr w:type="spellEnd"/>
            <w:r w:rsidRPr="007E5CBA">
              <w:rPr>
                <w:rFonts w:ascii="Times New Roman" w:hAnsi="Times New Roman" w:cs="Times New Roman"/>
                <w:b/>
                <w:i/>
                <w:color w:val="000000" w:themeColor="text1"/>
                <w:sz w:val="20"/>
                <w:szCs w:val="20"/>
              </w:rPr>
              <w:t xml:space="preserve"> на 2017-2020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325CE4">
            <w:pPr>
              <w:ind w:left="-107"/>
              <w:rPr>
                <w:rFonts w:ascii="Times New Roman" w:hAnsi="Times New Roman" w:cs="Times New Roman"/>
                <w:bCs/>
                <w:color w:val="000000" w:themeColor="text1"/>
                <w:sz w:val="18"/>
                <w:szCs w:val="18"/>
                <w:shd w:val="clear" w:color="auto" w:fill="FFFFFF"/>
              </w:rPr>
            </w:pPr>
            <w:r w:rsidRPr="00B77FF6">
              <w:rPr>
                <w:rFonts w:ascii="Times New Roman" w:hAnsi="Times New Roman" w:cs="Times New Roman"/>
                <w:color w:val="000000" w:themeColor="text1"/>
                <w:sz w:val="18"/>
                <w:szCs w:val="18"/>
              </w:rPr>
              <w:t xml:space="preserve">Проведення робіт по опорядженню </w:t>
            </w:r>
            <w:proofErr w:type="spellStart"/>
            <w:r w:rsidRPr="00B77FF6">
              <w:rPr>
                <w:rFonts w:ascii="Times New Roman" w:hAnsi="Times New Roman" w:cs="Times New Roman"/>
                <w:color w:val="000000" w:themeColor="text1"/>
                <w:sz w:val="18"/>
                <w:szCs w:val="18"/>
              </w:rPr>
              <w:t>фасадів</w:t>
            </w:r>
            <w:r w:rsidRPr="00B77FF6">
              <w:rPr>
                <w:rFonts w:ascii="Times New Roman" w:hAnsi="Times New Roman" w:cs="Times New Roman"/>
                <w:bCs/>
                <w:color w:val="000000" w:themeColor="text1"/>
                <w:sz w:val="18"/>
                <w:szCs w:val="18"/>
                <w:shd w:val="clear" w:color="auto" w:fill="FFFFFF"/>
              </w:rPr>
              <w:t>Архикатедрального</w:t>
            </w:r>
            <w:proofErr w:type="spellEnd"/>
            <w:r w:rsidRPr="00B77FF6">
              <w:rPr>
                <w:rFonts w:ascii="Times New Roman" w:hAnsi="Times New Roman" w:cs="Times New Roman"/>
                <w:bCs/>
                <w:color w:val="000000" w:themeColor="text1"/>
                <w:sz w:val="18"/>
                <w:szCs w:val="18"/>
                <w:shd w:val="clear" w:color="auto" w:fill="FFFFFF"/>
              </w:rPr>
              <w:t xml:space="preserve"> собору </w:t>
            </w:r>
            <w:hyperlink r:id="rId6" w:tooltip="Непорочне зачаття Діви Марії" w:history="1">
              <w:r w:rsidRPr="00B77FF6">
                <w:rPr>
                  <w:rStyle w:val="af0"/>
                  <w:rFonts w:ascii="Times New Roman" w:eastAsia="Calibri" w:hAnsi="Times New Roman" w:cs="Times New Roman"/>
                  <w:bCs/>
                  <w:color w:val="000000" w:themeColor="text1"/>
                  <w:sz w:val="18"/>
                  <w:szCs w:val="18"/>
                  <w:shd w:val="clear" w:color="auto" w:fill="FFFFFF"/>
                </w:rPr>
                <w:t>Непорочного Зачаття</w:t>
              </w:r>
            </w:hyperlink>
            <w:r w:rsidRPr="00B77FF6">
              <w:rPr>
                <w:rStyle w:val="apple-converted-space"/>
                <w:rFonts w:ascii="Times New Roman" w:hAnsi="Times New Roman" w:cs="Times New Roman"/>
                <w:bCs/>
                <w:color w:val="000000" w:themeColor="text1"/>
                <w:sz w:val="18"/>
                <w:szCs w:val="18"/>
                <w:u w:val="single"/>
                <w:shd w:val="clear" w:color="auto" w:fill="FFFFFF"/>
              </w:rPr>
              <w:t> </w:t>
            </w:r>
            <w:r w:rsidRPr="00B77FF6">
              <w:rPr>
                <w:rFonts w:ascii="Times New Roman" w:hAnsi="Times New Roman" w:cs="Times New Roman"/>
                <w:bCs/>
                <w:color w:val="000000" w:themeColor="text1"/>
                <w:sz w:val="18"/>
                <w:szCs w:val="18"/>
                <w:shd w:val="clear" w:color="auto" w:fill="FFFFFF"/>
              </w:rPr>
              <w:t>Пресвятої Богородиці (ох. № 637Н)</w:t>
            </w:r>
          </w:p>
        </w:tc>
        <w:tc>
          <w:tcPr>
            <w:tcW w:w="1554" w:type="dxa"/>
            <w:vAlign w:val="center"/>
          </w:tcPr>
          <w:p w:rsidR="00680F35" w:rsidRPr="00B77FF6" w:rsidRDefault="00680F35" w:rsidP="000C499C">
            <w:pPr>
              <w:jc w:val="center"/>
              <w:rPr>
                <w:rFonts w:ascii="Times New Roman" w:hAnsi="Times New Roman" w:cs="Times New Roman"/>
                <w:noProof/>
                <w:color w:val="000000" w:themeColor="text1"/>
                <w:sz w:val="18"/>
                <w:szCs w:val="18"/>
              </w:rPr>
            </w:pPr>
            <w:r w:rsidRPr="00B77FF6">
              <w:rPr>
                <w:rFonts w:ascii="Times New Roman" w:hAnsi="Times New Roman" w:cs="Times New Roman"/>
                <w:noProof/>
                <w:color w:val="000000" w:themeColor="text1"/>
                <w:sz w:val="18"/>
                <w:szCs w:val="18"/>
              </w:rPr>
              <w:t>15,05</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noProof/>
                <w:color w:val="000000" w:themeColor="text1"/>
                <w:sz w:val="18"/>
                <w:szCs w:val="18"/>
                <w:highlight w:val="yellow"/>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680F35" w:rsidRPr="00B77FF6" w:rsidRDefault="00680F35" w:rsidP="00325CE4">
            <w:pPr>
              <w:ind w:left="-107"/>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Реставраційні роботи по </w:t>
            </w:r>
            <w:proofErr w:type="spellStart"/>
            <w:r w:rsidRPr="00B77FF6">
              <w:rPr>
                <w:rFonts w:ascii="Times New Roman" w:hAnsi="Times New Roman" w:cs="Times New Roman"/>
                <w:color w:val="000000" w:themeColor="text1"/>
                <w:sz w:val="18"/>
                <w:szCs w:val="18"/>
              </w:rPr>
              <w:t>покрівлі</w:t>
            </w:r>
            <w:r w:rsidRPr="00B77FF6">
              <w:rPr>
                <w:rFonts w:ascii="Times New Roman" w:hAnsi="Times New Roman" w:cs="Times New Roman"/>
                <w:bCs/>
                <w:color w:val="000000" w:themeColor="text1"/>
                <w:sz w:val="18"/>
                <w:szCs w:val="18"/>
                <w:shd w:val="clear" w:color="auto" w:fill="FFFFFF"/>
              </w:rPr>
              <w:t>Архикатедрального</w:t>
            </w:r>
            <w:proofErr w:type="spellEnd"/>
            <w:r w:rsidRPr="00B77FF6">
              <w:rPr>
                <w:rFonts w:ascii="Times New Roman" w:hAnsi="Times New Roman" w:cs="Times New Roman"/>
                <w:bCs/>
                <w:color w:val="000000" w:themeColor="text1"/>
                <w:sz w:val="18"/>
                <w:szCs w:val="18"/>
                <w:shd w:val="clear" w:color="auto" w:fill="FFFFFF"/>
              </w:rPr>
              <w:t xml:space="preserve"> собору </w:t>
            </w:r>
            <w:hyperlink r:id="rId7" w:tooltip="Непорочне зачаття Діви Марії" w:history="1">
              <w:r w:rsidRPr="00B77FF6">
                <w:rPr>
                  <w:rStyle w:val="af0"/>
                  <w:rFonts w:ascii="Times New Roman" w:eastAsia="Calibri" w:hAnsi="Times New Roman" w:cs="Times New Roman"/>
                  <w:bCs/>
                  <w:color w:val="000000" w:themeColor="text1"/>
                  <w:sz w:val="18"/>
                  <w:szCs w:val="18"/>
                  <w:shd w:val="clear" w:color="auto" w:fill="FFFFFF"/>
                </w:rPr>
                <w:t>Непорочного Зачаття</w:t>
              </w:r>
            </w:hyperlink>
            <w:r w:rsidRPr="00B77FF6">
              <w:rPr>
                <w:rStyle w:val="apple-converted-space"/>
                <w:rFonts w:ascii="Times New Roman" w:hAnsi="Times New Roman" w:cs="Times New Roman"/>
                <w:bCs/>
                <w:color w:val="000000" w:themeColor="text1"/>
                <w:sz w:val="18"/>
                <w:szCs w:val="18"/>
                <w:shd w:val="clear" w:color="auto" w:fill="FFFFFF"/>
              </w:rPr>
              <w:t> </w:t>
            </w:r>
            <w:r w:rsidRPr="00B77FF6">
              <w:rPr>
                <w:rFonts w:ascii="Times New Roman" w:hAnsi="Times New Roman" w:cs="Times New Roman"/>
                <w:bCs/>
                <w:color w:val="000000" w:themeColor="text1"/>
                <w:sz w:val="18"/>
                <w:szCs w:val="18"/>
                <w:shd w:val="clear" w:color="auto" w:fill="FFFFFF"/>
              </w:rPr>
              <w:t>Пресвятої Богородиці (ох. № 637 Н)</w:t>
            </w:r>
          </w:p>
        </w:tc>
        <w:tc>
          <w:tcPr>
            <w:tcW w:w="1554" w:type="dxa"/>
            <w:vAlign w:val="center"/>
          </w:tcPr>
          <w:p w:rsidR="00680F35" w:rsidRPr="00B77FF6" w:rsidRDefault="00680F35" w:rsidP="000C499C">
            <w:pPr>
              <w:jc w:val="center"/>
              <w:rPr>
                <w:rFonts w:ascii="Times New Roman" w:hAnsi="Times New Roman" w:cs="Times New Roman"/>
                <w:noProof/>
                <w:color w:val="000000" w:themeColor="text1"/>
                <w:sz w:val="18"/>
                <w:szCs w:val="18"/>
              </w:rPr>
            </w:pPr>
            <w:r w:rsidRPr="00B77FF6">
              <w:rPr>
                <w:rFonts w:ascii="Times New Roman" w:hAnsi="Times New Roman" w:cs="Times New Roman"/>
                <w:noProof/>
                <w:color w:val="000000" w:themeColor="text1"/>
                <w:sz w:val="18"/>
                <w:szCs w:val="18"/>
              </w:rPr>
              <w:t>15,05</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noProof/>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2.3</w:t>
            </w:r>
          </w:p>
        </w:tc>
        <w:tc>
          <w:tcPr>
            <w:tcW w:w="3689" w:type="dxa"/>
            <w:gridSpan w:val="4"/>
            <w:vAlign w:val="center"/>
          </w:tcPr>
          <w:p w:rsidR="00680F35" w:rsidRPr="00B77FF6" w:rsidRDefault="00680F35" w:rsidP="00325CE4">
            <w:pPr>
              <w:ind w:left="-107"/>
              <w:rPr>
                <w:rFonts w:ascii="Times New Roman" w:hAnsi="Times New Roman" w:cs="Times New Roman"/>
                <w:bCs/>
                <w:color w:val="000000" w:themeColor="text1"/>
                <w:sz w:val="18"/>
                <w:szCs w:val="18"/>
              </w:rPr>
            </w:pPr>
            <w:r w:rsidRPr="00B77FF6">
              <w:rPr>
                <w:rFonts w:ascii="Times New Roman" w:hAnsi="Times New Roman" w:cs="Times New Roman"/>
                <w:color w:val="000000" w:themeColor="text1"/>
                <w:sz w:val="18"/>
                <w:szCs w:val="18"/>
              </w:rPr>
              <w:t>Ліквідація аварійного стану, роботи по благоустрою, внутрішні опоряджувальні роботи підвальних приміщень</w:t>
            </w:r>
            <w:r w:rsidRPr="00B77FF6">
              <w:rPr>
                <w:rFonts w:ascii="Times New Roman" w:hAnsi="Times New Roman" w:cs="Times New Roman"/>
                <w:bCs/>
                <w:color w:val="000000" w:themeColor="text1"/>
                <w:sz w:val="18"/>
                <w:szCs w:val="18"/>
              </w:rPr>
              <w:t>Тернопільського замку (ох. № 634)</w:t>
            </w:r>
          </w:p>
        </w:tc>
        <w:tc>
          <w:tcPr>
            <w:tcW w:w="1554" w:type="dxa"/>
            <w:vAlign w:val="center"/>
          </w:tcPr>
          <w:p w:rsidR="00680F35" w:rsidRPr="00B77FF6" w:rsidRDefault="00680F35" w:rsidP="000C499C">
            <w:pPr>
              <w:jc w:val="center"/>
              <w:rPr>
                <w:rFonts w:ascii="Times New Roman" w:hAnsi="Times New Roman" w:cs="Times New Roman"/>
                <w:noProof/>
                <w:color w:val="000000" w:themeColor="text1"/>
                <w:sz w:val="18"/>
                <w:szCs w:val="18"/>
              </w:rPr>
            </w:pPr>
            <w:r w:rsidRPr="00B77FF6">
              <w:rPr>
                <w:rFonts w:ascii="Times New Roman" w:hAnsi="Times New Roman" w:cs="Times New Roman"/>
                <w:noProof/>
                <w:color w:val="000000" w:themeColor="text1"/>
                <w:sz w:val="18"/>
                <w:szCs w:val="18"/>
              </w:rPr>
              <w:t>15,05</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noProof/>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652C96">
        <w:trPr>
          <w:gridAfter w:val="3"/>
          <w:wAfter w:w="2911" w:type="dxa"/>
          <w:trHeight w:val="1022"/>
        </w:trPr>
        <w:tc>
          <w:tcPr>
            <w:tcW w:w="533" w:type="dxa"/>
            <w:gridSpan w:val="2"/>
            <w:vAlign w:val="center"/>
          </w:tcPr>
          <w:p w:rsidR="00680F35" w:rsidRPr="00BE0654" w:rsidRDefault="00680F35" w:rsidP="006525AE">
            <w:pP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2.4</w:t>
            </w:r>
          </w:p>
        </w:tc>
        <w:tc>
          <w:tcPr>
            <w:tcW w:w="3689" w:type="dxa"/>
            <w:gridSpan w:val="4"/>
            <w:vAlign w:val="center"/>
          </w:tcPr>
          <w:p w:rsidR="00680F35" w:rsidRPr="00B77FF6" w:rsidRDefault="00680F35" w:rsidP="006525AE">
            <w:pPr>
              <w:tabs>
                <w:tab w:val="left" w:pos="709"/>
              </w:tabs>
              <w:ind w:left="-107"/>
              <w:contextualSpacing/>
              <w:rPr>
                <w:rFonts w:ascii="Times New Roman" w:hAnsi="Times New Roman" w:cs="Times New Roman"/>
                <w:bCs/>
                <w:color w:val="000000" w:themeColor="text1"/>
                <w:sz w:val="18"/>
                <w:szCs w:val="18"/>
              </w:rPr>
            </w:pPr>
            <w:r w:rsidRPr="00B77FF6">
              <w:rPr>
                <w:rFonts w:ascii="Times New Roman" w:hAnsi="Times New Roman" w:cs="Times New Roman"/>
                <w:color w:val="000000" w:themeColor="text1"/>
                <w:sz w:val="18"/>
                <w:szCs w:val="18"/>
              </w:rPr>
              <w:t>Проведення робіт по реконструкції благоустрою території відтворення оборонних споруд, опоряджувальні роботи</w:t>
            </w:r>
            <w:r w:rsidRPr="00B77FF6">
              <w:rPr>
                <w:rFonts w:ascii="Times New Roman" w:hAnsi="Times New Roman" w:cs="Times New Roman"/>
                <w:bCs/>
                <w:color w:val="000000" w:themeColor="text1"/>
                <w:sz w:val="18"/>
                <w:szCs w:val="18"/>
              </w:rPr>
              <w:t>Тернопільського замку (ох. № 634)</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15,05</w:t>
            </w:r>
          </w:p>
        </w:tc>
        <w:tc>
          <w:tcPr>
            <w:tcW w:w="1281" w:type="dxa"/>
            <w:gridSpan w:val="4"/>
            <w:tcBorders>
              <w:right w:val="single" w:sz="4" w:space="0" w:color="auto"/>
            </w:tcBorders>
            <w:vAlign w:val="center"/>
          </w:tcPr>
          <w:p w:rsidR="00680F35" w:rsidRPr="00B77FF6" w:rsidRDefault="00680F35" w:rsidP="000C499C">
            <w:pPr>
              <w:pStyle w:val="a8"/>
              <w:rPr>
                <w:rFonts w:ascii="Times New Roman" w:hAnsi="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tabs>
                <w:tab w:val="left" w:pos="709"/>
              </w:tabs>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w:t>
            </w: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 xml:space="preserve"> Проведення (розкопок) археологічних досліджень по вул.Руській-60 кв. м.</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89,3</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Проведення (розкопок) археологічних досліджень по вул.Ст.Ринок-16 кв. м</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26,3</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Проведення (розкопок) археологічних досліджень по вул.Замковій-34 кв. м</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49,9</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E5180">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Створення зони відпочинкуз встано</w:t>
            </w:r>
            <w:r w:rsidR="00652C96">
              <w:rPr>
                <w:rFonts w:ascii="Times New Roman" w:eastAsia="Calibri" w:hAnsi="Times New Roman" w:cs="Times New Roman"/>
                <w:color w:val="000000"/>
                <w:sz w:val="18"/>
                <w:szCs w:val="18"/>
              </w:rPr>
              <w:t xml:space="preserve">влення помпової колонки по </w:t>
            </w:r>
            <w:proofErr w:type="spellStart"/>
            <w:r w:rsidR="00652C96">
              <w:rPr>
                <w:rFonts w:ascii="Times New Roman" w:eastAsia="Calibri" w:hAnsi="Times New Roman" w:cs="Times New Roman"/>
                <w:color w:val="000000"/>
                <w:sz w:val="18"/>
                <w:szCs w:val="18"/>
              </w:rPr>
              <w:t>вул.</w:t>
            </w:r>
            <w:r w:rsidRPr="00B77FF6">
              <w:rPr>
                <w:rFonts w:ascii="Times New Roman" w:eastAsia="Calibri" w:hAnsi="Times New Roman" w:cs="Times New Roman"/>
                <w:color w:val="000000"/>
                <w:sz w:val="18"/>
                <w:szCs w:val="18"/>
              </w:rPr>
              <w:t>Валовій</w:t>
            </w:r>
            <w:proofErr w:type="spellEnd"/>
          </w:p>
        </w:tc>
        <w:tc>
          <w:tcPr>
            <w:tcW w:w="1554" w:type="dxa"/>
          </w:tcPr>
          <w:p w:rsidR="00680F35" w:rsidRPr="00B77FF6" w:rsidRDefault="00680F35" w:rsidP="00FC6DA1">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903,556</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Створення туристичної зони</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470,0</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Створення відкриття художньої алеї-ретроспекції</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215,0</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4.15</w:t>
            </w: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Інші роботи відповідно до  програми в тому числі :</w:t>
            </w:r>
          </w:p>
        </w:tc>
        <w:tc>
          <w:tcPr>
            <w:tcW w:w="1554" w:type="dxa"/>
          </w:tcPr>
          <w:p w:rsidR="00680F35" w:rsidRPr="00B77FF6" w:rsidRDefault="00680F35" w:rsidP="003E5180">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2525,0</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p>
        </w:tc>
        <w:tc>
          <w:tcPr>
            <w:tcW w:w="1418" w:type="dxa"/>
            <w:gridSpan w:val="3"/>
            <w:tcBorders>
              <w:left w:val="single" w:sz="4" w:space="0" w:color="auto"/>
              <w:right w:val="single" w:sz="4" w:space="0" w:color="auto"/>
            </w:tcBorders>
          </w:tcPr>
          <w:p w:rsidR="00680F35" w:rsidRPr="00B77FF6" w:rsidRDefault="00680F35" w:rsidP="000C499C">
            <w:pPr>
              <w:pStyle w:val="a6"/>
              <w:rPr>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Default="00680F35" w:rsidP="000C499C">
            <w:pPr>
              <w:tabs>
                <w:tab w:val="left" w:pos="709"/>
              </w:tabs>
              <w:contextualSpacing/>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325CE4">
            <w:pPr>
              <w:tabs>
                <w:tab w:val="left" w:pos="709"/>
              </w:tabs>
              <w:ind w:left="-107"/>
              <w:contextualSpacing/>
              <w:rPr>
                <w:rFonts w:ascii="Times New Roman" w:eastAsia="Calibri" w:hAnsi="Times New Roman" w:cs="Times New Roman"/>
                <w:color w:val="000000"/>
                <w:sz w:val="18"/>
                <w:szCs w:val="18"/>
              </w:rPr>
            </w:pPr>
            <w:r w:rsidRPr="00B77FF6">
              <w:rPr>
                <w:rFonts w:ascii="Times New Roman" w:eastAsia="Calibri" w:hAnsi="Times New Roman" w:cs="Times New Roman"/>
                <w:color w:val="000000"/>
                <w:sz w:val="18"/>
                <w:szCs w:val="18"/>
              </w:rPr>
              <w:t>Ліквідація перед аварійного стану та реставрації фасаду і даху Церкви Різдва Христового по вул.Руська,22</w:t>
            </w:r>
          </w:p>
        </w:tc>
        <w:tc>
          <w:tcPr>
            <w:tcW w:w="1554" w:type="dxa"/>
          </w:tcPr>
          <w:p w:rsidR="00680F35" w:rsidRPr="00B77FF6" w:rsidRDefault="00680F35" w:rsidP="000C499C">
            <w:pPr>
              <w:rPr>
                <w:rFonts w:ascii="Times New Roman" w:eastAsia="Calibri" w:hAnsi="Times New Roman" w:cs="Times New Roman"/>
                <w:sz w:val="18"/>
                <w:szCs w:val="18"/>
              </w:rPr>
            </w:pPr>
            <w:r w:rsidRPr="00B77FF6">
              <w:rPr>
                <w:rFonts w:ascii="Times New Roman" w:eastAsia="Calibri" w:hAnsi="Times New Roman" w:cs="Times New Roman"/>
                <w:sz w:val="18"/>
                <w:szCs w:val="18"/>
              </w:rPr>
              <w:t>500,0</w:t>
            </w:r>
          </w:p>
        </w:tc>
        <w:tc>
          <w:tcPr>
            <w:tcW w:w="1281" w:type="dxa"/>
            <w:gridSpan w:val="4"/>
            <w:tcBorders>
              <w:right w:val="single" w:sz="4" w:space="0" w:color="auto"/>
            </w:tcBorders>
          </w:tcPr>
          <w:p w:rsidR="00680F35" w:rsidRPr="00B77FF6" w:rsidRDefault="00680F35" w:rsidP="000C499C">
            <w:pPr>
              <w:pStyle w:val="a8"/>
              <w:rPr>
                <w:rFonts w:ascii="Times New Roman" w:hAnsi="Times New Roman"/>
                <w:sz w:val="18"/>
                <w:szCs w:val="18"/>
              </w:rPr>
            </w:pPr>
            <w:r w:rsidRPr="00B77FF6">
              <w:rPr>
                <w:rFonts w:ascii="Times New Roman" w:hAnsi="Times New Roman"/>
                <w:sz w:val="18"/>
                <w:szCs w:val="18"/>
              </w:rPr>
              <w:t>500,0</w:t>
            </w:r>
          </w:p>
        </w:tc>
        <w:tc>
          <w:tcPr>
            <w:tcW w:w="1418" w:type="dxa"/>
            <w:gridSpan w:val="3"/>
            <w:tcBorders>
              <w:left w:val="single" w:sz="4" w:space="0" w:color="auto"/>
              <w:right w:val="single" w:sz="4" w:space="0" w:color="auto"/>
            </w:tcBorders>
          </w:tcPr>
          <w:p w:rsidR="00680F35" w:rsidRPr="00B77FF6" w:rsidRDefault="00680F35" w:rsidP="003E5180">
            <w:pPr>
              <w:pStyle w:val="a6"/>
              <w:rPr>
                <w:sz w:val="18"/>
                <w:szCs w:val="18"/>
                <w:lang w:val="uk-UA"/>
              </w:rPr>
            </w:pPr>
            <w:r w:rsidRPr="00B77FF6">
              <w:rPr>
                <w:sz w:val="18"/>
                <w:szCs w:val="18"/>
                <w:lang w:val="uk-UA"/>
              </w:rPr>
              <w:t>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300,0</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Завершується ремонт даху та реєстрація куполів.</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E0654" w:rsidRDefault="00680F35" w:rsidP="000C499C">
            <w:pPr>
              <w:tabs>
                <w:tab w:val="left" w:pos="709"/>
              </w:tabs>
              <w:contextualSpacing/>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BE0654" w:rsidRDefault="00680F35" w:rsidP="00CA5F4C">
            <w:pPr>
              <w:rPr>
                <w:rFonts w:ascii="Times New Roman" w:hAnsi="Times New Roman" w:cs="Times New Roman"/>
                <w:b/>
                <w:color w:val="000000" w:themeColor="text1"/>
                <w:sz w:val="18"/>
                <w:szCs w:val="18"/>
              </w:rPr>
            </w:pPr>
            <w:r w:rsidRPr="00C36E64">
              <w:rPr>
                <w:rFonts w:ascii="Times New Roman" w:hAnsi="Times New Roman"/>
                <w:b/>
                <w:color w:val="000000"/>
                <w:sz w:val="18"/>
                <w:szCs w:val="18"/>
              </w:rPr>
              <w:t>4339,26</w:t>
            </w:r>
          </w:p>
        </w:tc>
        <w:tc>
          <w:tcPr>
            <w:tcW w:w="1281" w:type="dxa"/>
            <w:gridSpan w:val="4"/>
            <w:tcBorders>
              <w:right w:val="single" w:sz="4" w:space="0" w:color="auto"/>
            </w:tcBorders>
            <w:vAlign w:val="center"/>
          </w:tcPr>
          <w:p w:rsidR="00680F35" w:rsidRPr="00BE0654" w:rsidRDefault="00680F35" w:rsidP="000C499C">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500,0</w:t>
            </w:r>
          </w:p>
        </w:tc>
        <w:tc>
          <w:tcPr>
            <w:tcW w:w="1418" w:type="dxa"/>
            <w:gridSpan w:val="3"/>
            <w:tcBorders>
              <w:left w:val="single" w:sz="4" w:space="0" w:color="auto"/>
              <w:right w:val="single" w:sz="4" w:space="0" w:color="auto"/>
            </w:tcBorders>
            <w:vAlign w:val="center"/>
          </w:tcPr>
          <w:p w:rsidR="00680F35" w:rsidRPr="00CA5F4C" w:rsidRDefault="00680F35" w:rsidP="000C499C">
            <w:pPr>
              <w:keepLines/>
              <w:rPr>
                <w:rFonts w:ascii="Times New Roman" w:hAnsi="Times New Roman" w:cs="Times New Roman"/>
                <w:b/>
                <w:color w:val="000000" w:themeColor="text1"/>
                <w:sz w:val="18"/>
                <w:szCs w:val="18"/>
              </w:rPr>
            </w:pPr>
            <w:r w:rsidRPr="00CA5F4C">
              <w:rPr>
                <w:rFonts w:ascii="Times New Roman" w:hAnsi="Times New Roman" w:cs="Times New Roman"/>
                <w:b/>
                <w:color w:val="000000" w:themeColor="text1"/>
                <w:sz w:val="18"/>
                <w:szCs w:val="18"/>
              </w:rPr>
              <w:t>500, 0</w:t>
            </w:r>
          </w:p>
        </w:tc>
        <w:tc>
          <w:tcPr>
            <w:tcW w:w="1275" w:type="dxa"/>
            <w:gridSpan w:val="2"/>
            <w:tcBorders>
              <w:left w:val="single" w:sz="4" w:space="0" w:color="auto"/>
            </w:tcBorders>
            <w:vAlign w:val="center"/>
          </w:tcPr>
          <w:p w:rsidR="00680F35" w:rsidRPr="00CA5F4C" w:rsidRDefault="00680F35" w:rsidP="000C499C">
            <w:pPr>
              <w:keepLines/>
              <w:ind w:right="-42"/>
              <w:jc w:val="center"/>
              <w:rPr>
                <w:rFonts w:ascii="Times New Roman" w:hAnsi="Times New Roman" w:cs="Times New Roman"/>
                <w:b/>
                <w:i/>
                <w:color w:val="000000" w:themeColor="text1"/>
                <w:sz w:val="20"/>
                <w:szCs w:val="20"/>
                <w:u w:val="single"/>
              </w:rPr>
            </w:pPr>
          </w:p>
        </w:tc>
        <w:tc>
          <w:tcPr>
            <w:tcW w:w="1515" w:type="dxa"/>
            <w:gridSpan w:val="2"/>
            <w:vAlign w:val="center"/>
          </w:tcPr>
          <w:p w:rsidR="00680F35" w:rsidRPr="00CA5F4C" w:rsidRDefault="00680F35" w:rsidP="000C499C">
            <w:pPr>
              <w:rPr>
                <w:rFonts w:ascii="Times New Roman" w:hAnsi="Times New Roman" w:cs="Times New Roman"/>
                <w:b/>
                <w:sz w:val="20"/>
                <w:szCs w:val="20"/>
              </w:rPr>
            </w:pPr>
            <w:r>
              <w:rPr>
                <w:rFonts w:ascii="Times New Roman" w:hAnsi="Times New Roman" w:cs="Times New Roman"/>
                <w:b/>
                <w:sz w:val="20"/>
                <w:szCs w:val="20"/>
              </w:rPr>
              <w:t>300,0</w:t>
            </w:r>
          </w:p>
        </w:tc>
        <w:tc>
          <w:tcPr>
            <w:tcW w:w="3763" w:type="dxa"/>
            <w:gridSpan w:val="2"/>
          </w:tcPr>
          <w:p w:rsidR="00680F35" w:rsidRPr="004C73DB" w:rsidRDefault="00680F35" w:rsidP="003E5180">
            <w:pPr>
              <w:jc w:val="both"/>
              <w:rPr>
                <w:rFonts w:ascii="Times New Roman" w:hAnsi="Times New Roman" w:cs="Times New Roman"/>
                <w:sz w:val="20"/>
                <w:szCs w:val="20"/>
                <w:highlight w:val="red"/>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19</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9E6F6A" w:rsidRDefault="00680F35" w:rsidP="000C499C">
            <w:pPr>
              <w:jc w:val="both"/>
              <w:rPr>
                <w:rFonts w:ascii="Times New Roman" w:hAnsi="Times New Roman" w:cs="Times New Roman"/>
                <w:b/>
                <w:i/>
                <w:sz w:val="20"/>
                <w:szCs w:val="20"/>
                <w:u w:val="single"/>
              </w:rPr>
            </w:pPr>
            <w:r w:rsidRPr="009E6F6A">
              <w:rPr>
                <w:rFonts w:ascii="Times New Roman" w:hAnsi="Times New Roman" w:cs="Times New Roman"/>
                <w:b/>
                <w:i/>
                <w:sz w:val="20"/>
                <w:szCs w:val="20"/>
                <w:u w:val="single"/>
              </w:rPr>
              <w:t xml:space="preserve">Програма розвитку культури і мистецтв Тернопільської </w:t>
            </w:r>
            <w:r>
              <w:rPr>
                <w:rFonts w:ascii="Times New Roman" w:hAnsi="Times New Roman" w:cs="Times New Roman"/>
                <w:b/>
                <w:i/>
                <w:sz w:val="20"/>
                <w:szCs w:val="20"/>
                <w:u w:val="single"/>
              </w:rPr>
              <w:t xml:space="preserve">міської територіальної громади </w:t>
            </w:r>
            <w:r w:rsidRPr="009E6F6A">
              <w:rPr>
                <w:rFonts w:ascii="Times New Roman" w:hAnsi="Times New Roman" w:cs="Times New Roman"/>
                <w:b/>
                <w:i/>
                <w:sz w:val="20"/>
                <w:szCs w:val="20"/>
                <w:u w:val="single"/>
              </w:rPr>
              <w:t>на 2020-2022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highlight w:val="magenta"/>
              </w:rPr>
            </w:pPr>
            <w:r w:rsidRPr="00BE0654">
              <w:rPr>
                <w:rFonts w:ascii="Times New Roman" w:hAnsi="Times New Roman" w:cs="Times New Roman"/>
                <w:color w:val="000000" w:themeColor="text1"/>
                <w:sz w:val="18"/>
                <w:szCs w:val="18"/>
              </w:rPr>
              <w:t>1.</w:t>
            </w:r>
          </w:p>
        </w:tc>
        <w:tc>
          <w:tcPr>
            <w:tcW w:w="3689" w:type="dxa"/>
            <w:gridSpan w:val="4"/>
          </w:tcPr>
          <w:p w:rsidR="00680F35" w:rsidRPr="00B77FF6" w:rsidRDefault="00680F35" w:rsidP="000C499C">
            <w:pPr>
              <w:rPr>
                <w:rFonts w:ascii="Times New Roman" w:hAnsi="Times New Roman" w:cs="Times New Roman"/>
                <w:sz w:val="18"/>
                <w:szCs w:val="18"/>
                <w:lang w:eastAsia="uk-UA"/>
              </w:rPr>
            </w:pPr>
            <w:r w:rsidRPr="00B77FF6">
              <w:rPr>
                <w:rFonts w:ascii="Times New Roman" w:hAnsi="Times New Roman" w:cs="Times New Roman"/>
                <w:sz w:val="18"/>
                <w:szCs w:val="18"/>
                <w:lang w:eastAsia="uk-UA"/>
              </w:rPr>
              <w:t xml:space="preserve">Забезпечення бібліотек </w:t>
            </w:r>
            <w:r w:rsidRPr="00B77FF6">
              <w:rPr>
                <w:rFonts w:ascii="Times New Roman" w:hAnsi="Times New Roman" w:cs="Times New Roman"/>
                <w:bCs/>
                <w:sz w:val="18"/>
                <w:szCs w:val="18"/>
                <w:lang w:eastAsia="uk-UA"/>
              </w:rPr>
              <w:t>комп’ютерним обладнанням</w:t>
            </w:r>
            <w:r w:rsidRPr="00B77FF6">
              <w:rPr>
                <w:rFonts w:ascii="Times New Roman" w:hAnsi="Times New Roman" w:cs="Times New Roman"/>
                <w:sz w:val="18"/>
                <w:szCs w:val="18"/>
                <w:lang w:eastAsia="uk-UA"/>
              </w:rPr>
              <w:t xml:space="preserve">: Центральна міська бібліотека, </w:t>
            </w:r>
          </w:p>
          <w:p w:rsidR="00680F35" w:rsidRPr="00B77FF6" w:rsidRDefault="00680F35" w:rsidP="000C499C">
            <w:pPr>
              <w:rPr>
                <w:rFonts w:ascii="Times New Roman" w:hAnsi="Times New Roman" w:cs="Times New Roman"/>
                <w:sz w:val="18"/>
                <w:szCs w:val="18"/>
                <w:lang w:eastAsia="uk-UA"/>
              </w:rPr>
            </w:pPr>
            <w:r w:rsidRPr="00B77FF6">
              <w:rPr>
                <w:rFonts w:ascii="Times New Roman" w:hAnsi="Times New Roman" w:cs="Times New Roman"/>
                <w:sz w:val="18"/>
                <w:szCs w:val="18"/>
                <w:lang w:eastAsia="uk-UA"/>
              </w:rPr>
              <w:t>Центральна дитяча бібліотека, Бібліотеки-філії</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lang w:eastAsia="uk-UA"/>
              </w:rPr>
            </w:pPr>
            <w:r w:rsidRPr="00B77FF6">
              <w:rPr>
                <w:rFonts w:ascii="Times New Roman" w:hAnsi="Times New Roman" w:cs="Times New Roman"/>
                <w:snapToGrid w:val="0"/>
                <w:sz w:val="18"/>
                <w:szCs w:val="18"/>
                <w:lang w:eastAsia="uk-UA"/>
              </w:rPr>
              <w:t>220,0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220,0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325CE4">
        <w:trPr>
          <w:gridAfter w:val="3"/>
          <w:wAfter w:w="2911" w:type="dxa"/>
          <w:trHeight w:val="229"/>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tabs>
                <w:tab w:val="left" w:pos="7320"/>
                <w:tab w:val="left" w:pos="7800"/>
              </w:tabs>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sz w:val="18"/>
                <w:szCs w:val="18"/>
                <w:lang w:eastAsia="uk-UA"/>
              </w:rPr>
            </w:pPr>
            <w:r w:rsidRPr="00B77FF6">
              <w:rPr>
                <w:rFonts w:ascii="Times New Roman" w:hAnsi="Times New Roman" w:cs="Times New Roman"/>
                <w:sz w:val="18"/>
                <w:szCs w:val="18"/>
                <w:lang w:eastAsia="uk-UA"/>
              </w:rPr>
              <w:t>Придбання пакетів програмного забезпечення</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lang w:eastAsia="uk-UA"/>
              </w:rPr>
            </w:pPr>
            <w:r w:rsidRPr="00B77FF6">
              <w:rPr>
                <w:rFonts w:ascii="Times New Roman" w:hAnsi="Times New Roman" w:cs="Times New Roman"/>
                <w:sz w:val="18"/>
                <w:szCs w:val="18"/>
                <w:lang w:eastAsia="uk-UA"/>
              </w:rPr>
              <w:t>70,5</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70,5</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70,5</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tabs>
                <w:tab w:val="left" w:pos="7320"/>
                <w:tab w:val="left" w:pos="7800"/>
              </w:tabs>
              <w:ind w:left="432"/>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sz w:val="18"/>
                <w:szCs w:val="18"/>
                <w:lang w:eastAsia="uk-UA"/>
              </w:rPr>
            </w:pPr>
            <w:r w:rsidRPr="00B77FF6">
              <w:rPr>
                <w:rFonts w:ascii="Times New Roman" w:hAnsi="Times New Roman" w:cs="Times New Roman"/>
                <w:sz w:val="18"/>
                <w:szCs w:val="18"/>
                <w:lang w:eastAsia="uk-UA"/>
              </w:rPr>
              <w:t>Впровадження «Електронної бібліотеки»</w:t>
            </w:r>
          </w:p>
        </w:tc>
        <w:tc>
          <w:tcPr>
            <w:tcW w:w="1554" w:type="dxa"/>
            <w:vAlign w:val="center"/>
          </w:tcPr>
          <w:p w:rsidR="00680F35" w:rsidRPr="00B77FF6" w:rsidRDefault="00680F35" w:rsidP="000C499C">
            <w:pPr>
              <w:jc w:val="center"/>
              <w:rPr>
                <w:rFonts w:ascii="Times New Roman" w:hAnsi="Times New Roman" w:cs="Times New Roman"/>
                <w:sz w:val="18"/>
                <w:szCs w:val="18"/>
                <w:lang w:eastAsia="uk-UA"/>
              </w:rPr>
            </w:pPr>
            <w:r w:rsidRPr="00B77FF6">
              <w:rPr>
                <w:rFonts w:ascii="Times New Roman" w:hAnsi="Times New Roman" w:cs="Times New Roman"/>
                <w:sz w:val="18"/>
                <w:szCs w:val="18"/>
                <w:lang w:eastAsia="uk-UA"/>
              </w:rPr>
              <w:t>300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bottom w:val="single" w:sz="4" w:space="0" w:color="auto"/>
            </w:tcBorders>
          </w:tcPr>
          <w:p w:rsidR="00680F35" w:rsidRPr="00B77FF6" w:rsidRDefault="00680F35" w:rsidP="000C499C">
            <w:pPr>
              <w:keepLines/>
              <w:jc w:val="center"/>
              <w:rPr>
                <w:rFonts w:ascii="Times New Roman" w:eastAsia="Calibri" w:hAnsi="Times New Roman" w:cs="Times New Roman"/>
                <w:sz w:val="18"/>
                <w:szCs w:val="18"/>
              </w:rPr>
            </w:pPr>
          </w:p>
        </w:tc>
        <w:tc>
          <w:tcPr>
            <w:tcW w:w="3763" w:type="dxa"/>
            <w:gridSpan w:val="2"/>
            <w:tcBorders>
              <w:bottom w:val="single" w:sz="4" w:space="0" w:color="auto"/>
            </w:tcBorders>
          </w:tcPr>
          <w:p w:rsidR="00680F35" w:rsidRPr="00B77FF6" w:rsidRDefault="00680F35" w:rsidP="000C499C">
            <w:pPr>
              <w:keepLines/>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BE0654">
              <w:rPr>
                <w:color w:val="000000" w:themeColor="text1"/>
                <w:sz w:val="18"/>
                <w:szCs w:val="18"/>
                <w:lang w:val="uk-UA"/>
              </w:rPr>
              <w:t>3</w:t>
            </w:r>
          </w:p>
        </w:tc>
        <w:tc>
          <w:tcPr>
            <w:tcW w:w="3689" w:type="dxa"/>
            <w:gridSpan w:val="4"/>
            <w:vAlign w:val="center"/>
          </w:tcPr>
          <w:p w:rsidR="00680F35" w:rsidRPr="00B77FF6" w:rsidRDefault="00680F35" w:rsidP="000C499C">
            <w:pPr>
              <w:rPr>
                <w:rFonts w:ascii="Times New Roman" w:hAnsi="Times New Roman" w:cs="Times New Roman"/>
                <w:snapToGrid w:val="0"/>
                <w:sz w:val="18"/>
                <w:szCs w:val="18"/>
                <w:lang w:eastAsia="uk-UA"/>
              </w:rPr>
            </w:pPr>
            <w:r w:rsidRPr="00B77FF6">
              <w:rPr>
                <w:rFonts w:ascii="Times New Roman" w:hAnsi="Times New Roman" w:cs="Times New Roman"/>
                <w:sz w:val="18"/>
                <w:szCs w:val="18"/>
                <w:lang w:eastAsia="uk-UA"/>
              </w:rPr>
              <w:t>Розширення бібліотечних фондів новими сучасними виданнями</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lang w:eastAsia="uk-UA"/>
              </w:rPr>
            </w:pPr>
            <w:r w:rsidRPr="00B77FF6">
              <w:rPr>
                <w:rFonts w:ascii="Times New Roman" w:hAnsi="Times New Roman" w:cs="Times New Roman"/>
                <w:snapToGrid w:val="0"/>
                <w:sz w:val="18"/>
                <w:szCs w:val="18"/>
                <w:lang w:eastAsia="uk-UA"/>
              </w:rPr>
              <w:t>400,0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Pr>
          <w:p w:rsidR="00680F35" w:rsidRPr="00B77FF6" w:rsidRDefault="00680F35" w:rsidP="000C499C">
            <w:pPr>
              <w:keepLines/>
              <w:jc w:val="center"/>
              <w:rPr>
                <w:rFonts w:ascii="Times New Roman" w:eastAsia="Calibri" w:hAnsi="Times New Roman" w:cs="Times New Roman"/>
                <w:sz w:val="18"/>
                <w:szCs w:val="18"/>
              </w:rPr>
            </w:pPr>
          </w:p>
        </w:tc>
        <w:tc>
          <w:tcPr>
            <w:tcW w:w="3763" w:type="dxa"/>
            <w:gridSpan w:val="2"/>
            <w:tcBorders>
              <w:bottom w:val="single" w:sz="4" w:space="0" w:color="auto"/>
            </w:tcBorders>
          </w:tcPr>
          <w:p w:rsidR="00680F35" w:rsidRPr="00B77FF6" w:rsidRDefault="00680F35" w:rsidP="000C499C">
            <w:pPr>
              <w:keepLines/>
              <w:rPr>
                <w:rFonts w:ascii="Times New Roman" w:eastAsia="Calibri"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BE0654">
              <w:rPr>
                <w:color w:val="000000" w:themeColor="text1"/>
                <w:sz w:val="18"/>
                <w:szCs w:val="18"/>
                <w:lang w:val="uk-UA"/>
              </w:rPr>
              <w:t>4</w:t>
            </w:r>
          </w:p>
        </w:tc>
        <w:tc>
          <w:tcPr>
            <w:tcW w:w="3689" w:type="dxa"/>
            <w:gridSpan w:val="4"/>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sz w:val="18"/>
                <w:szCs w:val="18"/>
                <w:u w:val="single"/>
                <w:lang w:val="uk-UA"/>
              </w:rPr>
            </w:pPr>
            <w:r w:rsidRPr="00B77FF6">
              <w:rPr>
                <w:i/>
                <w:sz w:val="18"/>
                <w:szCs w:val="18"/>
                <w:u w:val="single"/>
                <w:lang w:val="uk-UA"/>
              </w:rPr>
              <w:t>Основні заходи річного циклу культурно - масової роботи.</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Підтримка місцевих культурних діячів, музичних та творчих колективів</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1100,0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126,8</w:t>
            </w:r>
          </w:p>
        </w:tc>
        <w:tc>
          <w:tcPr>
            <w:tcW w:w="3763" w:type="dxa"/>
            <w:gridSpan w:val="2"/>
            <w:vMerge w:val="restart"/>
            <w:tcBorders>
              <w:top w:val="single" w:sz="4" w:space="0" w:color="auto"/>
            </w:tcBorders>
          </w:tcPr>
          <w:p w:rsidR="00680F35" w:rsidRPr="00B77FF6" w:rsidRDefault="00680F35" w:rsidP="000C499C">
            <w:pPr>
              <w:keepLines/>
              <w:rPr>
                <w:rFonts w:ascii="Times New Roman" w:hAnsi="Times New Roman" w:cs="Times New Roman"/>
                <w:sz w:val="18"/>
                <w:szCs w:val="18"/>
              </w:rPr>
            </w:pPr>
            <w:r w:rsidRPr="00B77FF6">
              <w:rPr>
                <w:rFonts w:ascii="Times New Roman" w:eastAsia="Calibri" w:hAnsi="Times New Roman" w:cs="Times New Roman"/>
                <w:sz w:val="18"/>
                <w:szCs w:val="18"/>
              </w:rPr>
              <w:t>Проведення свята «Зустріч Весни»</w:t>
            </w:r>
          </w:p>
          <w:p w:rsidR="00680F35" w:rsidRPr="00B77FF6" w:rsidRDefault="00680F35" w:rsidP="000C499C">
            <w:pPr>
              <w:keepLines/>
              <w:rPr>
                <w:rFonts w:ascii="Times New Roman" w:hAnsi="Times New Roman" w:cs="Times New Roman"/>
                <w:sz w:val="18"/>
                <w:szCs w:val="18"/>
              </w:rPr>
            </w:pPr>
            <w:r w:rsidRPr="00B77FF6">
              <w:rPr>
                <w:rFonts w:ascii="Times New Roman" w:eastAsia="Calibri" w:hAnsi="Times New Roman" w:cs="Times New Roman"/>
                <w:sz w:val="18"/>
                <w:szCs w:val="18"/>
              </w:rPr>
              <w:t>Заходи: до Дня Соборності,  Дня Вшанування пам’яті захисників Донецького аеропорту та усіх загиблих воїнів,вшанування Героїв Небесної Сотні</w:t>
            </w:r>
          </w:p>
          <w:p w:rsidR="00680F35" w:rsidRPr="00B77FF6" w:rsidRDefault="00680F35" w:rsidP="000C499C">
            <w:pPr>
              <w:keepLines/>
              <w:rPr>
                <w:rFonts w:ascii="Times New Roman" w:hAnsi="Times New Roman" w:cs="Times New Roman"/>
                <w:sz w:val="18"/>
                <w:szCs w:val="18"/>
              </w:rPr>
            </w:pPr>
            <w:r w:rsidRPr="00B77FF6">
              <w:rPr>
                <w:rFonts w:ascii="Times New Roman" w:eastAsia="Calibri" w:hAnsi="Times New Roman" w:cs="Times New Roman"/>
                <w:sz w:val="18"/>
                <w:szCs w:val="18"/>
              </w:rPr>
              <w:t>Парад вертепів «Нова радість стала»</w:t>
            </w:r>
          </w:p>
          <w:p w:rsidR="00680F35" w:rsidRPr="00B77FF6" w:rsidRDefault="00680F35" w:rsidP="000C499C">
            <w:pPr>
              <w:keepLines/>
              <w:rPr>
                <w:rFonts w:ascii="Times New Roman" w:eastAsia="Calibri" w:hAnsi="Times New Roman" w:cs="Times New Roman"/>
                <w:b/>
                <w:sz w:val="18"/>
                <w:szCs w:val="18"/>
              </w:rPr>
            </w:pPr>
            <w:r w:rsidRPr="00B77FF6">
              <w:rPr>
                <w:rFonts w:ascii="Times New Roman" w:eastAsia="Calibri" w:hAnsi="Times New Roman" w:cs="Times New Roman"/>
                <w:sz w:val="18"/>
                <w:szCs w:val="18"/>
              </w:rPr>
              <w:t>«Ялинка міського голови», «Повір у себе»</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B77FF6">
              <w:rPr>
                <w:sz w:val="18"/>
                <w:szCs w:val="18"/>
                <w:lang w:val="uk-UA"/>
              </w:rPr>
              <w:t>Заходи з нагоди державних свят</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lang w:val="en-US"/>
              </w:rPr>
            </w:pPr>
            <w:r w:rsidRPr="00B77FF6">
              <w:rPr>
                <w:rFonts w:ascii="Times New Roman" w:hAnsi="Times New Roman" w:cs="Times New Roman"/>
                <w:snapToGrid w:val="0"/>
                <w:sz w:val="18"/>
                <w:szCs w:val="18"/>
              </w:rPr>
              <w:t>500,0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320,0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320,0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47,1</w:t>
            </w:r>
          </w:p>
        </w:tc>
        <w:tc>
          <w:tcPr>
            <w:tcW w:w="3763" w:type="dxa"/>
            <w:gridSpan w:val="2"/>
            <w:vMerge/>
          </w:tcPr>
          <w:p w:rsidR="00680F35" w:rsidRPr="00B77FF6" w:rsidRDefault="00680F35" w:rsidP="000C499C">
            <w:pPr>
              <w:keepLines/>
              <w:jc w:val="center"/>
              <w:rPr>
                <w:rFonts w:ascii="Times New Roman" w:eastAsia="Calibri" w:hAnsi="Times New Roman" w:cs="Times New Roman"/>
                <w:b/>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B77FF6">
              <w:rPr>
                <w:sz w:val="18"/>
                <w:szCs w:val="18"/>
                <w:lang w:val="uk-UA"/>
              </w:rPr>
              <w:t>Заходи до релігійних свят</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100,0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7,5</w:t>
            </w:r>
          </w:p>
        </w:tc>
        <w:tc>
          <w:tcPr>
            <w:tcW w:w="3763" w:type="dxa"/>
            <w:gridSpan w:val="2"/>
            <w:vMerge/>
          </w:tcPr>
          <w:p w:rsidR="00680F35" w:rsidRPr="00B77FF6" w:rsidRDefault="00680F35" w:rsidP="000C499C">
            <w:pPr>
              <w:keepLines/>
              <w:jc w:val="center"/>
              <w:rPr>
                <w:rFonts w:ascii="Times New Roman" w:eastAsia="Calibri" w:hAnsi="Times New Roman" w:cs="Times New Roman"/>
                <w:b/>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BE0654">
              <w:rPr>
                <w:color w:val="000000" w:themeColor="text1"/>
                <w:sz w:val="18"/>
                <w:szCs w:val="18"/>
                <w:lang w:val="uk-UA"/>
              </w:rPr>
              <w:t>7</w:t>
            </w:r>
          </w:p>
        </w:tc>
        <w:tc>
          <w:tcPr>
            <w:tcW w:w="3689" w:type="dxa"/>
            <w:gridSpan w:val="4"/>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B77FF6">
              <w:rPr>
                <w:sz w:val="18"/>
                <w:szCs w:val="18"/>
                <w:lang w:val="uk-UA"/>
              </w:rPr>
              <w:t>Заходи для дітей</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700,0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660,0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610,0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199,2</w:t>
            </w:r>
          </w:p>
        </w:tc>
        <w:tc>
          <w:tcPr>
            <w:tcW w:w="3763" w:type="dxa"/>
            <w:gridSpan w:val="2"/>
            <w:vMerge/>
          </w:tcPr>
          <w:p w:rsidR="00680F35" w:rsidRPr="00B77FF6" w:rsidRDefault="00680F35" w:rsidP="000C499C">
            <w:pPr>
              <w:keepLines/>
              <w:jc w:val="center"/>
              <w:rPr>
                <w:rFonts w:ascii="Times New Roman" w:eastAsia="Calibri" w:hAnsi="Times New Roman" w:cs="Times New Roman"/>
                <w:b/>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BE0654">
              <w:rPr>
                <w:color w:val="000000" w:themeColor="text1"/>
                <w:sz w:val="18"/>
                <w:szCs w:val="18"/>
                <w:lang w:val="uk-UA"/>
              </w:rPr>
              <w:t>8</w:t>
            </w:r>
          </w:p>
        </w:tc>
        <w:tc>
          <w:tcPr>
            <w:tcW w:w="3689" w:type="dxa"/>
            <w:gridSpan w:val="4"/>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B77FF6">
              <w:rPr>
                <w:sz w:val="18"/>
                <w:szCs w:val="18"/>
                <w:lang w:val="uk-UA"/>
              </w:rPr>
              <w:t>Фестивалі та конкурси</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Сприяння проведенню в громади широкого кола українських культурно - мистецьких заходів та фестивалів,  – фестивалів та конкурсів   міжнародного значення, зокрема:</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 xml:space="preserve">«Джаз  - без», «Кришталевий жайвір», «Я там, де є благословення», «Файне місто», «Овації», «Окрилені піснею», міжнародного конкурсу  трубачів ім.. Мирона </w:t>
            </w:r>
            <w:proofErr w:type="spellStart"/>
            <w:r w:rsidRPr="00B77FF6">
              <w:rPr>
                <w:rFonts w:ascii="Times New Roman" w:hAnsi="Times New Roman" w:cs="Times New Roman"/>
                <w:sz w:val="18"/>
                <w:szCs w:val="18"/>
              </w:rPr>
              <w:t>Старовецького</w:t>
            </w:r>
            <w:proofErr w:type="spellEnd"/>
            <w:r w:rsidRPr="00B77FF6">
              <w:rPr>
                <w:rFonts w:ascii="Times New Roman" w:hAnsi="Times New Roman" w:cs="Times New Roman"/>
                <w:sz w:val="18"/>
                <w:szCs w:val="18"/>
              </w:rPr>
              <w:t>, Тернопільські театральні вечори «Дебют»</w:t>
            </w:r>
            <w:r w:rsidR="00652C96">
              <w:rPr>
                <w:rFonts w:ascii="Times New Roman" w:hAnsi="Times New Roman" w:cs="Times New Roman"/>
                <w:sz w:val="18"/>
                <w:szCs w:val="18"/>
              </w:rPr>
              <w:t>,мистецького фестивалю «Ї»</w:t>
            </w:r>
          </w:p>
        </w:tc>
        <w:tc>
          <w:tcPr>
            <w:tcW w:w="1554" w:type="dxa"/>
            <w:vAlign w:val="center"/>
          </w:tcPr>
          <w:p w:rsidR="00680F35" w:rsidRPr="00B77FF6" w:rsidRDefault="00680F35" w:rsidP="000C499C">
            <w:pPr>
              <w:jc w:val="center"/>
              <w:rPr>
                <w:rFonts w:ascii="Times New Roman" w:hAnsi="Times New Roman" w:cs="Times New Roman"/>
                <w:snapToGrid w:val="0"/>
                <w:sz w:val="18"/>
                <w:szCs w:val="18"/>
              </w:rPr>
            </w:pPr>
            <w:r w:rsidRPr="00B77FF6">
              <w:rPr>
                <w:rFonts w:ascii="Times New Roman" w:hAnsi="Times New Roman" w:cs="Times New Roman"/>
                <w:snapToGrid w:val="0"/>
                <w:sz w:val="18"/>
                <w:szCs w:val="18"/>
              </w:rPr>
              <w:t>1100,0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1100,0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46,8</w:t>
            </w:r>
          </w:p>
        </w:tc>
        <w:tc>
          <w:tcPr>
            <w:tcW w:w="3763" w:type="dxa"/>
            <w:gridSpan w:val="2"/>
          </w:tcPr>
          <w:p w:rsidR="00680F35" w:rsidRPr="00B77FF6" w:rsidRDefault="00680F35" w:rsidP="000C499C">
            <w:pPr>
              <w:keepLines/>
              <w:rPr>
                <w:rFonts w:ascii="Times New Roman" w:eastAsia="Calibri" w:hAnsi="Times New Roman" w:cs="Times New Roman"/>
                <w:sz w:val="18"/>
                <w:szCs w:val="18"/>
              </w:rPr>
            </w:pPr>
            <w:r w:rsidRPr="00B77FF6">
              <w:rPr>
                <w:rFonts w:ascii="Times New Roman" w:eastAsia="Calibri" w:hAnsi="Times New Roman" w:cs="Times New Roman"/>
                <w:sz w:val="18"/>
                <w:szCs w:val="18"/>
              </w:rPr>
              <w:t>Конкурс юних піаністів ім.. Барвінського, Онлайн фестиваль до  «Днів Європи»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036811"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Pr>
                <w:color w:val="000000" w:themeColor="text1"/>
                <w:sz w:val="18"/>
                <w:szCs w:val="18"/>
                <w:lang w:val="uk-UA"/>
              </w:rPr>
              <w:t>9</w:t>
            </w:r>
          </w:p>
        </w:tc>
        <w:tc>
          <w:tcPr>
            <w:tcW w:w="3689" w:type="dxa"/>
            <w:gridSpan w:val="4"/>
          </w:tcPr>
          <w:p w:rsidR="00680F35" w:rsidRPr="00B77FF6" w:rsidRDefault="00680F35" w:rsidP="000C499C">
            <w:pPr>
              <w:pStyle w:val="a6"/>
              <w:shd w:val="clear" w:color="auto" w:fill="FFFFFF"/>
              <w:spacing w:before="0" w:beforeAutospacing="0" w:after="0" w:afterAutospacing="0"/>
              <w:jc w:val="both"/>
              <w:rPr>
                <w:sz w:val="18"/>
                <w:szCs w:val="18"/>
                <w:lang w:val="uk-UA"/>
              </w:rPr>
            </w:pPr>
            <w:r w:rsidRPr="00B77FF6">
              <w:rPr>
                <w:sz w:val="18"/>
                <w:szCs w:val="18"/>
                <w:lang w:val="uk-UA"/>
              </w:rPr>
              <w:t xml:space="preserve">Налагодження </w:t>
            </w:r>
            <w:proofErr w:type="spellStart"/>
            <w:r w:rsidRPr="00B77FF6">
              <w:rPr>
                <w:sz w:val="18"/>
                <w:szCs w:val="18"/>
              </w:rPr>
              <w:t>культурн</w:t>
            </w:r>
            <w:r w:rsidRPr="00B77FF6">
              <w:rPr>
                <w:sz w:val="18"/>
                <w:szCs w:val="18"/>
                <w:lang w:val="uk-UA"/>
              </w:rPr>
              <w:t>ого</w:t>
            </w:r>
            <w:proofErr w:type="spellEnd"/>
            <w:r w:rsidRPr="00B77FF6">
              <w:rPr>
                <w:sz w:val="18"/>
                <w:szCs w:val="18"/>
                <w:lang w:val="uk-UA"/>
              </w:rPr>
              <w:t xml:space="preserve"> </w:t>
            </w:r>
            <w:proofErr w:type="spellStart"/>
            <w:r w:rsidRPr="00B77FF6">
              <w:rPr>
                <w:sz w:val="18"/>
                <w:szCs w:val="18"/>
              </w:rPr>
              <w:t>обмін</w:t>
            </w:r>
            <w:proofErr w:type="spellEnd"/>
            <w:r w:rsidRPr="00B77FF6">
              <w:rPr>
                <w:sz w:val="18"/>
                <w:szCs w:val="18"/>
                <w:lang w:val="uk-UA"/>
              </w:rPr>
              <w:t xml:space="preserve">у </w:t>
            </w:r>
            <w:proofErr w:type="spellStart"/>
            <w:r w:rsidRPr="00B77FF6">
              <w:rPr>
                <w:sz w:val="18"/>
                <w:szCs w:val="18"/>
              </w:rPr>
              <w:t>міжмістами</w:t>
            </w:r>
            <w:proofErr w:type="spellEnd"/>
            <w:r w:rsidRPr="00B77FF6">
              <w:rPr>
                <w:sz w:val="18"/>
                <w:szCs w:val="18"/>
              </w:rPr>
              <w:t xml:space="preserve"> – побратимами та </w:t>
            </w:r>
            <w:proofErr w:type="spellStart"/>
            <w:r w:rsidRPr="00B77FF6">
              <w:rPr>
                <w:sz w:val="18"/>
                <w:szCs w:val="18"/>
              </w:rPr>
              <w:t>містами-партнерами</w:t>
            </w:r>
            <w:proofErr w:type="spellEnd"/>
            <w:r w:rsidRPr="00B77FF6">
              <w:rPr>
                <w:sz w:val="18"/>
                <w:szCs w:val="18"/>
                <w:lang w:val="uk-UA"/>
              </w:rPr>
              <w:t xml:space="preserve">,реалізація спільних програм та </w:t>
            </w:r>
            <w:proofErr w:type="spellStart"/>
            <w:r w:rsidRPr="00B77FF6">
              <w:rPr>
                <w:sz w:val="18"/>
                <w:szCs w:val="18"/>
                <w:lang w:val="uk-UA"/>
              </w:rPr>
              <w:t>проєктів</w:t>
            </w:r>
            <w:proofErr w:type="spellEnd"/>
            <w:r w:rsidRPr="00B77FF6">
              <w:rPr>
                <w:sz w:val="18"/>
                <w:szCs w:val="18"/>
              </w:rPr>
              <w:t xml:space="preserve">. </w:t>
            </w:r>
          </w:p>
        </w:tc>
        <w:tc>
          <w:tcPr>
            <w:tcW w:w="1554" w:type="dxa"/>
            <w:vAlign w:val="center"/>
          </w:tcPr>
          <w:p w:rsidR="00680F35" w:rsidRPr="00B77FF6"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B77FF6">
              <w:rPr>
                <w:rFonts w:ascii="Times New Roman" w:hAnsi="Times New Roman" w:cs="Times New Roman"/>
                <w:sz w:val="18"/>
                <w:szCs w:val="18"/>
              </w:rPr>
              <w:t>140,0</w:t>
            </w:r>
          </w:p>
          <w:p w:rsidR="00680F35" w:rsidRPr="00B77FF6"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680F35" w:rsidRPr="00B77FF6" w:rsidRDefault="00680F35" w:rsidP="000C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B77FF6">
              <w:rPr>
                <w:rFonts w:ascii="Times New Roman" w:hAnsi="Times New Roman" w:cs="Times New Roman"/>
                <w:sz w:val="18"/>
                <w:szCs w:val="18"/>
              </w:rPr>
              <w:t>530,0ЄС</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5,1</w:t>
            </w:r>
          </w:p>
        </w:tc>
        <w:tc>
          <w:tcPr>
            <w:tcW w:w="3763" w:type="dxa"/>
            <w:gridSpan w:val="2"/>
          </w:tcPr>
          <w:p w:rsidR="00680F35" w:rsidRPr="00B77FF6" w:rsidRDefault="00680F35" w:rsidP="000C499C">
            <w:pPr>
              <w:keepLines/>
              <w:rPr>
                <w:rFonts w:ascii="Times New Roman" w:eastAsia="Calibri" w:hAnsi="Times New Roman" w:cs="Times New Roman"/>
                <w:sz w:val="18"/>
                <w:szCs w:val="18"/>
              </w:rPr>
            </w:pPr>
            <w:r w:rsidRPr="00B77FF6">
              <w:rPr>
                <w:rFonts w:ascii="Times New Roman" w:eastAsia="Calibri" w:hAnsi="Times New Roman" w:cs="Times New Roman"/>
                <w:sz w:val="18"/>
                <w:szCs w:val="18"/>
              </w:rPr>
              <w:t>Участь творчої делегації в обмінних заходах</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036811"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Pr>
                <w:color w:val="000000" w:themeColor="text1"/>
                <w:sz w:val="18"/>
                <w:szCs w:val="18"/>
                <w:lang w:val="uk-UA"/>
              </w:rPr>
              <w:t>10</w:t>
            </w:r>
          </w:p>
        </w:tc>
        <w:tc>
          <w:tcPr>
            <w:tcW w:w="3689" w:type="dxa"/>
            <w:gridSpan w:val="4"/>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Придбання музичних інструментів та обладнання для закладів естетичного виховання</w:t>
            </w:r>
          </w:p>
        </w:tc>
        <w:tc>
          <w:tcPr>
            <w:tcW w:w="1554" w:type="dxa"/>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250,0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3689" w:type="dxa"/>
            <w:gridSpan w:val="4"/>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 xml:space="preserve">Придбання </w:t>
            </w:r>
            <w:proofErr w:type="spellStart"/>
            <w:r w:rsidRPr="00B77FF6">
              <w:rPr>
                <w:rFonts w:ascii="Times New Roman" w:hAnsi="Times New Roman" w:cs="Times New Roman"/>
                <w:sz w:val="18"/>
                <w:szCs w:val="18"/>
              </w:rPr>
              <w:t>звукопідсилюючої</w:t>
            </w:r>
            <w:proofErr w:type="spellEnd"/>
            <w:r w:rsidRPr="00B77FF6">
              <w:rPr>
                <w:rFonts w:ascii="Times New Roman" w:hAnsi="Times New Roman" w:cs="Times New Roman"/>
                <w:sz w:val="18"/>
                <w:szCs w:val="18"/>
              </w:rPr>
              <w:t xml:space="preserve"> апаратури для клубів </w:t>
            </w:r>
          </w:p>
        </w:tc>
        <w:tc>
          <w:tcPr>
            <w:tcW w:w="1554" w:type="dxa"/>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100,0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highlight w:val="yellow"/>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rPr>
                <w:rFonts w:ascii="Times New Roman" w:hAnsi="Times New Roman" w:cs="Times New Roman"/>
                <w:sz w:val="18"/>
                <w:szCs w:val="18"/>
              </w:rPr>
            </w:pPr>
          </w:p>
        </w:tc>
        <w:tc>
          <w:tcPr>
            <w:tcW w:w="3763" w:type="dxa"/>
            <w:gridSpan w:val="2"/>
          </w:tcPr>
          <w:p w:rsidR="00680F35" w:rsidRPr="00B77FF6" w:rsidRDefault="00680F35" w:rsidP="000C499C">
            <w:pPr>
              <w:ind w:left="-108" w:right="-81"/>
              <w:rPr>
                <w:rFonts w:ascii="Times New Roman" w:hAnsi="Times New Roman" w:cs="Times New Roman"/>
                <w:sz w:val="18"/>
                <w:szCs w:val="18"/>
              </w:rPr>
            </w:pPr>
          </w:p>
        </w:tc>
      </w:tr>
      <w:tr w:rsidR="00680F35" w:rsidRPr="00BE0654" w:rsidTr="005C4AB5">
        <w:trPr>
          <w:gridAfter w:val="3"/>
          <w:wAfter w:w="2911" w:type="dxa"/>
          <w:trHeight w:val="607"/>
        </w:trPr>
        <w:tc>
          <w:tcPr>
            <w:tcW w:w="533" w:type="dxa"/>
            <w:gridSpan w:val="2"/>
            <w:tcBorders>
              <w:bottom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bottom w:val="single" w:sz="4" w:space="0" w:color="auto"/>
            </w:tcBorders>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3689" w:type="dxa"/>
            <w:gridSpan w:val="4"/>
            <w:tcBorders>
              <w:bottom w:val="single" w:sz="4" w:space="0" w:color="auto"/>
            </w:tcBorders>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 xml:space="preserve">Організація облаштування пандусів </w:t>
            </w:r>
            <w:proofErr w:type="spellStart"/>
            <w:r w:rsidRPr="00B77FF6">
              <w:rPr>
                <w:rFonts w:ascii="Times New Roman" w:hAnsi="Times New Roman" w:cs="Times New Roman"/>
                <w:sz w:val="18"/>
                <w:szCs w:val="18"/>
              </w:rPr>
              <w:t>длямаломобільних</w:t>
            </w:r>
            <w:proofErr w:type="spellEnd"/>
            <w:r w:rsidRPr="00B77FF6">
              <w:rPr>
                <w:rFonts w:ascii="Times New Roman" w:hAnsi="Times New Roman" w:cs="Times New Roman"/>
                <w:sz w:val="18"/>
                <w:szCs w:val="18"/>
              </w:rPr>
              <w:t xml:space="preserve"> груп населення до закладів культури</w:t>
            </w:r>
          </w:p>
        </w:tc>
        <w:tc>
          <w:tcPr>
            <w:tcW w:w="1554" w:type="dxa"/>
            <w:tcBorders>
              <w:bottom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en-US"/>
              </w:rPr>
            </w:pPr>
            <w:r w:rsidRPr="00B77FF6">
              <w:rPr>
                <w:sz w:val="18"/>
                <w:szCs w:val="18"/>
                <w:lang w:val="en-US"/>
              </w:rPr>
              <w:t>550</w:t>
            </w:r>
            <w:r w:rsidRPr="00B77FF6">
              <w:rPr>
                <w:sz w:val="18"/>
                <w:szCs w:val="18"/>
                <w:lang w:val="uk-UA"/>
              </w:rPr>
              <w:t>,</w:t>
            </w:r>
            <w:r w:rsidRPr="00B77FF6">
              <w:rPr>
                <w:sz w:val="18"/>
                <w:szCs w:val="18"/>
                <w:lang w:val="en-US"/>
              </w:rPr>
              <w:t>0</w:t>
            </w:r>
          </w:p>
        </w:tc>
        <w:tc>
          <w:tcPr>
            <w:tcW w:w="1281" w:type="dxa"/>
            <w:gridSpan w:val="4"/>
            <w:tcBorders>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418" w:type="dxa"/>
            <w:gridSpan w:val="3"/>
            <w:tcBorders>
              <w:left w:val="single" w:sz="4" w:space="0" w:color="auto"/>
              <w:bottom w:val="single" w:sz="4" w:space="0" w:color="auto"/>
              <w:right w:val="single" w:sz="4" w:space="0" w:color="auto"/>
            </w:tcBorders>
            <w:vAlign w:val="center"/>
          </w:tcPr>
          <w:p w:rsidR="00680F35" w:rsidRPr="00B77FF6" w:rsidRDefault="00680F35" w:rsidP="000C499C">
            <w:pPr>
              <w:jc w:val="center"/>
              <w:rPr>
                <w:rFonts w:ascii="Times New Roman" w:eastAsia="Calibri" w:hAnsi="Times New Roman" w:cs="Times New Roman"/>
                <w:sz w:val="18"/>
                <w:szCs w:val="18"/>
              </w:rPr>
            </w:pPr>
          </w:p>
        </w:tc>
        <w:tc>
          <w:tcPr>
            <w:tcW w:w="1275" w:type="dxa"/>
            <w:gridSpan w:val="2"/>
            <w:tcBorders>
              <w:left w:val="single" w:sz="4" w:space="0" w:color="auto"/>
              <w:bottom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bottom w:val="single" w:sz="4" w:space="0" w:color="auto"/>
            </w:tcBorders>
            <w:vAlign w:val="center"/>
          </w:tcPr>
          <w:p w:rsidR="00680F35" w:rsidRPr="00B77FF6" w:rsidRDefault="00680F35" w:rsidP="000C499C">
            <w:pPr>
              <w:rPr>
                <w:rFonts w:ascii="Times New Roman" w:hAnsi="Times New Roman" w:cs="Times New Roman"/>
                <w:sz w:val="18"/>
                <w:szCs w:val="18"/>
              </w:rPr>
            </w:pPr>
          </w:p>
        </w:tc>
        <w:tc>
          <w:tcPr>
            <w:tcW w:w="3763" w:type="dxa"/>
            <w:gridSpan w:val="2"/>
            <w:tcBorders>
              <w:bottom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3C7B68">
        <w:trPr>
          <w:gridAfter w:val="3"/>
          <w:wAfter w:w="2911" w:type="dxa"/>
          <w:trHeight w:val="363"/>
        </w:trPr>
        <w:tc>
          <w:tcPr>
            <w:tcW w:w="533" w:type="dxa"/>
            <w:gridSpan w:val="2"/>
            <w:tcBorders>
              <w:top w:val="single" w:sz="4" w:space="0" w:color="auto"/>
              <w:bottom w:val="single" w:sz="4" w:space="0" w:color="auto"/>
            </w:tcBorders>
            <w:vAlign w:val="center"/>
          </w:tcPr>
          <w:p w:rsidR="00680F35" w:rsidRPr="00BE0654" w:rsidRDefault="00680F35" w:rsidP="00325CE4">
            <w:pPr>
              <w:rPr>
                <w:rFonts w:ascii="Times New Roman" w:hAnsi="Times New Roman" w:cs="Times New Roman"/>
                <w:sz w:val="20"/>
                <w:szCs w:val="20"/>
              </w:rPr>
            </w:pPr>
          </w:p>
        </w:tc>
        <w:tc>
          <w:tcPr>
            <w:tcW w:w="567" w:type="dxa"/>
            <w:gridSpan w:val="2"/>
            <w:tcBorders>
              <w:top w:val="single" w:sz="4" w:space="0" w:color="auto"/>
              <w:bottom w:val="single" w:sz="4" w:space="0" w:color="auto"/>
            </w:tcBorders>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p>
        </w:tc>
        <w:tc>
          <w:tcPr>
            <w:tcW w:w="3689" w:type="dxa"/>
            <w:gridSpan w:val="4"/>
            <w:tcBorders>
              <w:top w:val="single" w:sz="4" w:space="0" w:color="auto"/>
              <w:bottom w:val="single" w:sz="4" w:space="0" w:color="auto"/>
            </w:tcBorders>
          </w:tcPr>
          <w:p w:rsidR="00680F35" w:rsidRPr="00B77FF6" w:rsidRDefault="00680F35" w:rsidP="003C7B68">
            <w:pPr>
              <w:jc w:val="both"/>
              <w:rPr>
                <w:rFonts w:ascii="Times New Roman" w:hAnsi="Times New Roman" w:cs="Times New Roman"/>
                <w:sz w:val="18"/>
                <w:szCs w:val="18"/>
              </w:rPr>
            </w:pPr>
            <w:r w:rsidRPr="00B77FF6">
              <w:rPr>
                <w:rFonts w:ascii="Times New Roman" w:hAnsi="Times New Roman" w:cs="Times New Roman"/>
                <w:sz w:val="18"/>
                <w:szCs w:val="18"/>
              </w:rPr>
              <w:t xml:space="preserve">Супровід </w:t>
            </w:r>
            <w:proofErr w:type="spellStart"/>
            <w:r w:rsidRPr="00B77FF6">
              <w:rPr>
                <w:rFonts w:ascii="Times New Roman" w:hAnsi="Times New Roman" w:cs="Times New Roman"/>
                <w:sz w:val="18"/>
                <w:szCs w:val="18"/>
              </w:rPr>
              <w:t>допрем’єрнихпоказівукраїнськихстрічок</w:t>
            </w:r>
            <w:proofErr w:type="spellEnd"/>
          </w:p>
        </w:tc>
        <w:tc>
          <w:tcPr>
            <w:tcW w:w="1554" w:type="dxa"/>
            <w:tcBorders>
              <w:top w:val="single" w:sz="4" w:space="0" w:color="auto"/>
              <w:bottom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18"/>
                <w:szCs w:val="18"/>
                <w:lang w:val="uk-UA"/>
              </w:rPr>
            </w:pPr>
            <w:r w:rsidRPr="00B77FF6">
              <w:rPr>
                <w:sz w:val="18"/>
                <w:szCs w:val="18"/>
                <w:lang w:val="uk-UA"/>
              </w:rPr>
              <w:t>100.0</w:t>
            </w:r>
          </w:p>
        </w:tc>
        <w:tc>
          <w:tcPr>
            <w:tcW w:w="1281" w:type="dxa"/>
            <w:gridSpan w:val="4"/>
            <w:tcBorders>
              <w:top w:val="single" w:sz="4" w:space="0" w:color="auto"/>
              <w:bottom w:val="single" w:sz="4" w:space="0" w:color="auto"/>
              <w:right w:val="single" w:sz="4" w:space="0" w:color="auto"/>
            </w:tcBorders>
            <w:vAlign w:val="center"/>
          </w:tcPr>
          <w:p w:rsidR="00680F35" w:rsidRPr="00B77FF6" w:rsidRDefault="00680F35" w:rsidP="000C499C">
            <w:pPr>
              <w:keepLines/>
              <w:rPr>
                <w:rFonts w:ascii="Times New Roman" w:eastAsia="Calibri" w:hAnsi="Times New Roman" w:cs="Times New Roman"/>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0F35" w:rsidRPr="00B77FF6" w:rsidRDefault="00680F35" w:rsidP="000C499C">
            <w:pPr>
              <w:jc w:val="center"/>
              <w:rPr>
                <w:rFonts w:ascii="Times New Roman" w:eastAsia="Calibri" w:hAnsi="Times New Roman" w:cs="Times New Roman"/>
                <w:sz w:val="18"/>
                <w:szCs w:val="18"/>
              </w:rPr>
            </w:pPr>
          </w:p>
        </w:tc>
        <w:tc>
          <w:tcPr>
            <w:tcW w:w="1275" w:type="dxa"/>
            <w:gridSpan w:val="2"/>
            <w:tcBorders>
              <w:top w:val="single" w:sz="4" w:space="0" w:color="auto"/>
              <w:left w:val="single" w:sz="4" w:space="0" w:color="auto"/>
              <w:bottom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top w:val="single" w:sz="4" w:space="0" w:color="auto"/>
              <w:bottom w:val="single" w:sz="4" w:space="0" w:color="auto"/>
            </w:tcBorders>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Borders>
              <w:top w:val="single" w:sz="4" w:space="0" w:color="auto"/>
              <w:bottom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Height w:val="272"/>
        </w:trPr>
        <w:tc>
          <w:tcPr>
            <w:tcW w:w="533" w:type="dxa"/>
            <w:gridSpan w:val="2"/>
            <w:tcBorders>
              <w:top w:val="single" w:sz="4" w:space="0" w:color="auto"/>
              <w:bottom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top w:val="single" w:sz="4" w:space="0" w:color="auto"/>
              <w:bottom w:val="single" w:sz="4" w:space="0" w:color="auto"/>
            </w:tcBorders>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c>
          <w:tcPr>
            <w:tcW w:w="3689" w:type="dxa"/>
            <w:gridSpan w:val="4"/>
            <w:tcBorders>
              <w:top w:val="single" w:sz="4" w:space="0" w:color="auto"/>
              <w:bottom w:val="single" w:sz="4" w:space="0" w:color="auto"/>
            </w:tcBorders>
          </w:tcPr>
          <w:p w:rsidR="00680F35" w:rsidRPr="00B77FF6" w:rsidRDefault="00680F35" w:rsidP="003C7B68">
            <w:pPr>
              <w:jc w:val="both"/>
              <w:rPr>
                <w:rFonts w:ascii="Times New Roman" w:hAnsi="Times New Roman" w:cs="Times New Roman"/>
                <w:sz w:val="18"/>
                <w:szCs w:val="18"/>
              </w:rPr>
            </w:pPr>
            <w:r w:rsidRPr="00B77FF6">
              <w:rPr>
                <w:rFonts w:ascii="Times New Roman" w:hAnsi="Times New Roman" w:cs="Times New Roman"/>
                <w:sz w:val="18"/>
                <w:szCs w:val="18"/>
              </w:rPr>
              <w:t>Заходи з популяризації українських та зарубіжних фільмів</w:t>
            </w:r>
          </w:p>
        </w:tc>
        <w:tc>
          <w:tcPr>
            <w:tcW w:w="1554" w:type="dxa"/>
            <w:tcBorders>
              <w:top w:val="single" w:sz="4" w:space="0" w:color="auto"/>
              <w:bottom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100.0</w:t>
            </w:r>
          </w:p>
        </w:tc>
        <w:tc>
          <w:tcPr>
            <w:tcW w:w="1281" w:type="dxa"/>
            <w:gridSpan w:val="4"/>
            <w:tcBorders>
              <w:top w:val="single" w:sz="4" w:space="0" w:color="auto"/>
              <w:bottom w:val="single" w:sz="4" w:space="0" w:color="auto"/>
              <w:right w:val="single" w:sz="4" w:space="0" w:color="auto"/>
            </w:tcBorders>
            <w:vAlign w:val="center"/>
          </w:tcPr>
          <w:p w:rsidR="00680F35" w:rsidRPr="00B77FF6" w:rsidRDefault="00680F35" w:rsidP="000C499C">
            <w:pPr>
              <w:keepLines/>
              <w:rPr>
                <w:rFonts w:ascii="Times New Roman" w:eastAsia="Calibri" w:hAnsi="Times New Roman" w:cs="Times New Roman"/>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275" w:type="dxa"/>
            <w:gridSpan w:val="2"/>
            <w:tcBorders>
              <w:top w:val="single" w:sz="4" w:space="0" w:color="auto"/>
              <w:left w:val="single" w:sz="4" w:space="0" w:color="auto"/>
              <w:bottom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top w:val="single" w:sz="4" w:space="0" w:color="auto"/>
              <w:bottom w:val="single" w:sz="4" w:space="0" w:color="auto"/>
            </w:tcBorders>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Borders>
              <w:top w:val="single" w:sz="4" w:space="0" w:color="auto"/>
              <w:bottom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Height w:val="465"/>
        </w:trPr>
        <w:tc>
          <w:tcPr>
            <w:tcW w:w="533" w:type="dxa"/>
            <w:gridSpan w:val="2"/>
            <w:tcBorders>
              <w:top w:val="single" w:sz="4" w:space="0" w:color="auto"/>
              <w:bottom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Borders>
              <w:top w:val="single" w:sz="4" w:space="0" w:color="auto"/>
              <w:bottom w:val="single" w:sz="4" w:space="0" w:color="auto"/>
              <w:right w:val="single" w:sz="4" w:space="0" w:color="auto"/>
            </w:tcBorders>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3689" w:type="dxa"/>
            <w:gridSpan w:val="4"/>
            <w:tcBorders>
              <w:top w:val="single" w:sz="4" w:space="0" w:color="auto"/>
              <w:left w:val="single" w:sz="4" w:space="0" w:color="auto"/>
              <w:bottom w:val="single" w:sz="4" w:space="0" w:color="auto"/>
            </w:tcBorders>
          </w:tcPr>
          <w:p w:rsidR="00680F35" w:rsidRPr="00B77FF6" w:rsidRDefault="00680F35" w:rsidP="003C7B68">
            <w:pPr>
              <w:jc w:val="both"/>
              <w:rPr>
                <w:rFonts w:ascii="Times New Roman" w:hAnsi="Times New Roman" w:cs="Times New Roman"/>
                <w:sz w:val="18"/>
                <w:szCs w:val="18"/>
              </w:rPr>
            </w:pPr>
            <w:r w:rsidRPr="00B77FF6">
              <w:rPr>
                <w:rFonts w:ascii="Times New Roman" w:hAnsi="Times New Roman" w:cs="Times New Roman"/>
                <w:sz w:val="18"/>
                <w:szCs w:val="18"/>
              </w:rPr>
              <w:t>Підтримка заходів спрямованих на розвиток кінематографії. Організація та проведення майстер-класів, кастингів</w:t>
            </w:r>
          </w:p>
        </w:tc>
        <w:tc>
          <w:tcPr>
            <w:tcW w:w="1554" w:type="dxa"/>
            <w:tcBorders>
              <w:top w:val="single" w:sz="4" w:space="0" w:color="auto"/>
              <w:bottom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50.0</w:t>
            </w:r>
          </w:p>
        </w:tc>
        <w:tc>
          <w:tcPr>
            <w:tcW w:w="1281" w:type="dxa"/>
            <w:gridSpan w:val="4"/>
            <w:tcBorders>
              <w:top w:val="single" w:sz="4" w:space="0" w:color="auto"/>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275" w:type="dxa"/>
            <w:gridSpan w:val="2"/>
            <w:tcBorders>
              <w:top w:val="single" w:sz="4" w:space="0" w:color="auto"/>
              <w:left w:val="single" w:sz="4" w:space="0" w:color="auto"/>
              <w:bottom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top w:val="single" w:sz="4" w:space="0" w:color="auto"/>
              <w:bottom w:val="single" w:sz="4" w:space="0" w:color="auto"/>
            </w:tcBorders>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Borders>
              <w:top w:val="single" w:sz="4" w:space="0" w:color="auto"/>
              <w:bottom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Height w:val="212"/>
        </w:trPr>
        <w:tc>
          <w:tcPr>
            <w:tcW w:w="533" w:type="dxa"/>
            <w:gridSpan w:val="2"/>
            <w:vMerge w:val="restart"/>
            <w:tcBorders>
              <w:top w:val="single" w:sz="4" w:space="0" w:color="auto"/>
              <w:lef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vMerge w:val="restart"/>
            <w:tcBorders>
              <w:top w:val="single" w:sz="4" w:space="0" w:color="auto"/>
              <w:right w:val="single" w:sz="4" w:space="0" w:color="auto"/>
            </w:tcBorders>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3689" w:type="dxa"/>
            <w:gridSpan w:val="4"/>
            <w:tcBorders>
              <w:top w:val="single" w:sz="4" w:space="0" w:color="auto"/>
              <w:left w:val="single" w:sz="4" w:space="0" w:color="auto"/>
              <w:bottom w:val="single" w:sz="4" w:space="0" w:color="auto"/>
            </w:tcBorders>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bCs/>
                <w:sz w:val="18"/>
                <w:szCs w:val="18"/>
              </w:rPr>
              <w:t xml:space="preserve">Популяризація кінематографії </w:t>
            </w:r>
          </w:p>
        </w:tc>
        <w:tc>
          <w:tcPr>
            <w:tcW w:w="1554" w:type="dxa"/>
            <w:tcBorders>
              <w:top w:val="single" w:sz="4" w:space="0" w:color="auto"/>
              <w:bottom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napToGrid w:val="0"/>
                <w:sz w:val="18"/>
                <w:szCs w:val="18"/>
                <w:lang w:val="uk-UA"/>
              </w:rPr>
              <w:t>500,0</w:t>
            </w:r>
          </w:p>
        </w:tc>
        <w:tc>
          <w:tcPr>
            <w:tcW w:w="1281" w:type="dxa"/>
            <w:gridSpan w:val="4"/>
            <w:tcBorders>
              <w:top w:val="single" w:sz="4" w:space="0" w:color="auto"/>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275" w:type="dxa"/>
            <w:gridSpan w:val="2"/>
            <w:tcBorders>
              <w:top w:val="single" w:sz="4" w:space="0" w:color="auto"/>
              <w:left w:val="single" w:sz="4" w:space="0" w:color="auto"/>
              <w:bottom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top w:val="single" w:sz="4" w:space="0" w:color="auto"/>
              <w:bottom w:val="single" w:sz="4" w:space="0" w:color="auto"/>
            </w:tcBorders>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Borders>
              <w:top w:val="single" w:sz="4" w:space="0" w:color="auto"/>
              <w:bottom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Height w:val="429"/>
        </w:trPr>
        <w:tc>
          <w:tcPr>
            <w:tcW w:w="533" w:type="dxa"/>
            <w:gridSpan w:val="2"/>
            <w:vMerge/>
            <w:tcBorders>
              <w:left w:val="single" w:sz="4" w:space="0" w:color="auto"/>
            </w:tcBorders>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vMerge/>
            <w:tcBorders>
              <w:right w:val="single" w:sz="4" w:space="0" w:color="auto"/>
            </w:tcBorders>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tcBorders>
              <w:top w:val="single" w:sz="4" w:space="0" w:color="auto"/>
              <w:left w:val="single" w:sz="4" w:space="0" w:color="auto"/>
            </w:tcBorders>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Проведення Всеукраїнського форуму «</w:t>
            </w:r>
            <w:proofErr w:type="spellStart"/>
            <w:r w:rsidRPr="00B77FF6">
              <w:rPr>
                <w:rFonts w:ascii="Times New Roman" w:hAnsi="Times New Roman" w:cs="Times New Roman"/>
                <w:sz w:val="18"/>
                <w:szCs w:val="18"/>
              </w:rPr>
              <w:t>КіноХвиля</w:t>
            </w:r>
            <w:proofErr w:type="spellEnd"/>
            <w:r w:rsidRPr="00B77FF6">
              <w:rPr>
                <w:rFonts w:ascii="Times New Roman" w:hAnsi="Times New Roman" w:cs="Times New Roman"/>
                <w:sz w:val="18"/>
                <w:szCs w:val="18"/>
              </w:rPr>
              <w:t>»</w:t>
            </w:r>
          </w:p>
        </w:tc>
        <w:tc>
          <w:tcPr>
            <w:tcW w:w="1554" w:type="dxa"/>
            <w:tcBorders>
              <w:top w:val="single" w:sz="4" w:space="0" w:color="auto"/>
            </w:tcBorders>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200.0</w:t>
            </w:r>
          </w:p>
        </w:tc>
        <w:tc>
          <w:tcPr>
            <w:tcW w:w="1281" w:type="dxa"/>
            <w:gridSpan w:val="4"/>
            <w:tcBorders>
              <w:top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418" w:type="dxa"/>
            <w:gridSpan w:val="3"/>
            <w:tcBorders>
              <w:top w:val="single" w:sz="4" w:space="0" w:color="auto"/>
              <w:left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275" w:type="dxa"/>
            <w:gridSpan w:val="2"/>
            <w:tcBorders>
              <w:top w:val="single" w:sz="4" w:space="0" w:color="auto"/>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tcBorders>
              <w:top w:val="single" w:sz="4" w:space="0" w:color="auto"/>
            </w:tcBorders>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Borders>
              <w:top w:val="single" w:sz="4" w:space="0" w:color="auto"/>
            </w:tcBorders>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w:t>
            </w:r>
          </w:p>
        </w:tc>
        <w:tc>
          <w:tcPr>
            <w:tcW w:w="3689" w:type="dxa"/>
            <w:gridSpan w:val="4"/>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Проведення Всеукраїнського дитячого кінофестивалю «</w:t>
            </w:r>
            <w:proofErr w:type="spellStart"/>
            <w:r w:rsidRPr="00B77FF6">
              <w:rPr>
                <w:rFonts w:ascii="Times New Roman" w:hAnsi="Times New Roman" w:cs="Times New Roman"/>
                <w:sz w:val="18"/>
                <w:szCs w:val="18"/>
              </w:rPr>
              <w:t>КіноХвилька</w:t>
            </w:r>
            <w:proofErr w:type="spellEnd"/>
            <w:r w:rsidRPr="00B77FF6">
              <w:rPr>
                <w:rFonts w:ascii="Times New Roman" w:hAnsi="Times New Roman" w:cs="Times New Roman"/>
                <w:sz w:val="18"/>
                <w:szCs w:val="18"/>
              </w:rPr>
              <w:t>»</w:t>
            </w:r>
          </w:p>
        </w:tc>
        <w:tc>
          <w:tcPr>
            <w:tcW w:w="1554" w:type="dxa"/>
            <w:vAlign w:val="center"/>
          </w:tcPr>
          <w:p w:rsidR="00680F35" w:rsidRPr="00B77FF6" w:rsidRDefault="00680F35"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B77FF6">
              <w:rPr>
                <w:sz w:val="18"/>
                <w:szCs w:val="18"/>
                <w:lang w:val="uk-UA"/>
              </w:rPr>
              <w:t>100.0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eastAsia="Calibri" w:hAnsi="Times New Roman" w:cs="Times New Roman"/>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036811" w:rsidRPr="00BE0654" w:rsidTr="005C4AB5">
        <w:trPr>
          <w:gridAfter w:val="3"/>
          <w:wAfter w:w="2911" w:type="dxa"/>
        </w:trPr>
        <w:tc>
          <w:tcPr>
            <w:tcW w:w="533" w:type="dxa"/>
            <w:gridSpan w:val="2"/>
            <w:vAlign w:val="center"/>
          </w:tcPr>
          <w:p w:rsidR="00036811" w:rsidRPr="00BE0654" w:rsidRDefault="00036811" w:rsidP="000C499C">
            <w:pPr>
              <w:jc w:val="center"/>
              <w:rPr>
                <w:rFonts w:ascii="Times New Roman" w:hAnsi="Times New Roman" w:cs="Times New Roman"/>
                <w:sz w:val="20"/>
                <w:szCs w:val="20"/>
              </w:rPr>
            </w:pPr>
          </w:p>
        </w:tc>
        <w:tc>
          <w:tcPr>
            <w:tcW w:w="567" w:type="dxa"/>
            <w:gridSpan w:val="2"/>
          </w:tcPr>
          <w:p w:rsidR="00036811"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w:t>
            </w:r>
          </w:p>
        </w:tc>
        <w:tc>
          <w:tcPr>
            <w:tcW w:w="3689" w:type="dxa"/>
            <w:gridSpan w:val="4"/>
          </w:tcPr>
          <w:p w:rsidR="00036811" w:rsidRPr="00B77FF6" w:rsidRDefault="00036811" w:rsidP="00036811">
            <w:pPr>
              <w:rPr>
                <w:rFonts w:ascii="Times New Roman" w:hAnsi="Times New Roman" w:cs="Times New Roman"/>
                <w:sz w:val="18"/>
                <w:szCs w:val="18"/>
              </w:rPr>
            </w:pPr>
            <w:r>
              <w:rPr>
                <w:rFonts w:ascii="Times New Roman" w:hAnsi="Times New Roman" w:cs="Times New Roman"/>
                <w:sz w:val="18"/>
                <w:szCs w:val="18"/>
              </w:rPr>
              <w:t>Зміцнення матеріально-технічної бази закладів культури, зокрема:</w:t>
            </w:r>
          </w:p>
        </w:tc>
        <w:tc>
          <w:tcPr>
            <w:tcW w:w="1554" w:type="dxa"/>
            <w:vAlign w:val="center"/>
          </w:tcPr>
          <w:p w:rsidR="00036811" w:rsidRPr="00B77FF6" w:rsidRDefault="00036811" w:rsidP="000C499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p>
        </w:tc>
        <w:tc>
          <w:tcPr>
            <w:tcW w:w="1281" w:type="dxa"/>
            <w:gridSpan w:val="4"/>
            <w:tcBorders>
              <w:right w:val="single" w:sz="4" w:space="0" w:color="auto"/>
            </w:tcBorders>
            <w:vAlign w:val="center"/>
          </w:tcPr>
          <w:p w:rsidR="00036811" w:rsidRPr="00B77FF6" w:rsidRDefault="00036811" w:rsidP="000C499C">
            <w:pPr>
              <w:keepLines/>
              <w:jc w:val="center"/>
              <w:rPr>
                <w:rFonts w:ascii="Times New Roman" w:eastAsia="Calibri" w:hAnsi="Times New Roman" w:cs="Times New Roman"/>
                <w:sz w:val="18"/>
                <w:szCs w:val="18"/>
              </w:rPr>
            </w:pPr>
          </w:p>
        </w:tc>
        <w:tc>
          <w:tcPr>
            <w:tcW w:w="1418" w:type="dxa"/>
            <w:gridSpan w:val="3"/>
            <w:tcBorders>
              <w:left w:val="single" w:sz="4" w:space="0" w:color="auto"/>
              <w:right w:val="single" w:sz="4" w:space="0" w:color="auto"/>
            </w:tcBorders>
            <w:vAlign w:val="center"/>
          </w:tcPr>
          <w:p w:rsidR="00036811" w:rsidRPr="00B77FF6" w:rsidRDefault="00036811" w:rsidP="000C499C">
            <w:pPr>
              <w:jc w:val="center"/>
              <w:rPr>
                <w:rFonts w:ascii="Times New Roman" w:eastAsia="Calibri" w:hAnsi="Times New Roman" w:cs="Times New Roman"/>
                <w:sz w:val="18"/>
                <w:szCs w:val="18"/>
              </w:rPr>
            </w:pPr>
          </w:p>
        </w:tc>
        <w:tc>
          <w:tcPr>
            <w:tcW w:w="1275" w:type="dxa"/>
            <w:gridSpan w:val="2"/>
            <w:tcBorders>
              <w:left w:val="single" w:sz="4" w:space="0" w:color="auto"/>
            </w:tcBorders>
            <w:vAlign w:val="center"/>
          </w:tcPr>
          <w:p w:rsidR="00036811" w:rsidRPr="00B77FF6" w:rsidRDefault="00036811"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036811" w:rsidRPr="00B77FF6" w:rsidRDefault="00036811" w:rsidP="000C499C">
            <w:pPr>
              <w:jc w:val="center"/>
              <w:rPr>
                <w:rFonts w:ascii="Times New Roman" w:hAnsi="Times New Roman" w:cs="Times New Roman"/>
                <w:sz w:val="18"/>
                <w:szCs w:val="18"/>
              </w:rPr>
            </w:pPr>
          </w:p>
        </w:tc>
        <w:tc>
          <w:tcPr>
            <w:tcW w:w="3763" w:type="dxa"/>
            <w:gridSpan w:val="2"/>
          </w:tcPr>
          <w:p w:rsidR="00036811" w:rsidRPr="00B77FF6" w:rsidRDefault="00036811"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036811" w:rsidRDefault="00036811" w:rsidP="000C499C">
            <w:pPr>
              <w:rPr>
                <w:rFonts w:ascii="Times New Roman" w:hAnsi="Times New Roman" w:cs="Times New Roman"/>
                <w:sz w:val="18"/>
                <w:szCs w:val="18"/>
                <w:u w:val="single"/>
              </w:rPr>
            </w:pPr>
            <w:proofErr w:type="spellStart"/>
            <w:r w:rsidRPr="00036811">
              <w:rPr>
                <w:rFonts w:ascii="Times New Roman" w:hAnsi="Times New Roman" w:cs="Times New Roman"/>
                <w:sz w:val="18"/>
                <w:szCs w:val="18"/>
              </w:rPr>
              <w:t>-</w:t>
            </w:r>
            <w:r w:rsidR="00680F35" w:rsidRPr="00036811">
              <w:rPr>
                <w:rFonts w:ascii="Times New Roman" w:hAnsi="Times New Roman" w:cs="Times New Roman"/>
                <w:sz w:val="18"/>
                <w:szCs w:val="18"/>
              </w:rPr>
              <w:t>Бібліотеки</w:t>
            </w:r>
            <w:proofErr w:type="spellEnd"/>
            <w:r w:rsidR="00680F35" w:rsidRPr="00036811">
              <w:rPr>
                <w:rFonts w:ascii="Times New Roman" w:hAnsi="Times New Roman" w:cs="Times New Roman"/>
                <w:sz w:val="18"/>
                <w:szCs w:val="18"/>
              </w:rPr>
              <w:t>*</w:t>
            </w:r>
          </w:p>
        </w:tc>
        <w:tc>
          <w:tcPr>
            <w:tcW w:w="1554" w:type="dxa"/>
            <w:vAlign w:val="center"/>
          </w:tcPr>
          <w:p w:rsidR="00680F35" w:rsidRPr="00036811" w:rsidRDefault="00680F35" w:rsidP="000C499C">
            <w:pPr>
              <w:jc w:val="center"/>
              <w:rPr>
                <w:rFonts w:ascii="Times New Roman" w:hAnsi="Times New Roman" w:cs="Times New Roman"/>
                <w:color w:val="000000"/>
                <w:sz w:val="18"/>
                <w:szCs w:val="18"/>
              </w:rPr>
            </w:pPr>
            <w:r w:rsidRPr="00036811">
              <w:rPr>
                <w:rFonts w:ascii="Times New Roman" w:hAnsi="Times New Roman" w:cs="Times New Roman"/>
                <w:color w:val="000000"/>
                <w:sz w:val="18"/>
                <w:szCs w:val="18"/>
              </w:rPr>
              <w:t>800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400,0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eastAsia="Calibri" w:hAnsi="Times New Roman" w:cs="Times New Roman"/>
                <w:sz w:val="18"/>
                <w:szCs w:val="18"/>
              </w:rPr>
            </w:pPr>
            <w:r w:rsidRPr="00B77FF6">
              <w:rPr>
                <w:rFonts w:ascii="Times New Roman" w:eastAsia="Calibri" w:hAnsi="Times New Roman" w:cs="Times New Roman"/>
                <w:sz w:val="18"/>
                <w:szCs w:val="18"/>
              </w:rPr>
              <w:t>250,0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15,1</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ПКД, укладено договір, проводиться технічний нагляд</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036811" w:rsidRDefault="00036811" w:rsidP="000C499C">
            <w:pPr>
              <w:rPr>
                <w:rFonts w:ascii="Times New Roman" w:hAnsi="Times New Roman" w:cs="Times New Roman"/>
                <w:sz w:val="18"/>
                <w:szCs w:val="18"/>
              </w:rPr>
            </w:pPr>
            <w:proofErr w:type="spellStart"/>
            <w:r w:rsidRPr="00036811">
              <w:rPr>
                <w:rFonts w:ascii="Times New Roman" w:hAnsi="Times New Roman" w:cs="Times New Roman"/>
                <w:sz w:val="18"/>
                <w:szCs w:val="18"/>
              </w:rPr>
              <w:t>-</w:t>
            </w:r>
            <w:r w:rsidR="00680F35" w:rsidRPr="00036811">
              <w:rPr>
                <w:rFonts w:ascii="Times New Roman" w:hAnsi="Times New Roman" w:cs="Times New Roman"/>
                <w:sz w:val="18"/>
                <w:szCs w:val="18"/>
              </w:rPr>
              <w:t>Палаци</w:t>
            </w:r>
            <w:proofErr w:type="spellEnd"/>
            <w:r w:rsidR="00680F35" w:rsidRPr="00036811">
              <w:rPr>
                <w:rFonts w:ascii="Times New Roman" w:hAnsi="Times New Roman" w:cs="Times New Roman"/>
                <w:sz w:val="18"/>
                <w:szCs w:val="18"/>
              </w:rPr>
              <w:t>, будинки культури, клуби</w:t>
            </w:r>
          </w:p>
        </w:tc>
        <w:tc>
          <w:tcPr>
            <w:tcW w:w="1554" w:type="dxa"/>
            <w:vAlign w:val="center"/>
          </w:tcPr>
          <w:p w:rsidR="00680F35" w:rsidRPr="00036811" w:rsidRDefault="00680F35" w:rsidP="000C499C">
            <w:pPr>
              <w:jc w:val="center"/>
              <w:rPr>
                <w:rFonts w:ascii="Times New Roman" w:hAnsi="Times New Roman" w:cs="Times New Roman"/>
                <w:color w:val="000000"/>
                <w:sz w:val="18"/>
                <w:szCs w:val="18"/>
              </w:rPr>
            </w:pPr>
            <w:r w:rsidRPr="00036811">
              <w:rPr>
                <w:rFonts w:ascii="Times New Roman" w:hAnsi="Times New Roman" w:cs="Times New Roman"/>
                <w:color w:val="000000"/>
                <w:sz w:val="18"/>
                <w:szCs w:val="18"/>
              </w:rPr>
              <w:t>5815,6</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1310,9</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810,9</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323,3</w:t>
            </w:r>
          </w:p>
        </w:tc>
        <w:tc>
          <w:tcPr>
            <w:tcW w:w="3763" w:type="dxa"/>
            <w:gridSpan w:val="2"/>
          </w:tcPr>
          <w:p w:rsidR="00680F35" w:rsidRPr="00B77FF6" w:rsidRDefault="00680F35" w:rsidP="004C73DB">
            <w:pPr>
              <w:rPr>
                <w:rFonts w:ascii="Times New Roman" w:eastAsia="Calibri" w:hAnsi="Times New Roman" w:cs="Times New Roman"/>
                <w:color w:val="000000"/>
                <w:sz w:val="18"/>
                <w:szCs w:val="18"/>
              </w:rPr>
            </w:pPr>
            <w:r w:rsidRPr="00B77FF6">
              <w:rPr>
                <w:rFonts w:ascii="Times New Roman" w:eastAsia="Calibri" w:hAnsi="Times New Roman" w:cs="Times New Roman"/>
                <w:sz w:val="18"/>
                <w:szCs w:val="18"/>
              </w:rPr>
              <w:t>12,2-  ПКД «</w:t>
            </w:r>
            <w:r w:rsidRPr="00B77FF6">
              <w:rPr>
                <w:rFonts w:ascii="Times New Roman" w:eastAsia="Calibri" w:hAnsi="Times New Roman" w:cs="Times New Roman"/>
                <w:color w:val="000000"/>
                <w:sz w:val="18"/>
                <w:szCs w:val="18"/>
              </w:rPr>
              <w:t xml:space="preserve"> Капітальний ремонт приміщення БК в с. Вертелка»</w:t>
            </w:r>
          </w:p>
          <w:p w:rsidR="00487B4F" w:rsidRPr="00B77FF6" w:rsidRDefault="00680F35" w:rsidP="004C73DB">
            <w:pPr>
              <w:rPr>
                <w:rFonts w:ascii="Times New Roman" w:eastAsia="Calibri" w:hAnsi="Times New Roman" w:cs="Times New Roman"/>
                <w:sz w:val="18"/>
                <w:szCs w:val="18"/>
              </w:rPr>
            </w:pPr>
            <w:r w:rsidRPr="00B77FF6">
              <w:rPr>
                <w:rFonts w:ascii="Times New Roman" w:eastAsia="Calibri" w:hAnsi="Times New Roman" w:cs="Times New Roman"/>
                <w:sz w:val="18"/>
                <w:szCs w:val="18"/>
              </w:rPr>
              <w:t>14,7- ПКД « Капітальний ремонт будівлі (заміна вікон та дверей) будинку культури в с. Чернихів»,</w:t>
            </w:r>
          </w:p>
          <w:p w:rsidR="00680F35" w:rsidRPr="00B77FF6" w:rsidRDefault="00680F35" w:rsidP="004C73DB">
            <w:pPr>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капітальний ремонт опалювальної системи </w:t>
            </w:r>
            <w:proofErr w:type="spellStart"/>
            <w:r w:rsidRPr="00B77FF6">
              <w:rPr>
                <w:rFonts w:ascii="Times New Roman" w:eastAsia="Calibri" w:hAnsi="Times New Roman" w:cs="Times New Roman"/>
                <w:sz w:val="18"/>
                <w:szCs w:val="18"/>
              </w:rPr>
              <w:t>ПК»Березіль</w:t>
            </w:r>
            <w:proofErr w:type="spellEnd"/>
            <w:r w:rsidRPr="00B77FF6">
              <w:rPr>
                <w:rFonts w:ascii="Times New Roman" w:eastAsia="Calibri" w:hAnsi="Times New Roman" w:cs="Times New Roman"/>
                <w:sz w:val="18"/>
                <w:szCs w:val="18"/>
              </w:rPr>
              <w:t>»</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036811" w:rsidRDefault="00036811" w:rsidP="000C499C">
            <w:pPr>
              <w:rPr>
                <w:rFonts w:ascii="Times New Roman" w:hAnsi="Times New Roman" w:cs="Times New Roman"/>
                <w:sz w:val="18"/>
                <w:szCs w:val="18"/>
              </w:rPr>
            </w:pPr>
            <w:proofErr w:type="spellStart"/>
            <w:r w:rsidRPr="00036811">
              <w:rPr>
                <w:rFonts w:ascii="Times New Roman" w:hAnsi="Times New Roman" w:cs="Times New Roman"/>
                <w:sz w:val="18"/>
                <w:szCs w:val="18"/>
              </w:rPr>
              <w:t>-</w:t>
            </w:r>
            <w:r w:rsidR="00680F35" w:rsidRPr="00036811">
              <w:rPr>
                <w:rFonts w:ascii="Times New Roman" w:hAnsi="Times New Roman" w:cs="Times New Roman"/>
                <w:sz w:val="18"/>
                <w:szCs w:val="18"/>
              </w:rPr>
              <w:t>Школи</w:t>
            </w:r>
            <w:proofErr w:type="spellEnd"/>
            <w:r w:rsidR="00680F35" w:rsidRPr="00036811">
              <w:rPr>
                <w:rFonts w:ascii="Times New Roman" w:hAnsi="Times New Roman" w:cs="Times New Roman"/>
                <w:sz w:val="18"/>
                <w:szCs w:val="18"/>
              </w:rPr>
              <w:t xml:space="preserve"> естетичного виховання дітей</w:t>
            </w:r>
          </w:p>
        </w:tc>
        <w:tc>
          <w:tcPr>
            <w:tcW w:w="1554" w:type="dxa"/>
            <w:vAlign w:val="center"/>
          </w:tcPr>
          <w:p w:rsidR="00680F35" w:rsidRPr="00036811" w:rsidRDefault="00680F35" w:rsidP="000C499C">
            <w:pPr>
              <w:jc w:val="center"/>
              <w:rPr>
                <w:rFonts w:ascii="Times New Roman" w:hAnsi="Times New Roman" w:cs="Times New Roman"/>
                <w:color w:val="000000"/>
                <w:sz w:val="18"/>
                <w:szCs w:val="18"/>
              </w:rPr>
            </w:pPr>
            <w:r w:rsidRPr="00036811">
              <w:rPr>
                <w:rFonts w:ascii="Times New Roman" w:hAnsi="Times New Roman" w:cs="Times New Roman"/>
                <w:color w:val="000000"/>
                <w:sz w:val="18"/>
                <w:szCs w:val="18"/>
              </w:rPr>
              <w:t>1200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85,8</w:t>
            </w:r>
          </w:p>
        </w:tc>
        <w:tc>
          <w:tcPr>
            <w:tcW w:w="3763" w:type="dxa"/>
            <w:gridSpan w:val="2"/>
          </w:tcPr>
          <w:p w:rsidR="00487B4F" w:rsidRPr="00B77FF6" w:rsidRDefault="00680F35" w:rsidP="004C73DB">
            <w:pPr>
              <w:keepLines/>
              <w:rPr>
                <w:rFonts w:ascii="Times New Roman" w:eastAsia="Calibri" w:hAnsi="Times New Roman" w:cs="Times New Roman"/>
                <w:sz w:val="18"/>
                <w:szCs w:val="18"/>
              </w:rPr>
            </w:pPr>
            <w:r w:rsidRPr="00B77FF6">
              <w:rPr>
                <w:rFonts w:ascii="Times New Roman" w:eastAsia="Calibri" w:hAnsi="Times New Roman" w:cs="Times New Roman"/>
                <w:sz w:val="18"/>
                <w:szCs w:val="18"/>
              </w:rPr>
              <w:t>- експертизаПКД «Ремонт приміщення Тернопільська  художня школа»,</w:t>
            </w:r>
          </w:p>
          <w:p w:rsidR="00680F35" w:rsidRPr="00B77FF6" w:rsidRDefault="00680F35" w:rsidP="004C73DB">
            <w:pPr>
              <w:keepLines/>
              <w:rPr>
                <w:rFonts w:ascii="Times New Roman" w:eastAsia="Calibri" w:hAnsi="Times New Roman" w:cs="Times New Roman"/>
                <w:sz w:val="18"/>
                <w:szCs w:val="18"/>
              </w:rPr>
            </w:pPr>
            <w:r w:rsidRPr="00B77FF6">
              <w:rPr>
                <w:rFonts w:ascii="Times New Roman" w:eastAsia="Calibri" w:hAnsi="Times New Roman" w:cs="Times New Roman"/>
                <w:sz w:val="18"/>
                <w:szCs w:val="18"/>
              </w:rPr>
              <w:t xml:space="preserve"> ПКД і придбання матеріалів для ремонту музичної школи №2.</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036811"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19</w:t>
            </w:r>
          </w:p>
        </w:tc>
        <w:tc>
          <w:tcPr>
            <w:tcW w:w="3689" w:type="dxa"/>
            <w:gridSpan w:val="4"/>
            <w:vAlign w:val="center"/>
          </w:tcPr>
          <w:p w:rsidR="00680F35" w:rsidRPr="00036811" w:rsidRDefault="00680F35" w:rsidP="000C499C">
            <w:pPr>
              <w:rPr>
                <w:rFonts w:ascii="Times New Roman" w:hAnsi="Times New Roman" w:cs="Times New Roman"/>
                <w:sz w:val="18"/>
                <w:szCs w:val="18"/>
              </w:rPr>
            </w:pPr>
            <w:r w:rsidRPr="00036811">
              <w:rPr>
                <w:rFonts w:ascii="Times New Roman" w:hAnsi="Times New Roman" w:cs="Times New Roman"/>
                <w:sz w:val="18"/>
                <w:szCs w:val="18"/>
              </w:rPr>
              <w:t>Придбання  та встановлення протипожежної системи</w:t>
            </w:r>
          </w:p>
        </w:tc>
        <w:tc>
          <w:tcPr>
            <w:tcW w:w="1554" w:type="dxa"/>
            <w:vAlign w:val="center"/>
          </w:tcPr>
          <w:p w:rsidR="00680F35" w:rsidRPr="00036811" w:rsidRDefault="00680F35" w:rsidP="000C499C">
            <w:pPr>
              <w:jc w:val="center"/>
              <w:rPr>
                <w:rFonts w:ascii="Times New Roman" w:hAnsi="Times New Roman" w:cs="Times New Roman"/>
                <w:color w:val="000000"/>
                <w:sz w:val="18"/>
                <w:szCs w:val="18"/>
              </w:rPr>
            </w:pPr>
            <w:r w:rsidRPr="00036811">
              <w:rPr>
                <w:rFonts w:ascii="Times New Roman" w:hAnsi="Times New Roman" w:cs="Times New Roman"/>
                <w:color w:val="000000"/>
                <w:sz w:val="18"/>
                <w:szCs w:val="18"/>
              </w:rPr>
              <w:t>630,0</w:t>
            </w:r>
          </w:p>
        </w:tc>
        <w:tc>
          <w:tcPr>
            <w:tcW w:w="1281" w:type="dxa"/>
            <w:gridSpan w:val="4"/>
            <w:tcBorders>
              <w:right w:val="single" w:sz="4" w:space="0" w:color="auto"/>
            </w:tcBorders>
          </w:tcPr>
          <w:p w:rsidR="00680F35" w:rsidRPr="00B77FF6" w:rsidRDefault="00680F35" w:rsidP="000C499C">
            <w:pPr>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tcPr>
          <w:p w:rsidR="00680F35" w:rsidRPr="00B77FF6" w:rsidRDefault="00680F35" w:rsidP="000C499C">
            <w:pPr>
              <w:jc w:val="center"/>
              <w:rPr>
                <w:rFonts w:ascii="Times New Roman" w:hAnsi="Times New Roman" w:cs="Times New Roman"/>
                <w:color w:val="000000" w:themeColor="text1"/>
                <w:sz w:val="18"/>
                <w:szCs w:val="18"/>
                <w:u w:val="single"/>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b/>
                <w:color w:val="000000" w:themeColor="text1"/>
                <w:sz w:val="18"/>
                <w:szCs w:val="18"/>
              </w:rPr>
            </w:pPr>
            <w:r w:rsidRPr="00B77FF6">
              <w:rPr>
                <w:rFonts w:ascii="Times New Roman" w:hAnsi="Times New Roman" w:cs="Times New Roman"/>
                <w:b/>
                <w:color w:val="000000" w:themeColor="text1"/>
                <w:sz w:val="18"/>
                <w:szCs w:val="18"/>
              </w:rPr>
              <w:t>Всього по програмі:</w:t>
            </w:r>
          </w:p>
        </w:tc>
        <w:tc>
          <w:tcPr>
            <w:tcW w:w="1554" w:type="dxa"/>
            <w:vAlign w:val="center"/>
          </w:tcPr>
          <w:p w:rsidR="00680F35" w:rsidRPr="00B77FF6" w:rsidRDefault="00680F35" w:rsidP="000C499C">
            <w:pPr>
              <w:pStyle w:val="a8"/>
              <w:jc w:val="center"/>
              <w:rPr>
                <w:rFonts w:ascii="Times New Roman" w:hAnsi="Times New Roman"/>
                <w:b/>
                <w:color w:val="000000"/>
                <w:sz w:val="18"/>
                <w:szCs w:val="18"/>
              </w:rPr>
            </w:pPr>
            <w:r w:rsidRPr="00B77FF6">
              <w:rPr>
                <w:rFonts w:ascii="Times New Roman" w:hAnsi="Times New Roman"/>
                <w:b/>
                <w:color w:val="000000"/>
                <w:sz w:val="18"/>
                <w:szCs w:val="18"/>
              </w:rPr>
              <w:t>15026,1</w:t>
            </w:r>
          </w:p>
        </w:tc>
        <w:tc>
          <w:tcPr>
            <w:tcW w:w="1281" w:type="dxa"/>
            <w:gridSpan w:val="4"/>
            <w:tcBorders>
              <w:right w:val="single" w:sz="4" w:space="0" w:color="auto"/>
            </w:tcBorders>
          </w:tcPr>
          <w:p w:rsidR="00680F35" w:rsidRPr="00B77FF6" w:rsidRDefault="00680F35" w:rsidP="000C499C">
            <w:pPr>
              <w:pStyle w:val="a8"/>
              <w:jc w:val="center"/>
              <w:rPr>
                <w:rFonts w:ascii="Times New Roman" w:hAnsi="Times New Roman"/>
                <w:b/>
                <w:color w:val="000000" w:themeColor="text1"/>
                <w:sz w:val="18"/>
                <w:szCs w:val="18"/>
              </w:rPr>
            </w:pPr>
            <w:r w:rsidRPr="00B77FF6">
              <w:rPr>
                <w:rFonts w:ascii="Times New Roman" w:hAnsi="Times New Roman"/>
                <w:b/>
                <w:color w:val="000000" w:themeColor="text1"/>
                <w:sz w:val="18"/>
                <w:szCs w:val="18"/>
              </w:rPr>
              <w:t>6141,4</w:t>
            </w:r>
          </w:p>
        </w:tc>
        <w:tc>
          <w:tcPr>
            <w:tcW w:w="1418" w:type="dxa"/>
            <w:gridSpan w:val="3"/>
            <w:tcBorders>
              <w:left w:val="single" w:sz="4" w:space="0" w:color="auto"/>
              <w:right w:val="single" w:sz="4" w:space="0" w:color="auto"/>
            </w:tcBorders>
          </w:tcPr>
          <w:p w:rsidR="00680F35" w:rsidRPr="00B77FF6" w:rsidRDefault="00680F35" w:rsidP="000C499C">
            <w:pPr>
              <w:pStyle w:val="a8"/>
              <w:jc w:val="center"/>
              <w:rPr>
                <w:rFonts w:ascii="Times New Roman" w:hAnsi="Times New Roman"/>
                <w:b/>
                <w:color w:val="000000" w:themeColor="text1"/>
                <w:sz w:val="18"/>
                <w:szCs w:val="18"/>
              </w:rPr>
            </w:pPr>
            <w:r w:rsidRPr="00B77FF6">
              <w:rPr>
                <w:rFonts w:ascii="Times New Roman" w:hAnsi="Times New Roman"/>
                <w:b/>
                <w:color w:val="000000" w:themeColor="text1"/>
                <w:sz w:val="18"/>
                <w:szCs w:val="18"/>
              </w:rPr>
              <w:t>5141,4</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b/>
                <w:sz w:val="18"/>
                <w:szCs w:val="18"/>
              </w:rPr>
            </w:pPr>
            <w:r w:rsidRPr="00B77FF6">
              <w:rPr>
                <w:rFonts w:ascii="Times New Roman" w:hAnsi="Times New Roman" w:cs="Times New Roman"/>
                <w:b/>
                <w:sz w:val="18"/>
                <w:szCs w:val="18"/>
              </w:rPr>
              <w:t>856,7</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20.</w:t>
            </w:r>
          </w:p>
        </w:tc>
        <w:tc>
          <w:tcPr>
            <w:tcW w:w="15070" w:type="dxa"/>
            <w:gridSpan w:val="21"/>
            <w:shd w:val="clear" w:color="auto" w:fill="C6D9F1" w:themeFill="text2" w:themeFillTint="33"/>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b/>
                <w:i/>
                <w:color w:val="000000" w:themeColor="text1"/>
                <w:sz w:val="18"/>
                <w:szCs w:val="18"/>
                <w:u w:val="single"/>
              </w:rPr>
              <w:t>Програма розвитку парків на 2019-2021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Придбання зелених насаджень </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Благоустрій парків </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18000,0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18000,0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17885,0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9376,9</w:t>
            </w:r>
          </w:p>
        </w:tc>
        <w:tc>
          <w:tcPr>
            <w:tcW w:w="3763" w:type="dxa"/>
            <w:gridSpan w:val="2"/>
          </w:tcPr>
          <w:p w:rsidR="00680F35" w:rsidRPr="00B77FF6" w:rsidRDefault="00680F35" w:rsidP="000C499C">
            <w:pPr>
              <w:keepLines/>
              <w:rPr>
                <w:rFonts w:ascii="Times New Roman" w:hAnsi="Times New Roman" w:cs="Times New Roman"/>
                <w:color w:val="000000"/>
                <w:sz w:val="18"/>
                <w:szCs w:val="18"/>
              </w:rPr>
            </w:pPr>
            <w:r w:rsidRPr="00B77FF6">
              <w:rPr>
                <w:rFonts w:ascii="Times New Roman" w:hAnsi="Times New Roman" w:cs="Times New Roman"/>
                <w:color w:val="000000"/>
                <w:sz w:val="18"/>
                <w:szCs w:val="18"/>
              </w:rPr>
              <w:t>Оплата праці, придбання матеріалів, оплата послуг,комунальні послуги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Покращення матеріально-технічного забезпечення парків </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150,0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highlight w:val="magenta"/>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ind w:right="-7"/>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Облаштування системи відеоспостереження та налагодження системи пропускного режиму в парки</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Закупівля засобів для розваг на воді ( катамарани, тощо)</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Придбання нових атракціонів</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1200,0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Виготовлення проектно-кошторисної документації на капітальні ремонти в парках </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245,8</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Будівництво-облаштування майданчиків для вигулу собак</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350,0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Будівництво-облаштування зони барбекю</w:t>
            </w:r>
          </w:p>
        </w:tc>
        <w:tc>
          <w:tcPr>
            <w:tcW w:w="1554" w:type="dxa"/>
            <w:vAlign w:val="center"/>
          </w:tcPr>
          <w:p w:rsidR="00680F35" w:rsidRPr="00B77FF6" w:rsidRDefault="00680F35" w:rsidP="000C499C">
            <w:pPr>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p>
        </w:tc>
        <w:tc>
          <w:tcPr>
            <w:tcW w:w="1281" w:type="dxa"/>
            <w:gridSpan w:val="4"/>
            <w:tcBorders>
              <w:right w:val="single" w:sz="4" w:space="0" w:color="auto"/>
            </w:tcBorders>
            <w:vAlign w:val="center"/>
          </w:tcPr>
          <w:p w:rsidR="00680F35" w:rsidRPr="00B77FF6" w:rsidRDefault="00680F35" w:rsidP="000C499C">
            <w:pP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Придбання пасажиро-вантажного автомобіля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15070" w:type="dxa"/>
            <w:gridSpan w:val="21"/>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themeColor="text1"/>
                <w:sz w:val="18"/>
                <w:szCs w:val="18"/>
              </w:rPr>
              <w:t xml:space="preserve">ПАРК </w:t>
            </w:r>
            <w:proofErr w:type="spellStart"/>
            <w:r w:rsidRPr="00B77FF6">
              <w:rPr>
                <w:rFonts w:ascii="Times New Roman" w:hAnsi="Times New Roman" w:cs="Times New Roman"/>
                <w:color w:val="000000" w:themeColor="text1"/>
                <w:sz w:val="18"/>
                <w:szCs w:val="18"/>
              </w:rPr>
              <w:t>ім.Т.Шевченка</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електричних мереж з підведенням розеток на літню естраду</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198,0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198,0</w:t>
            </w:r>
          </w:p>
        </w:tc>
        <w:tc>
          <w:tcPr>
            <w:tcW w:w="1418" w:type="dxa"/>
            <w:gridSpan w:val="3"/>
            <w:tcBorders>
              <w:left w:val="single" w:sz="4" w:space="0" w:color="auto"/>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195,1</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195,1</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Виготовлено проектно-кошторисну документацію. Ведуться роботи.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підпірної стіни острова Чайка (внутрішньої)</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сходів від альтанки до дитячого майданчика «</w:t>
            </w:r>
            <w:proofErr w:type="spellStart"/>
            <w:r w:rsidRPr="00B77FF6">
              <w:rPr>
                <w:rFonts w:ascii="Times New Roman" w:hAnsi="Times New Roman" w:cs="Times New Roman"/>
                <w:color w:val="000000" w:themeColor="text1"/>
                <w:sz w:val="18"/>
                <w:szCs w:val="18"/>
              </w:rPr>
              <w:t>Молокія</w:t>
            </w:r>
            <w:proofErr w:type="spellEnd"/>
            <w:r w:rsidRPr="00B77FF6">
              <w:rPr>
                <w:rFonts w:ascii="Times New Roman" w:hAnsi="Times New Roman" w:cs="Times New Roman"/>
                <w:color w:val="000000" w:themeColor="text1"/>
                <w:sz w:val="18"/>
                <w:szCs w:val="18"/>
              </w:rPr>
              <w:t xml:space="preserve">» </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1449,0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облаштування Трав’яного пляжу</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16,9</w:t>
            </w:r>
          </w:p>
        </w:tc>
        <w:tc>
          <w:tcPr>
            <w:tcW w:w="3763" w:type="dxa"/>
            <w:gridSpan w:val="2"/>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Виготовлено проектно-кошторисну документацію</w:t>
            </w: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15070" w:type="dxa"/>
            <w:gridSpan w:val="21"/>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themeColor="text1"/>
                <w:sz w:val="18"/>
                <w:szCs w:val="18"/>
              </w:rPr>
              <w:t>СТАРИЙ ПАРК</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відновлення елементів благоустрою з встановленням дитячого майданчика</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7550,0</w:t>
            </w:r>
          </w:p>
        </w:tc>
        <w:tc>
          <w:tcPr>
            <w:tcW w:w="1281" w:type="dxa"/>
            <w:gridSpan w:val="4"/>
            <w:tcBorders>
              <w:right w:val="single" w:sz="4" w:space="0" w:color="auto"/>
            </w:tcBorders>
            <w:vAlign w:val="center"/>
          </w:tcPr>
          <w:p w:rsidR="00680F35" w:rsidRPr="00B77FF6"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15070" w:type="dxa"/>
            <w:gridSpan w:val="21"/>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themeColor="text1"/>
                <w:sz w:val="18"/>
                <w:szCs w:val="18"/>
              </w:rPr>
              <w:t>ПАРК «НАЦІОНАЛЬНОГО ВІДРОДЖЕННЯ»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освітлення пішохідних зон в парку(Алея Здоров’я, Горіхова алея, Липова Алея)</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1300,0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1262,3</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1262,3</w:t>
            </w:r>
          </w:p>
        </w:tc>
        <w:tc>
          <w:tcPr>
            <w:tcW w:w="3763" w:type="dxa"/>
            <w:gridSpan w:val="2"/>
          </w:tcPr>
          <w:p w:rsidR="00680F35" w:rsidRPr="00B77FF6" w:rsidRDefault="00680F35" w:rsidP="00487B4F">
            <w:pPr>
              <w:jc w:val="both"/>
              <w:rPr>
                <w:rFonts w:ascii="Times New Roman" w:hAnsi="Times New Roman" w:cs="Times New Roman"/>
                <w:sz w:val="18"/>
                <w:szCs w:val="18"/>
              </w:rPr>
            </w:pPr>
            <w:r w:rsidRPr="00B77FF6">
              <w:rPr>
                <w:rFonts w:ascii="Times New Roman" w:hAnsi="Times New Roman" w:cs="Times New Roman"/>
                <w:sz w:val="18"/>
                <w:szCs w:val="18"/>
              </w:rPr>
              <w:t>Роботи завершені</w:t>
            </w:r>
            <w:r w:rsidR="00487B4F" w:rsidRPr="00B77FF6">
              <w:rPr>
                <w:rFonts w:ascii="Times New Roman" w:hAnsi="Times New Roman" w:cs="Times New Roman"/>
                <w:sz w:val="18"/>
                <w:szCs w:val="18"/>
              </w:rPr>
              <w:t>-замінено ліхтарі</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19</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Капітальний ремонт пішохідних зон парку (Алея </w:t>
            </w:r>
            <w:r w:rsidR="00781DFE" w:rsidRPr="00B77FF6">
              <w:rPr>
                <w:rFonts w:ascii="Times New Roman" w:hAnsi="Times New Roman" w:cs="Times New Roman"/>
                <w:color w:val="000000" w:themeColor="text1"/>
                <w:sz w:val="18"/>
                <w:szCs w:val="18"/>
              </w:rPr>
              <w:t>Здоров’я</w:t>
            </w:r>
            <w:r w:rsidRPr="00B77FF6">
              <w:rPr>
                <w:rFonts w:ascii="Times New Roman" w:hAnsi="Times New Roman" w:cs="Times New Roman"/>
                <w:color w:val="000000" w:themeColor="text1"/>
                <w:sz w:val="18"/>
                <w:szCs w:val="18"/>
              </w:rPr>
              <w:t>, Горіхова Алея, Липова Алея,від фонтану до просп..Злуки)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2878,6</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2183,6</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Ведуться роботи</w:t>
            </w:r>
            <w:r w:rsidRPr="00B77FF6">
              <w:rPr>
                <w:rFonts w:ascii="Times New Roman" w:hAnsi="Times New Roman" w:cs="Times New Roman"/>
                <w:color w:val="000000"/>
                <w:sz w:val="18"/>
                <w:szCs w:val="18"/>
              </w:rPr>
              <w:t>(частково викладена бруківка</w:t>
            </w:r>
            <w:r w:rsidR="00487B4F" w:rsidRPr="00B77FF6">
              <w:rPr>
                <w:rFonts w:ascii="Times New Roman" w:hAnsi="Times New Roman" w:cs="Times New Roman"/>
                <w:color w:val="000000"/>
                <w:sz w:val="18"/>
                <w:szCs w:val="18"/>
              </w:rPr>
              <w:t>, встановлено лавки</w:t>
            </w:r>
            <w:r w:rsidRPr="00B77FF6">
              <w:rPr>
                <w:rFonts w:ascii="Times New Roman" w:hAnsi="Times New Roman" w:cs="Times New Roman"/>
                <w:color w:val="000000"/>
                <w:sz w:val="18"/>
                <w:szCs w:val="18"/>
              </w:rPr>
              <w:t>)</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Будівництво парку для велосипедних змагань (МТБ-парк)</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81" w:type="dxa"/>
            <w:gridSpan w:val="4"/>
            <w:tcBorders>
              <w:right w:val="single" w:sz="4" w:space="0" w:color="auto"/>
            </w:tcBorders>
            <w:vAlign w:val="center"/>
          </w:tcPr>
          <w:p w:rsidR="00680F35" w:rsidRPr="00B77FF6" w:rsidRDefault="00680F35" w:rsidP="000C499C">
            <w:pPr>
              <w:keepLines/>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Капітальний ремонт влаштування </w:t>
            </w:r>
            <w:proofErr w:type="spellStart"/>
            <w:r w:rsidRPr="00B77FF6">
              <w:rPr>
                <w:rFonts w:ascii="Times New Roman" w:hAnsi="Times New Roman" w:cs="Times New Roman"/>
                <w:color w:val="000000" w:themeColor="text1"/>
                <w:sz w:val="18"/>
                <w:szCs w:val="18"/>
              </w:rPr>
              <w:t>велодоріжки</w:t>
            </w:r>
            <w:proofErr w:type="spellEnd"/>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Капітальний ремонт влаштування пандусу в районі сходів зі сторони </w:t>
            </w:r>
            <w:proofErr w:type="spellStart"/>
            <w:r w:rsidRPr="00B77FF6">
              <w:rPr>
                <w:rFonts w:ascii="Times New Roman" w:hAnsi="Times New Roman" w:cs="Times New Roman"/>
                <w:color w:val="000000" w:themeColor="text1"/>
                <w:sz w:val="18"/>
                <w:szCs w:val="18"/>
              </w:rPr>
              <w:t>пр.С.Бандери</w:t>
            </w:r>
            <w:proofErr w:type="spellEnd"/>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1447,8</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438,5</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Ведуться роботи</w:t>
            </w:r>
            <w:r w:rsidRPr="00B77FF6">
              <w:rPr>
                <w:rFonts w:ascii="Times New Roman" w:hAnsi="Times New Roman" w:cs="Times New Roman"/>
                <w:color w:val="000000"/>
                <w:sz w:val="18"/>
                <w:szCs w:val="18"/>
              </w:rPr>
              <w:t>(підготовлена площа для встановлення пандусу)</w:t>
            </w: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15070" w:type="dxa"/>
            <w:gridSpan w:val="21"/>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themeColor="text1"/>
                <w:sz w:val="18"/>
                <w:szCs w:val="18"/>
              </w:rPr>
              <w:t>ПАРК «ТОПІЛЬЧЕ»</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освітлення пішохідних зон від  центральної алеї до моста в районі атракціонної зони,</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 центральної алеї до підвісного моста</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 районі Козацького острова</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 будівлі Нептун до центральної алеї</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1200,0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u w:val="single"/>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27</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пішохідних доріжок від центральної алеї до моста в районі атракціонної зони</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 центральної алеї до підвісного моста</w:t>
            </w:r>
          </w:p>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 районі Козацького острова</w:t>
            </w:r>
          </w:p>
          <w:p w:rsidR="00680F35" w:rsidRPr="00B77FF6" w:rsidRDefault="00680F35" w:rsidP="00781DFE">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Від будівлі </w:t>
            </w:r>
            <w:r w:rsidR="00781DFE">
              <w:rPr>
                <w:rFonts w:ascii="Times New Roman" w:hAnsi="Times New Roman" w:cs="Times New Roman"/>
                <w:color w:val="000000" w:themeColor="text1"/>
                <w:sz w:val="18"/>
                <w:szCs w:val="18"/>
              </w:rPr>
              <w:t>Н</w:t>
            </w:r>
            <w:r w:rsidRPr="00B77FF6">
              <w:rPr>
                <w:rFonts w:ascii="Times New Roman" w:hAnsi="Times New Roman" w:cs="Times New Roman"/>
                <w:color w:val="000000" w:themeColor="text1"/>
                <w:sz w:val="18"/>
                <w:szCs w:val="18"/>
              </w:rPr>
              <w:t>ептун до центральної алеї</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2450,0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29</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Козацького острова</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30</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мостових конструкцій</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900,0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Капітальний ремонт сходів зі сторони </w:t>
            </w:r>
            <w:proofErr w:type="spellStart"/>
            <w:r w:rsidRPr="00B77FF6">
              <w:rPr>
                <w:rFonts w:ascii="Times New Roman" w:hAnsi="Times New Roman" w:cs="Times New Roman"/>
                <w:color w:val="000000" w:themeColor="text1"/>
                <w:sz w:val="18"/>
                <w:szCs w:val="18"/>
              </w:rPr>
              <w:t>вул.Дружби</w:t>
            </w:r>
            <w:proofErr w:type="spellEnd"/>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1490,0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432,2</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432,2</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sz w:val="18"/>
                <w:szCs w:val="18"/>
              </w:rPr>
              <w:t>Ведуться роботи(виготовлен</w:t>
            </w:r>
            <w:r w:rsidR="00C12D9E" w:rsidRPr="00B77FF6">
              <w:rPr>
                <w:rFonts w:ascii="Times New Roman" w:hAnsi="Times New Roman" w:cs="Times New Roman"/>
                <w:color w:val="000000"/>
                <w:sz w:val="18"/>
                <w:szCs w:val="18"/>
              </w:rPr>
              <w:t>о каркас під</w:t>
            </w:r>
            <w:r w:rsidRPr="00B77FF6">
              <w:rPr>
                <w:rFonts w:ascii="Times New Roman" w:hAnsi="Times New Roman" w:cs="Times New Roman"/>
                <w:color w:val="000000"/>
                <w:sz w:val="18"/>
                <w:szCs w:val="18"/>
              </w:rPr>
              <w:t xml:space="preserve"> сходинки)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«Космічного містечка»</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1450,0</w:t>
            </w:r>
          </w:p>
        </w:tc>
        <w:tc>
          <w:tcPr>
            <w:tcW w:w="1281" w:type="dxa"/>
            <w:gridSpan w:val="4"/>
            <w:tcBorders>
              <w:right w:val="single" w:sz="4" w:space="0" w:color="auto"/>
            </w:tcBorders>
            <w:vAlign w:val="center"/>
          </w:tcPr>
          <w:p w:rsidR="00680F35" w:rsidRPr="00B77FF6" w:rsidRDefault="00680F35" w:rsidP="00763C71">
            <w:pPr>
              <w:keepLines/>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          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Капітальний ремонт входу в парк зі сторони Надставної  церкви.</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Встановлення вуличних тренажерів (Громадський бюджет)</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15070" w:type="dxa"/>
            <w:gridSpan w:val="21"/>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color w:val="000000" w:themeColor="text1"/>
                <w:sz w:val="18"/>
                <w:szCs w:val="18"/>
              </w:rPr>
              <w:t>ПАРК «ЗДОРОВЯ»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Рекультивація (роботи з вирівнювання ландшафту) з облаштуванням газонів</w:t>
            </w:r>
          </w:p>
        </w:tc>
        <w:tc>
          <w:tcPr>
            <w:tcW w:w="1554" w:type="dxa"/>
            <w:vAlign w:val="center"/>
          </w:tcPr>
          <w:p w:rsidR="00680F35" w:rsidRPr="00B77FF6" w:rsidRDefault="00680F35" w:rsidP="000C499C">
            <w:pPr>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u w:val="single"/>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ind w:firstLine="112"/>
              <w:jc w:val="both"/>
              <w:rPr>
                <w:rFonts w:ascii="Times New Roman" w:hAnsi="Times New Roman" w:cs="Times New Roman"/>
                <w:b/>
                <w:color w:val="000000" w:themeColor="text1"/>
                <w:sz w:val="18"/>
                <w:szCs w:val="18"/>
              </w:rPr>
            </w:pPr>
          </w:p>
        </w:tc>
        <w:tc>
          <w:tcPr>
            <w:tcW w:w="3689" w:type="dxa"/>
            <w:gridSpan w:val="4"/>
            <w:vAlign w:val="center"/>
          </w:tcPr>
          <w:p w:rsidR="00680F35" w:rsidRPr="00BE0654" w:rsidRDefault="00680F35" w:rsidP="000C499C">
            <w:pPr>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BE0654" w:rsidRDefault="00680F35" w:rsidP="000C499C">
            <w:pPr>
              <w:jc w:val="center"/>
              <w:rPr>
                <w:rFonts w:ascii="Times New Roman" w:hAnsi="Times New Roman" w:cs="Times New Roman"/>
                <w:b/>
                <w:color w:val="000000" w:themeColor="text1"/>
                <w:sz w:val="18"/>
                <w:szCs w:val="18"/>
              </w:rPr>
            </w:pPr>
            <w:r w:rsidRPr="00C36E64">
              <w:rPr>
                <w:rFonts w:ascii="Times New Roman" w:hAnsi="Times New Roman" w:cs="Times New Roman"/>
                <w:b/>
                <w:color w:val="000000" w:themeColor="text1"/>
                <w:sz w:val="18"/>
                <w:szCs w:val="18"/>
              </w:rPr>
              <w:t>53227,0</w:t>
            </w:r>
          </w:p>
        </w:tc>
        <w:tc>
          <w:tcPr>
            <w:tcW w:w="1281" w:type="dxa"/>
            <w:gridSpan w:val="4"/>
            <w:tcBorders>
              <w:right w:val="single" w:sz="4" w:space="0" w:color="auto"/>
            </w:tcBorders>
            <w:vAlign w:val="center"/>
          </w:tcPr>
          <w:p w:rsidR="00680F35" w:rsidRPr="00BB59AA"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245</w:t>
            </w:r>
            <w:r w:rsidRPr="00BB59AA">
              <w:rPr>
                <w:rFonts w:ascii="Times New Roman" w:hAnsi="Times New Roman" w:cs="Times New Roman"/>
                <w:b/>
                <w:color w:val="000000" w:themeColor="text1"/>
                <w:sz w:val="18"/>
                <w:szCs w:val="18"/>
              </w:rPr>
              <w:t>68,0</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24646,8</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5B3624" w:rsidRDefault="00680F35" w:rsidP="000C499C">
            <w:pPr>
              <w:keepLines/>
              <w:jc w:val="center"/>
              <w:rPr>
                <w:rFonts w:ascii="Times New Roman" w:hAnsi="Times New Roman" w:cs="Times New Roman"/>
                <w:b/>
                <w:sz w:val="20"/>
                <w:szCs w:val="20"/>
              </w:rPr>
            </w:pPr>
            <w:r>
              <w:rPr>
                <w:rFonts w:ascii="Times New Roman" w:hAnsi="Times New Roman" w:cs="Times New Roman"/>
                <w:b/>
                <w:color w:val="000000" w:themeColor="text1"/>
                <w:sz w:val="18"/>
                <w:szCs w:val="18"/>
              </w:rPr>
              <w:t>13905</w:t>
            </w:r>
            <w:r w:rsidRPr="00BB59AA">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5</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21.</w:t>
            </w:r>
          </w:p>
        </w:tc>
        <w:tc>
          <w:tcPr>
            <w:tcW w:w="15070" w:type="dxa"/>
            <w:gridSpan w:val="21"/>
            <w:shd w:val="clear" w:color="auto" w:fill="C6D9F1" w:themeFill="text2" w:themeFillTint="33"/>
            <w:vAlign w:val="center"/>
          </w:tcPr>
          <w:p w:rsidR="00680F35" w:rsidRPr="005B3624" w:rsidRDefault="00680F35" w:rsidP="000C499C">
            <w:pPr>
              <w:rPr>
                <w:rFonts w:ascii="Times New Roman" w:hAnsi="Times New Roman" w:cs="Times New Roman"/>
                <w:b/>
                <w:i/>
                <w:sz w:val="20"/>
                <w:szCs w:val="20"/>
              </w:rPr>
            </w:pPr>
            <w:r w:rsidRPr="005B3624">
              <w:rPr>
                <w:rFonts w:ascii="Times New Roman" w:hAnsi="Times New Roman" w:cs="Times New Roman"/>
                <w:b/>
                <w:i/>
                <w:color w:val="000000" w:themeColor="text1"/>
                <w:sz w:val="20"/>
                <w:szCs w:val="20"/>
                <w:u w:val="single"/>
              </w:rPr>
              <w:t xml:space="preserve">Програма підтримки книговидання місцевих авторів, висвітлення діяльності міської ради, забезпечення святкових та </w:t>
            </w:r>
            <w:r>
              <w:rPr>
                <w:rFonts w:ascii="Times New Roman" w:hAnsi="Times New Roman" w:cs="Times New Roman"/>
                <w:b/>
                <w:i/>
                <w:color w:val="000000" w:themeColor="text1"/>
                <w:sz w:val="20"/>
                <w:szCs w:val="20"/>
                <w:u w:val="single"/>
              </w:rPr>
              <w:t xml:space="preserve">офіційних заходів на 2019-2021 </w:t>
            </w:r>
            <w:r w:rsidRPr="005B3624">
              <w:rPr>
                <w:rFonts w:ascii="Times New Roman" w:hAnsi="Times New Roman" w:cs="Times New Roman"/>
                <w:b/>
                <w:i/>
                <w:color w:val="000000" w:themeColor="text1"/>
                <w:sz w:val="20"/>
                <w:szCs w:val="20"/>
                <w:u w:val="single"/>
              </w:rPr>
              <w:t>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ind w:right="270"/>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Випуск видань місцевих авторів відповідно до рішень видавничої ради</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195</w:t>
            </w:r>
            <w:r w:rsidR="007D5680">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165,0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165,0</w:t>
            </w:r>
          </w:p>
        </w:tc>
        <w:tc>
          <w:tcPr>
            <w:tcW w:w="3763" w:type="dxa"/>
            <w:gridSpan w:val="2"/>
          </w:tcPr>
          <w:p w:rsidR="00680F35" w:rsidRPr="00B77FF6" w:rsidRDefault="00680F35" w:rsidP="004C73DB">
            <w:pPr>
              <w:keepLines/>
              <w:jc w:val="both"/>
              <w:rPr>
                <w:rFonts w:ascii="Times New Roman" w:hAnsi="Times New Roman" w:cs="Times New Roman"/>
                <w:sz w:val="18"/>
                <w:szCs w:val="18"/>
              </w:rPr>
            </w:pPr>
            <w:r w:rsidRPr="00B77FF6">
              <w:rPr>
                <w:rFonts w:ascii="Times New Roman" w:hAnsi="Times New Roman" w:cs="Times New Roman"/>
                <w:sz w:val="18"/>
                <w:szCs w:val="18"/>
              </w:rPr>
              <w:t>Профінансовано на видавництво книг 8-ом авторам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Сприяння в організації та проведенні книжкових виставок-ярмарок. Залучення поліграфічних та видавничих підприємств з інших регіонів до участі в книжкових виставках-ярмарках, фестивалях, форумах. </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50</w:t>
            </w:r>
            <w:r w:rsidR="007D5680">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Забезпечення відзнаками та нагородною продукцію, цінними подарунками</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175</w:t>
            </w:r>
            <w:r w:rsidR="007D5680">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175,0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140,441</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0</w:t>
            </w:r>
          </w:p>
        </w:tc>
        <w:tc>
          <w:tcPr>
            <w:tcW w:w="3763" w:type="dxa"/>
            <w:gridSpan w:val="2"/>
          </w:tcPr>
          <w:p w:rsidR="00680F35" w:rsidRPr="00B77FF6" w:rsidRDefault="00680F35" w:rsidP="000C499C">
            <w:pPr>
              <w:keepLines/>
              <w:jc w:val="both"/>
              <w:rPr>
                <w:rFonts w:ascii="Times New Roman" w:hAnsi="Times New Roman" w:cs="Times New Roman"/>
                <w:color w:val="000000"/>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Забезпечення пам’ятною та сувенірною продукцією з символікою </w:t>
            </w:r>
            <w:proofErr w:type="spellStart"/>
            <w:r w:rsidRPr="00B77FF6">
              <w:rPr>
                <w:rFonts w:ascii="Times New Roman" w:hAnsi="Times New Roman" w:cs="Times New Roman"/>
                <w:color w:val="000000" w:themeColor="text1"/>
                <w:sz w:val="18"/>
                <w:szCs w:val="18"/>
              </w:rPr>
              <w:t>м.Тернополя</w:t>
            </w:r>
            <w:proofErr w:type="spellEnd"/>
            <w:r w:rsidRPr="00B77FF6">
              <w:rPr>
                <w:rFonts w:ascii="Times New Roman" w:hAnsi="Times New Roman" w:cs="Times New Roman"/>
                <w:color w:val="000000" w:themeColor="text1"/>
                <w:sz w:val="18"/>
                <w:szCs w:val="18"/>
              </w:rPr>
              <w:t>, цінними подарунками</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295</w:t>
            </w:r>
            <w:r w:rsidR="007D5680">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295,0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233,959</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178,6</w:t>
            </w:r>
          </w:p>
        </w:tc>
        <w:tc>
          <w:tcPr>
            <w:tcW w:w="3763" w:type="dxa"/>
            <w:gridSpan w:val="2"/>
          </w:tcPr>
          <w:p w:rsidR="00680F35" w:rsidRPr="00B77FF6" w:rsidRDefault="00680F35" w:rsidP="000C499C">
            <w:pPr>
              <w:keepLine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Придбано сувенірну продукцію  (щоденники, подарункові пакети, магніти, футболки,  кружки-термоси, вази, скатертини, пледи, рушники, сумки спортивні)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 xml:space="preserve">Грошові винагороди </w:t>
            </w:r>
            <w:r w:rsidRPr="00B77FF6">
              <w:rPr>
                <w:rFonts w:ascii="Times New Roman" w:eastAsia="Calibri" w:hAnsi="Times New Roman" w:cs="Times New Roman"/>
                <w:color w:val="000000" w:themeColor="text1"/>
                <w:sz w:val="18"/>
                <w:szCs w:val="18"/>
              </w:rPr>
              <w:t>з нагоди державних, професійних, святкових та пам’ятних  дат</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300</w:t>
            </w:r>
            <w:r w:rsidR="007D5680">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133,1</w:t>
            </w:r>
          </w:p>
        </w:tc>
        <w:tc>
          <w:tcPr>
            <w:tcW w:w="3763" w:type="dxa"/>
            <w:gridSpan w:val="2"/>
          </w:tcPr>
          <w:p w:rsidR="00680F35" w:rsidRPr="00B77FF6" w:rsidRDefault="00680F35" w:rsidP="003E5180">
            <w:pPr>
              <w:keepLines/>
              <w:jc w:val="both"/>
              <w:rPr>
                <w:rFonts w:ascii="Times New Roman" w:hAnsi="Times New Roman" w:cs="Times New Roman"/>
                <w:color w:val="000000"/>
                <w:sz w:val="18"/>
                <w:szCs w:val="18"/>
              </w:rPr>
            </w:pPr>
            <w:r w:rsidRPr="00B77FF6">
              <w:rPr>
                <w:rFonts w:ascii="Times New Roman" w:hAnsi="Times New Roman" w:cs="Times New Roman"/>
                <w:color w:val="000000"/>
                <w:sz w:val="18"/>
                <w:szCs w:val="18"/>
              </w:rPr>
              <w:t>Виплачено грошові винагороди 39особам</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ind w:firstLine="112"/>
              <w:jc w:val="both"/>
              <w:rPr>
                <w:rFonts w:ascii="Times New Roman" w:hAnsi="Times New Roman" w:cs="Times New Roman"/>
                <w:b/>
                <w:color w:val="000000" w:themeColor="text1"/>
                <w:sz w:val="18"/>
                <w:szCs w:val="18"/>
              </w:rPr>
            </w:pPr>
          </w:p>
        </w:tc>
        <w:tc>
          <w:tcPr>
            <w:tcW w:w="3689" w:type="dxa"/>
            <w:gridSpan w:val="4"/>
            <w:vAlign w:val="center"/>
          </w:tcPr>
          <w:p w:rsidR="00680F35" w:rsidRPr="00B66D4D" w:rsidRDefault="00680F35" w:rsidP="000C499C">
            <w:pPr>
              <w:ind w:firstLine="112"/>
              <w:rPr>
                <w:rFonts w:ascii="Times New Roman" w:hAnsi="Times New Roman" w:cs="Times New Roman"/>
                <w:b/>
                <w:color w:val="000000" w:themeColor="text1"/>
                <w:sz w:val="18"/>
                <w:szCs w:val="18"/>
              </w:rPr>
            </w:pPr>
            <w:r w:rsidRPr="00B66D4D">
              <w:rPr>
                <w:rFonts w:ascii="Times New Roman" w:hAnsi="Times New Roman" w:cs="Times New Roman"/>
                <w:b/>
                <w:color w:val="000000" w:themeColor="text1"/>
                <w:sz w:val="18"/>
                <w:szCs w:val="18"/>
              </w:rPr>
              <w:t>Всього по програмі:</w:t>
            </w:r>
          </w:p>
        </w:tc>
        <w:tc>
          <w:tcPr>
            <w:tcW w:w="1554" w:type="dxa"/>
            <w:vAlign w:val="center"/>
          </w:tcPr>
          <w:p w:rsidR="00680F35" w:rsidRPr="004E1307" w:rsidRDefault="00680F35" w:rsidP="000C499C">
            <w:pPr>
              <w:keepLines/>
              <w:jc w:val="center"/>
              <w:rPr>
                <w:rFonts w:ascii="Times New Roman" w:hAnsi="Times New Roman"/>
                <w:b/>
                <w:color w:val="000000"/>
                <w:sz w:val="18"/>
                <w:szCs w:val="18"/>
              </w:rPr>
            </w:pPr>
            <w:r w:rsidRPr="00C36E64">
              <w:rPr>
                <w:rFonts w:ascii="Times New Roman" w:hAnsi="Times New Roman"/>
                <w:b/>
                <w:color w:val="000000"/>
                <w:sz w:val="18"/>
                <w:szCs w:val="18"/>
              </w:rPr>
              <w:t>1015,0</w:t>
            </w:r>
          </w:p>
        </w:tc>
        <w:tc>
          <w:tcPr>
            <w:tcW w:w="1281" w:type="dxa"/>
            <w:gridSpan w:val="4"/>
            <w:tcBorders>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965,0</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839,4</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5B3624"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476,7</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22</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B66D4D" w:rsidRDefault="00680F35" w:rsidP="000C499C">
            <w:pPr>
              <w:rPr>
                <w:rFonts w:ascii="Times New Roman" w:hAnsi="Times New Roman" w:cs="Times New Roman"/>
                <w:sz w:val="20"/>
                <w:szCs w:val="20"/>
              </w:rPr>
            </w:pPr>
            <w:r>
              <w:rPr>
                <w:rFonts w:ascii="Times New Roman" w:hAnsi="Times New Roman" w:cs="Times New Roman"/>
                <w:b/>
                <w:i/>
                <w:color w:val="000000" w:themeColor="text1"/>
                <w:sz w:val="20"/>
                <w:szCs w:val="20"/>
                <w:u w:val="single"/>
              </w:rPr>
              <w:t xml:space="preserve">Програма розвитку малого та середнього </w:t>
            </w:r>
            <w:r w:rsidRPr="00B66D4D">
              <w:rPr>
                <w:rFonts w:ascii="Times New Roman" w:hAnsi="Times New Roman" w:cs="Times New Roman"/>
                <w:b/>
                <w:i/>
                <w:color w:val="000000" w:themeColor="text1"/>
                <w:sz w:val="20"/>
                <w:szCs w:val="20"/>
                <w:u w:val="single"/>
              </w:rPr>
              <w:t>підприємництва на 2019-2020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Часткове відшкодування відсоткових ставок за кредитами банків для суб’єктів малого та середнього підприємництва ( відповідно до Положення про фінансово-кредитну підтримку суб’єктів малого та середнього підприємництва у м. Тернополі)</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Відзначити кращих підприємців міста з нагоди Дня підприємця</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16,2</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16,2</w:t>
            </w:r>
          </w:p>
        </w:tc>
        <w:tc>
          <w:tcPr>
            <w:tcW w:w="3763" w:type="dxa"/>
            <w:gridSpan w:val="2"/>
          </w:tcPr>
          <w:p w:rsidR="00680F35" w:rsidRPr="00B77FF6" w:rsidRDefault="00680F35" w:rsidP="004C73DB">
            <w:pPr>
              <w:keepLines/>
              <w:rPr>
                <w:rFonts w:ascii="Times New Roman" w:hAnsi="Times New Roman" w:cs="Times New Roman"/>
                <w:sz w:val="18"/>
                <w:szCs w:val="18"/>
              </w:rPr>
            </w:pPr>
            <w:r w:rsidRPr="00B77FF6">
              <w:rPr>
                <w:rFonts w:ascii="Times New Roman" w:hAnsi="Times New Roman" w:cs="Times New Roman"/>
                <w:sz w:val="18"/>
                <w:szCs w:val="18"/>
              </w:rPr>
              <w:t>Придбання спортивних сумок для відзначення кращих підприємців громади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Оновлення інвестиційного паспорту та рейтингу міста</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80,0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75,5</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Залучення суб’єктів малого та середнього підприємництва до участі у конкурсах</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40,0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1,5</w:t>
            </w:r>
          </w:p>
        </w:tc>
        <w:tc>
          <w:tcPr>
            <w:tcW w:w="3763" w:type="dxa"/>
            <w:gridSpan w:val="2"/>
          </w:tcPr>
          <w:p w:rsidR="00680F35" w:rsidRPr="00B77FF6" w:rsidRDefault="00680F35" w:rsidP="000C499C">
            <w:pPr>
              <w:keepLines/>
              <w:rPr>
                <w:rFonts w:ascii="Times New Roman" w:hAnsi="Times New Roman" w:cs="Times New Roman"/>
                <w:sz w:val="18"/>
                <w:szCs w:val="18"/>
              </w:rPr>
            </w:pPr>
            <w:r w:rsidRPr="00B77FF6">
              <w:rPr>
                <w:rFonts w:ascii="Times New Roman" w:hAnsi="Times New Roman" w:cs="Times New Roman"/>
                <w:sz w:val="18"/>
                <w:szCs w:val="18"/>
              </w:rPr>
              <w:t>Придбання пакетів подарункових,</w:t>
            </w:r>
          </w:p>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sz w:val="18"/>
                <w:szCs w:val="18"/>
              </w:rPr>
              <w:t>нитки для шиття</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ind w:firstLine="112"/>
              <w:jc w:val="both"/>
              <w:rPr>
                <w:rFonts w:ascii="Times New Roman" w:hAnsi="Times New Roman" w:cs="Times New Roman"/>
                <w:b/>
                <w:color w:val="000000" w:themeColor="text1"/>
                <w:sz w:val="18"/>
                <w:szCs w:val="18"/>
              </w:rPr>
            </w:pPr>
          </w:p>
        </w:tc>
        <w:tc>
          <w:tcPr>
            <w:tcW w:w="3689" w:type="dxa"/>
            <w:gridSpan w:val="4"/>
            <w:vAlign w:val="center"/>
          </w:tcPr>
          <w:p w:rsidR="00680F35" w:rsidRPr="00B77FF6" w:rsidRDefault="00680F35" w:rsidP="000C499C">
            <w:pPr>
              <w:rPr>
                <w:rFonts w:ascii="Times New Roman" w:hAnsi="Times New Roman" w:cs="Times New Roman"/>
                <w:b/>
                <w:color w:val="000000" w:themeColor="text1"/>
                <w:sz w:val="18"/>
                <w:szCs w:val="18"/>
              </w:rPr>
            </w:pPr>
            <w:r w:rsidRPr="00B77FF6">
              <w:rPr>
                <w:rFonts w:ascii="Times New Roman" w:hAnsi="Times New Roman" w:cs="Times New Roman"/>
                <w:b/>
                <w:color w:val="000000" w:themeColor="text1"/>
                <w:sz w:val="18"/>
                <w:szCs w:val="18"/>
              </w:rPr>
              <w:t>Всього по програмі:</w:t>
            </w:r>
          </w:p>
        </w:tc>
        <w:tc>
          <w:tcPr>
            <w:tcW w:w="1554" w:type="dxa"/>
            <w:vAlign w:val="center"/>
          </w:tcPr>
          <w:p w:rsidR="00680F35" w:rsidRPr="00B77FF6" w:rsidRDefault="00680F35" w:rsidP="000C499C">
            <w:pPr>
              <w:keepLines/>
              <w:jc w:val="center"/>
              <w:rPr>
                <w:rFonts w:ascii="Times New Roman" w:hAnsi="Times New Roman" w:cs="Times New Roman"/>
                <w:b/>
                <w:color w:val="000000" w:themeColor="text1"/>
                <w:sz w:val="18"/>
                <w:szCs w:val="18"/>
              </w:rPr>
            </w:pPr>
            <w:r w:rsidRPr="00B77FF6">
              <w:rPr>
                <w:rFonts w:ascii="Times New Roman" w:hAnsi="Times New Roman" w:cs="Times New Roman"/>
                <w:b/>
                <w:color w:val="000000" w:themeColor="text1"/>
                <w:sz w:val="18"/>
                <w:szCs w:val="18"/>
              </w:rPr>
              <w:t>640,0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r w:rsidRPr="00B77FF6">
              <w:rPr>
                <w:rFonts w:ascii="Times New Roman" w:hAnsi="Times New Roman" w:cs="Times New Roman"/>
                <w:b/>
                <w:color w:val="000000" w:themeColor="text1"/>
                <w:sz w:val="18"/>
                <w:szCs w:val="18"/>
              </w:rPr>
              <w:t>640,0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b/>
                <w:color w:val="000000" w:themeColor="text1"/>
                <w:sz w:val="18"/>
                <w:szCs w:val="18"/>
              </w:rPr>
            </w:pPr>
            <w:r w:rsidRPr="00B77FF6">
              <w:rPr>
                <w:rFonts w:ascii="Times New Roman" w:hAnsi="Times New Roman" w:cs="Times New Roman"/>
                <w:b/>
                <w:color w:val="000000" w:themeColor="text1"/>
                <w:sz w:val="18"/>
                <w:szCs w:val="18"/>
              </w:rPr>
              <w:t>631,7</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b/>
                <w:sz w:val="18"/>
                <w:szCs w:val="18"/>
              </w:rPr>
            </w:pPr>
            <w:r w:rsidRPr="00B77FF6">
              <w:rPr>
                <w:rFonts w:ascii="Times New Roman" w:hAnsi="Times New Roman" w:cs="Times New Roman"/>
                <w:b/>
                <w:sz w:val="18"/>
                <w:szCs w:val="18"/>
              </w:rPr>
              <w:t>17,7</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23</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B77FF6" w:rsidRDefault="00680F35" w:rsidP="000C499C">
            <w:pPr>
              <w:rPr>
                <w:rFonts w:ascii="Times New Roman" w:hAnsi="Times New Roman" w:cs="Times New Roman"/>
                <w:sz w:val="18"/>
                <w:szCs w:val="18"/>
              </w:rPr>
            </w:pPr>
            <w:r w:rsidRPr="00B77FF6">
              <w:rPr>
                <w:rFonts w:ascii="Times New Roman" w:hAnsi="Times New Roman" w:cs="Times New Roman"/>
                <w:b/>
                <w:i/>
                <w:color w:val="000000" w:themeColor="text1"/>
                <w:sz w:val="18"/>
                <w:szCs w:val="18"/>
                <w:u w:val="single"/>
              </w:rPr>
              <w:t>Програма розвитку земельних відносин Тернопільської міської територіальної громади на 2019-2022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keepLines/>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lang w:eastAsia="ru-RU"/>
              </w:rPr>
              <w:t>Проведення нормативної грошової оцінки земель нес/г призначення</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1800</w:t>
            </w:r>
            <w:r w:rsidR="00AB3E49">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1800</w:t>
            </w:r>
            <w:r w:rsidR="00AB3E49">
              <w:rPr>
                <w:rFonts w:ascii="Times New Roman" w:hAnsi="Times New Roman" w:cs="Times New Roman"/>
                <w:color w:val="000000"/>
                <w:sz w:val="18"/>
                <w:szCs w:val="18"/>
              </w:rPr>
              <w:t>,0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1300</w:t>
            </w:r>
            <w:r w:rsidR="00AB3E49">
              <w:rPr>
                <w:rFonts w:ascii="Times New Roman" w:hAnsi="Times New Roman" w:cs="Times New Roman"/>
                <w:color w:val="000000"/>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 xml:space="preserve">За результатами тендеру укладено договір  на суму 1300,0 </w:t>
            </w:r>
            <w:proofErr w:type="spellStart"/>
            <w:r w:rsidRPr="00B77FF6">
              <w:rPr>
                <w:rFonts w:ascii="Times New Roman" w:hAnsi="Times New Roman" w:cs="Times New Roman"/>
                <w:sz w:val="18"/>
                <w:szCs w:val="18"/>
              </w:rPr>
              <w:t>тис.грн</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tabs>
                <w:tab w:val="left" w:pos="6237"/>
              </w:tabs>
              <w:suppressAutoHyphens/>
              <w:rPr>
                <w:rFonts w:ascii="Times New Roman" w:hAnsi="Times New Roman" w:cs="Times New Roman"/>
                <w:bCs/>
                <w:color w:val="000000" w:themeColor="text1"/>
                <w:sz w:val="18"/>
                <w:szCs w:val="18"/>
                <w:lang w:eastAsia="ar-SA"/>
              </w:rPr>
            </w:pPr>
            <w:r w:rsidRPr="00B77FF6">
              <w:rPr>
                <w:rFonts w:ascii="Times New Roman" w:hAnsi="Times New Roman" w:cs="Times New Roman"/>
                <w:color w:val="000000" w:themeColor="text1"/>
                <w:sz w:val="18"/>
                <w:szCs w:val="18"/>
                <w:lang w:eastAsia="ru-RU"/>
              </w:rPr>
              <w:t>Проведення інвентаризації</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r w:rsidR="00AB3E49">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2000</w:t>
            </w:r>
            <w:r w:rsidR="00AB3E49">
              <w:rPr>
                <w:rFonts w:ascii="Times New Roman" w:hAnsi="Times New Roman" w:cs="Times New Roman"/>
                <w:color w:val="000000"/>
                <w:sz w:val="18"/>
                <w:szCs w:val="18"/>
              </w:rPr>
              <w:t>,0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1180</w:t>
            </w:r>
            <w:r w:rsidR="00AB3E49">
              <w:rPr>
                <w:rFonts w:ascii="Times New Roman" w:hAnsi="Times New Roman" w:cs="Times New Roman"/>
                <w:color w:val="000000"/>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4C73DB">
            <w:pPr>
              <w:jc w:val="both"/>
              <w:rPr>
                <w:rFonts w:ascii="Times New Roman" w:hAnsi="Times New Roman" w:cs="Times New Roman"/>
                <w:sz w:val="18"/>
                <w:szCs w:val="18"/>
              </w:rPr>
            </w:pPr>
            <w:r w:rsidRPr="00B77FF6">
              <w:rPr>
                <w:rFonts w:ascii="Times New Roman" w:hAnsi="Times New Roman" w:cs="Times New Roman"/>
                <w:sz w:val="18"/>
                <w:szCs w:val="18"/>
              </w:rPr>
              <w:t xml:space="preserve">За результатами тендеру укладено договір на суму1180,0 </w:t>
            </w:r>
            <w:proofErr w:type="spellStart"/>
            <w:r w:rsidRPr="00B77FF6">
              <w:rPr>
                <w:rFonts w:ascii="Times New Roman" w:hAnsi="Times New Roman" w:cs="Times New Roman"/>
                <w:sz w:val="18"/>
                <w:szCs w:val="18"/>
              </w:rPr>
              <w:t>тис.грн</w:t>
            </w:r>
            <w:proofErr w:type="spellEnd"/>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tabs>
                <w:tab w:val="left" w:pos="6237"/>
              </w:tabs>
              <w:suppressAutoHyphens/>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themeColor="text1"/>
                <w:sz w:val="18"/>
                <w:szCs w:val="18"/>
                <w:lang w:eastAsia="ru-RU"/>
              </w:rPr>
              <w:t>Документація із землеустрою</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77FF6" w:rsidRDefault="00680F35" w:rsidP="000C499C">
            <w:pPr>
              <w:tabs>
                <w:tab w:val="left" w:pos="6237"/>
              </w:tabs>
              <w:suppressAutoHyphens/>
              <w:rPr>
                <w:rFonts w:ascii="Times New Roman" w:hAnsi="Times New Roman" w:cs="Times New Roman"/>
                <w:color w:val="000000" w:themeColor="text1"/>
                <w:sz w:val="18"/>
                <w:szCs w:val="18"/>
                <w:lang w:eastAsia="ru-RU"/>
              </w:rPr>
            </w:pPr>
            <w:r w:rsidRPr="00B77FF6">
              <w:rPr>
                <w:rFonts w:ascii="Times New Roman" w:hAnsi="Times New Roman" w:cs="Times New Roman"/>
                <w:color w:val="000000"/>
                <w:sz w:val="18"/>
                <w:szCs w:val="18"/>
                <w:lang w:eastAsia="ru-RU"/>
              </w:rPr>
              <w:t>Ґрунтове обстеження земель</w:t>
            </w:r>
          </w:p>
        </w:tc>
        <w:tc>
          <w:tcPr>
            <w:tcW w:w="1554" w:type="dxa"/>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99,4</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 xml:space="preserve">Проведено </w:t>
            </w:r>
            <w:proofErr w:type="spellStart"/>
            <w:r w:rsidRPr="00B77FF6">
              <w:rPr>
                <w:rFonts w:ascii="Times New Roman" w:hAnsi="Times New Roman" w:cs="Times New Roman"/>
                <w:sz w:val="18"/>
                <w:szCs w:val="18"/>
              </w:rPr>
              <w:t>грунтові</w:t>
            </w:r>
            <w:proofErr w:type="spellEnd"/>
            <w:r w:rsidRPr="00B77FF6">
              <w:rPr>
                <w:rFonts w:ascii="Times New Roman" w:hAnsi="Times New Roman" w:cs="Times New Roman"/>
                <w:sz w:val="18"/>
                <w:szCs w:val="18"/>
              </w:rPr>
              <w:t xml:space="preserve"> обстеження </w:t>
            </w:r>
            <w:proofErr w:type="spellStart"/>
            <w:r w:rsidRPr="00B77FF6">
              <w:rPr>
                <w:rFonts w:ascii="Times New Roman" w:hAnsi="Times New Roman" w:cs="Times New Roman"/>
                <w:sz w:val="18"/>
                <w:szCs w:val="18"/>
              </w:rPr>
              <w:t>зем.ділянок</w:t>
            </w:r>
            <w:proofErr w:type="spellEnd"/>
            <w:r w:rsidRPr="00B77FF6">
              <w:rPr>
                <w:rFonts w:ascii="Times New Roman" w:hAnsi="Times New Roman" w:cs="Times New Roman"/>
                <w:sz w:val="18"/>
                <w:szCs w:val="18"/>
              </w:rPr>
              <w:t xml:space="preserve"> на території </w:t>
            </w:r>
            <w:proofErr w:type="spellStart"/>
            <w:r w:rsidRPr="00B77FF6">
              <w:rPr>
                <w:rFonts w:ascii="Times New Roman" w:hAnsi="Times New Roman" w:cs="Times New Roman"/>
                <w:sz w:val="18"/>
                <w:szCs w:val="18"/>
              </w:rPr>
              <w:t>Малашовецької</w:t>
            </w:r>
            <w:proofErr w:type="spellEnd"/>
            <w:r w:rsidRPr="00B77FF6">
              <w:rPr>
                <w:rFonts w:ascii="Times New Roman" w:hAnsi="Times New Roman" w:cs="Times New Roman"/>
                <w:sz w:val="18"/>
                <w:szCs w:val="18"/>
              </w:rPr>
              <w:t xml:space="preserve"> сільської ради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ind w:firstLine="112"/>
              <w:jc w:val="both"/>
              <w:rPr>
                <w:rFonts w:ascii="Times New Roman" w:hAnsi="Times New Roman" w:cs="Times New Roman"/>
                <w:b/>
                <w:color w:val="000000" w:themeColor="text1"/>
                <w:sz w:val="18"/>
                <w:szCs w:val="18"/>
              </w:rPr>
            </w:pPr>
          </w:p>
        </w:tc>
        <w:tc>
          <w:tcPr>
            <w:tcW w:w="3689" w:type="dxa"/>
            <w:gridSpan w:val="4"/>
            <w:vAlign w:val="center"/>
          </w:tcPr>
          <w:p w:rsidR="00680F35" w:rsidRPr="00B66D4D" w:rsidRDefault="00680F35" w:rsidP="000C499C">
            <w:pPr>
              <w:keepLines/>
              <w:rPr>
                <w:rFonts w:ascii="Times New Roman" w:hAnsi="Times New Roman" w:cs="Times New Roman"/>
                <w:b/>
                <w:color w:val="000000" w:themeColor="text1"/>
                <w:sz w:val="18"/>
                <w:szCs w:val="18"/>
              </w:rPr>
            </w:pPr>
            <w:r w:rsidRPr="00B66D4D">
              <w:rPr>
                <w:rFonts w:ascii="Times New Roman" w:hAnsi="Times New Roman" w:cs="Times New Roman"/>
                <w:b/>
                <w:color w:val="000000" w:themeColor="text1"/>
                <w:sz w:val="18"/>
                <w:szCs w:val="18"/>
              </w:rPr>
              <w:t>Всього по програмі:</w:t>
            </w:r>
          </w:p>
        </w:tc>
        <w:tc>
          <w:tcPr>
            <w:tcW w:w="1554" w:type="dxa"/>
            <w:vAlign w:val="center"/>
          </w:tcPr>
          <w:p w:rsidR="00680F35" w:rsidRPr="004E1307" w:rsidRDefault="00680F35" w:rsidP="000C499C">
            <w:pPr>
              <w:keepLines/>
              <w:jc w:val="center"/>
              <w:rPr>
                <w:rFonts w:ascii="Times New Roman" w:hAnsi="Times New Roman"/>
                <w:b/>
                <w:color w:val="000000"/>
                <w:sz w:val="18"/>
                <w:szCs w:val="18"/>
              </w:rPr>
            </w:pPr>
            <w:r w:rsidRPr="00C36E64">
              <w:rPr>
                <w:rFonts w:ascii="Times New Roman" w:hAnsi="Times New Roman"/>
                <w:b/>
                <w:color w:val="000000"/>
                <w:sz w:val="18"/>
                <w:szCs w:val="18"/>
              </w:rPr>
              <w:t>4000,0</w:t>
            </w:r>
          </w:p>
        </w:tc>
        <w:tc>
          <w:tcPr>
            <w:tcW w:w="1281" w:type="dxa"/>
            <w:gridSpan w:val="4"/>
            <w:tcBorders>
              <w:right w:val="single" w:sz="4" w:space="0" w:color="auto"/>
            </w:tcBorders>
            <w:vAlign w:val="center"/>
          </w:tcPr>
          <w:p w:rsidR="00680F35" w:rsidRPr="00105098" w:rsidRDefault="00680F35" w:rsidP="000C499C">
            <w:pPr>
              <w:keepLines/>
              <w:jc w:val="center"/>
              <w:rPr>
                <w:rFonts w:ascii="Times New Roman" w:hAnsi="Times New Roman"/>
                <w:b/>
                <w:color w:val="000000"/>
                <w:sz w:val="18"/>
                <w:szCs w:val="18"/>
              </w:rPr>
            </w:pPr>
            <w:r w:rsidRPr="00105098">
              <w:rPr>
                <w:rFonts w:ascii="Times New Roman" w:hAnsi="Times New Roman"/>
                <w:b/>
                <w:color w:val="000000"/>
                <w:sz w:val="18"/>
                <w:szCs w:val="18"/>
              </w:rPr>
              <w:t>4000,0</w:t>
            </w:r>
          </w:p>
        </w:tc>
        <w:tc>
          <w:tcPr>
            <w:tcW w:w="1418" w:type="dxa"/>
            <w:gridSpan w:val="3"/>
            <w:tcBorders>
              <w:left w:val="single" w:sz="4" w:space="0" w:color="auto"/>
              <w:right w:val="single" w:sz="4" w:space="0" w:color="auto"/>
            </w:tcBorders>
            <w:vAlign w:val="center"/>
          </w:tcPr>
          <w:p w:rsidR="00680F35" w:rsidRPr="00105098" w:rsidRDefault="00680F35" w:rsidP="000C499C">
            <w:pPr>
              <w:keepLines/>
              <w:jc w:val="center"/>
              <w:rPr>
                <w:rFonts w:ascii="Times New Roman" w:hAnsi="Times New Roman"/>
                <w:b/>
                <w:color w:val="000000"/>
                <w:sz w:val="18"/>
                <w:szCs w:val="18"/>
              </w:rPr>
            </w:pPr>
            <w:r>
              <w:rPr>
                <w:rFonts w:ascii="Times New Roman" w:hAnsi="Times New Roman"/>
                <w:b/>
                <w:color w:val="000000"/>
                <w:sz w:val="18"/>
                <w:szCs w:val="18"/>
              </w:rPr>
              <w:t>268</w:t>
            </w:r>
            <w:r w:rsidRPr="00105098">
              <w:rPr>
                <w:rFonts w:ascii="Times New Roman" w:hAnsi="Times New Roman"/>
                <w:b/>
                <w:color w:val="000000"/>
                <w:sz w:val="18"/>
                <w:szCs w:val="18"/>
              </w:rPr>
              <w:t>0,0</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162494"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99,4</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24</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B66D4D" w:rsidRDefault="00680F35" w:rsidP="000C499C">
            <w:pPr>
              <w:rPr>
                <w:rFonts w:ascii="Times New Roman" w:hAnsi="Times New Roman" w:cs="Times New Roman"/>
                <w:sz w:val="20"/>
                <w:szCs w:val="20"/>
              </w:rPr>
            </w:pPr>
            <w:r w:rsidRPr="00B66D4D">
              <w:rPr>
                <w:rFonts w:ascii="Times New Roman" w:hAnsi="Times New Roman" w:cs="Times New Roman"/>
                <w:b/>
                <w:i/>
                <w:color w:val="000000" w:themeColor="text1"/>
                <w:sz w:val="20"/>
                <w:szCs w:val="20"/>
                <w:u w:val="single"/>
              </w:rPr>
              <w:t>Програма оновле</w:t>
            </w:r>
            <w:r>
              <w:rPr>
                <w:rFonts w:ascii="Times New Roman" w:hAnsi="Times New Roman" w:cs="Times New Roman"/>
                <w:b/>
                <w:i/>
                <w:color w:val="000000" w:themeColor="text1"/>
                <w:sz w:val="20"/>
                <w:szCs w:val="20"/>
                <w:u w:val="single"/>
              </w:rPr>
              <w:t>ння, актуалізації містобудівної</w:t>
            </w:r>
            <w:r w:rsidRPr="00B66D4D">
              <w:rPr>
                <w:rFonts w:ascii="Times New Roman" w:hAnsi="Times New Roman" w:cs="Times New Roman"/>
                <w:b/>
                <w:i/>
                <w:color w:val="000000" w:themeColor="text1"/>
                <w:sz w:val="20"/>
                <w:szCs w:val="20"/>
                <w:u w:val="single"/>
              </w:rPr>
              <w:t>, топографо-геодезичної документації та впровадження геоінформаційної системи ведення містобудівного кадастру на 2019-2021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C531C8" w:rsidRDefault="00680F35" w:rsidP="000C499C">
            <w:pPr>
              <w:rPr>
                <w:rFonts w:ascii="Times New Roman" w:hAnsi="Times New Roman" w:cs="Times New Roman"/>
                <w:color w:val="000000" w:themeColor="text1"/>
                <w:sz w:val="18"/>
                <w:szCs w:val="18"/>
              </w:rPr>
            </w:pPr>
            <w:r w:rsidRPr="00C531C8">
              <w:rPr>
                <w:rFonts w:ascii="Times New Roman" w:hAnsi="Times New Roman" w:cs="Times New Roman"/>
                <w:color w:val="000000" w:themeColor="text1"/>
                <w:sz w:val="18"/>
                <w:szCs w:val="18"/>
              </w:rPr>
              <w:t>Розроблення, внесення змін до містобудівної документації (генеральний план, план зонування території, детальний план території, схема планування території)</w:t>
            </w:r>
          </w:p>
        </w:tc>
        <w:tc>
          <w:tcPr>
            <w:tcW w:w="1554" w:type="dxa"/>
            <w:vAlign w:val="center"/>
          </w:tcPr>
          <w:p w:rsidR="00680F35" w:rsidRPr="00471459" w:rsidRDefault="00680F35" w:rsidP="000C499C">
            <w:pPr>
              <w:keepLines/>
              <w:jc w:val="center"/>
              <w:rPr>
                <w:rFonts w:ascii="Times New Roman" w:hAnsi="Times New Roman" w:cs="Times New Roman"/>
                <w:color w:val="000000" w:themeColor="text1"/>
                <w:sz w:val="18"/>
                <w:szCs w:val="18"/>
              </w:rPr>
            </w:pPr>
            <w:r w:rsidRPr="004E1307">
              <w:rPr>
                <w:rFonts w:ascii="Times New Roman" w:hAnsi="Times New Roman"/>
                <w:color w:val="000000"/>
                <w:sz w:val="16"/>
                <w:szCs w:val="16"/>
              </w:rPr>
              <w:t>1450</w:t>
            </w:r>
            <w:r>
              <w:rPr>
                <w:rFonts w:ascii="Times New Roman" w:hAnsi="Times New Roman"/>
                <w:color w:val="000000"/>
                <w:sz w:val="16"/>
                <w:szCs w:val="16"/>
              </w:rPr>
              <w:t>,0</w:t>
            </w:r>
          </w:p>
        </w:tc>
        <w:tc>
          <w:tcPr>
            <w:tcW w:w="1281" w:type="dxa"/>
            <w:gridSpan w:val="4"/>
            <w:tcBorders>
              <w:right w:val="single" w:sz="4" w:space="0" w:color="auto"/>
            </w:tcBorders>
            <w:vAlign w:val="center"/>
          </w:tcPr>
          <w:p w:rsidR="00680F35" w:rsidRPr="00471459" w:rsidRDefault="00680F35" w:rsidP="000C499C">
            <w:pPr>
              <w:keepLines/>
              <w:jc w:val="center"/>
              <w:rPr>
                <w:rFonts w:ascii="Times New Roman" w:hAnsi="Times New Roman" w:cs="Times New Roman"/>
                <w:color w:val="000000" w:themeColor="text1"/>
                <w:sz w:val="18"/>
                <w:szCs w:val="18"/>
              </w:rPr>
            </w:pPr>
            <w:r w:rsidRPr="004E1307">
              <w:rPr>
                <w:rFonts w:ascii="Times New Roman" w:hAnsi="Times New Roman"/>
                <w:color w:val="000000"/>
                <w:sz w:val="16"/>
                <w:szCs w:val="16"/>
              </w:rPr>
              <w:t>1450</w:t>
            </w:r>
            <w:r>
              <w:rPr>
                <w:rFonts w:ascii="Times New Roman" w:hAnsi="Times New Roman"/>
                <w:color w:val="000000"/>
                <w:sz w:val="16"/>
                <w:szCs w:val="16"/>
              </w:rPr>
              <w:t>,0</w:t>
            </w:r>
          </w:p>
        </w:tc>
        <w:tc>
          <w:tcPr>
            <w:tcW w:w="1418" w:type="dxa"/>
            <w:gridSpan w:val="3"/>
            <w:tcBorders>
              <w:left w:val="single" w:sz="4" w:space="0" w:color="auto"/>
              <w:right w:val="single" w:sz="4" w:space="0" w:color="auto"/>
            </w:tcBorders>
            <w:vAlign w:val="center"/>
          </w:tcPr>
          <w:p w:rsidR="00680F35" w:rsidRPr="00471459" w:rsidRDefault="00680F35" w:rsidP="000C499C">
            <w:pPr>
              <w:keepLines/>
              <w:jc w:val="center"/>
              <w:rPr>
                <w:rFonts w:ascii="Times New Roman" w:hAnsi="Times New Roman" w:cs="Times New Roman"/>
                <w:color w:val="000000" w:themeColor="text1"/>
                <w:sz w:val="18"/>
                <w:szCs w:val="18"/>
              </w:rPr>
            </w:pPr>
            <w:r>
              <w:rPr>
                <w:rFonts w:ascii="Times New Roman" w:hAnsi="Times New Roman"/>
                <w:color w:val="000000"/>
                <w:sz w:val="16"/>
                <w:szCs w:val="16"/>
              </w:rPr>
              <w:t>100</w:t>
            </w:r>
            <w:r w:rsidRPr="004E1307">
              <w:rPr>
                <w:rFonts w:ascii="Times New Roman" w:hAnsi="Times New Roman"/>
                <w:color w:val="000000"/>
                <w:sz w:val="16"/>
                <w:szCs w:val="16"/>
              </w:rPr>
              <w:t>0</w:t>
            </w:r>
            <w:r>
              <w:rPr>
                <w:rFonts w:ascii="Times New Roman" w:hAnsi="Times New Roman"/>
                <w:color w:val="000000"/>
                <w:sz w:val="16"/>
                <w:szCs w:val="16"/>
              </w:rPr>
              <w:t>,0</w:t>
            </w:r>
          </w:p>
        </w:tc>
        <w:tc>
          <w:tcPr>
            <w:tcW w:w="1275" w:type="dxa"/>
            <w:gridSpan w:val="2"/>
            <w:tcBorders>
              <w:left w:val="single" w:sz="4" w:space="0" w:color="auto"/>
            </w:tcBorders>
            <w:vAlign w:val="center"/>
          </w:tcPr>
          <w:p w:rsidR="00680F35" w:rsidRPr="00333B80"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333B80" w:rsidRDefault="00680F35" w:rsidP="000C499C">
            <w:pPr>
              <w:rPr>
                <w:rFonts w:ascii="Times New Roman" w:hAnsi="Times New Roman" w:cs="Times New Roman"/>
                <w:sz w:val="18"/>
                <w:szCs w:val="18"/>
              </w:rPr>
            </w:pPr>
          </w:p>
        </w:tc>
        <w:tc>
          <w:tcPr>
            <w:tcW w:w="3763" w:type="dxa"/>
            <w:gridSpan w:val="2"/>
          </w:tcPr>
          <w:p w:rsidR="00680F35" w:rsidRPr="00815153" w:rsidRDefault="00680F35" w:rsidP="000C499C">
            <w:pPr>
              <w:keepLines/>
              <w:rPr>
                <w:rFonts w:ascii="Times New Roman" w:hAnsi="Times New Roman" w:cs="Times New Roman"/>
                <w:sz w:val="18"/>
                <w:szCs w:val="18"/>
              </w:rPr>
            </w:pPr>
            <w:r>
              <w:rPr>
                <w:rFonts w:ascii="Times New Roman" w:hAnsi="Times New Roman" w:cs="Times New Roman"/>
                <w:sz w:val="18"/>
                <w:szCs w:val="18"/>
              </w:rPr>
              <w:t>За результатами тендеру укладено договір</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C531C8" w:rsidRDefault="00680F35" w:rsidP="000C499C">
            <w:pPr>
              <w:suppressAutoHyphens/>
              <w:rPr>
                <w:rFonts w:ascii="Times New Roman" w:hAnsi="Times New Roman" w:cs="Times New Roman"/>
                <w:color w:val="000000" w:themeColor="text1"/>
                <w:sz w:val="18"/>
                <w:szCs w:val="18"/>
              </w:rPr>
            </w:pPr>
            <w:r w:rsidRPr="00C531C8">
              <w:rPr>
                <w:rFonts w:ascii="Times New Roman" w:hAnsi="Times New Roman" w:cs="Times New Roman"/>
                <w:color w:val="000000" w:themeColor="text1"/>
                <w:sz w:val="18"/>
                <w:szCs w:val="18"/>
              </w:rPr>
              <w:t>Цифрове аерознімання, актуалізація (оновлення) цифрових інженерно-топографічних планів</w:t>
            </w:r>
          </w:p>
        </w:tc>
        <w:tc>
          <w:tcPr>
            <w:tcW w:w="1554" w:type="dxa"/>
            <w:vAlign w:val="center"/>
          </w:tcPr>
          <w:p w:rsidR="00680F35" w:rsidRPr="00BE0654" w:rsidRDefault="00680F35" w:rsidP="000C499C">
            <w:pPr>
              <w:keepLines/>
              <w:jc w:val="center"/>
              <w:rPr>
                <w:rFonts w:ascii="Times New Roman" w:hAnsi="Times New Roman" w:cs="Times New Roman"/>
                <w:color w:val="000000" w:themeColor="text1"/>
                <w:sz w:val="18"/>
                <w:szCs w:val="18"/>
              </w:rPr>
            </w:pPr>
            <w:r w:rsidRPr="004E1307">
              <w:rPr>
                <w:rFonts w:ascii="Times New Roman" w:hAnsi="Times New Roman"/>
                <w:color w:val="000000"/>
                <w:sz w:val="16"/>
                <w:szCs w:val="16"/>
              </w:rPr>
              <w:t>1450</w:t>
            </w:r>
            <w:r>
              <w:rPr>
                <w:rFonts w:ascii="Times New Roman" w:hAnsi="Times New Roman"/>
                <w:color w:val="000000"/>
                <w:sz w:val="16"/>
                <w:szCs w:val="16"/>
              </w:rPr>
              <w:t>,0</w:t>
            </w:r>
          </w:p>
        </w:tc>
        <w:tc>
          <w:tcPr>
            <w:tcW w:w="1281" w:type="dxa"/>
            <w:gridSpan w:val="4"/>
            <w:tcBorders>
              <w:right w:val="single" w:sz="4" w:space="0" w:color="auto"/>
            </w:tcBorders>
            <w:vAlign w:val="center"/>
          </w:tcPr>
          <w:p w:rsidR="00680F35" w:rsidRPr="00BE0654" w:rsidRDefault="00680F35" w:rsidP="000C499C">
            <w:pPr>
              <w:keepLines/>
              <w:jc w:val="center"/>
              <w:rPr>
                <w:rFonts w:ascii="Times New Roman" w:hAnsi="Times New Roman" w:cs="Times New Roman"/>
                <w:color w:val="000000" w:themeColor="text1"/>
                <w:sz w:val="18"/>
                <w:szCs w:val="18"/>
              </w:rPr>
            </w:pPr>
            <w:r w:rsidRPr="004E1307">
              <w:rPr>
                <w:rFonts w:ascii="Times New Roman" w:hAnsi="Times New Roman"/>
                <w:color w:val="000000"/>
                <w:sz w:val="16"/>
                <w:szCs w:val="16"/>
              </w:rPr>
              <w:t>1450</w:t>
            </w:r>
            <w:r>
              <w:rPr>
                <w:rFonts w:ascii="Times New Roman" w:hAnsi="Times New Roman"/>
                <w:color w:val="000000"/>
                <w:sz w:val="16"/>
                <w:szCs w:val="16"/>
              </w:rPr>
              <w:t>,0</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color w:val="000000" w:themeColor="text1"/>
                <w:sz w:val="18"/>
                <w:szCs w:val="18"/>
              </w:rPr>
            </w:pPr>
            <w:r>
              <w:rPr>
                <w:rFonts w:ascii="Times New Roman" w:hAnsi="Times New Roman"/>
                <w:color w:val="000000"/>
                <w:sz w:val="16"/>
                <w:szCs w:val="16"/>
              </w:rPr>
              <w:t>79</w:t>
            </w:r>
            <w:r w:rsidRPr="004E1307">
              <w:rPr>
                <w:rFonts w:ascii="Times New Roman" w:hAnsi="Times New Roman"/>
                <w:color w:val="000000"/>
                <w:sz w:val="16"/>
                <w:szCs w:val="16"/>
              </w:rPr>
              <w:t>0</w:t>
            </w:r>
            <w:r>
              <w:rPr>
                <w:rFonts w:ascii="Times New Roman" w:hAnsi="Times New Roman"/>
                <w:color w:val="000000"/>
                <w:sz w:val="16"/>
                <w:szCs w:val="16"/>
              </w:rPr>
              <w:t>,0</w:t>
            </w:r>
          </w:p>
        </w:tc>
        <w:tc>
          <w:tcPr>
            <w:tcW w:w="1275" w:type="dxa"/>
            <w:gridSpan w:val="2"/>
            <w:tcBorders>
              <w:left w:val="single" w:sz="4" w:space="0" w:color="auto"/>
            </w:tcBorders>
            <w:vAlign w:val="center"/>
          </w:tcPr>
          <w:p w:rsidR="00680F35" w:rsidRPr="00333B80"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333B80" w:rsidRDefault="00680F35" w:rsidP="000C499C">
            <w:pPr>
              <w:jc w:val="center"/>
              <w:rPr>
                <w:rFonts w:ascii="Times New Roman" w:hAnsi="Times New Roman" w:cs="Times New Roman"/>
                <w:sz w:val="18"/>
                <w:szCs w:val="18"/>
              </w:rPr>
            </w:pPr>
          </w:p>
        </w:tc>
        <w:tc>
          <w:tcPr>
            <w:tcW w:w="3763" w:type="dxa"/>
            <w:gridSpan w:val="2"/>
          </w:tcPr>
          <w:p w:rsidR="00680F35" w:rsidRPr="00491EBE" w:rsidRDefault="00680F35" w:rsidP="00DF49DF">
            <w:pPr>
              <w:jc w:val="both"/>
              <w:rPr>
                <w:rFonts w:ascii="Times New Roman" w:hAnsi="Times New Roman" w:cs="Times New Roman"/>
                <w:sz w:val="18"/>
                <w:szCs w:val="18"/>
                <w:highlight w:val="magenta"/>
              </w:rPr>
            </w:pPr>
            <w:r>
              <w:rPr>
                <w:rFonts w:ascii="Times New Roman" w:hAnsi="Times New Roman" w:cs="Times New Roman"/>
                <w:sz w:val="18"/>
                <w:szCs w:val="18"/>
              </w:rPr>
              <w:t>За результатами тендеру у</w:t>
            </w:r>
            <w:r w:rsidRPr="0089302B">
              <w:rPr>
                <w:rFonts w:ascii="Times New Roman" w:hAnsi="Times New Roman" w:cs="Times New Roman"/>
                <w:sz w:val="18"/>
                <w:szCs w:val="18"/>
              </w:rPr>
              <w:t xml:space="preserve">кладено договір </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ind w:firstLine="112"/>
              <w:jc w:val="both"/>
              <w:rPr>
                <w:rFonts w:ascii="Times New Roman" w:hAnsi="Times New Roman" w:cs="Times New Roman"/>
                <w:b/>
                <w:color w:val="000000" w:themeColor="text1"/>
                <w:sz w:val="18"/>
                <w:szCs w:val="18"/>
              </w:rPr>
            </w:pPr>
          </w:p>
        </w:tc>
        <w:tc>
          <w:tcPr>
            <w:tcW w:w="3689" w:type="dxa"/>
            <w:gridSpan w:val="4"/>
            <w:vAlign w:val="center"/>
          </w:tcPr>
          <w:p w:rsidR="00680F35" w:rsidRPr="00BE0654" w:rsidRDefault="00680F35" w:rsidP="000C499C">
            <w:pPr>
              <w:keepLines/>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sidRPr="00C36E64">
              <w:rPr>
                <w:rFonts w:ascii="Times New Roman" w:hAnsi="Times New Roman" w:cs="Times New Roman"/>
                <w:b/>
                <w:color w:val="000000" w:themeColor="text1"/>
                <w:sz w:val="18"/>
                <w:szCs w:val="18"/>
              </w:rPr>
              <w:t>2900,0</w:t>
            </w:r>
          </w:p>
        </w:tc>
        <w:tc>
          <w:tcPr>
            <w:tcW w:w="1281" w:type="dxa"/>
            <w:gridSpan w:val="4"/>
            <w:tcBorders>
              <w:right w:val="single" w:sz="4" w:space="0" w:color="auto"/>
            </w:tcBorders>
            <w:vAlign w:val="center"/>
          </w:tcPr>
          <w:p w:rsidR="00680F35" w:rsidRPr="00105098" w:rsidRDefault="00680F35" w:rsidP="000C499C">
            <w:pPr>
              <w:keepLines/>
              <w:jc w:val="center"/>
              <w:rPr>
                <w:rFonts w:ascii="Times New Roman" w:hAnsi="Times New Roman" w:cs="Times New Roman"/>
                <w:b/>
                <w:color w:val="000000" w:themeColor="text1"/>
                <w:sz w:val="18"/>
                <w:szCs w:val="18"/>
              </w:rPr>
            </w:pPr>
            <w:r w:rsidRPr="00105098">
              <w:rPr>
                <w:rFonts w:ascii="Times New Roman" w:hAnsi="Times New Roman" w:cs="Times New Roman"/>
                <w:b/>
                <w:color w:val="000000" w:themeColor="text1"/>
                <w:sz w:val="18"/>
                <w:szCs w:val="18"/>
              </w:rPr>
              <w:t>2900,0</w:t>
            </w:r>
          </w:p>
        </w:tc>
        <w:tc>
          <w:tcPr>
            <w:tcW w:w="1418" w:type="dxa"/>
            <w:gridSpan w:val="3"/>
            <w:tcBorders>
              <w:left w:val="single" w:sz="4" w:space="0" w:color="auto"/>
              <w:right w:val="single" w:sz="4" w:space="0" w:color="auto"/>
            </w:tcBorders>
            <w:vAlign w:val="center"/>
          </w:tcPr>
          <w:p w:rsidR="00680F35" w:rsidRPr="00105098"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179</w:t>
            </w:r>
            <w:r w:rsidRPr="00105098">
              <w:rPr>
                <w:rFonts w:ascii="Times New Roman" w:hAnsi="Times New Roman" w:cs="Times New Roman"/>
                <w:b/>
                <w:color w:val="000000" w:themeColor="text1"/>
                <w:sz w:val="18"/>
                <w:szCs w:val="18"/>
              </w:rPr>
              <w:t>0,0</w:t>
            </w:r>
          </w:p>
        </w:tc>
        <w:tc>
          <w:tcPr>
            <w:tcW w:w="1275" w:type="dxa"/>
            <w:gridSpan w:val="2"/>
            <w:tcBorders>
              <w:left w:val="single" w:sz="4" w:space="0" w:color="auto"/>
            </w:tcBorders>
            <w:vAlign w:val="center"/>
          </w:tcPr>
          <w:p w:rsidR="00680F35" w:rsidRPr="00333B80"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333B80" w:rsidRDefault="00680F35" w:rsidP="000C499C">
            <w:pPr>
              <w:jc w:val="center"/>
              <w:rPr>
                <w:rFonts w:ascii="Times New Roman" w:hAnsi="Times New Roman" w:cs="Times New Roman"/>
                <w:b/>
                <w:sz w:val="18"/>
                <w:szCs w:val="18"/>
              </w:rPr>
            </w:pPr>
            <w:r>
              <w:rPr>
                <w:rFonts w:ascii="Times New Roman" w:hAnsi="Times New Roman" w:cs="Times New Roman"/>
                <w:b/>
                <w:sz w:val="18"/>
                <w:szCs w:val="18"/>
              </w:rPr>
              <w:t>0</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25</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5B3624" w:rsidRDefault="00680F35" w:rsidP="000C499C">
            <w:pPr>
              <w:jc w:val="both"/>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 xml:space="preserve">Програма будівництва (придбання) доступного житла у м. Тернополі на </w:t>
            </w:r>
            <w:r>
              <w:rPr>
                <w:rFonts w:ascii="Times New Roman" w:hAnsi="Times New Roman" w:cs="Times New Roman"/>
                <w:b/>
                <w:i/>
                <w:color w:val="000000" w:themeColor="text1"/>
                <w:sz w:val="20"/>
                <w:szCs w:val="20"/>
                <w:u w:val="single"/>
              </w:rPr>
              <w:t>2018</w:t>
            </w:r>
            <w:r>
              <w:rPr>
                <w:rFonts w:ascii="Times New Roman" w:hAnsi="Times New Roman" w:cs="Times New Roman"/>
                <w:b/>
                <w:color w:val="000000" w:themeColor="text1"/>
                <w:sz w:val="20"/>
                <w:szCs w:val="20"/>
              </w:rPr>
              <w:t>-</w:t>
            </w:r>
            <w:r w:rsidRPr="005B3624">
              <w:rPr>
                <w:rFonts w:ascii="Times New Roman" w:hAnsi="Times New Roman" w:cs="Times New Roman"/>
                <w:b/>
                <w:i/>
                <w:color w:val="000000" w:themeColor="text1"/>
                <w:sz w:val="20"/>
                <w:szCs w:val="20"/>
                <w:u w:val="single"/>
              </w:rPr>
              <w:t>2020 роки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Розроблення проектно-кошторисну документацію по забудові земельних ділянок,виділених під будівництво доступного житла</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600,0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highlight w:val="magenta"/>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Забезпечення виділення коштів для надання пільгових дострокових кредитів молодим сім’ям та одиноким молодим громадянам міста на будівництво , (реконструкцію) та придбання житла</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500,0</w:t>
            </w: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680F35" w:rsidRPr="00781DFE" w:rsidRDefault="00680F35" w:rsidP="000C499C">
            <w:pPr>
              <w:jc w:val="center"/>
              <w:rPr>
                <w:rFonts w:ascii="Times New Roman" w:hAnsi="Times New Roman" w:cs="Times New Roman"/>
                <w:color w:val="000000" w:themeColor="text1"/>
                <w:sz w:val="18"/>
                <w:szCs w:val="18"/>
              </w:rPr>
            </w:pPr>
            <w:r w:rsidRPr="00781DFE">
              <w:rPr>
                <w:rFonts w:ascii="Times New Roman" w:hAnsi="Times New Roman" w:cs="Times New Roman"/>
                <w:color w:val="000000" w:themeColor="text1"/>
                <w:sz w:val="18"/>
                <w:szCs w:val="18"/>
              </w:rPr>
              <w:t>500,0</w:t>
            </w:r>
          </w:p>
        </w:tc>
        <w:tc>
          <w:tcPr>
            <w:tcW w:w="3763" w:type="dxa"/>
            <w:gridSpan w:val="2"/>
          </w:tcPr>
          <w:p w:rsidR="004274FB" w:rsidRPr="00781DFE" w:rsidRDefault="00AB3E49" w:rsidP="00781DFE">
            <w:pPr>
              <w:jc w:val="both"/>
              <w:rPr>
                <w:rFonts w:ascii="Times New Roman" w:hAnsi="Times New Roman" w:cs="Times New Roman"/>
                <w:color w:val="000000" w:themeColor="text1"/>
                <w:sz w:val="18"/>
                <w:szCs w:val="18"/>
              </w:rPr>
            </w:pPr>
            <w:r w:rsidRPr="00781DFE">
              <w:rPr>
                <w:rFonts w:ascii="Times New Roman" w:hAnsi="Times New Roman" w:cs="Times New Roman"/>
                <w:color w:val="000000" w:themeColor="text1"/>
                <w:sz w:val="18"/>
                <w:szCs w:val="18"/>
              </w:rPr>
              <w:t>К</w:t>
            </w:r>
            <w:r w:rsidR="004274FB" w:rsidRPr="00781DFE">
              <w:rPr>
                <w:rFonts w:ascii="Times New Roman" w:hAnsi="Times New Roman" w:cs="Times New Roman"/>
                <w:color w:val="000000" w:themeColor="text1"/>
                <w:sz w:val="18"/>
                <w:szCs w:val="18"/>
              </w:rPr>
              <w:t>ошти перераховано на рахунок Тернопільського регіонального управління Державної спеціалізованої фінансової установи  для сприяння молодіжному житловому будівництву на пільгове довгострокове кредитування</w:t>
            </w:r>
            <w:r w:rsidRPr="00781DFE">
              <w:rPr>
                <w:rFonts w:ascii="Times New Roman" w:hAnsi="Times New Roman" w:cs="Times New Roman"/>
                <w:color w:val="000000" w:themeColor="text1"/>
                <w:sz w:val="18"/>
                <w:szCs w:val="18"/>
              </w:rPr>
              <w:t xml:space="preserve"> мешканцям громади</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Сприяння виготовленню правовстановлюючих документів на житло та майно право власності на яке мають діти-сироти і діти позбавлені батьківського піклування</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70371E">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Упорядкування житла, що знаходиться у власності, праві користуванні дітей-сиріт та дітей, позбавлених батьків. піклування</w:t>
            </w:r>
          </w:p>
        </w:tc>
        <w:tc>
          <w:tcPr>
            <w:tcW w:w="1554" w:type="dxa"/>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81" w:type="dxa"/>
            <w:gridSpan w:val="4"/>
            <w:tcBorders>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0</w:t>
            </w:r>
          </w:p>
        </w:tc>
        <w:tc>
          <w:tcPr>
            <w:tcW w:w="1418" w:type="dxa"/>
            <w:gridSpan w:val="3"/>
            <w:tcBorders>
              <w:left w:val="single" w:sz="4" w:space="0" w:color="auto"/>
              <w:right w:val="single" w:sz="4" w:space="0" w:color="auto"/>
            </w:tcBorders>
            <w:vAlign w:val="center"/>
          </w:tcPr>
          <w:p w:rsidR="00680F35" w:rsidRPr="00B77FF6" w:rsidRDefault="00680F35" w:rsidP="000C499C">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1515" w:type="dxa"/>
            <w:gridSpan w:val="2"/>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E0654" w:rsidRDefault="00680F35" w:rsidP="000C499C">
            <w:pPr>
              <w:keepLines/>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sidRPr="00C36E64">
              <w:rPr>
                <w:rFonts w:ascii="Times New Roman" w:hAnsi="Times New Roman" w:cs="Times New Roman"/>
                <w:b/>
                <w:color w:val="000000" w:themeColor="text1"/>
                <w:sz w:val="18"/>
                <w:szCs w:val="18"/>
              </w:rPr>
              <w:t>1160,0</w:t>
            </w:r>
          </w:p>
        </w:tc>
        <w:tc>
          <w:tcPr>
            <w:tcW w:w="1281" w:type="dxa"/>
            <w:gridSpan w:val="4"/>
            <w:tcBorders>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11</w:t>
            </w:r>
            <w:r>
              <w:rPr>
                <w:rFonts w:ascii="Times New Roman" w:hAnsi="Times New Roman" w:cs="Times New Roman"/>
                <w:b/>
                <w:color w:val="000000" w:themeColor="text1"/>
                <w:sz w:val="18"/>
                <w:szCs w:val="18"/>
                <w:lang w:val="en-US"/>
              </w:rPr>
              <w:t>0</w:t>
            </w:r>
            <w:r>
              <w:rPr>
                <w:rFonts w:ascii="Times New Roman" w:hAnsi="Times New Roman" w:cs="Times New Roman"/>
                <w:b/>
                <w:color w:val="000000" w:themeColor="text1"/>
                <w:sz w:val="18"/>
                <w:szCs w:val="18"/>
              </w:rPr>
              <w:t>0,0</w:t>
            </w:r>
          </w:p>
        </w:tc>
        <w:tc>
          <w:tcPr>
            <w:tcW w:w="1418" w:type="dxa"/>
            <w:gridSpan w:val="3"/>
            <w:tcBorders>
              <w:left w:val="single" w:sz="4" w:space="0" w:color="auto"/>
              <w:right w:val="single" w:sz="4" w:space="0" w:color="auto"/>
            </w:tcBorders>
            <w:vAlign w:val="center"/>
          </w:tcPr>
          <w:p w:rsidR="00680F35" w:rsidRPr="00BE0654" w:rsidRDefault="00680F35" w:rsidP="000C499C">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550,0</w:t>
            </w:r>
          </w:p>
        </w:tc>
        <w:tc>
          <w:tcPr>
            <w:tcW w:w="1275" w:type="dxa"/>
            <w:gridSpan w:val="2"/>
            <w:tcBorders>
              <w:left w:val="single" w:sz="4" w:space="0" w:color="auto"/>
            </w:tcBorders>
            <w:vAlign w:val="center"/>
          </w:tcPr>
          <w:p w:rsidR="00680F35" w:rsidRPr="005B3624" w:rsidRDefault="00680F35" w:rsidP="000C499C">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680F35" w:rsidRPr="00162494" w:rsidRDefault="00680F35" w:rsidP="000C499C">
            <w:pPr>
              <w:jc w:val="center"/>
              <w:rPr>
                <w:rFonts w:ascii="Times New Roman" w:hAnsi="Times New Roman" w:cs="Times New Roman"/>
                <w:b/>
                <w:sz w:val="20"/>
                <w:szCs w:val="20"/>
              </w:rPr>
            </w:pPr>
            <w:r>
              <w:rPr>
                <w:rFonts w:ascii="Times New Roman" w:hAnsi="Times New Roman" w:cs="Times New Roman"/>
                <w:b/>
                <w:sz w:val="20"/>
                <w:szCs w:val="20"/>
              </w:rPr>
              <w:t>500,0</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26</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B66D4D" w:rsidRDefault="00680F35" w:rsidP="000C499C">
            <w:pPr>
              <w:rPr>
                <w:rFonts w:ascii="Times New Roman" w:hAnsi="Times New Roman" w:cs="Times New Roman"/>
                <w:sz w:val="20"/>
                <w:szCs w:val="20"/>
              </w:rPr>
            </w:pPr>
            <w:r w:rsidRPr="00B66D4D">
              <w:rPr>
                <w:rFonts w:ascii="Times New Roman" w:hAnsi="Times New Roman" w:cs="Times New Roman"/>
                <w:b/>
                <w:i/>
                <w:color w:val="000000" w:themeColor="text1"/>
                <w:sz w:val="20"/>
                <w:szCs w:val="20"/>
                <w:u w:val="single"/>
              </w:rPr>
              <w:t>ПРОГРАМА забезпечення обороно</w:t>
            </w:r>
            <w:r>
              <w:rPr>
                <w:rFonts w:ascii="Times New Roman" w:hAnsi="Times New Roman" w:cs="Times New Roman"/>
                <w:b/>
                <w:i/>
                <w:color w:val="000000" w:themeColor="text1"/>
                <w:sz w:val="20"/>
                <w:szCs w:val="20"/>
                <w:u w:val="single"/>
              </w:rPr>
              <w:t xml:space="preserve">здатності </w:t>
            </w:r>
            <w:r w:rsidRPr="004E1307">
              <w:rPr>
                <w:rFonts w:ascii="Times New Roman" w:hAnsi="Times New Roman"/>
                <w:b/>
                <w:i/>
                <w:color w:val="000000"/>
                <w:sz w:val="20"/>
                <w:szCs w:val="20"/>
                <w:u w:val="single"/>
              </w:rPr>
              <w:t>військових формувань Тернопільського гарнізону, військового призову та мобілізаційної підготовки Тернопільської міської територіальної громади на 2020 рік</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Закупівля предметів,  обладнання, інвентарю та матеріалів медичного призначення для виконання заходів мобілізації- та набору на військову службу за контрактом</w:t>
            </w:r>
          </w:p>
        </w:tc>
        <w:tc>
          <w:tcPr>
            <w:tcW w:w="1554" w:type="dxa"/>
            <w:vAlign w:val="center"/>
          </w:tcPr>
          <w:p w:rsidR="00680F35" w:rsidRPr="00B77FF6" w:rsidRDefault="00680F35" w:rsidP="000C499C">
            <w:pPr>
              <w:pStyle w:val="a4"/>
              <w:widowControl w:val="0"/>
              <w:jc w:val="center"/>
              <w:rPr>
                <w:color w:val="000000"/>
                <w:sz w:val="18"/>
                <w:szCs w:val="18"/>
              </w:rPr>
            </w:pPr>
          </w:p>
          <w:p w:rsidR="00680F35" w:rsidRPr="00B77FF6" w:rsidRDefault="00680F35" w:rsidP="000C499C">
            <w:pPr>
              <w:jc w:val="center"/>
              <w:rPr>
                <w:rFonts w:ascii="Times New Roman" w:hAnsi="Times New Roman" w:cs="Times New Roman"/>
                <w:sz w:val="18"/>
                <w:szCs w:val="18"/>
                <w:lang w:eastAsia="ru-RU"/>
              </w:rPr>
            </w:pPr>
            <w:r w:rsidRPr="00B77FF6">
              <w:rPr>
                <w:rFonts w:ascii="Times New Roman" w:hAnsi="Times New Roman" w:cs="Times New Roman"/>
                <w:sz w:val="18"/>
                <w:szCs w:val="18"/>
                <w:lang w:eastAsia="ru-RU"/>
              </w:rPr>
              <w:t>150</w:t>
            </w:r>
            <w:r w:rsidR="00AB3E49">
              <w:rPr>
                <w:rFonts w:ascii="Times New Roman" w:hAnsi="Times New Roman" w:cs="Times New Roman"/>
                <w:sz w:val="18"/>
                <w:szCs w:val="18"/>
                <w:lang w:eastAsia="ru-RU"/>
              </w:rPr>
              <w:t>,0</w:t>
            </w:r>
          </w:p>
        </w:tc>
        <w:tc>
          <w:tcPr>
            <w:tcW w:w="1281" w:type="dxa"/>
            <w:gridSpan w:val="4"/>
            <w:tcBorders>
              <w:right w:val="single" w:sz="4" w:space="0" w:color="auto"/>
            </w:tcBorders>
            <w:vAlign w:val="center"/>
          </w:tcPr>
          <w:p w:rsidR="00680F35" w:rsidRPr="00B77FF6" w:rsidRDefault="00680F35" w:rsidP="000C499C">
            <w:pPr>
              <w:pStyle w:val="a4"/>
              <w:widowControl w:val="0"/>
              <w:jc w:val="center"/>
              <w:rPr>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Закупівля комп’ютерної техніки, розхідних матеріалів (картриджі, папір, інше) для потреб військових формувань, Тернопільської ОМВК.   </w:t>
            </w:r>
          </w:p>
        </w:tc>
        <w:tc>
          <w:tcPr>
            <w:tcW w:w="1554" w:type="dxa"/>
            <w:vAlign w:val="center"/>
          </w:tcPr>
          <w:p w:rsidR="00680F35" w:rsidRPr="00B77FF6" w:rsidRDefault="00680F35" w:rsidP="000C499C">
            <w:pPr>
              <w:widowControl w:val="0"/>
              <w:jc w:val="center"/>
              <w:rPr>
                <w:rFonts w:ascii="Times New Roman" w:hAnsi="Times New Roman" w:cs="Times New Roman"/>
                <w:color w:val="000000"/>
                <w:sz w:val="18"/>
                <w:szCs w:val="18"/>
              </w:rPr>
            </w:pPr>
            <w:r w:rsidRPr="00B77FF6">
              <w:rPr>
                <w:rFonts w:ascii="Times New Roman" w:hAnsi="Times New Roman" w:cs="Times New Roman"/>
                <w:color w:val="000000"/>
                <w:sz w:val="18"/>
                <w:szCs w:val="18"/>
              </w:rPr>
              <w:t>100</w:t>
            </w:r>
            <w:r w:rsidR="00AB3E49">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B77FF6" w:rsidRDefault="00680F35" w:rsidP="000C499C">
            <w:pPr>
              <w:widowControl w:val="0"/>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B77FF6" w:rsidRDefault="00680F35" w:rsidP="000C499C">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680F35" w:rsidRPr="00B77FF6"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B77FF6" w:rsidRDefault="00680F35" w:rsidP="000C499C">
            <w:pPr>
              <w:jc w:val="center"/>
              <w:rPr>
                <w:rFonts w:ascii="Times New Roman" w:hAnsi="Times New Roman" w:cs="Times New Roman"/>
                <w:sz w:val="18"/>
                <w:szCs w:val="18"/>
              </w:rPr>
            </w:pPr>
            <w:r w:rsidRPr="00B77FF6">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680F35" w:rsidRPr="00B77FF6" w:rsidRDefault="00680F35" w:rsidP="00DF49DF">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Забезпечення заходів  з проведення приписки до призовної дільниці та призову на строкову військову службу, придбання матеріальних засобів, оповіщення, збору та доставки призовників і військовозобов’</w:t>
            </w:r>
            <w:r w:rsidR="00652C96">
              <w:rPr>
                <w:rFonts w:ascii="Times New Roman" w:hAnsi="Times New Roman" w:cs="Times New Roman"/>
                <w:color w:val="000000"/>
                <w:sz w:val="18"/>
                <w:szCs w:val="18"/>
              </w:rPr>
              <w:t>язаних у військові частини</w:t>
            </w:r>
            <w:r w:rsidRPr="00B77FF6">
              <w:rPr>
                <w:rFonts w:ascii="Times New Roman" w:hAnsi="Times New Roman" w:cs="Times New Roman"/>
                <w:color w:val="000000"/>
                <w:sz w:val="18"/>
                <w:szCs w:val="18"/>
              </w:rPr>
              <w:t>.</w:t>
            </w:r>
          </w:p>
        </w:tc>
        <w:tc>
          <w:tcPr>
            <w:tcW w:w="1554" w:type="dxa"/>
            <w:vAlign w:val="center"/>
          </w:tcPr>
          <w:p w:rsidR="00680F35" w:rsidRPr="0085001F" w:rsidRDefault="00680F35" w:rsidP="000C499C">
            <w:pPr>
              <w:widowControl w:val="0"/>
              <w:jc w:val="center"/>
              <w:rPr>
                <w:rFonts w:ascii="Times New Roman" w:hAnsi="Times New Roman" w:cs="Times New Roman"/>
                <w:color w:val="000000"/>
                <w:sz w:val="18"/>
                <w:szCs w:val="18"/>
              </w:rPr>
            </w:pPr>
            <w:r w:rsidRPr="0085001F">
              <w:rPr>
                <w:rFonts w:ascii="Times New Roman" w:hAnsi="Times New Roman" w:cs="Times New Roman"/>
                <w:color w:val="000000"/>
                <w:sz w:val="18"/>
                <w:szCs w:val="18"/>
              </w:rPr>
              <w:t>50</w:t>
            </w:r>
            <w:r w:rsidR="00AB3E49" w:rsidRPr="0085001F">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85001F" w:rsidRDefault="00680F35" w:rsidP="000C499C">
            <w:pPr>
              <w:widowControl w:val="0"/>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85001F" w:rsidRDefault="00781DFE" w:rsidP="000C499C">
            <w:pPr>
              <w:pStyle w:val="ae"/>
              <w:widowControl w:val="0"/>
              <w:jc w:val="center"/>
              <w:rPr>
                <w:color w:val="000000" w:themeColor="text1"/>
                <w:sz w:val="18"/>
                <w:szCs w:val="18"/>
                <w:lang w:val="uk-UA"/>
              </w:rPr>
            </w:pPr>
            <w:r w:rsidRPr="0085001F">
              <w:rPr>
                <w:color w:val="000000" w:themeColor="text1"/>
                <w:sz w:val="18"/>
                <w:szCs w:val="18"/>
                <w:lang w:val="uk-UA"/>
              </w:rPr>
              <w:t>50,0</w:t>
            </w:r>
          </w:p>
        </w:tc>
        <w:tc>
          <w:tcPr>
            <w:tcW w:w="1275" w:type="dxa"/>
            <w:gridSpan w:val="2"/>
            <w:tcBorders>
              <w:left w:val="single" w:sz="4" w:space="0" w:color="auto"/>
            </w:tcBorders>
            <w:vAlign w:val="center"/>
          </w:tcPr>
          <w:p w:rsidR="00680F35" w:rsidRPr="0085001F"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85001F" w:rsidRDefault="00680F35" w:rsidP="000C499C">
            <w:pPr>
              <w:jc w:val="center"/>
              <w:rPr>
                <w:rFonts w:ascii="Times New Roman" w:hAnsi="Times New Roman" w:cs="Times New Roman"/>
                <w:sz w:val="18"/>
                <w:szCs w:val="18"/>
              </w:rPr>
            </w:pPr>
            <w:r w:rsidRPr="0085001F">
              <w:rPr>
                <w:rFonts w:ascii="Times New Roman" w:hAnsi="Times New Roman" w:cs="Times New Roman"/>
                <w:sz w:val="18"/>
                <w:szCs w:val="18"/>
              </w:rPr>
              <w:t>50,0</w:t>
            </w:r>
          </w:p>
        </w:tc>
        <w:tc>
          <w:tcPr>
            <w:tcW w:w="3763" w:type="dxa"/>
            <w:gridSpan w:val="2"/>
          </w:tcPr>
          <w:p w:rsidR="00680F35" w:rsidRPr="00B77FF6" w:rsidRDefault="00680F35" w:rsidP="000C499C">
            <w:pPr>
              <w:pStyle w:val="aa"/>
              <w:widowControl w:val="0"/>
              <w:jc w:val="both"/>
              <w:rPr>
                <w:sz w:val="18"/>
                <w:szCs w:val="18"/>
              </w:rPr>
            </w:pPr>
            <w:r w:rsidRPr="00B77FF6">
              <w:rPr>
                <w:sz w:val="18"/>
                <w:szCs w:val="18"/>
              </w:rPr>
              <w:t>Придбано канцелярські товари  для призовної дільниці</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Проведення ремонтно-відновлювальних робіт, капітального ремонту в  приміщеннях розташування пунктів оборони громади, Тернопільського ОМВК, інших військових формувань </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500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widowControl w:val="0"/>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100,0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100,0</w:t>
            </w:r>
          </w:p>
        </w:tc>
        <w:tc>
          <w:tcPr>
            <w:tcW w:w="3763" w:type="dxa"/>
            <w:gridSpan w:val="2"/>
          </w:tcPr>
          <w:p w:rsidR="00680F35" w:rsidRPr="00B77FF6" w:rsidRDefault="00680F35" w:rsidP="000C499C">
            <w:pPr>
              <w:pStyle w:val="aa"/>
              <w:widowControl w:val="0"/>
              <w:jc w:val="both"/>
              <w:rPr>
                <w:sz w:val="18"/>
                <w:szCs w:val="18"/>
              </w:rPr>
            </w:pPr>
            <w:r w:rsidRPr="00B77FF6">
              <w:rPr>
                <w:sz w:val="18"/>
                <w:szCs w:val="18"/>
              </w:rPr>
              <w:t>Проведено ремонтно-будівельні роботи в приміщенні ВЧ 3002</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 xml:space="preserve">Виготовлення (придбання) мішеней, інших засобів для проведення бойової підготовки  </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50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680F35" w:rsidP="000C499C">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Проведення навчань по бойовому злагодженню, медико-тактичних навчань</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50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50,0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680F35" w:rsidRPr="00B77FF6" w:rsidRDefault="00680F35" w:rsidP="000C499C">
            <w:pPr>
              <w:pStyle w:val="Default"/>
              <w:rPr>
                <w:sz w:val="18"/>
                <w:szCs w:val="18"/>
                <w:lang w:val="uk-UA"/>
              </w:rPr>
            </w:pPr>
            <w:r w:rsidRPr="00B77FF6">
              <w:rPr>
                <w:sz w:val="18"/>
                <w:szCs w:val="18"/>
                <w:lang w:val="uk-UA"/>
              </w:rPr>
              <w:t xml:space="preserve">Матеріально-технічне забезпечення облаштування Тернопільського ОМВК та інших військових формувань (придбання, виготовлення меблів, оплата за </w:t>
            </w:r>
            <w:proofErr w:type="spellStart"/>
            <w:r w:rsidRPr="00B77FF6">
              <w:rPr>
                <w:sz w:val="18"/>
                <w:szCs w:val="18"/>
                <w:lang w:val="uk-UA"/>
              </w:rPr>
              <w:t>електро-</w:t>
            </w:r>
            <w:proofErr w:type="spellEnd"/>
            <w:r w:rsidRPr="00B77FF6">
              <w:rPr>
                <w:sz w:val="18"/>
                <w:szCs w:val="18"/>
                <w:lang w:val="uk-UA"/>
              </w:rPr>
              <w:t xml:space="preserve">, </w:t>
            </w:r>
            <w:proofErr w:type="spellStart"/>
            <w:r w:rsidRPr="00B77FF6">
              <w:rPr>
                <w:sz w:val="18"/>
                <w:szCs w:val="18"/>
                <w:lang w:val="uk-UA"/>
              </w:rPr>
              <w:t>тепло-</w:t>
            </w:r>
            <w:proofErr w:type="spellEnd"/>
            <w:r w:rsidRPr="00B77FF6">
              <w:rPr>
                <w:sz w:val="18"/>
                <w:szCs w:val="18"/>
                <w:lang w:val="uk-UA"/>
              </w:rPr>
              <w:t>, водопостачання, Інтернет, інше)</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400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680F35" w:rsidP="000C499C">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680F35" w:rsidRPr="00B77FF6" w:rsidRDefault="00680F35" w:rsidP="000C499C">
            <w:pPr>
              <w:pStyle w:val="Default"/>
              <w:rPr>
                <w:sz w:val="18"/>
                <w:szCs w:val="18"/>
                <w:lang w:val="uk-UA"/>
              </w:rPr>
            </w:pPr>
            <w:r w:rsidRPr="00B77FF6">
              <w:rPr>
                <w:sz w:val="18"/>
                <w:szCs w:val="18"/>
                <w:lang w:val="uk-UA"/>
              </w:rPr>
              <w:t>Закупівля техніки, запасних частин, ремонт техніки для військових формувань, Тернопільського ОМВК, підрозділів УСБУ в Тернопільській області</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900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200,0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200,0</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Придбано спецтехніку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680F35" w:rsidRPr="00B77FF6" w:rsidRDefault="00680F35" w:rsidP="000C499C">
            <w:pPr>
              <w:pStyle w:val="Default"/>
              <w:rPr>
                <w:sz w:val="18"/>
                <w:szCs w:val="18"/>
                <w:lang w:val="uk-UA"/>
              </w:rPr>
            </w:pPr>
            <w:r w:rsidRPr="00B77FF6">
              <w:rPr>
                <w:sz w:val="18"/>
                <w:szCs w:val="18"/>
                <w:lang w:val="uk-UA"/>
              </w:rPr>
              <w:t>Закупівля паливо-мастильних матеріалів для забезпечення заходів програми та створення незнижуваного запасу ПММ</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200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200,0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w:t>
            </w:r>
          </w:p>
        </w:tc>
        <w:tc>
          <w:tcPr>
            <w:tcW w:w="3763" w:type="dxa"/>
            <w:gridSpan w:val="2"/>
          </w:tcPr>
          <w:p w:rsidR="00680F35" w:rsidRPr="00B77FF6" w:rsidRDefault="00680F35" w:rsidP="000C499C">
            <w:pPr>
              <w:pStyle w:val="12"/>
              <w:jc w:val="both"/>
              <w:rPr>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680F35" w:rsidRPr="00B77FF6" w:rsidRDefault="00680F35" w:rsidP="000C499C">
            <w:pPr>
              <w:pStyle w:val="Default"/>
              <w:rPr>
                <w:sz w:val="18"/>
                <w:szCs w:val="18"/>
                <w:lang w:val="uk-UA"/>
              </w:rPr>
            </w:pPr>
            <w:r w:rsidRPr="00B77FF6">
              <w:rPr>
                <w:sz w:val="18"/>
                <w:szCs w:val="18"/>
                <w:lang w:val="uk-UA"/>
              </w:rPr>
              <w:t>Перевезення особового складу Тернопільського зонального відділу військової служби правопорядку та інших</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200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200,0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66,0</w:t>
            </w:r>
          </w:p>
        </w:tc>
        <w:tc>
          <w:tcPr>
            <w:tcW w:w="3763" w:type="dxa"/>
            <w:gridSpan w:val="2"/>
          </w:tcPr>
          <w:p w:rsidR="00680F35" w:rsidRPr="00B77FF6" w:rsidRDefault="00680F35" w:rsidP="000C499C">
            <w:pPr>
              <w:pStyle w:val="12"/>
              <w:jc w:val="both"/>
              <w:rPr>
                <w:sz w:val="18"/>
                <w:szCs w:val="18"/>
              </w:rPr>
            </w:pPr>
            <w:r w:rsidRPr="00B77FF6">
              <w:rPr>
                <w:sz w:val="18"/>
                <w:szCs w:val="18"/>
              </w:rPr>
              <w:t>Оплата транспортних послуг за перевезення особового складу під час проведення  чергових ротацій</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hAnsi="Times New Roman" w:cs="Times New Roman"/>
                <w:color w:val="000000"/>
                <w:sz w:val="18"/>
                <w:szCs w:val="18"/>
              </w:rPr>
              <w:t>Закупівля продуктів харчування, засобів гігієни та інших предметів першої необхідності</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250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680F35" w:rsidP="000C499C">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w:t>
            </w:r>
          </w:p>
        </w:tc>
        <w:tc>
          <w:tcPr>
            <w:tcW w:w="3763" w:type="dxa"/>
            <w:gridSpan w:val="2"/>
          </w:tcPr>
          <w:p w:rsidR="00680F35" w:rsidRPr="00B77FF6" w:rsidRDefault="00680F35" w:rsidP="000C499C">
            <w:pPr>
              <w:jc w:val="both"/>
              <w:rPr>
                <w:rFonts w:ascii="Times New Roman" w:hAnsi="Times New Roman" w:cs="Times New Roman"/>
                <w:sz w:val="18"/>
                <w:szCs w:val="18"/>
              </w:rPr>
            </w:pP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3689" w:type="dxa"/>
            <w:gridSpan w:val="4"/>
            <w:vAlign w:val="center"/>
          </w:tcPr>
          <w:p w:rsidR="00680F35" w:rsidRPr="00B77FF6" w:rsidRDefault="00680F35" w:rsidP="000C499C">
            <w:pPr>
              <w:rPr>
                <w:rFonts w:ascii="Times New Roman" w:hAnsi="Times New Roman" w:cs="Times New Roman"/>
                <w:color w:val="000000"/>
                <w:sz w:val="18"/>
                <w:szCs w:val="18"/>
              </w:rPr>
            </w:pPr>
            <w:r w:rsidRPr="00B77FF6">
              <w:rPr>
                <w:rFonts w:ascii="Times New Roman" w:eastAsia="Calibri" w:hAnsi="Times New Roman" w:cs="Times New Roman"/>
                <w:sz w:val="18"/>
                <w:szCs w:val="18"/>
              </w:rPr>
              <w:t xml:space="preserve">Забезпечення заходів з недопущення поширення на території Тернопільської міської територіальної громади випадків захворювань, спричинених </w:t>
            </w:r>
            <w:proofErr w:type="spellStart"/>
            <w:r w:rsidRPr="00B77FF6">
              <w:rPr>
                <w:rFonts w:ascii="Times New Roman" w:eastAsia="Calibri" w:hAnsi="Times New Roman" w:cs="Times New Roman"/>
                <w:sz w:val="18"/>
                <w:szCs w:val="18"/>
              </w:rPr>
              <w:t>новимкоронавірусом</w:t>
            </w:r>
            <w:proofErr w:type="spellEnd"/>
            <w:r w:rsidRPr="00B77FF6">
              <w:rPr>
                <w:rFonts w:ascii="Times New Roman" w:eastAsia="Calibri" w:hAnsi="Times New Roman" w:cs="Times New Roman"/>
                <w:sz w:val="18"/>
                <w:szCs w:val="18"/>
              </w:rPr>
              <w:t xml:space="preserve"> «COVID-19»,  занесення його з країн, які є неблагополучними щодо цієї вірусної інфекції, придбання засобів індивідуального захисту, вир</w:t>
            </w:r>
            <w:r w:rsidR="00652C96">
              <w:rPr>
                <w:rFonts w:ascii="Times New Roman" w:eastAsia="Calibri" w:hAnsi="Times New Roman" w:cs="Times New Roman"/>
                <w:sz w:val="18"/>
                <w:szCs w:val="18"/>
              </w:rPr>
              <w:t>обів медичного призначення</w:t>
            </w:r>
            <w:r w:rsidRPr="00B77FF6">
              <w:rPr>
                <w:rFonts w:ascii="Times New Roman" w:eastAsia="Calibri" w:hAnsi="Times New Roman" w:cs="Times New Roman"/>
                <w:sz w:val="18"/>
                <w:szCs w:val="18"/>
              </w:rPr>
              <w:t xml:space="preserve">.  </w:t>
            </w:r>
          </w:p>
        </w:tc>
        <w:tc>
          <w:tcPr>
            <w:tcW w:w="1554" w:type="dxa"/>
            <w:vAlign w:val="center"/>
          </w:tcPr>
          <w:p w:rsidR="00680F35" w:rsidRPr="00704ECB" w:rsidRDefault="00680F35" w:rsidP="000C499C">
            <w:pPr>
              <w:jc w:val="center"/>
              <w:rPr>
                <w:rFonts w:ascii="Times New Roman" w:hAnsi="Times New Roman" w:cs="Times New Roman"/>
                <w:color w:val="000000"/>
                <w:sz w:val="18"/>
                <w:szCs w:val="18"/>
              </w:rPr>
            </w:pPr>
            <w:r w:rsidRPr="00704ECB">
              <w:rPr>
                <w:rFonts w:ascii="Times New Roman" w:hAnsi="Times New Roman" w:cs="Times New Roman"/>
                <w:color w:val="000000"/>
                <w:sz w:val="18"/>
                <w:szCs w:val="18"/>
              </w:rPr>
              <w:t>400</w:t>
            </w:r>
            <w:r w:rsidR="00AB3E49" w:rsidRPr="00704ECB">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680F35" w:rsidRPr="00704ECB" w:rsidRDefault="00680F35" w:rsidP="000C499C">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680F35" w:rsidRPr="00704ECB" w:rsidRDefault="00781DFE" w:rsidP="000C499C">
            <w:pPr>
              <w:pStyle w:val="ae"/>
              <w:widowControl w:val="0"/>
              <w:jc w:val="center"/>
              <w:rPr>
                <w:color w:val="000000" w:themeColor="text1"/>
                <w:sz w:val="18"/>
                <w:szCs w:val="18"/>
                <w:lang w:val="uk-UA"/>
              </w:rPr>
            </w:pPr>
            <w:r w:rsidRPr="00704ECB">
              <w:rPr>
                <w:color w:val="000000" w:themeColor="text1"/>
                <w:sz w:val="18"/>
                <w:szCs w:val="18"/>
                <w:lang w:val="uk-UA"/>
              </w:rPr>
              <w:t>400,0</w:t>
            </w:r>
          </w:p>
        </w:tc>
        <w:tc>
          <w:tcPr>
            <w:tcW w:w="1275" w:type="dxa"/>
            <w:gridSpan w:val="2"/>
            <w:tcBorders>
              <w:left w:val="single" w:sz="4" w:space="0" w:color="auto"/>
            </w:tcBorders>
            <w:vAlign w:val="center"/>
          </w:tcPr>
          <w:p w:rsidR="00680F35" w:rsidRPr="00704ECB" w:rsidRDefault="00680F35" w:rsidP="000C499C">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680F35" w:rsidRPr="00704ECB" w:rsidRDefault="00680F35" w:rsidP="000C499C">
            <w:pPr>
              <w:jc w:val="center"/>
              <w:rPr>
                <w:rFonts w:ascii="Times New Roman" w:hAnsi="Times New Roman" w:cs="Times New Roman"/>
                <w:sz w:val="18"/>
                <w:szCs w:val="18"/>
              </w:rPr>
            </w:pPr>
            <w:r w:rsidRPr="00704ECB">
              <w:rPr>
                <w:rFonts w:ascii="Times New Roman" w:hAnsi="Times New Roman" w:cs="Times New Roman"/>
                <w:sz w:val="18"/>
                <w:szCs w:val="18"/>
              </w:rPr>
              <w:t>60,0</w:t>
            </w:r>
          </w:p>
        </w:tc>
        <w:tc>
          <w:tcPr>
            <w:tcW w:w="3763" w:type="dxa"/>
            <w:gridSpan w:val="2"/>
          </w:tcPr>
          <w:p w:rsidR="00680F35" w:rsidRPr="00B77FF6" w:rsidRDefault="00680F35" w:rsidP="000C499C">
            <w:pPr>
              <w:jc w:val="both"/>
              <w:rPr>
                <w:rFonts w:ascii="Times New Roman" w:hAnsi="Times New Roman" w:cs="Times New Roman"/>
                <w:sz w:val="18"/>
                <w:szCs w:val="18"/>
              </w:rPr>
            </w:pPr>
            <w:r w:rsidRPr="00B77FF6">
              <w:rPr>
                <w:rFonts w:ascii="Times New Roman" w:hAnsi="Times New Roman" w:cs="Times New Roman"/>
                <w:sz w:val="18"/>
                <w:szCs w:val="18"/>
              </w:rPr>
              <w:t>Придбано засоби індивідуального захисту</w:t>
            </w:r>
          </w:p>
        </w:tc>
      </w:tr>
      <w:tr w:rsidR="00680F35" w:rsidRPr="00BE0654" w:rsidTr="005C4AB5">
        <w:trPr>
          <w:gridAfter w:val="3"/>
          <w:wAfter w:w="2911"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p>
        </w:tc>
        <w:tc>
          <w:tcPr>
            <w:tcW w:w="567" w:type="dxa"/>
            <w:gridSpan w:val="2"/>
          </w:tcPr>
          <w:p w:rsidR="00680F35" w:rsidRPr="00BE0654" w:rsidRDefault="00680F35" w:rsidP="000C499C">
            <w:pPr>
              <w:rPr>
                <w:rFonts w:ascii="Times New Roman" w:hAnsi="Times New Roman" w:cs="Times New Roman"/>
                <w:color w:val="000000" w:themeColor="text1"/>
                <w:sz w:val="18"/>
                <w:szCs w:val="18"/>
              </w:rPr>
            </w:pPr>
          </w:p>
        </w:tc>
        <w:tc>
          <w:tcPr>
            <w:tcW w:w="3689" w:type="dxa"/>
            <w:gridSpan w:val="4"/>
            <w:vAlign w:val="center"/>
          </w:tcPr>
          <w:p w:rsidR="00680F35" w:rsidRPr="00BE0654" w:rsidRDefault="00680F35" w:rsidP="000C499C">
            <w:pPr>
              <w:pStyle w:val="20"/>
              <w:spacing w:after="0" w:line="240" w:lineRule="auto"/>
              <w:rPr>
                <w:b/>
                <w:color w:val="000000" w:themeColor="text1"/>
                <w:sz w:val="18"/>
                <w:szCs w:val="18"/>
                <w:lang w:val="uk-UA"/>
              </w:rPr>
            </w:pPr>
            <w:r w:rsidRPr="00BE0654">
              <w:rPr>
                <w:b/>
                <w:color w:val="000000" w:themeColor="text1"/>
                <w:sz w:val="18"/>
                <w:szCs w:val="18"/>
                <w:lang w:val="uk-UA"/>
              </w:rPr>
              <w:t>Всього по програмі:</w:t>
            </w:r>
          </w:p>
        </w:tc>
        <w:tc>
          <w:tcPr>
            <w:tcW w:w="1554" w:type="dxa"/>
            <w:vAlign w:val="center"/>
          </w:tcPr>
          <w:p w:rsidR="00680F35" w:rsidRPr="004E1307" w:rsidRDefault="00680F35" w:rsidP="000C499C">
            <w:pPr>
              <w:keepLines/>
              <w:jc w:val="center"/>
              <w:rPr>
                <w:rFonts w:ascii="Times New Roman" w:hAnsi="Times New Roman"/>
                <w:b/>
                <w:color w:val="000000"/>
                <w:sz w:val="18"/>
                <w:szCs w:val="18"/>
              </w:rPr>
            </w:pPr>
            <w:r w:rsidRPr="00C36E64">
              <w:rPr>
                <w:rFonts w:ascii="Times New Roman" w:hAnsi="Times New Roman"/>
                <w:b/>
                <w:color w:val="000000"/>
                <w:sz w:val="18"/>
                <w:szCs w:val="18"/>
              </w:rPr>
              <w:t>3250,0</w:t>
            </w:r>
          </w:p>
        </w:tc>
        <w:tc>
          <w:tcPr>
            <w:tcW w:w="1281" w:type="dxa"/>
            <w:gridSpan w:val="4"/>
            <w:tcBorders>
              <w:right w:val="single" w:sz="4" w:space="0" w:color="auto"/>
            </w:tcBorders>
            <w:vAlign w:val="center"/>
          </w:tcPr>
          <w:p w:rsidR="00680F35" w:rsidRPr="00333B80" w:rsidRDefault="0085001F" w:rsidP="00781DFE">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0,0</w:t>
            </w:r>
          </w:p>
        </w:tc>
        <w:tc>
          <w:tcPr>
            <w:tcW w:w="1418" w:type="dxa"/>
            <w:gridSpan w:val="3"/>
            <w:tcBorders>
              <w:left w:val="single" w:sz="4" w:space="0" w:color="auto"/>
              <w:right w:val="single" w:sz="4" w:space="0" w:color="auto"/>
            </w:tcBorders>
            <w:vAlign w:val="center"/>
          </w:tcPr>
          <w:p w:rsidR="00680F35" w:rsidRPr="00333B80" w:rsidRDefault="00680F35" w:rsidP="000C499C">
            <w:pPr>
              <w:pStyle w:val="ae"/>
              <w:widowControl w:val="0"/>
              <w:jc w:val="center"/>
              <w:rPr>
                <w:b/>
                <w:color w:val="000000" w:themeColor="text1"/>
                <w:sz w:val="18"/>
                <w:szCs w:val="18"/>
                <w:lang w:val="uk-UA"/>
              </w:rPr>
            </w:pPr>
            <w:r>
              <w:rPr>
                <w:b/>
                <w:color w:val="000000" w:themeColor="text1"/>
                <w:sz w:val="18"/>
                <w:szCs w:val="18"/>
                <w:lang w:val="uk-UA"/>
              </w:rPr>
              <w:t>1200,0</w:t>
            </w:r>
          </w:p>
        </w:tc>
        <w:tc>
          <w:tcPr>
            <w:tcW w:w="1275" w:type="dxa"/>
            <w:gridSpan w:val="2"/>
            <w:tcBorders>
              <w:left w:val="single" w:sz="4" w:space="0" w:color="auto"/>
            </w:tcBorders>
            <w:vAlign w:val="center"/>
          </w:tcPr>
          <w:p w:rsidR="00680F35" w:rsidRPr="00333B80" w:rsidRDefault="00680F35" w:rsidP="000C499C">
            <w:pPr>
              <w:keepLines/>
              <w:ind w:right="-42"/>
              <w:jc w:val="center"/>
              <w:rPr>
                <w:rFonts w:ascii="Times New Roman" w:hAnsi="Times New Roman" w:cs="Times New Roman"/>
                <w:b/>
                <w:color w:val="000000" w:themeColor="text1"/>
                <w:sz w:val="18"/>
                <w:szCs w:val="18"/>
              </w:rPr>
            </w:pPr>
          </w:p>
        </w:tc>
        <w:tc>
          <w:tcPr>
            <w:tcW w:w="1515" w:type="dxa"/>
            <w:gridSpan w:val="2"/>
            <w:vAlign w:val="center"/>
          </w:tcPr>
          <w:p w:rsidR="00680F35" w:rsidRPr="00333B80" w:rsidRDefault="00680F35" w:rsidP="000C499C">
            <w:pPr>
              <w:jc w:val="center"/>
              <w:rPr>
                <w:rFonts w:ascii="Times New Roman" w:hAnsi="Times New Roman" w:cs="Times New Roman"/>
                <w:b/>
                <w:sz w:val="18"/>
                <w:szCs w:val="18"/>
              </w:rPr>
            </w:pPr>
            <w:r>
              <w:rPr>
                <w:rFonts w:ascii="Times New Roman" w:hAnsi="Times New Roman" w:cs="Times New Roman"/>
                <w:b/>
                <w:sz w:val="18"/>
                <w:szCs w:val="18"/>
              </w:rPr>
              <w:t>586,0</w:t>
            </w:r>
          </w:p>
        </w:tc>
        <w:tc>
          <w:tcPr>
            <w:tcW w:w="3763" w:type="dxa"/>
            <w:gridSpan w:val="2"/>
          </w:tcPr>
          <w:p w:rsidR="00680F35" w:rsidRPr="005B3624" w:rsidRDefault="00680F35" w:rsidP="000C499C">
            <w:pPr>
              <w:jc w:val="both"/>
              <w:rPr>
                <w:rFonts w:ascii="Times New Roman" w:hAnsi="Times New Roman" w:cs="Times New Roman"/>
                <w:sz w:val="20"/>
                <w:szCs w:val="20"/>
              </w:rPr>
            </w:pPr>
          </w:p>
        </w:tc>
      </w:tr>
      <w:tr w:rsidR="00680F35" w:rsidRPr="00BE0654" w:rsidTr="005C4AB5">
        <w:trPr>
          <w:gridAfter w:val="2"/>
          <w:wAfter w:w="2903" w:type="dxa"/>
        </w:trPr>
        <w:tc>
          <w:tcPr>
            <w:tcW w:w="533" w:type="dxa"/>
            <w:gridSpan w:val="2"/>
            <w:vAlign w:val="center"/>
          </w:tcPr>
          <w:p w:rsidR="00680F35" w:rsidRPr="00BE0654" w:rsidRDefault="00680F35" w:rsidP="000C499C">
            <w:pPr>
              <w:jc w:val="center"/>
              <w:rPr>
                <w:rFonts w:ascii="Times New Roman" w:hAnsi="Times New Roman" w:cs="Times New Roman"/>
                <w:sz w:val="20"/>
                <w:szCs w:val="20"/>
              </w:rPr>
            </w:pPr>
            <w:r>
              <w:rPr>
                <w:rFonts w:ascii="Times New Roman" w:hAnsi="Times New Roman" w:cs="Times New Roman"/>
                <w:sz w:val="20"/>
                <w:szCs w:val="20"/>
              </w:rPr>
              <w:t>27</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680F35" w:rsidRPr="00F41086" w:rsidRDefault="00680F35" w:rsidP="000C499C">
            <w:pPr>
              <w:rPr>
                <w:rFonts w:ascii="Times New Roman" w:hAnsi="Times New Roman" w:cs="Times New Roman"/>
                <w:b/>
                <w:i/>
                <w:color w:val="000000" w:themeColor="text1"/>
                <w:sz w:val="20"/>
                <w:szCs w:val="20"/>
                <w:u w:val="single"/>
              </w:rPr>
            </w:pPr>
            <w:r w:rsidRPr="005B3624">
              <w:rPr>
                <w:rFonts w:ascii="Times New Roman" w:hAnsi="Times New Roman" w:cs="Times New Roman"/>
                <w:b/>
                <w:i/>
                <w:color w:val="000000" w:themeColor="text1"/>
                <w:sz w:val="20"/>
                <w:szCs w:val="20"/>
                <w:u w:val="single"/>
              </w:rPr>
              <w:t xml:space="preserve">Програма </w:t>
            </w:r>
            <w:proofErr w:type="spellStart"/>
            <w:r w:rsidRPr="005B3624">
              <w:rPr>
                <w:rFonts w:ascii="Times New Roman" w:hAnsi="Times New Roman" w:cs="Times New Roman"/>
                <w:b/>
                <w:i/>
                <w:color w:val="000000" w:themeColor="text1"/>
                <w:sz w:val="20"/>
                <w:szCs w:val="20"/>
                <w:u w:val="single"/>
              </w:rPr>
              <w:t>мобілізацїі</w:t>
            </w:r>
            <w:proofErr w:type="spellEnd"/>
            <w:r w:rsidRPr="005B3624">
              <w:rPr>
                <w:rFonts w:ascii="Times New Roman" w:hAnsi="Times New Roman" w:cs="Times New Roman"/>
                <w:b/>
                <w:i/>
                <w:color w:val="000000" w:themeColor="text1"/>
                <w:sz w:val="20"/>
                <w:szCs w:val="20"/>
                <w:u w:val="single"/>
              </w:rPr>
              <w:t xml:space="preserve"> зусиль Тернопільської мі</w:t>
            </w:r>
            <w:r>
              <w:rPr>
                <w:rFonts w:ascii="Times New Roman" w:hAnsi="Times New Roman" w:cs="Times New Roman"/>
                <w:b/>
                <w:i/>
                <w:color w:val="000000" w:themeColor="text1"/>
                <w:sz w:val="20"/>
                <w:szCs w:val="20"/>
                <w:u w:val="single"/>
              </w:rPr>
              <w:t xml:space="preserve">ської ради, </w:t>
            </w:r>
            <w:r w:rsidRPr="004E1307">
              <w:rPr>
                <w:rFonts w:ascii="Times New Roman" w:hAnsi="Times New Roman"/>
                <w:b/>
                <w:i/>
                <w:color w:val="000000"/>
                <w:sz w:val="20"/>
                <w:szCs w:val="20"/>
                <w:u w:val="single"/>
              </w:rPr>
              <w:t xml:space="preserve">Головного управління ДПС </w:t>
            </w:r>
            <w:proofErr w:type="spellStart"/>
            <w:r w:rsidRPr="004E1307">
              <w:rPr>
                <w:rFonts w:ascii="Times New Roman" w:hAnsi="Times New Roman"/>
                <w:b/>
                <w:i/>
                <w:color w:val="000000"/>
                <w:sz w:val="20"/>
                <w:szCs w:val="20"/>
                <w:u w:val="single"/>
              </w:rPr>
              <w:t>уТернопільській</w:t>
            </w:r>
            <w:proofErr w:type="spellEnd"/>
            <w:r w:rsidRPr="004E1307">
              <w:rPr>
                <w:rFonts w:ascii="Times New Roman" w:hAnsi="Times New Roman"/>
                <w:b/>
                <w:i/>
                <w:color w:val="000000"/>
                <w:sz w:val="20"/>
                <w:szCs w:val="20"/>
                <w:u w:val="single"/>
              </w:rPr>
              <w:t xml:space="preserve"> області по забезпеченню надходжень до бюджету Тернопільської міської територіальної громади  на 2020-2022 роки</w:t>
            </w:r>
          </w:p>
        </w:tc>
      </w:tr>
      <w:tr w:rsidR="00704ECB" w:rsidRPr="00BE0654" w:rsidTr="002E4E34">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pStyle w:val="20"/>
              <w:spacing w:after="0" w:line="240" w:lineRule="auto"/>
              <w:rPr>
                <w:color w:val="000000" w:themeColor="text1"/>
                <w:sz w:val="18"/>
                <w:szCs w:val="18"/>
                <w:lang w:val="uk-UA"/>
              </w:rPr>
            </w:pPr>
            <w:r w:rsidRPr="00BE0654">
              <w:rPr>
                <w:color w:val="000000" w:themeColor="text1"/>
                <w:sz w:val="18"/>
                <w:szCs w:val="18"/>
                <w:lang w:val="uk-UA"/>
              </w:rPr>
              <w:t>1</w:t>
            </w:r>
          </w:p>
        </w:tc>
        <w:tc>
          <w:tcPr>
            <w:tcW w:w="3689" w:type="dxa"/>
            <w:gridSpan w:val="4"/>
          </w:tcPr>
          <w:p w:rsidR="00704ECB" w:rsidRPr="00C531C8" w:rsidRDefault="00704ECB" w:rsidP="00704ECB">
            <w:pPr>
              <w:jc w:val="both"/>
              <w:rPr>
                <w:rFonts w:ascii="Times New Roman" w:hAnsi="Times New Roman"/>
                <w:sz w:val="16"/>
                <w:szCs w:val="16"/>
              </w:rPr>
            </w:pPr>
            <w:r w:rsidRPr="00C531C8">
              <w:rPr>
                <w:rFonts w:ascii="Times New Roman" w:hAnsi="Times New Roman"/>
                <w:sz w:val="16"/>
                <w:szCs w:val="16"/>
              </w:rPr>
              <w:t>Створення комфортних умов для платників податків та спрощення процедури надання адміністративних інформаційних та податкових послуг.</w:t>
            </w:r>
          </w:p>
        </w:tc>
        <w:tc>
          <w:tcPr>
            <w:tcW w:w="1554" w:type="dxa"/>
            <w:vAlign w:val="center"/>
          </w:tcPr>
          <w:p w:rsidR="00704ECB" w:rsidRPr="004E1307" w:rsidRDefault="00704ECB" w:rsidP="00704ECB">
            <w:pPr>
              <w:keepLines/>
              <w:jc w:val="center"/>
              <w:rPr>
                <w:rFonts w:ascii="Times New Roman" w:hAnsi="Times New Roman"/>
                <w:color w:val="000000"/>
                <w:sz w:val="16"/>
                <w:szCs w:val="16"/>
              </w:rPr>
            </w:pPr>
            <w:r w:rsidRPr="004E1307">
              <w:rPr>
                <w:rFonts w:ascii="Times New Roman" w:hAnsi="Times New Roman"/>
                <w:color w:val="000000"/>
                <w:sz w:val="16"/>
                <w:szCs w:val="16"/>
              </w:rPr>
              <w:t>350</w:t>
            </w:r>
            <w:r>
              <w:rPr>
                <w:rFonts w:ascii="Times New Roman" w:hAnsi="Times New Roman"/>
                <w:color w:val="000000"/>
                <w:sz w:val="16"/>
                <w:szCs w:val="16"/>
              </w:rPr>
              <w:t>,0</w:t>
            </w:r>
          </w:p>
        </w:tc>
        <w:tc>
          <w:tcPr>
            <w:tcW w:w="1281" w:type="dxa"/>
            <w:gridSpan w:val="4"/>
            <w:vAlign w:val="center"/>
          </w:tcPr>
          <w:p w:rsidR="00704ECB" w:rsidRPr="004E1307" w:rsidRDefault="00704ECB" w:rsidP="00704ECB">
            <w:pPr>
              <w:keepLines/>
              <w:jc w:val="center"/>
              <w:rPr>
                <w:rFonts w:ascii="Times New Roman" w:hAnsi="Times New Roman"/>
                <w:color w:val="000000"/>
                <w:sz w:val="16"/>
                <w:szCs w:val="16"/>
              </w:rPr>
            </w:pPr>
          </w:p>
        </w:tc>
        <w:tc>
          <w:tcPr>
            <w:tcW w:w="1418" w:type="dxa"/>
            <w:gridSpan w:val="3"/>
            <w:tcBorders>
              <w:left w:val="single" w:sz="4" w:space="0" w:color="auto"/>
              <w:right w:val="single" w:sz="4" w:space="0" w:color="auto"/>
            </w:tcBorders>
            <w:vAlign w:val="center"/>
          </w:tcPr>
          <w:p w:rsidR="00704ECB" w:rsidRPr="00333B80" w:rsidRDefault="00704ECB" w:rsidP="00704ECB">
            <w:pPr>
              <w:pStyle w:val="ae"/>
              <w:widowControl w:val="0"/>
              <w:jc w:val="center"/>
              <w:rPr>
                <w:color w:val="000000" w:themeColor="text1"/>
                <w:sz w:val="18"/>
                <w:szCs w:val="18"/>
                <w:lang w:val="uk-UA"/>
              </w:rPr>
            </w:pPr>
            <w:r>
              <w:rPr>
                <w:color w:val="000000" w:themeColor="text1"/>
                <w:sz w:val="18"/>
                <w:szCs w:val="18"/>
                <w:lang w:val="uk-UA"/>
              </w:rPr>
              <w:t>350,0</w:t>
            </w:r>
          </w:p>
        </w:tc>
        <w:tc>
          <w:tcPr>
            <w:tcW w:w="1275" w:type="dxa"/>
            <w:gridSpan w:val="2"/>
            <w:tcBorders>
              <w:left w:val="single" w:sz="4" w:space="0" w:color="auto"/>
            </w:tcBorders>
            <w:vAlign w:val="center"/>
          </w:tcPr>
          <w:p w:rsidR="00704ECB" w:rsidRPr="00333B80"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333B80" w:rsidRDefault="00704ECB" w:rsidP="00704ECB">
            <w:pPr>
              <w:rPr>
                <w:rFonts w:ascii="Times New Roman" w:hAnsi="Times New Roman" w:cs="Times New Roman"/>
                <w:sz w:val="18"/>
                <w:szCs w:val="18"/>
              </w:rPr>
            </w:pPr>
            <w:r>
              <w:rPr>
                <w:rFonts w:ascii="Times New Roman" w:hAnsi="Times New Roman" w:cs="Times New Roman"/>
                <w:sz w:val="18"/>
                <w:szCs w:val="18"/>
              </w:rPr>
              <w:t xml:space="preserve">              -</w:t>
            </w:r>
          </w:p>
        </w:tc>
        <w:tc>
          <w:tcPr>
            <w:tcW w:w="3763" w:type="dxa"/>
            <w:gridSpan w:val="2"/>
          </w:tcPr>
          <w:p w:rsidR="00704ECB" w:rsidRPr="00EC5B83" w:rsidRDefault="00704ECB" w:rsidP="00704ECB">
            <w:pPr>
              <w:jc w:val="both"/>
              <w:rPr>
                <w:rFonts w:ascii="Times New Roman" w:hAnsi="Times New Roman" w:cs="Times New Roman"/>
                <w:sz w:val="18"/>
                <w:szCs w:val="18"/>
              </w:rPr>
            </w:pPr>
          </w:p>
        </w:tc>
      </w:tr>
      <w:tr w:rsidR="00704ECB" w:rsidRPr="00BE0654" w:rsidTr="002E4E34">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pStyle w:val="20"/>
              <w:spacing w:after="0" w:line="240" w:lineRule="auto"/>
              <w:rPr>
                <w:color w:val="000000" w:themeColor="text1"/>
                <w:sz w:val="18"/>
                <w:szCs w:val="18"/>
                <w:lang w:val="uk-UA"/>
              </w:rPr>
            </w:pPr>
            <w:r w:rsidRPr="00BE0654">
              <w:rPr>
                <w:color w:val="000000" w:themeColor="text1"/>
                <w:sz w:val="18"/>
                <w:szCs w:val="18"/>
                <w:lang w:val="uk-UA"/>
              </w:rPr>
              <w:t>2</w:t>
            </w:r>
          </w:p>
        </w:tc>
        <w:tc>
          <w:tcPr>
            <w:tcW w:w="3689" w:type="dxa"/>
            <w:gridSpan w:val="4"/>
          </w:tcPr>
          <w:p w:rsidR="00704ECB" w:rsidRPr="00C531C8" w:rsidRDefault="00704ECB" w:rsidP="00704ECB">
            <w:pPr>
              <w:jc w:val="both"/>
              <w:rPr>
                <w:rFonts w:ascii="Times New Roman" w:hAnsi="Times New Roman"/>
                <w:sz w:val="16"/>
                <w:szCs w:val="16"/>
              </w:rPr>
            </w:pPr>
            <w:r w:rsidRPr="00C531C8">
              <w:rPr>
                <w:rFonts w:ascii="Times New Roman" w:hAnsi="Times New Roman"/>
                <w:sz w:val="16"/>
                <w:szCs w:val="16"/>
              </w:rPr>
              <w:t>Забезпечення  сплати фізичними особами податку на нерухоме майно, відмінне від земельної ділянки, плати за землю, транспортного податку  шляхом вручення податкових повідомлень, рішень за допомогою засобів поштового зв'язку</w:t>
            </w:r>
          </w:p>
        </w:tc>
        <w:tc>
          <w:tcPr>
            <w:tcW w:w="1554" w:type="dxa"/>
            <w:vAlign w:val="center"/>
          </w:tcPr>
          <w:p w:rsidR="00704ECB" w:rsidRPr="004E1307" w:rsidRDefault="00704ECB" w:rsidP="00704ECB">
            <w:pPr>
              <w:keepLines/>
              <w:jc w:val="center"/>
              <w:rPr>
                <w:rFonts w:ascii="Times New Roman" w:hAnsi="Times New Roman"/>
                <w:color w:val="000000"/>
                <w:sz w:val="16"/>
                <w:szCs w:val="16"/>
              </w:rPr>
            </w:pPr>
            <w:r w:rsidRPr="004E1307">
              <w:rPr>
                <w:rFonts w:ascii="Times New Roman" w:hAnsi="Times New Roman"/>
                <w:color w:val="000000"/>
                <w:sz w:val="16"/>
                <w:szCs w:val="16"/>
              </w:rPr>
              <w:t>400</w:t>
            </w:r>
            <w:r>
              <w:rPr>
                <w:rFonts w:ascii="Times New Roman" w:hAnsi="Times New Roman"/>
                <w:color w:val="000000"/>
                <w:sz w:val="16"/>
                <w:szCs w:val="16"/>
              </w:rPr>
              <w:t>,0</w:t>
            </w:r>
          </w:p>
        </w:tc>
        <w:tc>
          <w:tcPr>
            <w:tcW w:w="1281" w:type="dxa"/>
            <w:gridSpan w:val="4"/>
            <w:vAlign w:val="center"/>
          </w:tcPr>
          <w:p w:rsidR="00704ECB" w:rsidRPr="004E1307" w:rsidRDefault="00704ECB" w:rsidP="00704ECB">
            <w:pPr>
              <w:keepLines/>
              <w:jc w:val="center"/>
              <w:rPr>
                <w:rFonts w:ascii="Times New Roman" w:hAnsi="Times New Roman"/>
                <w:color w:val="000000"/>
                <w:sz w:val="16"/>
                <w:szCs w:val="16"/>
              </w:rPr>
            </w:pPr>
          </w:p>
        </w:tc>
        <w:tc>
          <w:tcPr>
            <w:tcW w:w="1418" w:type="dxa"/>
            <w:gridSpan w:val="3"/>
            <w:tcBorders>
              <w:left w:val="single" w:sz="4" w:space="0" w:color="auto"/>
              <w:right w:val="single" w:sz="4" w:space="0" w:color="auto"/>
            </w:tcBorders>
            <w:vAlign w:val="center"/>
          </w:tcPr>
          <w:p w:rsidR="00704ECB" w:rsidRPr="00333B80" w:rsidRDefault="00704ECB" w:rsidP="00704ECB">
            <w:pPr>
              <w:pStyle w:val="ae"/>
              <w:widowControl w:val="0"/>
              <w:jc w:val="center"/>
              <w:rPr>
                <w:color w:val="000000" w:themeColor="text1"/>
                <w:sz w:val="18"/>
                <w:szCs w:val="18"/>
                <w:lang w:val="uk-UA"/>
              </w:rPr>
            </w:pPr>
            <w:r>
              <w:rPr>
                <w:color w:val="000000" w:themeColor="text1"/>
                <w:sz w:val="18"/>
                <w:szCs w:val="18"/>
                <w:lang w:val="uk-UA"/>
              </w:rPr>
              <w:t>50,0</w:t>
            </w:r>
          </w:p>
        </w:tc>
        <w:tc>
          <w:tcPr>
            <w:tcW w:w="1275" w:type="dxa"/>
            <w:gridSpan w:val="2"/>
            <w:tcBorders>
              <w:left w:val="single" w:sz="4" w:space="0" w:color="auto"/>
            </w:tcBorders>
            <w:vAlign w:val="center"/>
          </w:tcPr>
          <w:p w:rsidR="00704ECB" w:rsidRPr="00333B80"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333B80" w:rsidRDefault="00704ECB" w:rsidP="00704ECB">
            <w:pPr>
              <w:jc w:val="center"/>
              <w:rPr>
                <w:rFonts w:ascii="Times New Roman" w:hAnsi="Times New Roman" w:cs="Times New Roman"/>
                <w:sz w:val="18"/>
                <w:szCs w:val="18"/>
              </w:rPr>
            </w:pPr>
            <w:r>
              <w:rPr>
                <w:rFonts w:ascii="Times New Roman" w:hAnsi="Times New Roman" w:cs="Times New Roman"/>
                <w:sz w:val="18"/>
                <w:szCs w:val="18"/>
              </w:rPr>
              <w:t>-</w:t>
            </w:r>
          </w:p>
        </w:tc>
        <w:tc>
          <w:tcPr>
            <w:tcW w:w="3763" w:type="dxa"/>
            <w:gridSpan w:val="2"/>
          </w:tcPr>
          <w:p w:rsidR="00704ECB" w:rsidRPr="00EC5B83" w:rsidRDefault="00704ECB" w:rsidP="00704ECB">
            <w:pPr>
              <w:jc w:val="both"/>
              <w:rPr>
                <w:rFonts w:ascii="Times New Roman" w:hAnsi="Times New Roman" w:cs="Times New Roman"/>
                <w:sz w:val="18"/>
                <w:szCs w:val="18"/>
              </w:rPr>
            </w:pPr>
          </w:p>
        </w:tc>
      </w:tr>
      <w:tr w:rsidR="00704ECB" w:rsidRPr="00BE0654" w:rsidTr="002E4E34">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pStyle w:val="20"/>
              <w:spacing w:after="0" w:line="240" w:lineRule="auto"/>
              <w:rPr>
                <w:color w:val="000000" w:themeColor="text1"/>
                <w:sz w:val="18"/>
                <w:szCs w:val="18"/>
                <w:lang w:val="uk-UA"/>
              </w:rPr>
            </w:pPr>
            <w:r w:rsidRPr="00BE0654">
              <w:rPr>
                <w:color w:val="000000" w:themeColor="text1"/>
                <w:sz w:val="18"/>
                <w:szCs w:val="18"/>
                <w:lang w:val="uk-UA"/>
              </w:rPr>
              <w:t>3</w:t>
            </w:r>
          </w:p>
        </w:tc>
        <w:tc>
          <w:tcPr>
            <w:tcW w:w="3689" w:type="dxa"/>
            <w:gridSpan w:val="4"/>
          </w:tcPr>
          <w:p w:rsidR="00704ECB" w:rsidRPr="004E1307" w:rsidRDefault="00704ECB" w:rsidP="00704ECB">
            <w:pPr>
              <w:jc w:val="both"/>
              <w:rPr>
                <w:rFonts w:ascii="Times New Roman" w:hAnsi="Times New Roman"/>
                <w:sz w:val="16"/>
                <w:szCs w:val="16"/>
              </w:rPr>
            </w:pPr>
            <w:r w:rsidRPr="004E1307">
              <w:rPr>
                <w:rFonts w:ascii="Times New Roman" w:hAnsi="Times New Roman"/>
                <w:sz w:val="16"/>
                <w:szCs w:val="16"/>
              </w:rPr>
              <w:t>Направлення податкових вимог платникам податків, здійснення опису майна платників податків.</w:t>
            </w:r>
          </w:p>
        </w:tc>
        <w:tc>
          <w:tcPr>
            <w:tcW w:w="1554" w:type="dxa"/>
            <w:vAlign w:val="center"/>
          </w:tcPr>
          <w:p w:rsidR="00704ECB" w:rsidRPr="004E1307" w:rsidRDefault="00704ECB" w:rsidP="00704ECB">
            <w:pPr>
              <w:keepLines/>
              <w:jc w:val="center"/>
              <w:rPr>
                <w:rFonts w:ascii="Times New Roman" w:hAnsi="Times New Roman"/>
                <w:color w:val="000000"/>
                <w:sz w:val="16"/>
                <w:szCs w:val="16"/>
              </w:rPr>
            </w:pPr>
            <w:r w:rsidRPr="004E1307">
              <w:rPr>
                <w:rFonts w:ascii="Times New Roman" w:hAnsi="Times New Roman"/>
                <w:color w:val="000000"/>
                <w:sz w:val="16"/>
                <w:szCs w:val="16"/>
              </w:rPr>
              <w:t>250</w:t>
            </w:r>
            <w:r>
              <w:rPr>
                <w:rFonts w:ascii="Times New Roman" w:hAnsi="Times New Roman"/>
                <w:color w:val="000000"/>
                <w:sz w:val="16"/>
                <w:szCs w:val="16"/>
              </w:rPr>
              <w:t>,0</w:t>
            </w:r>
          </w:p>
        </w:tc>
        <w:tc>
          <w:tcPr>
            <w:tcW w:w="1281" w:type="dxa"/>
            <w:gridSpan w:val="4"/>
            <w:vAlign w:val="center"/>
          </w:tcPr>
          <w:p w:rsidR="00704ECB" w:rsidRPr="004E1307" w:rsidRDefault="00704ECB" w:rsidP="00704ECB">
            <w:pPr>
              <w:keepLines/>
              <w:jc w:val="center"/>
              <w:rPr>
                <w:rFonts w:ascii="Times New Roman" w:hAnsi="Times New Roman"/>
                <w:color w:val="000000"/>
                <w:sz w:val="16"/>
                <w:szCs w:val="16"/>
              </w:rPr>
            </w:pPr>
          </w:p>
        </w:tc>
        <w:tc>
          <w:tcPr>
            <w:tcW w:w="1418" w:type="dxa"/>
            <w:gridSpan w:val="3"/>
            <w:tcBorders>
              <w:left w:val="single" w:sz="4" w:space="0" w:color="auto"/>
              <w:right w:val="single" w:sz="4" w:space="0" w:color="auto"/>
            </w:tcBorders>
            <w:vAlign w:val="center"/>
          </w:tcPr>
          <w:p w:rsidR="00704ECB" w:rsidRPr="00333B80" w:rsidRDefault="00704ECB" w:rsidP="00704ECB">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704ECB" w:rsidRPr="00333B80"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333B80" w:rsidRDefault="00704ECB" w:rsidP="00704ECB">
            <w:pPr>
              <w:jc w:val="center"/>
              <w:rPr>
                <w:rFonts w:ascii="Times New Roman" w:hAnsi="Times New Roman" w:cs="Times New Roman"/>
                <w:sz w:val="18"/>
                <w:szCs w:val="18"/>
              </w:rPr>
            </w:pPr>
            <w:r>
              <w:rPr>
                <w:rFonts w:ascii="Times New Roman" w:hAnsi="Times New Roman" w:cs="Times New Roman"/>
                <w:sz w:val="18"/>
                <w:szCs w:val="18"/>
              </w:rPr>
              <w:t>-</w:t>
            </w:r>
          </w:p>
        </w:tc>
        <w:tc>
          <w:tcPr>
            <w:tcW w:w="3763" w:type="dxa"/>
            <w:gridSpan w:val="2"/>
          </w:tcPr>
          <w:p w:rsidR="00704ECB" w:rsidRPr="00EC5B83"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pStyle w:val="20"/>
              <w:spacing w:after="0" w:line="240" w:lineRule="auto"/>
              <w:rPr>
                <w:b/>
                <w:color w:val="000000" w:themeColor="text1"/>
                <w:sz w:val="18"/>
                <w:szCs w:val="18"/>
                <w:lang w:val="uk-UA"/>
              </w:rPr>
            </w:pPr>
            <w:r w:rsidRPr="00BE0654">
              <w:rPr>
                <w:b/>
                <w:color w:val="000000" w:themeColor="text1"/>
                <w:sz w:val="18"/>
                <w:szCs w:val="18"/>
                <w:lang w:val="uk-UA"/>
              </w:rPr>
              <w:t>Всього по програмі:</w:t>
            </w:r>
          </w:p>
        </w:tc>
        <w:tc>
          <w:tcPr>
            <w:tcW w:w="1554" w:type="dxa"/>
            <w:vAlign w:val="center"/>
          </w:tcPr>
          <w:p w:rsidR="00704ECB" w:rsidRPr="004E1307" w:rsidRDefault="00704ECB" w:rsidP="00704ECB">
            <w:pPr>
              <w:keepLines/>
              <w:jc w:val="center"/>
              <w:rPr>
                <w:rFonts w:ascii="Times New Roman" w:hAnsi="Times New Roman"/>
                <w:b/>
                <w:color w:val="000000"/>
                <w:sz w:val="18"/>
                <w:szCs w:val="18"/>
              </w:rPr>
            </w:pPr>
            <w:r w:rsidRPr="00C36E64">
              <w:rPr>
                <w:rFonts w:ascii="Times New Roman" w:hAnsi="Times New Roman"/>
                <w:b/>
                <w:color w:val="000000"/>
                <w:sz w:val="18"/>
                <w:szCs w:val="18"/>
              </w:rPr>
              <w:t>1000,0</w:t>
            </w:r>
          </w:p>
        </w:tc>
        <w:tc>
          <w:tcPr>
            <w:tcW w:w="1281" w:type="dxa"/>
            <w:gridSpan w:val="4"/>
            <w:tcBorders>
              <w:right w:val="single" w:sz="4" w:space="0" w:color="auto"/>
            </w:tcBorders>
            <w:vAlign w:val="center"/>
          </w:tcPr>
          <w:p w:rsidR="00704ECB" w:rsidRPr="00333B80" w:rsidRDefault="0085001F" w:rsidP="00704ECB">
            <w:pPr>
              <w:keepLines/>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0,0</w:t>
            </w:r>
            <w:bookmarkStart w:id="1" w:name="_GoBack"/>
            <w:bookmarkEnd w:id="1"/>
          </w:p>
        </w:tc>
        <w:tc>
          <w:tcPr>
            <w:tcW w:w="1418" w:type="dxa"/>
            <w:gridSpan w:val="3"/>
            <w:tcBorders>
              <w:left w:val="single" w:sz="4" w:space="0" w:color="auto"/>
              <w:right w:val="single" w:sz="4" w:space="0" w:color="auto"/>
            </w:tcBorders>
            <w:vAlign w:val="center"/>
          </w:tcPr>
          <w:p w:rsidR="00704ECB" w:rsidRPr="00333B80" w:rsidRDefault="00704ECB" w:rsidP="00704ECB">
            <w:pPr>
              <w:pStyle w:val="ae"/>
              <w:widowControl w:val="0"/>
              <w:jc w:val="center"/>
              <w:rPr>
                <w:b/>
                <w:color w:val="000000" w:themeColor="text1"/>
                <w:sz w:val="18"/>
                <w:szCs w:val="18"/>
                <w:lang w:val="uk-UA"/>
              </w:rPr>
            </w:pPr>
            <w:r>
              <w:rPr>
                <w:b/>
                <w:color w:val="000000" w:themeColor="text1"/>
                <w:sz w:val="18"/>
                <w:szCs w:val="18"/>
                <w:lang w:val="uk-UA"/>
              </w:rPr>
              <w:t>400,0</w:t>
            </w:r>
          </w:p>
        </w:tc>
        <w:tc>
          <w:tcPr>
            <w:tcW w:w="1275" w:type="dxa"/>
            <w:gridSpan w:val="2"/>
            <w:tcBorders>
              <w:left w:val="single" w:sz="4" w:space="0" w:color="auto"/>
            </w:tcBorders>
            <w:vAlign w:val="center"/>
          </w:tcPr>
          <w:p w:rsidR="00704ECB" w:rsidRPr="00333B80"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333B80" w:rsidRDefault="00704ECB" w:rsidP="00704ECB">
            <w:pPr>
              <w:jc w:val="center"/>
              <w:rPr>
                <w:rFonts w:ascii="Times New Roman" w:hAnsi="Times New Roman" w:cs="Times New Roman"/>
                <w:b/>
                <w:sz w:val="18"/>
                <w:szCs w:val="18"/>
              </w:rPr>
            </w:pPr>
            <w:r>
              <w:rPr>
                <w:rFonts w:ascii="Times New Roman" w:hAnsi="Times New Roman" w:cs="Times New Roman"/>
                <w:b/>
                <w:sz w:val="18"/>
                <w:szCs w:val="18"/>
              </w:rPr>
              <w:t>0</w:t>
            </w: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28</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704ECB" w:rsidRPr="005B3624" w:rsidRDefault="00704ECB" w:rsidP="00704ECB">
            <w:pPr>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Прогр</w:t>
            </w:r>
            <w:r>
              <w:rPr>
                <w:rFonts w:ascii="Times New Roman" w:hAnsi="Times New Roman" w:cs="Times New Roman"/>
                <w:b/>
                <w:i/>
                <w:color w:val="000000" w:themeColor="text1"/>
                <w:sz w:val="20"/>
                <w:szCs w:val="20"/>
                <w:u w:val="single"/>
              </w:rPr>
              <w:t xml:space="preserve">ама  </w:t>
            </w:r>
            <w:r w:rsidRPr="004E1307">
              <w:rPr>
                <w:rFonts w:ascii="Times New Roman" w:hAnsi="Times New Roman"/>
                <w:b/>
                <w:i/>
                <w:color w:val="000000"/>
                <w:sz w:val="20"/>
                <w:szCs w:val="20"/>
                <w:u w:val="single"/>
              </w:rPr>
              <w:t>забезпечення пожежної і техногенної безпеки  Тернопільської міської територіальної громади на 2020-2022  роки</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Розроблення проектної документації (проект землеустрою, ПКД) та будівництво пожежних депо</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300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 xml:space="preserve">Придбання спорядження </w:t>
            </w:r>
            <w:proofErr w:type="spellStart"/>
            <w:r w:rsidRPr="00B77FF6">
              <w:rPr>
                <w:rFonts w:ascii="Times New Roman" w:hAnsi="Times New Roman" w:cs="Times New Roman"/>
                <w:sz w:val="16"/>
                <w:szCs w:val="16"/>
              </w:rPr>
              <w:t>газодимозахисників</w:t>
            </w:r>
            <w:proofErr w:type="spellEnd"/>
            <w:r w:rsidRPr="00B77FF6">
              <w:rPr>
                <w:rFonts w:ascii="Times New Roman" w:hAnsi="Times New Roman" w:cs="Times New Roman"/>
                <w:sz w:val="16"/>
                <w:szCs w:val="16"/>
              </w:rPr>
              <w:t>, здійснення технічного обслуговування спеціального обладнання бази</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100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Оснащення необхідним спеціальним та аварійно-рятувальним спорядженням та технічними засобами для рятування на воді</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300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Закупівля:- 85-ти комплектів спеціального одягу;</w:t>
            </w:r>
          </w:p>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-автозапчастин на 12 одиниць техніки</w:t>
            </w:r>
          </w:p>
        </w:tc>
        <w:tc>
          <w:tcPr>
            <w:tcW w:w="1554" w:type="dxa"/>
            <w:vAlign w:val="center"/>
          </w:tcPr>
          <w:p w:rsidR="00704ECB" w:rsidRPr="00B77FF6" w:rsidRDefault="00704ECB" w:rsidP="00704ECB">
            <w:pPr>
              <w:jc w:val="center"/>
              <w:rPr>
                <w:rFonts w:ascii="Times New Roman" w:hAnsi="Times New Roman" w:cs="Times New Roman"/>
                <w:sz w:val="16"/>
                <w:szCs w:val="16"/>
              </w:rPr>
            </w:pPr>
            <w:r w:rsidRPr="00B77FF6">
              <w:rPr>
                <w:rFonts w:ascii="Times New Roman" w:hAnsi="Times New Roman" w:cs="Times New Roman"/>
                <w:sz w:val="16"/>
                <w:szCs w:val="16"/>
              </w:rPr>
              <w:t>500</w:t>
            </w:r>
            <w:r>
              <w:rPr>
                <w:rFonts w:ascii="Times New Roman" w:hAnsi="Times New Roman" w:cs="Times New Roman"/>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293,0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293,0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B77FF6" w:rsidRDefault="00704ECB" w:rsidP="00704ECB">
            <w:pPr>
              <w:jc w:val="center"/>
              <w:rPr>
                <w:rFonts w:ascii="Times New Roman" w:hAnsi="Times New Roman" w:cs="Times New Roman"/>
                <w:sz w:val="18"/>
                <w:szCs w:val="18"/>
              </w:rPr>
            </w:pPr>
            <w:r w:rsidRPr="00B77FF6">
              <w:rPr>
                <w:rFonts w:ascii="Times New Roman" w:hAnsi="Times New Roman" w:cs="Times New Roman"/>
                <w:sz w:val="18"/>
                <w:szCs w:val="18"/>
              </w:rPr>
              <w:t>50,0</w:t>
            </w:r>
          </w:p>
        </w:tc>
        <w:tc>
          <w:tcPr>
            <w:tcW w:w="3763" w:type="dxa"/>
            <w:gridSpan w:val="2"/>
          </w:tcPr>
          <w:p w:rsidR="00704ECB" w:rsidRPr="00B77FF6" w:rsidRDefault="00704ECB" w:rsidP="00704ECB">
            <w:pPr>
              <w:jc w:val="both"/>
              <w:rPr>
                <w:rFonts w:ascii="Times New Roman" w:hAnsi="Times New Roman" w:cs="Times New Roman"/>
                <w:sz w:val="18"/>
                <w:szCs w:val="18"/>
              </w:rPr>
            </w:pPr>
            <w:r w:rsidRPr="00B77FF6">
              <w:rPr>
                <w:rFonts w:ascii="Times New Roman" w:hAnsi="Times New Roman" w:cs="Times New Roman"/>
                <w:sz w:val="18"/>
                <w:szCs w:val="18"/>
              </w:rPr>
              <w:t>Придбано спецодяг</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Закупівля дизпалива та бензину марки А-92</w:t>
            </w:r>
          </w:p>
        </w:tc>
        <w:tc>
          <w:tcPr>
            <w:tcW w:w="1554" w:type="dxa"/>
            <w:vAlign w:val="center"/>
          </w:tcPr>
          <w:p w:rsidR="00704ECB" w:rsidRPr="00B77FF6" w:rsidRDefault="00704ECB" w:rsidP="00704ECB">
            <w:pPr>
              <w:jc w:val="center"/>
              <w:rPr>
                <w:rFonts w:ascii="Times New Roman" w:hAnsi="Times New Roman" w:cs="Times New Roman"/>
                <w:sz w:val="16"/>
                <w:szCs w:val="16"/>
              </w:rPr>
            </w:pPr>
            <w:r w:rsidRPr="00B77FF6">
              <w:rPr>
                <w:rFonts w:ascii="Times New Roman" w:hAnsi="Times New Roman" w:cs="Times New Roman"/>
                <w:sz w:val="16"/>
                <w:szCs w:val="16"/>
              </w:rPr>
              <w:t>350</w:t>
            </w:r>
            <w:r>
              <w:rPr>
                <w:rFonts w:ascii="Times New Roman" w:hAnsi="Times New Roman" w:cs="Times New Roman"/>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197,0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197,0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B77FF6" w:rsidRDefault="00704ECB" w:rsidP="00704ECB">
            <w:pPr>
              <w:jc w:val="center"/>
              <w:rPr>
                <w:rFonts w:ascii="Times New Roman" w:hAnsi="Times New Roman" w:cs="Times New Roman"/>
                <w:sz w:val="18"/>
                <w:szCs w:val="18"/>
              </w:rPr>
            </w:pPr>
            <w:r w:rsidRPr="00B77FF6">
              <w:rPr>
                <w:rFonts w:ascii="Times New Roman" w:hAnsi="Times New Roman" w:cs="Times New Roman"/>
                <w:sz w:val="18"/>
                <w:szCs w:val="18"/>
              </w:rPr>
              <w:t>162,0</w:t>
            </w:r>
          </w:p>
        </w:tc>
        <w:tc>
          <w:tcPr>
            <w:tcW w:w="3763" w:type="dxa"/>
            <w:gridSpan w:val="2"/>
          </w:tcPr>
          <w:p w:rsidR="00704ECB" w:rsidRPr="00B77FF6" w:rsidRDefault="00704ECB" w:rsidP="00704ECB">
            <w:pPr>
              <w:jc w:val="both"/>
              <w:rPr>
                <w:rFonts w:ascii="Times New Roman" w:hAnsi="Times New Roman" w:cs="Times New Roman"/>
                <w:sz w:val="18"/>
                <w:szCs w:val="18"/>
              </w:rPr>
            </w:pPr>
            <w:r w:rsidRPr="00B77FF6">
              <w:rPr>
                <w:rFonts w:ascii="Times New Roman" w:hAnsi="Times New Roman" w:cs="Times New Roman"/>
                <w:sz w:val="18"/>
                <w:szCs w:val="18"/>
              </w:rPr>
              <w:t>Придбано бензин та дизпаливо</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Доукомплектування сучасним технічним аварійно-рятувальним обладнанням для надання допомоги постраждалому населенню при дорожньо-транспортних пригодах, пошуку людей, що опинилися під завалами будівель, споруд</w:t>
            </w:r>
          </w:p>
        </w:tc>
        <w:tc>
          <w:tcPr>
            <w:tcW w:w="1554" w:type="dxa"/>
            <w:vAlign w:val="center"/>
          </w:tcPr>
          <w:p w:rsidR="00704ECB" w:rsidRPr="00B77FF6" w:rsidRDefault="00704ECB" w:rsidP="00704ECB">
            <w:pPr>
              <w:jc w:val="center"/>
              <w:rPr>
                <w:rFonts w:ascii="Times New Roman" w:hAnsi="Times New Roman" w:cs="Times New Roman"/>
                <w:sz w:val="16"/>
                <w:szCs w:val="16"/>
              </w:rPr>
            </w:pPr>
            <w:r w:rsidRPr="00B77FF6">
              <w:rPr>
                <w:rFonts w:ascii="Times New Roman" w:hAnsi="Times New Roman" w:cs="Times New Roman"/>
                <w:sz w:val="16"/>
                <w:szCs w:val="16"/>
              </w:rPr>
              <w:t>130</w:t>
            </w:r>
            <w:r>
              <w:rPr>
                <w:rFonts w:ascii="Times New Roman" w:hAnsi="Times New Roman" w:cs="Times New Roman"/>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Придбання одного польового намету</w:t>
            </w:r>
          </w:p>
        </w:tc>
        <w:tc>
          <w:tcPr>
            <w:tcW w:w="1554" w:type="dxa"/>
            <w:vAlign w:val="center"/>
          </w:tcPr>
          <w:p w:rsidR="00704ECB" w:rsidRPr="00B77FF6" w:rsidRDefault="00704ECB" w:rsidP="00704ECB">
            <w:pPr>
              <w:jc w:val="center"/>
              <w:rPr>
                <w:rFonts w:ascii="Times New Roman" w:hAnsi="Times New Roman" w:cs="Times New Roman"/>
                <w:sz w:val="16"/>
                <w:szCs w:val="16"/>
              </w:rPr>
            </w:pPr>
            <w:r w:rsidRPr="00B77FF6">
              <w:rPr>
                <w:rFonts w:ascii="Times New Roman" w:hAnsi="Times New Roman" w:cs="Times New Roman"/>
                <w:sz w:val="16"/>
                <w:szCs w:val="16"/>
              </w:rPr>
              <w:t>30</w:t>
            </w:r>
            <w:r>
              <w:rPr>
                <w:rFonts w:ascii="Times New Roman" w:hAnsi="Times New Roman" w:cs="Times New Roman"/>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30,0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 xml:space="preserve">Закупівля </w:t>
            </w:r>
            <w:proofErr w:type="spellStart"/>
            <w:r w:rsidRPr="00B77FF6">
              <w:rPr>
                <w:rFonts w:ascii="Times New Roman" w:hAnsi="Times New Roman" w:cs="Times New Roman"/>
                <w:sz w:val="16"/>
                <w:szCs w:val="16"/>
              </w:rPr>
              <w:t>екологічнобезпечного</w:t>
            </w:r>
            <w:proofErr w:type="spellEnd"/>
            <w:r w:rsidRPr="00B77FF6">
              <w:rPr>
                <w:rFonts w:ascii="Times New Roman" w:hAnsi="Times New Roman" w:cs="Times New Roman"/>
                <w:sz w:val="16"/>
                <w:szCs w:val="16"/>
              </w:rPr>
              <w:t xml:space="preserve"> піноутворювача</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50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r w:rsidRPr="00B77FF6">
              <w:rPr>
                <w:rFonts w:ascii="Times New Roman" w:hAnsi="Times New Roman" w:cs="Times New Roman"/>
                <w:color w:val="000000" w:themeColor="text1"/>
                <w:sz w:val="18"/>
                <w:szCs w:val="18"/>
              </w:rPr>
              <w:t>50,0</w:t>
            </w: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tcPr>
          <w:p w:rsidR="00704ECB" w:rsidRPr="00B77FF6" w:rsidRDefault="00704ECB" w:rsidP="00704ECB">
            <w:pPr>
              <w:jc w:val="both"/>
              <w:rPr>
                <w:rFonts w:ascii="Times New Roman" w:hAnsi="Times New Roman" w:cs="Times New Roman"/>
                <w:sz w:val="16"/>
                <w:szCs w:val="16"/>
              </w:rPr>
            </w:pPr>
            <w:proofErr w:type="spellStart"/>
            <w:r w:rsidRPr="00B77FF6">
              <w:rPr>
                <w:rFonts w:ascii="Times New Roman" w:hAnsi="Times New Roman" w:cs="Times New Roman"/>
                <w:sz w:val="16"/>
                <w:szCs w:val="16"/>
                <w:lang w:val="ru-RU"/>
              </w:rPr>
              <w:t>Дозабезпечення</w:t>
            </w:r>
            <w:proofErr w:type="spellEnd"/>
            <w:r>
              <w:rPr>
                <w:rFonts w:ascii="Times New Roman" w:hAnsi="Times New Roman" w:cs="Times New Roman"/>
                <w:sz w:val="16"/>
                <w:szCs w:val="16"/>
              </w:rPr>
              <w:t>п</w:t>
            </w:r>
            <w:r w:rsidRPr="00B77FF6">
              <w:rPr>
                <w:rFonts w:ascii="Times New Roman" w:hAnsi="Times New Roman" w:cs="Times New Roman"/>
                <w:sz w:val="16"/>
                <w:szCs w:val="16"/>
              </w:rPr>
              <w:t>ожежно-рятувальних підрозділів спеціальним автотранспортним засобом</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735393">
        <w:trPr>
          <w:gridAfter w:val="3"/>
          <w:wAfter w:w="2911" w:type="dxa"/>
          <w:trHeight w:val="142"/>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Проведення міського етапу фестивалю дружин юних пожежних (21 особа), змагань  з пожежно-прикладного спорту (21 особа), змагань ВГДР «Школа безпеки» (21 особа)</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10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Height w:val="431"/>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Здійснення превентивних заходів через  соціальну рекламу щодо безпеки життєдіяльності населення</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5</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Height w:val="431"/>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tcPr>
          <w:p w:rsidR="00704ECB" w:rsidRPr="00B77FF6" w:rsidRDefault="00704ECB" w:rsidP="00704ECB">
            <w:pPr>
              <w:jc w:val="both"/>
              <w:rPr>
                <w:rFonts w:ascii="Times New Roman" w:hAnsi="Times New Roman" w:cs="Times New Roman"/>
                <w:sz w:val="16"/>
                <w:szCs w:val="16"/>
              </w:rPr>
            </w:pPr>
            <w:r w:rsidRPr="00B77FF6">
              <w:rPr>
                <w:rFonts w:ascii="Times New Roman" w:hAnsi="Times New Roman" w:cs="Times New Roman"/>
                <w:sz w:val="16"/>
                <w:szCs w:val="16"/>
              </w:rPr>
              <w:t xml:space="preserve">Забезпечення належного функціонування з виконанням задач за </w:t>
            </w:r>
            <w:r>
              <w:rPr>
                <w:rFonts w:ascii="Times New Roman" w:hAnsi="Times New Roman" w:cs="Times New Roman"/>
                <w:sz w:val="16"/>
                <w:szCs w:val="16"/>
              </w:rPr>
              <w:t xml:space="preserve">призначенням КУ-МПК </w:t>
            </w:r>
          </w:p>
        </w:tc>
        <w:tc>
          <w:tcPr>
            <w:tcW w:w="1554" w:type="dxa"/>
            <w:vAlign w:val="center"/>
          </w:tcPr>
          <w:p w:rsidR="00704ECB" w:rsidRPr="00B77FF6" w:rsidRDefault="00704ECB" w:rsidP="00704ECB">
            <w:pPr>
              <w:keepLines/>
              <w:jc w:val="center"/>
              <w:rPr>
                <w:rFonts w:ascii="Times New Roman" w:hAnsi="Times New Roman" w:cs="Times New Roman"/>
                <w:color w:val="000000"/>
                <w:sz w:val="16"/>
                <w:szCs w:val="16"/>
              </w:rPr>
            </w:pPr>
            <w:r w:rsidRPr="00B77FF6">
              <w:rPr>
                <w:rFonts w:ascii="Times New Roman" w:hAnsi="Times New Roman" w:cs="Times New Roman"/>
                <w:color w:val="000000"/>
                <w:sz w:val="16"/>
                <w:szCs w:val="16"/>
              </w:rPr>
              <w:t>250</w:t>
            </w:r>
            <w:r>
              <w:rPr>
                <w:rFonts w:ascii="Times New Roman" w:hAnsi="Times New Roman" w:cs="Times New Roman"/>
                <w:color w:val="000000"/>
                <w:sz w:val="16"/>
                <w:szCs w:val="16"/>
              </w:rPr>
              <w:t>,0</w:t>
            </w:r>
          </w:p>
        </w:tc>
        <w:tc>
          <w:tcPr>
            <w:tcW w:w="1281" w:type="dxa"/>
            <w:gridSpan w:val="4"/>
            <w:tcBorders>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B77FF6" w:rsidRDefault="00704ECB" w:rsidP="00704ECB">
            <w:pPr>
              <w:keepLines/>
              <w:jc w:val="center"/>
              <w:rPr>
                <w:rFonts w:ascii="Times New Roman" w:hAnsi="Times New Roman" w:cs="Times New Roman"/>
                <w:color w:val="000000" w:themeColor="text1"/>
                <w:sz w:val="18"/>
                <w:szCs w:val="18"/>
              </w:rPr>
            </w:pPr>
          </w:p>
        </w:tc>
        <w:tc>
          <w:tcPr>
            <w:tcW w:w="1275" w:type="dxa"/>
            <w:gridSpan w:val="2"/>
            <w:tcBorders>
              <w:left w:val="single" w:sz="4" w:space="0" w:color="auto"/>
            </w:tcBorders>
            <w:vAlign w:val="center"/>
          </w:tcPr>
          <w:p w:rsidR="00704ECB" w:rsidRPr="00B77FF6" w:rsidRDefault="00704ECB" w:rsidP="00704ECB">
            <w:pPr>
              <w:keepLines/>
              <w:ind w:right="-42"/>
              <w:jc w:val="center"/>
              <w:rPr>
                <w:rFonts w:ascii="Times New Roman" w:hAnsi="Times New Roman" w:cs="Times New Roman"/>
                <w:color w:val="000000" w:themeColor="text1"/>
                <w:sz w:val="20"/>
                <w:szCs w:val="20"/>
              </w:rPr>
            </w:pPr>
          </w:p>
        </w:tc>
        <w:tc>
          <w:tcPr>
            <w:tcW w:w="1515" w:type="dxa"/>
            <w:gridSpan w:val="2"/>
            <w:vAlign w:val="center"/>
          </w:tcPr>
          <w:p w:rsidR="00704ECB" w:rsidRPr="00B77FF6" w:rsidRDefault="00704ECB" w:rsidP="00704ECB">
            <w:pPr>
              <w:jc w:val="center"/>
              <w:rPr>
                <w:rFonts w:ascii="Times New Roman" w:hAnsi="Times New Roman" w:cs="Times New Roman"/>
                <w:sz w:val="20"/>
                <w:szCs w:val="20"/>
              </w:rPr>
            </w:pPr>
            <w:r w:rsidRPr="00B77FF6">
              <w:rPr>
                <w:rFonts w:ascii="Times New Roman" w:hAnsi="Times New Roman" w:cs="Times New Roman"/>
                <w:sz w:val="20"/>
                <w:szCs w:val="20"/>
              </w:rPr>
              <w:t>-</w:t>
            </w:r>
          </w:p>
        </w:tc>
        <w:tc>
          <w:tcPr>
            <w:tcW w:w="3763" w:type="dxa"/>
            <w:gridSpan w:val="2"/>
          </w:tcPr>
          <w:p w:rsidR="00704ECB" w:rsidRPr="00B77FF6"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 xml:space="preserve">Всього по програмі: </w:t>
            </w:r>
          </w:p>
        </w:tc>
        <w:tc>
          <w:tcPr>
            <w:tcW w:w="1554" w:type="dxa"/>
            <w:vAlign w:val="center"/>
          </w:tcPr>
          <w:p w:rsidR="00704ECB" w:rsidRPr="00C36E64" w:rsidRDefault="00704ECB" w:rsidP="00704ECB">
            <w:pPr>
              <w:keepLines/>
              <w:jc w:val="center"/>
              <w:rPr>
                <w:rFonts w:ascii="Times New Roman" w:hAnsi="Times New Roman"/>
                <w:b/>
                <w:color w:val="000000"/>
                <w:sz w:val="18"/>
                <w:szCs w:val="18"/>
              </w:rPr>
            </w:pPr>
            <w:r w:rsidRPr="00C36E64">
              <w:rPr>
                <w:rFonts w:ascii="Times New Roman" w:hAnsi="Times New Roman"/>
                <w:b/>
                <w:color w:val="000000"/>
                <w:sz w:val="18"/>
                <w:szCs w:val="18"/>
              </w:rPr>
              <w:t>2025,0</w:t>
            </w:r>
          </w:p>
        </w:tc>
        <w:tc>
          <w:tcPr>
            <w:tcW w:w="1281" w:type="dxa"/>
            <w:gridSpan w:val="4"/>
            <w:tcBorders>
              <w:right w:val="single" w:sz="4" w:space="0" w:color="auto"/>
            </w:tcBorders>
            <w:vAlign w:val="center"/>
          </w:tcPr>
          <w:p w:rsidR="00704ECB" w:rsidRPr="00C36E64" w:rsidRDefault="00704ECB" w:rsidP="00704ECB">
            <w:pPr>
              <w:keepLines/>
              <w:jc w:val="center"/>
              <w:rPr>
                <w:rFonts w:ascii="Times New Roman" w:hAnsi="Times New Roman" w:cs="Times New Roman"/>
                <w:b/>
                <w:color w:val="000000" w:themeColor="text1"/>
                <w:sz w:val="18"/>
                <w:szCs w:val="18"/>
              </w:rPr>
            </w:pPr>
            <w:r w:rsidRPr="00C36E64">
              <w:rPr>
                <w:rFonts w:ascii="Times New Roman" w:hAnsi="Times New Roman" w:cs="Times New Roman"/>
                <w:b/>
                <w:color w:val="000000" w:themeColor="text1"/>
                <w:sz w:val="18"/>
                <w:szCs w:val="18"/>
              </w:rPr>
              <w:t>650,0</w:t>
            </w:r>
          </w:p>
        </w:tc>
        <w:tc>
          <w:tcPr>
            <w:tcW w:w="1418" w:type="dxa"/>
            <w:gridSpan w:val="3"/>
            <w:tcBorders>
              <w:left w:val="single" w:sz="4" w:space="0" w:color="auto"/>
              <w:right w:val="single" w:sz="4" w:space="0" w:color="auto"/>
            </w:tcBorders>
            <w:vAlign w:val="center"/>
          </w:tcPr>
          <w:p w:rsidR="00704ECB" w:rsidRPr="00C36E64" w:rsidRDefault="00704ECB" w:rsidP="00704ECB">
            <w:pPr>
              <w:keepLines/>
              <w:jc w:val="center"/>
              <w:rPr>
                <w:rFonts w:ascii="Times New Roman" w:hAnsi="Times New Roman" w:cs="Times New Roman"/>
                <w:b/>
                <w:color w:val="000000" w:themeColor="text1"/>
                <w:sz w:val="18"/>
                <w:szCs w:val="18"/>
              </w:rPr>
            </w:pPr>
            <w:r w:rsidRPr="00C36E64">
              <w:rPr>
                <w:rFonts w:ascii="Times New Roman" w:hAnsi="Times New Roman" w:cs="Times New Roman"/>
                <w:b/>
                <w:color w:val="000000" w:themeColor="text1"/>
                <w:sz w:val="18"/>
                <w:szCs w:val="18"/>
              </w:rPr>
              <w:t>650,0</w:t>
            </w:r>
          </w:p>
        </w:tc>
        <w:tc>
          <w:tcPr>
            <w:tcW w:w="1275" w:type="dxa"/>
            <w:gridSpan w:val="2"/>
            <w:tcBorders>
              <w:left w:val="single" w:sz="4" w:space="0" w:color="auto"/>
            </w:tcBorders>
            <w:vAlign w:val="center"/>
          </w:tcPr>
          <w:p w:rsidR="00704ECB" w:rsidRPr="00106803" w:rsidRDefault="00704ECB" w:rsidP="00704ECB">
            <w:pPr>
              <w:pStyle w:val="af5"/>
              <w:keepLines/>
              <w:numPr>
                <w:ilvl w:val="0"/>
                <w:numId w:val="15"/>
              </w:numPr>
              <w:ind w:right="-42"/>
              <w:jc w:val="center"/>
              <w:rPr>
                <w:rFonts w:ascii="Times New Roman" w:hAnsi="Times New Roman"/>
                <w:color w:val="000000" w:themeColor="text1"/>
                <w:sz w:val="18"/>
                <w:szCs w:val="18"/>
              </w:rPr>
            </w:pPr>
          </w:p>
        </w:tc>
        <w:tc>
          <w:tcPr>
            <w:tcW w:w="1515" w:type="dxa"/>
            <w:gridSpan w:val="2"/>
            <w:vAlign w:val="center"/>
          </w:tcPr>
          <w:p w:rsidR="00704ECB" w:rsidRPr="00333B80" w:rsidRDefault="00704ECB" w:rsidP="00704ECB">
            <w:pPr>
              <w:rPr>
                <w:rFonts w:ascii="Times New Roman" w:hAnsi="Times New Roman" w:cs="Times New Roman"/>
                <w:b/>
                <w:sz w:val="18"/>
                <w:szCs w:val="18"/>
              </w:rPr>
            </w:pPr>
            <w:r>
              <w:rPr>
                <w:rFonts w:ascii="Times New Roman" w:hAnsi="Times New Roman" w:cs="Times New Roman"/>
                <w:b/>
                <w:sz w:val="18"/>
                <w:szCs w:val="18"/>
              </w:rPr>
              <w:t xml:space="preserve">     212,0</w:t>
            </w: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29</w:t>
            </w:r>
          </w:p>
        </w:tc>
        <w:tc>
          <w:tcPr>
            <w:tcW w:w="15070" w:type="dxa"/>
            <w:gridSpan w:val="21"/>
            <w:shd w:val="clear" w:color="auto" w:fill="B8CCE4" w:themeFill="accent1" w:themeFillTint="66"/>
          </w:tcPr>
          <w:p w:rsidR="00704ECB" w:rsidRPr="002542FD" w:rsidRDefault="00704ECB" w:rsidP="00704ECB">
            <w:pPr>
              <w:overflowPunct w:val="0"/>
              <w:autoSpaceDE w:val="0"/>
              <w:autoSpaceDN w:val="0"/>
              <w:adjustRightInd w:val="0"/>
              <w:ind w:right="-1"/>
              <w:textAlignment w:val="baseline"/>
              <w:rPr>
                <w:rFonts w:ascii="Times New Roman CYR" w:hAnsi="Times New Roman CYR"/>
                <w:b/>
                <w:bCs/>
                <w:i/>
                <w:sz w:val="20"/>
                <w:szCs w:val="20"/>
                <w:u w:val="single"/>
              </w:rPr>
            </w:pPr>
            <w:r>
              <w:rPr>
                <w:rFonts w:ascii="Times New Roman CYR" w:hAnsi="Times New Roman CYR"/>
                <w:b/>
                <w:bCs/>
                <w:i/>
                <w:sz w:val="20"/>
                <w:szCs w:val="20"/>
                <w:u w:val="single"/>
              </w:rPr>
              <w:t>Програма</w:t>
            </w:r>
            <w:r w:rsidRPr="002542FD">
              <w:rPr>
                <w:rFonts w:ascii="Times New Roman CYR" w:hAnsi="Times New Roman CYR"/>
                <w:b/>
                <w:bCs/>
                <w:i/>
                <w:sz w:val="20"/>
                <w:szCs w:val="20"/>
                <w:u w:val="single"/>
              </w:rPr>
              <w:t xml:space="preserve"> співпраці Тернопільської міської ради та управління Державної казначейської служби України у </w:t>
            </w:r>
            <w:proofErr w:type="spellStart"/>
            <w:r w:rsidRPr="002542FD">
              <w:rPr>
                <w:rFonts w:ascii="Times New Roman CYR" w:hAnsi="Times New Roman CYR"/>
                <w:b/>
                <w:bCs/>
                <w:i/>
                <w:sz w:val="20"/>
                <w:szCs w:val="20"/>
                <w:u w:val="single"/>
              </w:rPr>
              <w:t>м.Тернополі</w:t>
            </w:r>
            <w:proofErr w:type="spellEnd"/>
            <w:r w:rsidRPr="002542FD">
              <w:rPr>
                <w:rFonts w:ascii="Times New Roman CYR" w:hAnsi="Times New Roman CYR"/>
                <w:b/>
                <w:bCs/>
                <w:i/>
                <w:sz w:val="20"/>
                <w:szCs w:val="20"/>
                <w:u w:val="single"/>
              </w:rPr>
              <w:t xml:space="preserve"> Тернопільської області в сфері казначейського </w:t>
            </w:r>
            <w:r>
              <w:rPr>
                <w:rFonts w:ascii="Times New Roman CYR" w:hAnsi="Times New Roman CYR"/>
                <w:b/>
                <w:bCs/>
                <w:i/>
                <w:sz w:val="20"/>
                <w:szCs w:val="20"/>
                <w:u w:val="single"/>
              </w:rPr>
              <w:t xml:space="preserve">обслуговування бюджетних коштів </w:t>
            </w:r>
            <w:r w:rsidRPr="002542FD">
              <w:rPr>
                <w:rFonts w:ascii="Times New Roman CYR" w:hAnsi="Times New Roman CYR"/>
                <w:b/>
                <w:bCs/>
                <w:i/>
                <w:sz w:val="20"/>
                <w:szCs w:val="20"/>
                <w:u w:val="single"/>
              </w:rPr>
              <w:t xml:space="preserve"> на 2020-2021 роки</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652C96" w:rsidRDefault="00704ECB" w:rsidP="00704ECB">
            <w:pPr>
              <w:ind w:right="-910"/>
              <w:rPr>
                <w:rFonts w:ascii="Times New Roman" w:hAnsi="Times New Roman" w:cs="Times New Roman"/>
                <w:b/>
                <w:color w:val="000000" w:themeColor="text1"/>
                <w:sz w:val="18"/>
                <w:szCs w:val="18"/>
              </w:rPr>
            </w:pPr>
            <w:r w:rsidRPr="00652C96">
              <w:rPr>
                <w:rFonts w:ascii="Times New Roman" w:hAnsi="Times New Roman" w:cs="Times New Roman"/>
                <w:sz w:val="18"/>
                <w:szCs w:val="18"/>
              </w:rPr>
              <w:t>Придбання та монтаж нового турнікету електронної системи доступу осіб до адміністративного приміщення Управління</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120,0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b/>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120,0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120,0</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Придбано турнікет</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652C96" w:rsidRDefault="00704ECB" w:rsidP="00704ECB">
            <w:pPr>
              <w:ind w:right="-910"/>
              <w:rPr>
                <w:rFonts w:ascii="Times New Roman" w:hAnsi="Times New Roman" w:cs="Times New Roman"/>
                <w:b/>
                <w:color w:val="000000" w:themeColor="text1"/>
                <w:sz w:val="18"/>
                <w:szCs w:val="18"/>
              </w:rPr>
            </w:pPr>
            <w:r w:rsidRPr="00652C96">
              <w:rPr>
                <w:rFonts w:ascii="Times New Roman" w:hAnsi="Times New Roman" w:cs="Times New Roman"/>
                <w:noProof/>
                <w:sz w:val="18"/>
                <w:szCs w:val="18"/>
              </w:rPr>
              <w:t>Придбання в конференц зал комплекту меблів, меблів, столів, стільців, килимів, жалюзів, проектор, тощо.</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195,0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b/>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5,0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rPr>
                <w:rFonts w:ascii="Times New Roman" w:hAnsi="Times New Roman" w:cs="Times New Roman"/>
                <w:b/>
                <w:sz w:val="18"/>
                <w:szCs w:val="18"/>
              </w:rPr>
            </w:pPr>
            <w:r w:rsidRPr="00652C96">
              <w:rPr>
                <w:rFonts w:ascii="Times New Roman" w:hAnsi="Times New Roman" w:cs="Times New Roman"/>
                <w:b/>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652C96" w:rsidRDefault="00704ECB" w:rsidP="00704ECB">
            <w:pPr>
              <w:ind w:right="-910"/>
              <w:rPr>
                <w:rFonts w:ascii="Times New Roman" w:hAnsi="Times New Roman" w:cs="Times New Roman"/>
                <w:b/>
                <w:color w:val="000000" w:themeColor="text1"/>
                <w:sz w:val="18"/>
                <w:szCs w:val="18"/>
              </w:rPr>
            </w:pPr>
            <w:r w:rsidRPr="00652C96">
              <w:rPr>
                <w:rFonts w:ascii="Times New Roman" w:hAnsi="Times New Roman" w:cs="Times New Roman"/>
                <w:sz w:val="18"/>
                <w:szCs w:val="18"/>
              </w:rPr>
              <w:t xml:space="preserve">Придбання та ремонт комп’ютерної техніки та оргтехніки та устаткування для заміни морально та фізично зношеної ,  </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75,0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b/>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75,5</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rPr>
                <w:rFonts w:ascii="Times New Roman" w:hAnsi="Times New Roman" w:cs="Times New Roman"/>
                <w:b/>
                <w:sz w:val="18"/>
                <w:szCs w:val="18"/>
              </w:rPr>
            </w:pPr>
            <w:r w:rsidRPr="00652C96">
              <w:rPr>
                <w:rFonts w:ascii="Times New Roman" w:hAnsi="Times New Roman" w:cs="Times New Roman"/>
                <w:b/>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652C96" w:rsidRDefault="00704ECB" w:rsidP="00704ECB">
            <w:pPr>
              <w:ind w:right="-910"/>
              <w:rPr>
                <w:rFonts w:ascii="Times New Roman" w:hAnsi="Times New Roman" w:cs="Times New Roman"/>
                <w:b/>
                <w:color w:val="000000" w:themeColor="text1"/>
                <w:sz w:val="18"/>
                <w:szCs w:val="18"/>
              </w:rPr>
            </w:pPr>
            <w:r w:rsidRPr="00652C96">
              <w:rPr>
                <w:rFonts w:ascii="Times New Roman" w:hAnsi="Times New Roman" w:cs="Times New Roman"/>
                <w:sz w:val="18"/>
                <w:szCs w:val="18"/>
              </w:rPr>
              <w:t>Проведення реставраційного ремонту по замінні віконних блоків приміщення управління по вулиці Листопадова,3, виготовлення проектно-кошторисної документації.</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200,0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b/>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rPr>
                <w:rFonts w:ascii="Times New Roman" w:hAnsi="Times New Roman" w:cs="Times New Roman"/>
                <w:b/>
                <w:sz w:val="18"/>
                <w:szCs w:val="18"/>
              </w:rPr>
            </w:pPr>
            <w:r w:rsidRPr="00652C96">
              <w:rPr>
                <w:rFonts w:ascii="Times New Roman" w:hAnsi="Times New Roman" w:cs="Times New Roman"/>
                <w:b/>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 xml:space="preserve">Всього по програмі: </w:t>
            </w:r>
          </w:p>
        </w:tc>
        <w:tc>
          <w:tcPr>
            <w:tcW w:w="1554" w:type="dxa"/>
            <w:vAlign w:val="center"/>
          </w:tcPr>
          <w:p w:rsidR="00704ECB" w:rsidRPr="002542FD" w:rsidRDefault="00704ECB" w:rsidP="00704ECB">
            <w:pPr>
              <w:keepLines/>
              <w:jc w:val="center"/>
              <w:rPr>
                <w:rFonts w:ascii="Times New Roman" w:hAnsi="Times New Roman"/>
                <w:b/>
                <w:color w:val="000000"/>
                <w:sz w:val="18"/>
                <w:szCs w:val="18"/>
              </w:rPr>
            </w:pPr>
            <w:r w:rsidRPr="002542FD">
              <w:rPr>
                <w:rFonts w:ascii="Times New Roman" w:hAnsi="Times New Roman"/>
                <w:b/>
                <w:color w:val="000000"/>
                <w:sz w:val="18"/>
                <w:szCs w:val="18"/>
              </w:rPr>
              <w:t>590,0</w:t>
            </w:r>
          </w:p>
        </w:tc>
        <w:tc>
          <w:tcPr>
            <w:tcW w:w="1281" w:type="dxa"/>
            <w:gridSpan w:val="4"/>
            <w:tcBorders>
              <w:right w:val="single" w:sz="4" w:space="0" w:color="auto"/>
            </w:tcBorders>
            <w:vAlign w:val="center"/>
          </w:tcPr>
          <w:p w:rsidR="00704ECB" w:rsidRPr="00BE0654" w:rsidRDefault="00704ECB" w:rsidP="00704ECB">
            <w:pPr>
              <w:keepLines/>
              <w:jc w:val="center"/>
              <w:rPr>
                <w:rFonts w:ascii="Times New Roman" w:hAnsi="Times New Roman" w:cs="Times New Roman"/>
                <w:b/>
                <w:color w:val="000000" w:themeColor="text1"/>
                <w:sz w:val="18"/>
                <w:szCs w:val="18"/>
                <w:highlight w:val="yellow"/>
              </w:rPr>
            </w:pPr>
            <w:r w:rsidRPr="00C36E64">
              <w:rPr>
                <w:rFonts w:ascii="Times New Roman" w:hAnsi="Times New Roman" w:cs="Times New Roman"/>
                <w:b/>
                <w:color w:val="000000" w:themeColor="text1"/>
                <w:sz w:val="18"/>
                <w:szCs w:val="18"/>
              </w:rPr>
              <w:t>-</w:t>
            </w:r>
          </w:p>
        </w:tc>
        <w:tc>
          <w:tcPr>
            <w:tcW w:w="1418" w:type="dxa"/>
            <w:gridSpan w:val="3"/>
            <w:tcBorders>
              <w:left w:val="single" w:sz="4" w:space="0" w:color="auto"/>
              <w:right w:val="single" w:sz="4" w:space="0" w:color="auto"/>
            </w:tcBorders>
            <w:vAlign w:val="center"/>
          </w:tcPr>
          <w:p w:rsidR="00704ECB" w:rsidRPr="00BE0654" w:rsidRDefault="00704ECB" w:rsidP="00704ECB">
            <w:pPr>
              <w:pStyle w:val="ae"/>
              <w:widowControl w:val="0"/>
              <w:jc w:val="center"/>
              <w:rPr>
                <w:b/>
                <w:color w:val="000000" w:themeColor="text1"/>
                <w:sz w:val="18"/>
                <w:szCs w:val="18"/>
                <w:lang w:val="uk-UA"/>
              </w:rPr>
            </w:pPr>
            <w:r>
              <w:rPr>
                <w:b/>
                <w:color w:val="000000" w:themeColor="text1"/>
                <w:sz w:val="18"/>
                <w:szCs w:val="18"/>
                <w:lang w:val="uk-UA"/>
              </w:rPr>
              <w:t>200,0</w:t>
            </w:r>
          </w:p>
        </w:tc>
        <w:tc>
          <w:tcPr>
            <w:tcW w:w="1275" w:type="dxa"/>
            <w:gridSpan w:val="2"/>
            <w:tcBorders>
              <w:left w:val="single" w:sz="4" w:space="0" w:color="auto"/>
            </w:tcBorders>
            <w:vAlign w:val="center"/>
          </w:tcPr>
          <w:p w:rsidR="00704ECB" w:rsidRPr="00333B80"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333B80" w:rsidRDefault="00704ECB" w:rsidP="00704ECB">
            <w:pPr>
              <w:rPr>
                <w:rFonts w:ascii="Times New Roman" w:hAnsi="Times New Roman" w:cs="Times New Roman"/>
                <w:b/>
                <w:sz w:val="18"/>
                <w:szCs w:val="18"/>
              </w:rPr>
            </w:pPr>
            <w:r>
              <w:rPr>
                <w:rFonts w:ascii="Times New Roman" w:hAnsi="Times New Roman" w:cs="Times New Roman"/>
                <w:b/>
                <w:sz w:val="18"/>
                <w:szCs w:val="18"/>
              </w:rPr>
              <w:t>120,0</w:t>
            </w: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30</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704ECB" w:rsidRPr="005B3624" w:rsidRDefault="00704ECB" w:rsidP="00704ECB">
            <w:pPr>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Програма захисту населення і території Тернопільськ</w:t>
            </w:r>
            <w:r>
              <w:rPr>
                <w:rFonts w:ascii="Times New Roman" w:hAnsi="Times New Roman" w:cs="Times New Roman"/>
                <w:b/>
                <w:i/>
                <w:color w:val="000000" w:themeColor="text1"/>
                <w:sz w:val="20"/>
                <w:szCs w:val="20"/>
                <w:u w:val="single"/>
              </w:rPr>
              <w:t>о</w:t>
            </w:r>
            <w:r w:rsidRPr="005B3624">
              <w:rPr>
                <w:rFonts w:ascii="Times New Roman" w:hAnsi="Times New Roman" w:cs="Times New Roman"/>
                <w:b/>
                <w:i/>
                <w:color w:val="000000" w:themeColor="text1"/>
                <w:sz w:val="20"/>
                <w:szCs w:val="20"/>
                <w:u w:val="single"/>
              </w:rPr>
              <w:t>ї</w:t>
            </w:r>
            <w:r>
              <w:rPr>
                <w:rFonts w:ascii="Times New Roman" w:hAnsi="Times New Roman" w:cs="Times New Roman"/>
                <w:b/>
                <w:i/>
                <w:color w:val="000000" w:themeColor="text1"/>
                <w:sz w:val="20"/>
                <w:szCs w:val="20"/>
                <w:u w:val="single"/>
              </w:rPr>
              <w:t xml:space="preserve"> міської територіальної громади</w:t>
            </w:r>
            <w:r w:rsidRPr="005B3624">
              <w:rPr>
                <w:rFonts w:ascii="Times New Roman" w:hAnsi="Times New Roman" w:cs="Times New Roman"/>
                <w:b/>
                <w:i/>
                <w:color w:val="000000" w:themeColor="text1"/>
                <w:sz w:val="20"/>
                <w:szCs w:val="20"/>
                <w:u w:val="single"/>
              </w:rPr>
              <w:t xml:space="preserve"> від надзвичайних ситуацій техногенного та пр</w:t>
            </w:r>
            <w:r>
              <w:rPr>
                <w:rFonts w:ascii="Times New Roman" w:hAnsi="Times New Roman" w:cs="Times New Roman"/>
                <w:b/>
                <w:i/>
                <w:color w:val="000000" w:themeColor="text1"/>
                <w:sz w:val="20"/>
                <w:szCs w:val="20"/>
                <w:u w:val="single"/>
              </w:rPr>
              <w:t>иродного характеру на 2019-2022</w:t>
            </w:r>
            <w:r w:rsidRPr="005B3624">
              <w:rPr>
                <w:rFonts w:ascii="Times New Roman" w:hAnsi="Times New Roman" w:cs="Times New Roman"/>
                <w:b/>
                <w:i/>
                <w:color w:val="000000" w:themeColor="text1"/>
                <w:sz w:val="20"/>
                <w:szCs w:val="20"/>
                <w:u w:val="single"/>
              </w:rPr>
              <w:t xml:space="preserve"> роки</w:t>
            </w: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704ECB" w:rsidRPr="00652C96" w:rsidRDefault="00704ECB" w:rsidP="00704ECB">
            <w:pPr>
              <w:ind w:right="142"/>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Оплата послуги з експлуатаційно-технічного обслуговування апаратури оповіщення Тернопільській філії ПАТ «</w:t>
            </w:r>
            <w:proofErr w:type="spellStart"/>
            <w:r w:rsidRPr="00652C96">
              <w:rPr>
                <w:rFonts w:ascii="Times New Roman" w:hAnsi="Times New Roman" w:cs="Times New Roman"/>
                <w:color w:val="000000" w:themeColor="text1"/>
                <w:sz w:val="18"/>
                <w:szCs w:val="18"/>
              </w:rPr>
              <w:t>Укртекелеком</w:t>
            </w:r>
            <w:proofErr w:type="spellEnd"/>
            <w:r w:rsidRPr="00652C96">
              <w:rPr>
                <w:rFonts w:ascii="Times New Roman" w:hAnsi="Times New Roman" w:cs="Times New Roman"/>
                <w:color w:val="000000" w:themeColor="text1"/>
                <w:sz w:val="18"/>
                <w:szCs w:val="18"/>
              </w:rPr>
              <w:t>»</w:t>
            </w:r>
          </w:p>
        </w:tc>
        <w:tc>
          <w:tcPr>
            <w:tcW w:w="1554" w:type="dxa"/>
            <w:vAlign w:val="center"/>
          </w:tcPr>
          <w:p w:rsidR="00704ECB" w:rsidRPr="00652C96" w:rsidRDefault="00704ECB" w:rsidP="00704ECB">
            <w:pPr>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150</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150,0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150,0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60,0</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Оплата послуг з експлуатаційно-технічного обслуговування апаратури оповіщення</w:t>
            </w: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704ECB" w:rsidRPr="00652C96" w:rsidRDefault="00704ECB" w:rsidP="00704ECB">
            <w:pPr>
              <w:ind w:right="142"/>
              <w:rPr>
                <w:rFonts w:ascii="Times New Roman" w:hAnsi="Times New Roman" w:cs="Times New Roman"/>
                <w:color w:val="000000" w:themeColor="text1"/>
                <w:sz w:val="18"/>
                <w:szCs w:val="18"/>
              </w:rPr>
            </w:pPr>
            <w:r w:rsidRPr="00652C96">
              <w:rPr>
                <w:rFonts w:ascii="Times New Roman" w:eastAsia="MS Mincho" w:hAnsi="Times New Roman" w:cs="Times New Roman"/>
                <w:color w:val="000000" w:themeColor="text1"/>
                <w:sz w:val="18"/>
                <w:szCs w:val="18"/>
              </w:rPr>
              <w:t xml:space="preserve">Корегування  проектно-кошторисної документації на модернізацію системи централізованого оповіщення цивільного захисту </w:t>
            </w:r>
            <w:proofErr w:type="spellStart"/>
            <w:r w:rsidRPr="00652C96">
              <w:rPr>
                <w:rFonts w:ascii="Times New Roman" w:eastAsia="MS Mincho" w:hAnsi="Times New Roman" w:cs="Times New Roman"/>
                <w:color w:val="000000" w:themeColor="text1"/>
                <w:sz w:val="18"/>
                <w:szCs w:val="18"/>
              </w:rPr>
              <w:t>м.Тернополя</w:t>
            </w:r>
            <w:proofErr w:type="spellEnd"/>
            <w:r w:rsidRPr="00652C96">
              <w:rPr>
                <w:rFonts w:ascii="Times New Roman" w:eastAsia="MS Mincho" w:hAnsi="Times New Roman" w:cs="Times New Roman"/>
                <w:color w:val="000000" w:themeColor="text1"/>
                <w:sz w:val="18"/>
                <w:szCs w:val="18"/>
              </w:rPr>
              <w:t>, виконання робіт з монтажу апаратури та придбання обладнання</w:t>
            </w:r>
          </w:p>
        </w:tc>
        <w:tc>
          <w:tcPr>
            <w:tcW w:w="1554" w:type="dxa"/>
            <w:vAlign w:val="center"/>
          </w:tcPr>
          <w:p w:rsidR="00704ECB" w:rsidRPr="00652C96" w:rsidRDefault="00704ECB" w:rsidP="00704ECB">
            <w:pPr>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114</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highlight w:val="yellow"/>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704ECB" w:rsidRPr="00652C96" w:rsidRDefault="00704ECB" w:rsidP="00704ECB">
            <w:pPr>
              <w:ind w:right="142"/>
              <w:rPr>
                <w:rFonts w:ascii="Times New Roman" w:hAnsi="Times New Roman" w:cs="Times New Roman"/>
                <w:color w:val="000000" w:themeColor="text1"/>
                <w:sz w:val="18"/>
                <w:szCs w:val="18"/>
              </w:rPr>
            </w:pPr>
            <w:r w:rsidRPr="00652C96">
              <w:rPr>
                <w:rFonts w:ascii="Times New Roman" w:eastAsia="MS Mincho" w:hAnsi="Times New Roman" w:cs="Times New Roman"/>
                <w:color w:val="000000" w:themeColor="text1"/>
                <w:sz w:val="18"/>
                <w:szCs w:val="18"/>
              </w:rPr>
              <w:t>Щорічне проведення заходів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2134</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134,0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434,0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42,2</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 xml:space="preserve">Придбано 4шт.генератори холодного туману, 1шт. обприскувач </w:t>
            </w:r>
            <w:r w:rsidRPr="00652C96">
              <w:rPr>
                <w:rFonts w:ascii="Times New Roman" w:hAnsi="Times New Roman" w:cs="Times New Roman"/>
                <w:sz w:val="18"/>
                <w:szCs w:val="18"/>
                <w:lang w:val="en-US"/>
              </w:rPr>
              <w:t>SPR</w:t>
            </w:r>
            <w:r w:rsidRPr="00652C96">
              <w:rPr>
                <w:rFonts w:ascii="Times New Roman" w:hAnsi="Times New Roman" w:cs="Times New Roman"/>
                <w:sz w:val="18"/>
                <w:szCs w:val="18"/>
              </w:rPr>
              <w:t>-20</w:t>
            </w:r>
            <w:r w:rsidRPr="00652C96">
              <w:rPr>
                <w:rFonts w:ascii="Times New Roman" w:hAnsi="Times New Roman" w:cs="Times New Roman"/>
                <w:sz w:val="18"/>
                <w:szCs w:val="18"/>
                <w:lang w:val="en-US"/>
              </w:rPr>
              <w:t>H</w:t>
            </w: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704ECB" w:rsidRPr="00652C96" w:rsidRDefault="00704ECB" w:rsidP="00704ECB">
            <w:pPr>
              <w:rPr>
                <w:rFonts w:ascii="Times New Roman" w:eastAsia="MS Mincho" w:hAnsi="Times New Roman" w:cs="Times New Roman"/>
                <w:color w:val="000000" w:themeColor="text1"/>
                <w:sz w:val="18"/>
                <w:szCs w:val="18"/>
              </w:rPr>
            </w:pPr>
            <w:r w:rsidRPr="00652C96">
              <w:rPr>
                <w:rFonts w:ascii="Times New Roman" w:hAnsi="Times New Roman" w:cs="Times New Roman"/>
                <w:color w:val="000000" w:themeColor="text1"/>
                <w:sz w:val="18"/>
                <w:szCs w:val="18"/>
              </w:rPr>
              <w:t xml:space="preserve">Забезпечення проведення „Дня цивільного захисту” та ”Тижня безпеки дитини”, проведення міських зборів - змагань юних рятувальників „Школа безпеки” </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15</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704ECB" w:rsidRPr="00652C96" w:rsidRDefault="00704ECB" w:rsidP="00704ECB">
            <w:pPr>
              <w:widowControl w:val="0"/>
              <w:rPr>
                <w:rFonts w:ascii="Times New Roman" w:hAnsi="Times New Roman" w:cs="Times New Roman"/>
                <w:color w:val="000000" w:themeColor="text1"/>
                <w:sz w:val="18"/>
                <w:szCs w:val="18"/>
              </w:rPr>
            </w:pPr>
            <w:r w:rsidRPr="00652C96">
              <w:rPr>
                <w:rFonts w:ascii="Times New Roman" w:hAnsi="Times New Roman" w:cs="Times New Roman"/>
                <w:iCs/>
                <w:color w:val="000000" w:themeColor="text1"/>
                <w:sz w:val="18"/>
                <w:szCs w:val="18"/>
              </w:rPr>
              <w:t>Послуга по знезараженню від небезпечних хімічних і радіоактивних речовин</w:t>
            </w:r>
            <w:r w:rsidRPr="00652C96">
              <w:rPr>
                <w:rFonts w:ascii="Times New Roman" w:hAnsi="Times New Roman" w:cs="Times New Roman"/>
                <w:color w:val="000000" w:themeColor="text1"/>
                <w:sz w:val="18"/>
                <w:szCs w:val="18"/>
              </w:rPr>
              <w:t>, утилізація виявлених та вилучених небезпечних хімічних і радіоактивних речовин (предметів, ві</w:t>
            </w:r>
            <w:r>
              <w:rPr>
                <w:rFonts w:ascii="Times New Roman" w:hAnsi="Times New Roman" w:cs="Times New Roman"/>
                <w:color w:val="000000" w:themeColor="text1"/>
                <w:sz w:val="18"/>
                <w:szCs w:val="18"/>
              </w:rPr>
              <w:t xml:space="preserve">дходів) на території </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50</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50,0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50,0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704ECB" w:rsidRPr="00652C96" w:rsidRDefault="00704ECB" w:rsidP="00704ECB">
            <w:pP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 xml:space="preserve">Підготовка матеріалів для розміщення в ЗМІ, виготовлення листівок, плакатів та інших наочних агітаційних матеріалів; </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29</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29,0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29,0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23,4</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Оплата послуг  з виробництва інформаційних відеоматеріалів</w:t>
            </w: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3689" w:type="dxa"/>
            <w:gridSpan w:val="4"/>
            <w:vAlign w:val="center"/>
          </w:tcPr>
          <w:p w:rsidR="00704ECB" w:rsidRPr="00652C96" w:rsidRDefault="00704ECB" w:rsidP="00704ECB">
            <w:pPr>
              <w:rPr>
                <w:rFonts w:ascii="Times New Roman" w:hAnsi="Times New Roman" w:cs="Times New Roman"/>
                <w:bCs/>
                <w:iCs/>
                <w:color w:val="000000" w:themeColor="text1"/>
                <w:sz w:val="18"/>
                <w:szCs w:val="18"/>
              </w:rPr>
            </w:pPr>
            <w:r w:rsidRPr="00652C96">
              <w:rPr>
                <w:rFonts w:ascii="Times New Roman" w:hAnsi="Times New Roman" w:cs="Times New Roman"/>
                <w:bCs/>
                <w:iCs/>
                <w:color w:val="000000" w:themeColor="text1"/>
                <w:sz w:val="18"/>
                <w:szCs w:val="18"/>
              </w:rPr>
              <w:t>Закупівля засобів радіаційного та хімічного захисту для непрац</w:t>
            </w:r>
            <w:r>
              <w:rPr>
                <w:rFonts w:ascii="Times New Roman" w:hAnsi="Times New Roman" w:cs="Times New Roman"/>
                <w:bCs/>
                <w:iCs/>
                <w:color w:val="000000" w:themeColor="text1"/>
                <w:sz w:val="18"/>
                <w:szCs w:val="18"/>
              </w:rPr>
              <w:t xml:space="preserve">юючого населення </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635</w:t>
            </w:r>
            <w:r>
              <w:rPr>
                <w:rFonts w:ascii="Times New Roman" w:hAnsi="Times New Roman" w:cs="Times New Roman"/>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53,0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53,0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652C96"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w:t>
            </w:r>
          </w:p>
        </w:tc>
        <w:tc>
          <w:tcPr>
            <w:tcW w:w="3689" w:type="dxa"/>
            <w:gridSpan w:val="4"/>
          </w:tcPr>
          <w:p w:rsidR="00704ECB" w:rsidRPr="00652C96" w:rsidRDefault="00704ECB" w:rsidP="00704ECB">
            <w:pPr>
              <w:rPr>
                <w:rFonts w:ascii="Times New Roman" w:eastAsia="Calibri" w:hAnsi="Times New Roman" w:cs="Times New Roman"/>
                <w:sz w:val="18"/>
                <w:szCs w:val="18"/>
              </w:rPr>
            </w:pPr>
            <w:r w:rsidRPr="00652C96">
              <w:rPr>
                <w:rFonts w:ascii="Times New Roman" w:eastAsia="Calibri" w:hAnsi="Times New Roman" w:cs="Times New Roman"/>
                <w:bCs/>
                <w:iCs/>
                <w:sz w:val="18"/>
                <w:szCs w:val="18"/>
              </w:rPr>
              <w:t xml:space="preserve">Обладнання робочих </w:t>
            </w:r>
            <w:proofErr w:type="spellStart"/>
            <w:r w:rsidRPr="00652C96">
              <w:rPr>
                <w:rFonts w:ascii="Times New Roman" w:eastAsia="Calibri" w:hAnsi="Times New Roman" w:cs="Times New Roman"/>
                <w:bCs/>
                <w:iCs/>
                <w:sz w:val="18"/>
                <w:szCs w:val="18"/>
              </w:rPr>
              <w:t>місць</w:t>
            </w:r>
            <w:r w:rsidRPr="00652C96">
              <w:rPr>
                <w:rFonts w:ascii="Times New Roman" w:eastAsia="Calibri" w:hAnsi="Times New Roman" w:cs="Times New Roman"/>
                <w:sz w:val="18"/>
                <w:szCs w:val="18"/>
              </w:rPr>
              <w:t>«Єдиного</w:t>
            </w:r>
            <w:proofErr w:type="spellEnd"/>
            <w:r w:rsidRPr="00652C96">
              <w:rPr>
                <w:rFonts w:ascii="Times New Roman" w:eastAsia="Calibri" w:hAnsi="Times New Roman" w:cs="Times New Roman"/>
                <w:sz w:val="18"/>
                <w:szCs w:val="18"/>
              </w:rPr>
              <w:t xml:space="preserve"> ситуативного центру»: закупівля обладнання,монтаж та налагодження</w:t>
            </w:r>
          </w:p>
          <w:p w:rsidR="00704ECB" w:rsidRPr="00652C96" w:rsidRDefault="00704ECB" w:rsidP="00704ECB">
            <w:pPr>
              <w:rPr>
                <w:rFonts w:ascii="Times New Roman" w:eastAsia="Calibri" w:hAnsi="Times New Roman" w:cs="Times New Roman"/>
                <w:bCs/>
                <w:iCs/>
                <w:color w:val="FF0000"/>
                <w:sz w:val="18"/>
                <w:szCs w:val="18"/>
              </w:rPr>
            </w:pPr>
            <w:r w:rsidRPr="00652C96">
              <w:rPr>
                <w:rFonts w:ascii="Times New Roman" w:eastAsia="Calibri" w:hAnsi="Times New Roman" w:cs="Times New Roman"/>
                <w:sz w:val="18"/>
                <w:szCs w:val="18"/>
              </w:rPr>
              <w:t>обладнання</w:t>
            </w:r>
          </w:p>
        </w:tc>
        <w:tc>
          <w:tcPr>
            <w:tcW w:w="1554" w:type="dxa"/>
            <w:vAlign w:val="center"/>
          </w:tcPr>
          <w:p w:rsidR="00704ECB" w:rsidRPr="00652C96" w:rsidRDefault="00704ECB" w:rsidP="00704ECB">
            <w:pPr>
              <w:keepLines/>
              <w:jc w:val="center"/>
              <w:rPr>
                <w:rFonts w:ascii="Times New Roman" w:hAnsi="Times New Roman" w:cs="Times New Roman"/>
                <w:color w:val="000000"/>
                <w:sz w:val="18"/>
                <w:szCs w:val="18"/>
              </w:rPr>
            </w:pPr>
            <w:r w:rsidRPr="00652C96">
              <w:rPr>
                <w:rFonts w:ascii="Times New Roman" w:hAnsi="Times New Roman" w:cs="Times New Roman"/>
                <w:color w:val="000000"/>
                <w:sz w:val="18"/>
                <w:szCs w:val="18"/>
              </w:rPr>
              <w:t>250,0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250,0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250,0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jc w:val="both"/>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rPr>
            </w:pPr>
            <w:r w:rsidRPr="00BE0654">
              <w:rPr>
                <w:rFonts w:ascii="Times New Roman" w:hAnsi="Times New Roman" w:cs="Times New Roman"/>
                <w:b/>
                <w:color w:val="000000" w:themeColor="text1"/>
                <w:sz w:val="18"/>
                <w:szCs w:val="18"/>
              </w:rPr>
              <w:t>Всього по програмі:</w:t>
            </w:r>
          </w:p>
        </w:tc>
        <w:tc>
          <w:tcPr>
            <w:tcW w:w="1554" w:type="dxa"/>
            <w:vAlign w:val="center"/>
          </w:tcPr>
          <w:p w:rsidR="00704ECB" w:rsidRPr="00110831" w:rsidRDefault="00704ECB" w:rsidP="00704ECB">
            <w:pPr>
              <w:jc w:val="center"/>
              <w:rPr>
                <w:rFonts w:ascii="Times New Roman" w:hAnsi="Times New Roman" w:cs="Times New Roman"/>
                <w:b/>
                <w:color w:val="000000"/>
                <w:sz w:val="18"/>
                <w:szCs w:val="18"/>
              </w:rPr>
            </w:pPr>
            <w:r w:rsidRPr="00C36E64">
              <w:rPr>
                <w:rFonts w:ascii="Times New Roman" w:hAnsi="Times New Roman" w:cs="Times New Roman"/>
                <w:b/>
                <w:color w:val="000000"/>
                <w:sz w:val="18"/>
                <w:szCs w:val="18"/>
              </w:rPr>
              <w:t>3377,0</w:t>
            </w:r>
          </w:p>
        </w:tc>
        <w:tc>
          <w:tcPr>
            <w:tcW w:w="1281" w:type="dxa"/>
            <w:gridSpan w:val="4"/>
            <w:tcBorders>
              <w:right w:val="single" w:sz="4" w:space="0" w:color="auto"/>
            </w:tcBorders>
            <w:vAlign w:val="center"/>
          </w:tcPr>
          <w:p w:rsidR="00704ECB" w:rsidRPr="00110831" w:rsidRDefault="00704ECB" w:rsidP="00704ECB">
            <w:pPr>
              <w:jc w:val="center"/>
              <w:rPr>
                <w:rFonts w:ascii="Times New Roman" w:hAnsi="Times New Roman" w:cs="Times New Roman"/>
                <w:b/>
                <w:color w:val="000000" w:themeColor="text1"/>
                <w:sz w:val="18"/>
                <w:szCs w:val="18"/>
              </w:rPr>
            </w:pPr>
            <w:r w:rsidRPr="00110831">
              <w:rPr>
                <w:rFonts w:ascii="Times New Roman" w:hAnsi="Times New Roman" w:cs="Times New Roman"/>
                <w:b/>
                <w:color w:val="000000" w:themeColor="text1"/>
                <w:sz w:val="18"/>
                <w:szCs w:val="18"/>
              </w:rPr>
              <w:t>666,0</w:t>
            </w:r>
          </w:p>
        </w:tc>
        <w:tc>
          <w:tcPr>
            <w:tcW w:w="1418" w:type="dxa"/>
            <w:gridSpan w:val="3"/>
            <w:tcBorders>
              <w:left w:val="single" w:sz="4" w:space="0" w:color="auto"/>
              <w:right w:val="single" w:sz="4" w:space="0" w:color="auto"/>
            </w:tcBorders>
            <w:vAlign w:val="center"/>
          </w:tcPr>
          <w:p w:rsidR="00704ECB" w:rsidRPr="00110831" w:rsidRDefault="00704ECB" w:rsidP="00704ECB">
            <w:pPr>
              <w:pStyle w:val="ae"/>
              <w:widowControl w:val="0"/>
              <w:jc w:val="center"/>
              <w:rPr>
                <w:b/>
                <w:color w:val="000000" w:themeColor="text1"/>
                <w:sz w:val="18"/>
                <w:szCs w:val="18"/>
                <w:lang w:val="uk-UA"/>
              </w:rPr>
            </w:pPr>
            <w:r>
              <w:rPr>
                <w:b/>
                <w:color w:val="000000" w:themeColor="text1"/>
                <w:sz w:val="18"/>
                <w:szCs w:val="18"/>
                <w:lang w:val="uk-UA"/>
              </w:rPr>
              <w:t>574,6</w:t>
            </w:r>
          </w:p>
        </w:tc>
        <w:tc>
          <w:tcPr>
            <w:tcW w:w="1275" w:type="dxa"/>
            <w:gridSpan w:val="2"/>
            <w:tcBorders>
              <w:left w:val="single" w:sz="4" w:space="0" w:color="auto"/>
            </w:tcBorders>
            <w:vAlign w:val="center"/>
          </w:tcPr>
          <w:p w:rsidR="00704ECB" w:rsidRPr="00110831"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110831" w:rsidRDefault="00704ECB" w:rsidP="00704ECB">
            <w:pPr>
              <w:jc w:val="center"/>
              <w:rPr>
                <w:rFonts w:ascii="Times New Roman" w:hAnsi="Times New Roman" w:cs="Times New Roman"/>
                <w:b/>
                <w:sz w:val="18"/>
                <w:szCs w:val="18"/>
              </w:rPr>
            </w:pPr>
            <w:r>
              <w:rPr>
                <w:rFonts w:ascii="Times New Roman" w:hAnsi="Times New Roman" w:cs="Times New Roman"/>
                <w:b/>
                <w:sz w:val="18"/>
                <w:szCs w:val="18"/>
              </w:rPr>
              <w:t>125,6</w:t>
            </w: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31</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704ECB" w:rsidRPr="005B3624" w:rsidRDefault="00704ECB" w:rsidP="00704ECB">
            <w:pPr>
              <w:rPr>
                <w:rFonts w:ascii="Times New Roman" w:hAnsi="Times New Roman" w:cs="Times New Roman"/>
                <w:sz w:val="20"/>
                <w:szCs w:val="20"/>
              </w:rPr>
            </w:pPr>
            <w:r>
              <w:rPr>
                <w:rFonts w:ascii="Times New Roman" w:hAnsi="Times New Roman" w:cs="Times New Roman"/>
                <w:b/>
                <w:i/>
                <w:color w:val="000000" w:themeColor="text1"/>
                <w:sz w:val="20"/>
                <w:szCs w:val="20"/>
                <w:u w:val="single"/>
              </w:rPr>
              <w:t xml:space="preserve">Програма «Безпечна </w:t>
            </w:r>
            <w:r w:rsidRPr="005B3624">
              <w:rPr>
                <w:rFonts w:ascii="Times New Roman" w:hAnsi="Times New Roman" w:cs="Times New Roman"/>
                <w:b/>
                <w:i/>
                <w:color w:val="000000" w:themeColor="text1"/>
                <w:sz w:val="20"/>
                <w:szCs w:val="20"/>
                <w:u w:val="single"/>
              </w:rPr>
              <w:t>громада» на 2019-2020 роки</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3689" w:type="dxa"/>
            <w:gridSpan w:val="4"/>
          </w:tcPr>
          <w:p w:rsidR="00704ECB" w:rsidRPr="00652C96" w:rsidRDefault="00704ECB" w:rsidP="00704ECB">
            <w:pPr>
              <w:tabs>
                <w:tab w:val="left" w:pos="680"/>
              </w:tabs>
              <w:ind w:left="-107"/>
              <w:rPr>
                <w:rFonts w:ascii="Times New Roman" w:hAnsi="Times New Roman" w:cs="Times New Roman"/>
                <w:sz w:val="18"/>
                <w:szCs w:val="18"/>
                <w:lang w:eastAsia="uk-UA"/>
              </w:rPr>
            </w:pPr>
            <w:r w:rsidRPr="00652C96">
              <w:rPr>
                <w:rFonts w:ascii="Times New Roman" w:hAnsi="Times New Roman" w:cs="Times New Roman"/>
                <w:sz w:val="18"/>
                <w:szCs w:val="18"/>
                <w:lang w:eastAsia="uk-UA"/>
              </w:rPr>
              <w:t xml:space="preserve">Налагодження та обслуговування доступу до Централізованої системи відеоспостереження. </w:t>
            </w:r>
          </w:p>
          <w:p w:rsidR="00704ECB" w:rsidRPr="00652C96" w:rsidRDefault="00704ECB" w:rsidP="00704ECB">
            <w:pPr>
              <w:tabs>
                <w:tab w:val="left" w:pos="680"/>
              </w:tabs>
              <w:ind w:left="-107"/>
              <w:rPr>
                <w:rFonts w:ascii="Times New Roman" w:hAnsi="Times New Roman" w:cs="Times New Roman"/>
                <w:bCs/>
                <w:sz w:val="18"/>
                <w:szCs w:val="18"/>
              </w:rPr>
            </w:pPr>
            <w:r w:rsidRPr="00652C96">
              <w:rPr>
                <w:rFonts w:ascii="Times New Roman" w:hAnsi="Times New Roman" w:cs="Times New Roman"/>
                <w:sz w:val="18"/>
                <w:szCs w:val="18"/>
                <w:lang w:eastAsia="uk-UA"/>
              </w:rPr>
              <w:t>Розбудова та розширення Централізованої системи відеоспостереження (купівля необхідного обладнання, роботи з його встановлення(налаштування)</w:t>
            </w:r>
          </w:p>
        </w:tc>
        <w:tc>
          <w:tcPr>
            <w:tcW w:w="1554" w:type="dxa"/>
            <w:vAlign w:val="center"/>
          </w:tcPr>
          <w:p w:rsidR="00704ECB" w:rsidRPr="00652C96" w:rsidRDefault="00704ECB" w:rsidP="00704ECB">
            <w:pPr>
              <w:tabs>
                <w:tab w:val="left" w:pos="680"/>
              </w:tabs>
              <w:jc w:val="center"/>
              <w:rPr>
                <w:rFonts w:ascii="Times New Roman" w:hAnsi="Times New Roman" w:cs="Times New Roman"/>
                <w:sz w:val="18"/>
                <w:szCs w:val="18"/>
              </w:rPr>
            </w:pPr>
            <w:r w:rsidRPr="00652C96">
              <w:rPr>
                <w:rFonts w:ascii="Times New Roman" w:hAnsi="Times New Roman" w:cs="Times New Roman"/>
                <w:sz w:val="18"/>
                <w:szCs w:val="18"/>
              </w:rPr>
              <w:t>1806,8</w:t>
            </w:r>
          </w:p>
        </w:tc>
        <w:tc>
          <w:tcPr>
            <w:tcW w:w="1281" w:type="dxa"/>
            <w:gridSpan w:val="4"/>
            <w:tcBorders>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Pr>
                <w:color w:val="000000" w:themeColor="text1"/>
                <w:sz w:val="18"/>
                <w:szCs w:val="18"/>
                <w:lang w:val="uk-UA"/>
              </w:rPr>
              <w:t>216,8</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3689" w:type="dxa"/>
            <w:gridSpan w:val="4"/>
          </w:tcPr>
          <w:p w:rsidR="00704ECB" w:rsidRPr="00652C96" w:rsidRDefault="00704ECB" w:rsidP="00704ECB">
            <w:pPr>
              <w:tabs>
                <w:tab w:val="left" w:pos="680"/>
              </w:tabs>
              <w:ind w:left="-107"/>
              <w:rPr>
                <w:rFonts w:ascii="Times New Roman" w:hAnsi="Times New Roman" w:cs="Times New Roman"/>
                <w:sz w:val="18"/>
                <w:szCs w:val="18"/>
              </w:rPr>
            </w:pPr>
            <w:r w:rsidRPr="00652C96">
              <w:rPr>
                <w:rFonts w:ascii="Times New Roman" w:hAnsi="Times New Roman" w:cs="Times New Roman"/>
                <w:sz w:val="18"/>
                <w:szCs w:val="18"/>
              </w:rPr>
              <w:t>Покращити матеріально-технічну базу (меблями, оргтехнікою, засобами зв’язку, матеріалами, закупівлею та ремонтом автотранспорту, забезпеченням паливно-мастильними матеріалами тощо).</w:t>
            </w:r>
          </w:p>
        </w:tc>
        <w:tc>
          <w:tcPr>
            <w:tcW w:w="1554" w:type="dxa"/>
            <w:vAlign w:val="center"/>
          </w:tcPr>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740,0</w:t>
            </w:r>
          </w:p>
        </w:tc>
        <w:tc>
          <w:tcPr>
            <w:tcW w:w="1281" w:type="dxa"/>
            <w:gridSpan w:val="4"/>
            <w:tcBorders>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Pr>
                <w:color w:val="000000" w:themeColor="text1"/>
                <w:sz w:val="18"/>
                <w:szCs w:val="18"/>
                <w:lang w:val="uk-UA"/>
              </w:rPr>
              <w:t>740,0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200,0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60,0</w:t>
            </w:r>
          </w:p>
        </w:tc>
        <w:tc>
          <w:tcPr>
            <w:tcW w:w="3763" w:type="dxa"/>
            <w:gridSpan w:val="2"/>
          </w:tcPr>
          <w:p w:rsidR="00704ECB" w:rsidRPr="00652C96" w:rsidRDefault="00704ECB" w:rsidP="00704ECB">
            <w:pPr>
              <w:keepLines/>
              <w:rPr>
                <w:rFonts w:ascii="Times New Roman" w:eastAsia="Calibri" w:hAnsi="Times New Roman" w:cs="Times New Roman"/>
                <w:sz w:val="18"/>
                <w:szCs w:val="18"/>
              </w:rPr>
            </w:pPr>
            <w:r w:rsidRPr="00652C96">
              <w:rPr>
                <w:rFonts w:ascii="Times New Roman" w:eastAsia="Calibri" w:hAnsi="Times New Roman" w:cs="Times New Roman"/>
                <w:sz w:val="18"/>
                <w:szCs w:val="18"/>
              </w:rPr>
              <w:t>Придбано паливно-мастильні матеріали</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3689" w:type="dxa"/>
            <w:gridSpan w:val="4"/>
          </w:tcPr>
          <w:p w:rsidR="00704ECB" w:rsidRPr="00652C96" w:rsidRDefault="00704ECB" w:rsidP="00704ECB">
            <w:pPr>
              <w:ind w:left="-107"/>
              <w:rPr>
                <w:rFonts w:ascii="Times New Roman" w:hAnsi="Times New Roman" w:cs="Times New Roman"/>
                <w:sz w:val="18"/>
                <w:szCs w:val="18"/>
              </w:rPr>
            </w:pPr>
            <w:r w:rsidRPr="00652C96">
              <w:rPr>
                <w:rFonts w:ascii="Times New Roman" w:hAnsi="Times New Roman" w:cs="Times New Roman"/>
                <w:sz w:val="18"/>
                <w:szCs w:val="18"/>
              </w:rPr>
              <w:t xml:space="preserve">Проведення ремонтних робіт адміністративних приміщень, облаштування поліцейських станцій. </w:t>
            </w:r>
          </w:p>
        </w:tc>
        <w:tc>
          <w:tcPr>
            <w:tcW w:w="1554" w:type="dxa"/>
            <w:vAlign w:val="center"/>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500,0</w:t>
            </w:r>
          </w:p>
        </w:tc>
        <w:tc>
          <w:tcPr>
            <w:tcW w:w="1281" w:type="dxa"/>
            <w:gridSpan w:val="4"/>
            <w:tcBorders>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Pr>
                <w:color w:val="000000" w:themeColor="text1"/>
                <w:sz w:val="18"/>
                <w:szCs w:val="18"/>
                <w:lang w:val="uk-UA"/>
              </w:rPr>
              <w:t>500,0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rPr>
                <w:color w:val="000000" w:themeColor="text1"/>
                <w:sz w:val="18"/>
                <w:szCs w:val="18"/>
                <w:lang w:val="uk-UA"/>
              </w:rPr>
            </w:pPr>
            <w:r w:rsidRPr="00652C96">
              <w:rPr>
                <w:color w:val="000000" w:themeColor="text1"/>
                <w:sz w:val="18"/>
                <w:szCs w:val="18"/>
                <w:lang w:val="uk-UA"/>
              </w:rPr>
              <w:t xml:space="preserve">        200,0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60,0</w:t>
            </w:r>
          </w:p>
        </w:tc>
        <w:tc>
          <w:tcPr>
            <w:tcW w:w="3763" w:type="dxa"/>
            <w:gridSpan w:val="2"/>
          </w:tcPr>
          <w:p w:rsidR="00704ECB" w:rsidRPr="00652C96" w:rsidRDefault="00704ECB" w:rsidP="00704ECB">
            <w:pPr>
              <w:keepLines/>
              <w:rPr>
                <w:rFonts w:ascii="Times New Roman" w:eastAsia="Calibri" w:hAnsi="Times New Roman" w:cs="Times New Roman"/>
                <w:sz w:val="18"/>
                <w:szCs w:val="18"/>
              </w:rPr>
            </w:pPr>
            <w:r w:rsidRPr="00652C96">
              <w:rPr>
                <w:rFonts w:ascii="Times New Roman" w:eastAsia="Calibri" w:hAnsi="Times New Roman" w:cs="Times New Roman"/>
                <w:sz w:val="18"/>
                <w:szCs w:val="18"/>
              </w:rPr>
              <w:t>Проведено поточний ремонт поліцейських станцій</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3689" w:type="dxa"/>
            <w:gridSpan w:val="4"/>
          </w:tcPr>
          <w:p w:rsidR="00704ECB" w:rsidRPr="00652C96" w:rsidRDefault="00704ECB" w:rsidP="00704ECB">
            <w:pPr>
              <w:ind w:left="-107"/>
              <w:rPr>
                <w:rFonts w:ascii="Times New Roman" w:hAnsi="Times New Roman" w:cs="Times New Roman"/>
                <w:sz w:val="18"/>
                <w:szCs w:val="18"/>
              </w:rPr>
            </w:pPr>
            <w:r w:rsidRPr="00652C96">
              <w:rPr>
                <w:rFonts w:ascii="Times New Roman" w:hAnsi="Times New Roman" w:cs="Times New Roman"/>
                <w:sz w:val="18"/>
                <w:szCs w:val="18"/>
              </w:rPr>
              <w:t>Придбання плавзасобу та відповідного навігаційного  обладнання (ехолот тощо) для проведення  рейдів на Тернопільському ставі</w:t>
            </w:r>
          </w:p>
        </w:tc>
        <w:tc>
          <w:tcPr>
            <w:tcW w:w="1554" w:type="dxa"/>
            <w:vAlign w:val="center"/>
          </w:tcPr>
          <w:p w:rsidR="00704ECB" w:rsidRPr="00704ECB" w:rsidRDefault="00704ECB" w:rsidP="00704ECB">
            <w:pPr>
              <w:pStyle w:val="ae"/>
              <w:widowControl w:val="0"/>
              <w:jc w:val="center"/>
              <w:rPr>
                <w:color w:val="000000"/>
                <w:sz w:val="18"/>
                <w:szCs w:val="18"/>
                <w:lang w:val="uk-UA"/>
              </w:rPr>
            </w:pPr>
            <w:r w:rsidRPr="00704ECB">
              <w:rPr>
                <w:color w:val="000000"/>
                <w:sz w:val="18"/>
                <w:szCs w:val="18"/>
                <w:lang w:val="uk-UA"/>
              </w:rPr>
              <w:t>900,0</w:t>
            </w:r>
          </w:p>
        </w:tc>
        <w:tc>
          <w:tcPr>
            <w:tcW w:w="1281" w:type="dxa"/>
            <w:gridSpan w:val="4"/>
            <w:tcBorders>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Pr>
                <w:color w:val="000000" w:themeColor="text1"/>
                <w:sz w:val="18"/>
                <w:szCs w:val="18"/>
                <w:lang w:val="uk-UA"/>
              </w:rPr>
              <w:t>700,0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keepLines/>
              <w:rPr>
                <w:rFonts w:ascii="Times New Roman" w:eastAsia="Calibri"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Default="00704ECB" w:rsidP="00704ECB">
            <w:pPr>
              <w:ind w:right="-91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3689" w:type="dxa"/>
            <w:gridSpan w:val="4"/>
          </w:tcPr>
          <w:p w:rsidR="00704ECB" w:rsidRPr="00652C96" w:rsidRDefault="00704ECB" w:rsidP="00704ECB">
            <w:pPr>
              <w:ind w:left="-107"/>
              <w:rPr>
                <w:rFonts w:ascii="Times New Roman" w:hAnsi="Times New Roman" w:cs="Times New Roman"/>
                <w:sz w:val="18"/>
                <w:szCs w:val="18"/>
              </w:rPr>
            </w:pPr>
            <w:r w:rsidRPr="00652C96">
              <w:rPr>
                <w:rFonts w:ascii="Times New Roman" w:hAnsi="Times New Roman" w:cs="Times New Roman"/>
                <w:sz w:val="18"/>
                <w:szCs w:val="18"/>
              </w:rPr>
              <w:t xml:space="preserve">Забезпечення заходів з недопущення поширення на території Тернопільської міської територіальної громади випадків захворювань, спричинених новим </w:t>
            </w:r>
            <w:proofErr w:type="spellStart"/>
            <w:r w:rsidRPr="00652C96">
              <w:rPr>
                <w:rFonts w:ascii="Times New Roman" w:hAnsi="Times New Roman" w:cs="Times New Roman"/>
                <w:sz w:val="18"/>
                <w:szCs w:val="18"/>
              </w:rPr>
              <w:t>коронавірусом</w:t>
            </w:r>
            <w:proofErr w:type="spellEnd"/>
            <w:r w:rsidRPr="00652C96">
              <w:rPr>
                <w:rFonts w:ascii="Times New Roman" w:hAnsi="Times New Roman" w:cs="Times New Roman"/>
                <w:sz w:val="18"/>
                <w:szCs w:val="18"/>
              </w:rPr>
              <w:t xml:space="preserve"> «COVID-19»,  занесення його з країн, які є неблагополучними щодо цієї вірусної інфекції, придбання засобів індивідуального захисту, виробів медичного призначення, тощо. </w:t>
            </w:r>
          </w:p>
        </w:tc>
        <w:tc>
          <w:tcPr>
            <w:tcW w:w="1554" w:type="dxa"/>
            <w:vAlign w:val="center"/>
          </w:tcPr>
          <w:p w:rsidR="00704ECB" w:rsidRPr="00704ECB" w:rsidRDefault="00704ECB" w:rsidP="00704ECB">
            <w:pPr>
              <w:tabs>
                <w:tab w:val="left" w:pos="680"/>
              </w:tabs>
              <w:jc w:val="center"/>
              <w:rPr>
                <w:color w:val="000000"/>
                <w:sz w:val="18"/>
                <w:szCs w:val="18"/>
              </w:rPr>
            </w:pPr>
            <w:r w:rsidRPr="00704ECB">
              <w:rPr>
                <w:color w:val="000000"/>
                <w:sz w:val="18"/>
                <w:szCs w:val="18"/>
              </w:rPr>
              <w:t>330,0</w:t>
            </w:r>
          </w:p>
        </w:tc>
        <w:tc>
          <w:tcPr>
            <w:tcW w:w="1281" w:type="dxa"/>
            <w:gridSpan w:val="4"/>
            <w:tcBorders>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200,0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120,0</w:t>
            </w:r>
          </w:p>
        </w:tc>
        <w:tc>
          <w:tcPr>
            <w:tcW w:w="3763" w:type="dxa"/>
            <w:gridSpan w:val="2"/>
          </w:tcPr>
          <w:p w:rsidR="00704ECB" w:rsidRPr="00652C96" w:rsidRDefault="00704ECB" w:rsidP="00704ECB">
            <w:pPr>
              <w:keepLines/>
              <w:rPr>
                <w:rFonts w:ascii="Times New Roman" w:eastAsia="Calibri" w:hAnsi="Times New Roman" w:cs="Times New Roman"/>
                <w:sz w:val="18"/>
                <w:szCs w:val="18"/>
              </w:rPr>
            </w:pPr>
            <w:r w:rsidRPr="00652C96">
              <w:rPr>
                <w:rFonts w:ascii="Times New Roman" w:eastAsia="Calibri" w:hAnsi="Times New Roman" w:cs="Times New Roman"/>
                <w:sz w:val="18"/>
                <w:szCs w:val="18"/>
              </w:rPr>
              <w:t>Придбано засоби індивідуального  захисту</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110831" w:rsidRDefault="00704ECB" w:rsidP="00704ECB">
            <w:pPr>
              <w:ind w:right="-910"/>
              <w:rPr>
                <w:rFonts w:ascii="Times New Roman" w:hAnsi="Times New Roman" w:cs="Times New Roman"/>
                <w:b/>
                <w:snapToGrid w:val="0"/>
                <w:color w:val="000000" w:themeColor="text1"/>
                <w:sz w:val="18"/>
                <w:szCs w:val="18"/>
              </w:rPr>
            </w:pPr>
            <w:r w:rsidRPr="00110831">
              <w:rPr>
                <w:rFonts w:ascii="Times New Roman" w:hAnsi="Times New Roman" w:cs="Times New Roman"/>
                <w:b/>
                <w:color w:val="000000" w:themeColor="text1"/>
                <w:sz w:val="18"/>
                <w:szCs w:val="18"/>
              </w:rPr>
              <w:t>Всього по програмі:</w:t>
            </w:r>
          </w:p>
        </w:tc>
        <w:tc>
          <w:tcPr>
            <w:tcW w:w="1554" w:type="dxa"/>
            <w:vAlign w:val="center"/>
          </w:tcPr>
          <w:p w:rsidR="00704ECB" w:rsidRPr="00110831" w:rsidRDefault="00704ECB" w:rsidP="00704ECB">
            <w:pPr>
              <w:keepLines/>
              <w:jc w:val="center"/>
              <w:rPr>
                <w:rFonts w:ascii="Times New Roman" w:hAnsi="Times New Roman" w:cs="Times New Roman"/>
                <w:b/>
                <w:color w:val="000000"/>
                <w:sz w:val="18"/>
                <w:szCs w:val="18"/>
              </w:rPr>
            </w:pPr>
            <w:r w:rsidRPr="00C36E64">
              <w:rPr>
                <w:rFonts w:ascii="Times New Roman" w:hAnsi="Times New Roman" w:cs="Times New Roman"/>
                <w:b/>
                <w:color w:val="000000"/>
                <w:sz w:val="18"/>
                <w:szCs w:val="18"/>
              </w:rPr>
              <w:t>3946,8</w:t>
            </w:r>
          </w:p>
        </w:tc>
        <w:tc>
          <w:tcPr>
            <w:tcW w:w="1281" w:type="dxa"/>
            <w:gridSpan w:val="4"/>
            <w:tcBorders>
              <w:right w:val="single" w:sz="4" w:space="0" w:color="auto"/>
            </w:tcBorders>
            <w:vAlign w:val="center"/>
          </w:tcPr>
          <w:p w:rsidR="00704ECB" w:rsidRPr="00110831" w:rsidRDefault="00704ECB" w:rsidP="00704ECB">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2156,8</w:t>
            </w:r>
          </w:p>
        </w:tc>
        <w:tc>
          <w:tcPr>
            <w:tcW w:w="1418" w:type="dxa"/>
            <w:gridSpan w:val="3"/>
            <w:tcBorders>
              <w:left w:val="single" w:sz="4" w:space="0" w:color="auto"/>
              <w:right w:val="single" w:sz="4" w:space="0" w:color="auto"/>
            </w:tcBorders>
            <w:vAlign w:val="center"/>
          </w:tcPr>
          <w:p w:rsidR="00704ECB" w:rsidRPr="00110831" w:rsidRDefault="00704ECB" w:rsidP="00704ECB">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600,0</w:t>
            </w:r>
          </w:p>
        </w:tc>
        <w:tc>
          <w:tcPr>
            <w:tcW w:w="1275" w:type="dxa"/>
            <w:gridSpan w:val="2"/>
            <w:tcBorders>
              <w:left w:val="single" w:sz="4" w:space="0" w:color="auto"/>
            </w:tcBorders>
            <w:vAlign w:val="center"/>
          </w:tcPr>
          <w:p w:rsidR="00704ECB" w:rsidRPr="00110831" w:rsidRDefault="00704ECB" w:rsidP="00704ECB">
            <w:pPr>
              <w:keepLines/>
              <w:tabs>
                <w:tab w:val="left" w:pos="330"/>
              </w:tabs>
              <w:jc w:val="center"/>
              <w:rPr>
                <w:rFonts w:ascii="Times New Roman" w:hAnsi="Times New Roman" w:cs="Times New Roman"/>
                <w:b/>
                <w:color w:val="000000" w:themeColor="text1"/>
                <w:sz w:val="18"/>
                <w:szCs w:val="18"/>
              </w:rPr>
            </w:pPr>
          </w:p>
        </w:tc>
        <w:tc>
          <w:tcPr>
            <w:tcW w:w="1515" w:type="dxa"/>
            <w:gridSpan w:val="2"/>
            <w:vAlign w:val="center"/>
          </w:tcPr>
          <w:p w:rsidR="00704ECB" w:rsidRPr="00110831" w:rsidRDefault="00704ECB" w:rsidP="00704ECB">
            <w:pPr>
              <w:keepLines/>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240,0</w:t>
            </w:r>
          </w:p>
        </w:tc>
        <w:tc>
          <w:tcPr>
            <w:tcW w:w="3763" w:type="dxa"/>
            <w:gridSpan w:val="2"/>
            <w:vAlign w:val="center"/>
          </w:tcPr>
          <w:p w:rsidR="00704ECB" w:rsidRPr="005B3624" w:rsidRDefault="00704ECB" w:rsidP="00704ECB">
            <w:pPr>
              <w:jc w:val="center"/>
              <w:rPr>
                <w:rFonts w:ascii="Times New Roman" w:hAnsi="Times New Roman" w:cs="Times New Roman"/>
                <w:color w:val="000000" w:themeColor="text1"/>
                <w:sz w:val="20"/>
                <w:szCs w:val="20"/>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32</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704ECB" w:rsidRPr="005B3624" w:rsidRDefault="00704ECB" w:rsidP="00704ECB">
            <w:pPr>
              <w:rPr>
                <w:rFonts w:ascii="Times New Roman" w:hAnsi="Times New Roman" w:cs="Times New Roman"/>
                <w:sz w:val="20"/>
                <w:szCs w:val="20"/>
              </w:rPr>
            </w:pPr>
            <w:r>
              <w:rPr>
                <w:rFonts w:ascii="Times New Roman" w:hAnsi="Times New Roman" w:cs="Times New Roman"/>
                <w:b/>
                <w:i/>
                <w:color w:val="000000" w:themeColor="text1"/>
                <w:sz w:val="20"/>
                <w:szCs w:val="20"/>
                <w:u w:val="single"/>
              </w:rPr>
              <w:t xml:space="preserve">Програма  розвитку  </w:t>
            </w:r>
            <w:r w:rsidRPr="005B3624">
              <w:rPr>
                <w:rFonts w:ascii="Times New Roman" w:hAnsi="Times New Roman" w:cs="Times New Roman"/>
                <w:b/>
                <w:i/>
                <w:color w:val="000000" w:themeColor="text1"/>
                <w:sz w:val="20"/>
                <w:szCs w:val="20"/>
                <w:u w:val="single"/>
                <w:lang w:eastAsia="ru-RU"/>
              </w:rPr>
              <w:t>міжнародного співробітництва і туризму Тернопільської міської  територіальної громади   на 2019-2021 роки</w:t>
            </w:r>
          </w:p>
        </w:tc>
      </w:tr>
      <w:tr w:rsidR="00704ECB" w:rsidRPr="00BE0654" w:rsidTr="006525AE">
        <w:trPr>
          <w:gridAfter w:val="3"/>
          <w:wAfter w:w="2911" w:type="dxa"/>
          <w:trHeight w:val="834"/>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w:t>
            </w:r>
          </w:p>
        </w:tc>
        <w:tc>
          <w:tcPr>
            <w:tcW w:w="3689" w:type="dxa"/>
            <w:gridSpan w:val="4"/>
            <w:vAlign w:val="center"/>
          </w:tcPr>
          <w:p w:rsidR="00704ECB" w:rsidRPr="00652C96" w:rsidRDefault="00704ECB" w:rsidP="00704ECB">
            <w:pPr>
              <w:ind w:left="-107"/>
              <w:rPr>
                <w:rFonts w:ascii="Times New Roman" w:hAnsi="Times New Roman" w:cs="Times New Roman"/>
                <w:i/>
                <w:color w:val="000000" w:themeColor="text1"/>
                <w:sz w:val="18"/>
                <w:szCs w:val="18"/>
                <w:u w:val="single"/>
                <w:lang w:eastAsia="ru-RU"/>
              </w:rPr>
            </w:pPr>
            <w:r w:rsidRPr="00652C96">
              <w:rPr>
                <w:rFonts w:ascii="Times New Roman" w:hAnsi="Times New Roman" w:cs="Times New Roman"/>
                <w:bCs/>
                <w:i/>
                <w:color w:val="000000" w:themeColor="text1"/>
                <w:sz w:val="18"/>
                <w:szCs w:val="18"/>
                <w:u w:val="single"/>
                <w:lang w:eastAsia="ru-RU"/>
              </w:rPr>
              <w:t>Активізація міжнародного співробітництва</w:t>
            </w:r>
          </w:p>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Забезпечення перебування представників міст-побратимів, партнерських міст та іноземних делегацій в заходах, що проводяться у Тернополі, в тому числі:</w:t>
            </w:r>
          </w:p>
          <w:p w:rsidR="00704ECB" w:rsidRPr="00652C96" w:rsidRDefault="00704ECB" w:rsidP="00704ECB">
            <w:pPr>
              <w:ind w:left="-107"/>
              <w:textAlignment w:val="baseline"/>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 проживання </w:t>
            </w:r>
          </w:p>
          <w:p w:rsidR="00704ECB" w:rsidRPr="00652C96" w:rsidRDefault="00704ECB" w:rsidP="00704ECB">
            <w:pPr>
              <w:ind w:left="-107"/>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lang w:eastAsia="ru-RU"/>
              </w:rPr>
              <w:t>- харчування</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600</w:t>
            </w:r>
            <w:r>
              <w:rPr>
                <w:rFonts w:ascii="Times New Roman" w:hAnsi="Times New Roman" w:cs="Times New Roman"/>
                <w:snapToGrid w:val="0"/>
                <w:color w:val="000000"/>
                <w:sz w:val="18"/>
                <w:szCs w:val="18"/>
              </w:rPr>
              <w:t>,0</w:t>
            </w: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250</w:t>
            </w:r>
            <w:r>
              <w:rPr>
                <w:rFonts w:ascii="Times New Roman" w:hAnsi="Times New Roman" w:cs="Times New Roman"/>
                <w:snapToGrid w:val="0"/>
                <w:color w:val="000000"/>
                <w:sz w:val="18"/>
                <w:szCs w:val="18"/>
              </w:rPr>
              <w:t>,0</w:t>
            </w:r>
          </w:p>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350</w:t>
            </w:r>
            <w:r>
              <w:rPr>
                <w:rFonts w:ascii="Times New Roman" w:hAnsi="Times New Roman" w:cs="Times New Roman"/>
                <w:snapToGrid w:val="0"/>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600</w:t>
            </w:r>
            <w:r>
              <w:rPr>
                <w:rFonts w:ascii="Times New Roman" w:hAnsi="Times New Roman" w:cs="Times New Roman"/>
                <w:snapToGrid w:val="0"/>
                <w:color w:val="000000"/>
                <w:sz w:val="18"/>
                <w:szCs w:val="18"/>
              </w:rPr>
              <w:t>,0</w:t>
            </w: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250</w:t>
            </w:r>
            <w:r>
              <w:rPr>
                <w:rFonts w:ascii="Times New Roman" w:hAnsi="Times New Roman" w:cs="Times New Roman"/>
                <w:snapToGrid w:val="0"/>
                <w:color w:val="000000"/>
                <w:sz w:val="18"/>
                <w:szCs w:val="18"/>
              </w:rPr>
              <w:t>,0</w:t>
            </w:r>
          </w:p>
          <w:p w:rsidR="00704ECB" w:rsidRPr="00652C96" w:rsidRDefault="00704ECB" w:rsidP="00704ECB">
            <w:pPr>
              <w:keepLines/>
              <w:jc w:val="center"/>
              <w:rPr>
                <w:rFonts w:ascii="Times New Roman" w:hAnsi="Times New Roman" w:cs="Times New Roman"/>
                <w:snapToGrid w:val="0"/>
                <w:color w:val="000000" w:themeColor="text1"/>
                <w:sz w:val="18"/>
                <w:szCs w:val="18"/>
              </w:rPr>
            </w:pPr>
            <w:r w:rsidRPr="00652C96">
              <w:rPr>
                <w:rFonts w:ascii="Times New Roman" w:hAnsi="Times New Roman" w:cs="Times New Roman"/>
                <w:snapToGrid w:val="0"/>
                <w:color w:val="000000"/>
                <w:sz w:val="18"/>
                <w:szCs w:val="18"/>
              </w:rPr>
              <w:t>350</w:t>
            </w:r>
            <w:r>
              <w:rPr>
                <w:rFonts w:ascii="Times New Roman" w:hAnsi="Times New Roman" w:cs="Times New Roman"/>
                <w:snapToGrid w:val="0"/>
                <w:color w:val="000000"/>
                <w:sz w:val="18"/>
                <w:szCs w:val="18"/>
              </w:rPr>
              <w:t>,0</w:t>
            </w:r>
          </w:p>
        </w:tc>
        <w:tc>
          <w:tcPr>
            <w:tcW w:w="1418" w:type="dxa"/>
            <w:gridSpan w:val="3"/>
            <w:tcBorders>
              <w:left w:val="single" w:sz="4" w:space="0" w:color="auto"/>
              <w:right w:val="single" w:sz="4" w:space="0" w:color="auto"/>
            </w:tcBorders>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600</w:t>
            </w:r>
            <w:r>
              <w:rPr>
                <w:rFonts w:ascii="Times New Roman" w:hAnsi="Times New Roman" w:cs="Times New Roman"/>
                <w:snapToGrid w:val="0"/>
                <w:color w:val="000000"/>
                <w:sz w:val="18"/>
                <w:szCs w:val="18"/>
              </w:rPr>
              <w:t>,0</w:t>
            </w: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p>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250</w:t>
            </w:r>
            <w:r>
              <w:rPr>
                <w:rFonts w:ascii="Times New Roman" w:hAnsi="Times New Roman" w:cs="Times New Roman"/>
                <w:snapToGrid w:val="0"/>
                <w:color w:val="000000"/>
                <w:sz w:val="18"/>
                <w:szCs w:val="18"/>
              </w:rPr>
              <w:t>,0</w:t>
            </w:r>
          </w:p>
          <w:p w:rsidR="00704ECB" w:rsidRPr="00AB3E49" w:rsidRDefault="00704ECB" w:rsidP="00704ECB">
            <w:pPr>
              <w:pStyle w:val="ae"/>
              <w:widowControl w:val="0"/>
              <w:jc w:val="center"/>
              <w:rPr>
                <w:color w:val="000000" w:themeColor="text1"/>
                <w:sz w:val="18"/>
                <w:szCs w:val="18"/>
                <w:lang w:val="uk-UA"/>
              </w:rPr>
            </w:pPr>
            <w:r w:rsidRPr="00652C96">
              <w:rPr>
                <w:snapToGrid w:val="0"/>
                <w:color w:val="000000"/>
                <w:sz w:val="18"/>
                <w:szCs w:val="18"/>
              </w:rPr>
              <w:t>350</w:t>
            </w:r>
            <w:r>
              <w:rPr>
                <w:snapToGrid w:val="0"/>
                <w:color w:val="000000"/>
                <w:sz w:val="18"/>
                <w:szCs w:val="18"/>
                <w:lang w:val="uk-UA"/>
              </w:rPr>
              <w:t>,0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highlight w:val="yellow"/>
              </w:rPr>
            </w:pP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w:t>
            </w:r>
            <w:r w:rsidRPr="00652C96">
              <w:rPr>
                <w:rFonts w:ascii="Times New Roman" w:hAnsi="Times New Roman" w:cs="Times New Roman"/>
                <w:sz w:val="18"/>
                <w:szCs w:val="18"/>
              </w:rPr>
              <w:t>8</w:t>
            </w:r>
            <w:r w:rsidRPr="00652C96">
              <w:rPr>
                <w:rFonts w:ascii="Times New Roman" w:hAnsi="Times New Roman" w:cs="Times New Roman"/>
                <w:sz w:val="18"/>
                <w:szCs w:val="18"/>
                <w:lang w:val="en-US"/>
              </w:rPr>
              <w:t>,</w:t>
            </w:r>
            <w:r w:rsidRPr="00652C96">
              <w:rPr>
                <w:rFonts w:ascii="Times New Roman" w:hAnsi="Times New Roman" w:cs="Times New Roman"/>
                <w:sz w:val="18"/>
                <w:szCs w:val="18"/>
              </w:rPr>
              <w:t>1</w:t>
            </w:r>
            <w:r w:rsidRPr="00652C96">
              <w:rPr>
                <w:rFonts w:ascii="Times New Roman" w:hAnsi="Times New Roman" w:cs="Times New Roman"/>
                <w:sz w:val="18"/>
                <w:szCs w:val="18"/>
                <w:lang w:val="en-US"/>
              </w:rPr>
              <w:t>2</w:t>
            </w:r>
          </w:p>
          <w:p w:rsidR="00704ECB" w:rsidRPr="00652C96" w:rsidRDefault="00704ECB" w:rsidP="00704ECB">
            <w:pPr>
              <w:jc w:val="center"/>
              <w:rPr>
                <w:rFonts w:ascii="Times New Roman" w:hAnsi="Times New Roman" w:cs="Times New Roman"/>
                <w:sz w:val="18"/>
                <w:szCs w:val="18"/>
                <w:lang w:val="en-US"/>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16,47</w:t>
            </w:r>
          </w:p>
          <w:p w:rsidR="00704ECB" w:rsidRPr="00652C96" w:rsidRDefault="00704ECB" w:rsidP="00704ECB">
            <w:pPr>
              <w:jc w:val="center"/>
              <w:rPr>
                <w:rFonts w:ascii="Times New Roman" w:hAnsi="Times New Roman" w:cs="Times New Roman"/>
                <w:sz w:val="18"/>
                <w:szCs w:val="18"/>
                <w:lang w:val="en-US"/>
              </w:rPr>
            </w:pPr>
          </w:p>
          <w:p w:rsidR="00704ECB" w:rsidRPr="00652C96" w:rsidRDefault="00704ECB" w:rsidP="00704ECB">
            <w:pPr>
              <w:jc w:val="center"/>
              <w:rPr>
                <w:rFonts w:ascii="Times New Roman" w:hAnsi="Times New Roman" w:cs="Times New Roman"/>
                <w:sz w:val="18"/>
                <w:szCs w:val="18"/>
                <w:lang w:val="en-US"/>
              </w:rPr>
            </w:pPr>
          </w:p>
        </w:tc>
        <w:tc>
          <w:tcPr>
            <w:tcW w:w="3763" w:type="dxa"/>
            <w:gridSpan w:val="2"/>
          </w:tcPr>
          <w:p w:rsidR="00704ECB" w:rsidRPr="00652C96" w:rsidRDefault="00704ECB" w:rsidP="00704ECB">
            <w:pPr>
              <w:rPr>
                <w:rFonts w:ascii="Times New Roman" w:hAnsi="Times New Roman" w:cs="Times New Roman"/>
                <w:sz w:val="18"/>
                <w:szCs w:val="18"/>
              </w:rPr>
            </w:pPr>
          </w:p>
          <w:p w:rsidR="00704ECB" w:rsidRPr="00652C96" w:rsidRDefault="00704ECB" w:rsidP="00704ECB">
            <w:pPr>
              <w:rPr>
                <w:rFonts w:ascii="Times New Roman" w:hAnsi="Times New Roman" w:cs="Times New Roman"/>
                <w:sz w:val="18"/>
                <w:szCs w:val="18"/>
              </w:rPr>
            </w:pPr>
          </w:p>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 xml:space="preserve">-Проживання учасників делегацій з міст Замостя (Польща) та </w:t>
            </w:r>
            <w:proofErr w:type="spellStart"/>
            <w:r w:rsidRPr="00652C96">
              <w:rPr>
                <w:rFonts w:ascii="Times New Roman" w:hAnsi="Times New Roman" w:cs="Times New Roman"/>
                <w:sz w:val="18"/>
                <w:szCs w:val="18"/>
              </w:rPr>
              <w:t>Вільянді</w:t>
            </w:r>
            <w:proofErr w:type="spellEnd"/>
            <w:r w:rsidRPr="00652C96">
              <w:rPr>
                <w:rFonts w:ascii="Times New Roman" w:hAnsi="Times New Roman" w:cs="Times New Roman"/>
                <w:sz w:val="18"/>
                <w:szCs w:val="18"/>
              </w:rPr>
              <w:t xml:space="preserve"> (Естонія)</w:t>
            </w:r>
          </w:p>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 xml:space="preserve">-Харчування учасниківделегацій з міст Замостя (Польща) та </w:t>
            </w:r>
            <w:proofErr w:type="spellStart"/>
            <w:r w:rsidRPr="00652C96">
              <w:rPr>
                <w:rFonts w:ascii="Times New Roman" w:hAnsi="Times New Roman" w:cs="Times New Roman"/>
                <w:sz w:val="18"/>
                <w:szCs w:val="18"/>
              </w:rPr>
              <w:t>Вільянді</w:t>
            </w:r>
            <w:proofErr w:type="spellEnd"/>
            <w:r w:rsidRPr="00652C96">
              <w:rPr>
                <w:rFonts w:ascii="Times New Roman" w:hAnsi="Times New Roman" w:cs="Times New Roman"/>
                <w:sz w:val="18"/>
                <w:szCs w:val="18"/>
              </w:rPr>
              <w:t xml:space="preserve"> (Естонія)</w:t>
            </w:r>
          </w:p>
          <w:p w:rsidR="00704ECB" w:rsidRPr="00652C96" w:rsidRDefault="00704ECB" w:rsidP="00704ECB">
            <w:pPr>
              <w:rPr>
                <w:rFonts w:ascii="Times New Roman" w:hAnsi="Times New Roman" w:cs="Times New Roman"/>
                <w:sz w:val="18"/>
                <w:szCs w:val="18"/>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lang w:eastAsia="ru-RU"/>
              </w:rPr>
              <w:t>Забезпечення участі делегацій Тернополя (посадових осіб міської ради та представників депутатського корпусу) у міжнародних заходах,конференціях,виставках,презентаціях,культурно-спортивних заходах за кордоном та в Україні, стажування спеціалістів виконавчого комітету в муніципалітетах іноземних партнерських міст (у т  ч. організаційні внес</w:t>
            </w:r>
            <w:r>
              <w:rPr>
                <w:rFonts w:ascii="Times New Roman" w:hAnsi="Times New Roman" w:cs="Times New Roman"/>
                <w:color w:val="000000" w:themeColor="text1"/>
                <w:sz w:val="18"/>
                <w:szCs w:val="18"/>
                <w:lang w:eastAsia="ru-RU"/>
              </w:rPr>
              <w:t xml:space="preserve">ки, оренда виставкових площ </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50</w:t>
            </w:r>
            <w:r>
              <w:rPr>
                <w:rFonts w:ascii="Times New Roman" w:hAnsi="Times New Roman" w:cs="Times New Roman"/>
                <w:snapToGrid w:val="0"/>
                <w:color w:val="000000"/>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snapToGrid w:val="0"/>
                <w:color w:val="000000" w:themeColor="text1"/>
                <w:sz w:val="18"/>
                <w:szCs w:val="18"/>
              </w:rPr>
            </w:pPr>
            <w:r w:rsidRPr="00652C96">
              <w:rPr>
                <w:rFonts w:ascii="Times New Roman" w:hAnsi="Times New Roman" w:cs="Times New Roman"/>
                <w:snapToGrid w:val="0"/>
                <w:color w:val="000000" w:themeColor="text1"/>
                <w:sz w:val="18"/>
                <w:szCs w:val="18"/>
              </w:rPr>
              <w:t>50,0</w:t>
            </w: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50,0</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49,0</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участь у міжнародній туристичній виставці І</w:t>
            </w:r>
            <w:hyperlink r:id="rId8" w:history="1">
              <w:r w:rsidRPr="00652C96">
                <w:rPr>
                  <w:rFonts w:ascii="Times New Roman" w:hAnsi="Times New Roman" w:cs="Times New Roman"/>
                  <w:sz w:val="18"/>
                  <w:szCs w:val="18"/>
                </w:rPr>
                <w:t>MTM 2020</w:t>
              </w:r>
            </w:hyperlink>
            <w:r w:rsidRPr="00652C96">
              <w:rPr>
                <w:rFonts w:ascii="Times New Roman" w:hAnsi="Times New Roman" w:cs="Times New Roman"/>
                <w:sz w:val="18"/>
                <w:szCs w:val="18"/>
              </w:rPr>
              <w:t xml:space="preserve"> (Тель-Авів, Ізраїль)</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3</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Забезпечення мовного супроводу міжнародних зустрічей та заходів (в т.ч. оренда обладнання для синхронного перекладу)</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12</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w:t>
            </w:r>
            <w:r w:rsidRPr="00652C96">
              <w:rPr>
                <w:rFonts w:ascii="Times New Roman" w:hAnsi="Times New Roman" w:cs="Times New Roman"/>
                <w:sz w:val="18"/>
                <w:szCs w:val="18"/>
                <w:lang w:val="en-US"/>
              </w:rPr>
              <w:t>0</w:t>
            </w:r>
            <w:r w:rsidRPr="00652C96">
              <w:rPr>
                <w:rFonts w:ascii="Times New Roman" w:hAnsi="Times New Roman" w:cs="Times New Roman"/>
                <w:sz w:val="18"/>
                <w:szCs w:val="18"/>
              </w:rPr>
              <w:t>,0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lang w:val="en-US"/>
              </w:rPr>
              <w:t>10</w:t>
            </w:r>
            <w:r w:rsidRPr="00652C96">
              <w:rPr>
                <w:rFonts w:ascii="Times New Roman" w:hAnsi="Times New Roman" w:cs="Times New Roman"/>
                <w:sz w:val="18"/>
                <w:szCs w:val="18"/>
              </w:rPr>
              <w:t>,0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rPr>
              <w:t>1</w:t>
            </w:r>
            <w:r w:rsidRPr="00652C96">
              <w:rPr>
                <w:rFonts w:ascii="Times New Roman" w:hAnsi="Times New Roman" w:cs="Times New Roman"/>
                <w:sz w:val="18"/>
                <w:szCs w:val="18"/>
                <w:lang w:val="en-US"/>
              </w:rPr>
              <w:t>0</w:t>
            </w:r>
            <w:r w:rsidRPr="00652C96">
              <w:rPr>
                <w:rFonts w:ascii="Times New Roman" w:hAnsi="Times New Roman" w:cs="Times New Roman"/>
                <w:sz w:val="18"/>
                <w:szCs w:val="18"/>
              </w:rPr>
              <w:t>,</w:t>
            </w:r>
            <w:r w:rsidRPr="00652C96">
              <w:rPr>
                <w:rFonts w:ascii="Times New Roman" w:hAnsi="Times New Roman" w:cs="Times New Roman"/>
                <w:sz w:val="18"/>
                <w:szCs w:val="18"/>
                <w:lang w:val="en-US"/>
              </w:rPr>
              <w:t>0</w:t>
            </w:r>
          </w:p>
        </w:tc>
        <w:tc>
          <w:tcPr>
            <w:tcW w:w="3763" w:type="dxa"/>
            <w:gridSpan w:val="2"/>
          </w:tcPr>
          <w:p w:rsidR="00704ECB" w:rsidRPr="00652C96" w:rsidRDefault="00704ECB" w:rsidP="00704ECB">
            <w:pPr>
              <w:rPr>
                <w:rFonts w:ascii="Times New Roman" w:hAnsi="Times New Roman" w:cs="Times New Roman"/>
                <w:sz w:val="18"/>
                <w:szCs w:val="18"/>
              </w:rPr>
            </w:pPr>
          </w:p>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Переклад на англійську мову тексту Плану місцевого економічного розвитку</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4</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Транспортне забезпечення</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200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200</w:t>
            </w:r>
            <w:r w:rsidRPr="00652C96">
              <w:rPr>
                <w:rFonts w:ascii="Times New Roman" w:hAnsi="Times New Roman" w:cs="Times New Roman"/>
                <w:sz w:val="18"/>
                <w:szCs w:val="18"/>
                <w:lang w:val="en-US"/>
              </w:rPr>
              <w:t>,</w:t>
            </w:r>
            <w:r w:rsidRPr="00652C96">
              <w:rPr>
                <w:rFonts w:ascii="Times New Roman" w:hAnsi="Times New Roman" w:cs="Times New Roman"/>
                <w:sz w:val="18"/>
                <w:szCs w:val="18"/>
              </w:rPr>
              <w:t>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rPr>
              <w:t>200,0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39,33</w:t>
            </w:r>
          </w:p>
        </w:tc>
        <w:tc>
          <w:tcPr>
            <w:tcW w:w="3763" w:type="dxa"/>
            <w:gridSpan w:val="2"/>
          </w:tcPr>
          <w:p w:rsidR="00704ECB" w:rsidRPr="00652C96" w:rsidRDefault="00704ECB" w:rsidP="00704ECB">
            <w:pPr>
              <w:pStyle w:val="af5"/>
              <w:ind w:left="22" w:hanging="22"/>
              <w:rPr>
                <w:rFonts w:ascii="Times New Roman" w:hAnsi="Times New Roman"/>
                <w:sz w:val="18"/>
                <w:szCs w:val="18"/>
              </w:rPr>
            </w:pPr>
            <w:r w:rsidRPr="00652C96">
              <w:rPr>
                <w:rFonts w:ascii="Times New Roman" w:hAnsi="Times New Roman"/>
                <w:sz w:val="18"/>
                <w:szCs w:val="18"/>
              </w:rPr>
              <w:t xml:space="preserve">Транспортне забезпечення участі футбольної команди міста у міжнародному турнірі в м. </w:t>
            </w:r>
            <w:proofErr w:type="spellStart"/>
            <w:r w:rsidRPr="00652C96">
              <w:rPr>
                <w:rFonts w:ascii="Times New Roman" w:hAnsi="Times New Roman"/>
                <w:sz w:val="18"/>
                <w:szCs w:val="18"/>
              </w:rPr>
              <w:t>Плонськ</w:t>
            </w:r>
            <w:proofErr w:type="spellEnd"/>
            <w:r w:rsidRPr="00652C96">
              <w:rPr>
                <w:rFonts w:ascii="Times New Roman" w:hAnsi="Times New Roman"/>
                <w:sz w:val="18"/>
                <w:szCs w:val="18"/>
              </w:rPr>
              <w:t xml:space="preserve"> (Польща). </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5</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lang w:eastAsia="ru-RU"/>
              </w:rPr>
              <w:t>Актуалізація інвестиційного порталу міста</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6</w:t>
            </w:r>
          </w:p>
        </w:tc>
        <w:tc>
          <w:tcPr>
            <w:tcW w:w="3689" w:type="dxa"/>
            <w:gridSpan w:val="4"/>
            <w:vAlign w:val="center"/>
          </w:tcPr>
          <w:p w:rsidR="00704ECB" w:rsidRPr="00652C96" w:rsidRDefault="00704ECB" w:rsidP="00704ECB">
            <w:pPr>
              <w:ind w:left="-107"/>
              <w:rPr>
                <w:rFonts w:ascii="Times New Roman" w:hAnsi="Times New Roman" w:cs="Times New Roman"/>
                <w:i/>
                <w:color w:val="000000" w:themeColor="text1"/>
                <w:sz w:val="18"/>
                <w:szCs w:val="18"/>
                <w:u w:val="single"/>
                <w:lang w:eastAsia="ru-RU"/>
              </w:rPr>
            </w:pPr>
            <w:r w:rsidRPr="00652C96">
              <w:rPr>
                <w:rFonts w:ascii="Times New Roman" w:hAnsi="Times New Roman" w:cs="Times New Roman"/>
                <w:i/>
                <w:color w:val="000000" w:themeColor="text1"/>
                <w:sz w:val="18"/>
                <w:szCs w:val="18"/>
                <w:u w:val="single"/>
                <w:lang w:eastAsia="ru-RU"/>
              </w:rPr>
              <w:t>Промоція громади,туристична привабливість</w:t>
            </w:r>
          </w:p>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Розробка стратегії PR кампанії міської  громади (проведення спеціалізованих з’їздів, наукових рад, </w:t>
            </w:r>
            <w:proofErr w:type="spellStart"/>
            <w:r w:rsidRPr="00652C96">
              <w:rPr>
                <w:rFonts w:ascii="Times New Roman" w:hAnsi="Times New Roman" w:cs="Times New Roman"/>
                <w:color w:val="000000" w:themeColor="text1"/>
                <w:sz w:val="18"/>
                <w:szCs w:val="18"/>
                <w:lang w:eastAsia="ru-RU"/>
              </w:rPr>
              <w:t>хакатонів</w:t>
            </w:r>
            <w:proofErr w:type="spellEnd"/>
            <w:r w:rsidRPr="00652C96">
              <w:rPr>
                <w:rFonts w:ascii="Times New Roman" w:hAnsi="Times New Roman" w:cs="Times New Roman"/>
                <w:color w:val="000000" w:themeColor="text1"/>
                <w:sz w:val="18"/>
                <w:szCs w:val="18"/>
                <w:lang w:eastAsia="ru-RU"/>
              </w:rPr>
              <w:t>, пленерів тощо)</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highlight w:val="yellow"/>
              </w:rPr>
            </w:pPr>
            <w:r w:rsidRPr="00652C96">
              <w:rPr>
                <w:rFonts w:ascii="Times New Roman" w:hAnsi="Times New Roman" w:cs="Times New Roman"/>
                <w:snapToGrid w:val="0"/>
                <w:color w:val="000000"/>
                <w:sz w:val="18"/>
                <w:szCs w:val="18"/>
              </w:rPr>
              <w:t>75</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vAlign w:val="center"/>
          </w:tcPr>
          <w:p w:rsidR="00704ECB" w:rsidRPr="00652C96" w:rsidRDefault="00704ECB" w:rsidP="00704ECB">
            <w:pPr>
              <w:jc w:val="center"/>
              <w:rPr>
                <w:rFonts w:ascii="Times New Roman" w:hAnsi="Times New Roman" w:cs="Times New Roman"/>
                <w:sz w:val="18"/>
                <w:szCs w:val="18"/>
                <w:highlight w:val="yellow"/>
              </w:rPr>
            </w:pPr>
          </w:p>
        </w:tc>
        <w:tc>
          <w:tcPr>
            <w:tcW w:w="3763" w:type="dxa"/>
            <w:gridSpan w:val="2"/>
          </w:tcPr>
          <w:p w:rsidR="00704ECB" w:rsidRPr="00652C96" w:rsidRDefault="00704ECB" w:rsidP="00704ECB">
            <w:pPr>
              <w:jc w:val="both"/>
              <w:rPr>
                <w:rFonts w:ascii="Times New Roman" w:hAnsi="Times New Roman" w:cs="Times New Roman"/>
                <w:sz w:val="18"/>
                <w:szCs w:val="18"/>
                <w:highlight w:val="yellow"/>
              </w:rPr>
            </w:pP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7</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Виготовлення та розміщення друкованих, відео, аудіо матеріалів, згідно PR компанії, про туристичний потенціал міської громади</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100</w:t>
            </w:r>
            <w:r w:rsidRPr="00652C96">
              <w:rPr>
                <w:rFonts w:ascii="Times New Roman" w:hAnsi="Times New Roman" w:cs="Times New Roman"/>
                <w:sz w:val="18"/>
                <w:szCs w:val="18"/>
              </w:rPr>
              <w:t>,</w:t>
            </w:r>
            <w:r w:rsidRPr="00652C96">
              <w:rPr>
                <w:rFonts w:ascii="Times New Roman" w:hAnsi="Times New Roman" w:cs="Times New Roman"/>
                <w:sz w:val="18"/>
                <w:szCs w:val="18"/>
                <w:lang w:val="en-US"/>
              </w:rPr>
              <w:t>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100</w:t>
            </w:r>
            <w:r w:rsidRPr="00652C96">
              <w:rPr>
                <w:rFonts w:ascii="Times New Roman" w:hAnsi="Times New Roman" w:cs="Times New Roman"/>
                <w:sz w:val="18"/>
                <w:szCs w:val="18"/>
              </w:rPr>
              <w:t>,</w:t>
            </w:r>
            <w:r w:rsidRPr="00652C96">
              <w:rPr>
                <w:rFonts w:ascii="Times New Roman" w:hAnsi="Times New Roman" w:cs="Times New Roman"/>
                <w:sz w:val="18"/>
                <w:szCs w:val="18"/>
                <w:lang w:val="en-US"/>
              </w:rPr>
              <w:t>0</w:t>
            </w:r>
          </w:p>
          <w:p w:rsidR="00704ECB" w:rsidRPr="00652C96" w:rsidRDefault="00704ECB" w:rsidP="00704ECB">
            <w:pPr>
              <w:jc w:val="center"/>
              <w:rPr>
                <w:rFonts w:ascii="Times New Roman" w:hAnsi="Times New Roman" w:cs="Times New Roman"/>
                <w:sz w:val="18"/>
                <w:szCs w:val="18"/>
              </w:rPr>
            </w:pP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b/>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19,0</w:t>
            </w:r>
          </w:p>
        </w:tc>
        <w:tc>
          <w:tcPr>
            <w:tcW w:w="3763" w:type="dxa"/>
            <w:gridSpan w:val="2"/>
          </w:tcPr>
          <w:p w:rsidR="00704ECB" w:rsidRPr="00652C96" w:rsidRDefault="00704ECB" w:rsidP="00704ECB">
            <w:pPr>
              <w:jc w:val="both"/>
              <w:rPr>
                <w:rFonts w:ascii="Times New Roman" w:hAnsi="Times New Roman" w:cs="Times New Roman"/>
                <w:sz w:val="18"/>
                <w:szCs w:val="18"/>
              </w:rPr>
            </w:pPr>
          </w:p>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Друк буклету «Записна книжка туриста»</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8</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Створення та придбання матеріалів та готових ІТ продуктів для популяризації міської громади в мережі Інтернет</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50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50,0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50,0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b/>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49,9</w:t>
            </w:r>
          </w:p>
        </w:tc>
        <w:tc>
          <w:tcPr>
            <w:tcW w:w="3763" w:type="dxa"/>
            <w:gridSpan w:val="2"/>
          </w:tcPr>
          <w:p w:rsidR="00704ECB" w:rsidRPr="00652C96" w:rsidRDefault="00704ECB" w:rsidP="00704ECB">
            <w:pPr>
              <w:jc w:val="both"/>
              <w:rPr>
                <w:rFonts w:ascii="Times New Roman" w:hAnsi="Times New Roman" w:cs="Times New Roman"/>
                <w:sz w:val="18"/>
                <w:szCs w:val="18"/>
              </w:rPr>
            </w:pPr>
            <w:r w:rsidRPr="00652C96">
              <w:rPr>
                <w:rFonts w:ascii="Times New Roman" w:hAnsi="Times New Roman" w:cs="Times New Roman"/>
                <w:sz w:val="18"/>
                <w:szCs w:val="18"/>
              </w:rPr>
              <w:t>Друк інформаційних листівок «Тернопіль європейський»</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9</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Створення та придбання </w:t>
            </w:r>
            <w:proofErr w:type="spellStart"/>
            <w:r w:rsidRPr="00652C96">
              <w:rPr>
                <w:rFonts w:ascii="Times New Roman" w:hAnsi="Times New Roman" w:cs="Times New Roman"/>
                <w:color w:val="000000" w:themeColor="text1"/>
                <w:sz w:val="18"/>
                <w:szCs w:val="18"/>
                <w:lang w:eastAsia="ru-RU"/>
              </w:rPr>
              <w:t>промоційної</w:t>
            </w:r>
            <w:proofErr w:type="spellEnd"/>
            <w:r w:rsidRPr="00652C96">
              <w:rPr>
                <w:rFonts w:ascii="Times New Roman" w:hAnsi="Times New Roman" w:cs="Times New Roman"/>
                <w:color w:val="000000" w:themeColor="text1"/>
                <w:sz w:val="18"/>
                <w:szCs w:val="18"/>
                <w:lang w:eastAsia="ru-RU"/>
              </w:rPr>
              <w:t xml:space="preserve"> поліграфічної та сувенірної продукції з метою забезпечення нею учасників міжнародних заходів, зустрічей та візитів</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100</w:t>
            </w:r>
            <w:r w:rsidRPr="00652C96">
              <w:rPr>
                <w:rFonts w:ascii="Times New Roman" w:hAnsi="Times New Roman" w:cs="Times New Roman"/>
                <w:sz w:val="18"/>
                <w:szCs w:val="18"/>
              </w:rPr>
              <w:t>,</w:t>
            </w:r>
            <w:r w:rsidRPr="00652C96">
              <w:rPr>
                <w:rFonts w:ascii="Times New Roman" w:hAnsi="Times New Roman" w:cs="Times New Roman"/>
                <w:sz w:val="18"/>
                <w:szCs w:val="18"/>
                <w:lang w:val="en-US"/>
              </w:rPr>
              <w:t>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lang w:val="ru-RU"/>
              </w:rPr>
              <w:t>100</w:t>
            </w:r>
            <w:r w:rsidRPr="00652C96">
              <w:rPr>
                <w:rFonts w:ascii="Times New Roman" w:hAnsi="Times New Roman" w:cs="Times New Roman"/>
                <w:sz w:val="18"/>
                <w:szCs w:val="18"/>
                <w:lang w:val="en-US"/>
              </w:rPr>
              <w:t>,0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89,4</w:t>
            </w:r>
          </w:p>
        </w:tc>
        <w:tc>
          <w:tcPr>
            <w:tcW w:w="3763" w:type="dxa"/>
            <w:gridSpan w:val="2"/>
          </w:tcPr>
          <w:p w:rsidR="00704ECB" w:rsidRPr="00652C96" w:rsidRDefault="00704ECB" w:rsidP="00704ECB">
            <w:pPr>
              <w:pStyle w:val="af5"/>
              <w:ind w:left="22"/>
              <w:rPr>
                <w:rFonts w:ascii="Times New Roman" w:hAnsi="Times New Roman"/>
                <w:sz w:val="18"/>
                <w:szCs w:val="18"/>
              </w:rPr>
            </w:pPr>
            <w:r w:rsidRPr="00652C96">
              <w:rPr>
                <w:rFonts w:ascii="Times New Roman" w:hAnsi="Times New Roman"/>
                <w:sz w:val="18"/>
                <w:szCs w:val="18"/>
              </w:rPr>
              <w:t>Закупівля сувенірних парасоль, блокнотів, зарядних пристроїв, футболок, тарілок, сувенірних пакетів тощо</w:t>
            </w: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10</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Проведення туристичного форуму, проведення навчань для працівників сфери туризму та гостинності</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pStyle w:val="af5"/>
              <w:ind w:left="304"/>
              <w:rPr>
                <w:rFonts w:ascii="Times New Roman" w:hAnsi="Times New Roman"/>
                <w:sz w:val="18"/>
                <w:szCs w:val="18"/>
              </w:rPr>
            </w:pP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11</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Підтримка туристичного  порталу</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50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tc>
        <w:tc>
          <w:tcPr>
            <w:tcW w:w="3763" w:type="dxa"/>
            <w:gridSpan w:val="2"/>
          </w:tcPr>
          <w:p w:rsidR="00704ECB" w:rsidRPr="00652C96" w:rsidRDefault="00704ECB" w:rsidP="00704ECB">
            <w:pPr>
              <w:pStyle w:val="af5"/>
              <w:ind w:left="22"/>
              <w:rPr>
                <w:rFonts w:ascii="Times New Roman" w:hAnsi="Times New Roman"/>
                <w:sz w:val="18"/>
                <w:szCs w:val="18"/>
              </w:rPr>
            </w:pP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12</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Підтримка </w:t>
            </w:r>
            <w:proofErr w:type="spellStart"/>
            <w:r w:rsidRPr="00652C96">
              <w:rPr>
                <w:rFonts w:ascii="Times New Roman" w:hAnsi="Times New Roman" w:cs="Times New Roman"/>
                <w:color w:val="000000" w:themeColor="text1"/>
                <w:sz w:val="18"/>
                <w:szCs w:val="18"/>
                <w:lang w:eastAsia="ru-RU"/>
              </w:rPr>
              <w:t>подієвого</w:t>
            </w:r>
            <w:proofErr w:type="spellEnd"/>
            <w:r w:rsidRPr="00652C96">
              <w:rPr>
                <w:rFonts w:ascii="Times New Roman" w:hAnsi="Times New Roman" w:cs="Times New Roman"/>
                <w:color w:val="000000" w:themeColor="text1"/>
                <w:sz w:val="18"/>
                <w:szCs w:val="18"/>
                <w:lang w:eastAsia="ru-RU"/>
              </w:rPr>
              <w:t xml:space="preserve"> туризму (фестивалі, свята тощо)</w:t>
            </w:r>
          </w:p>
        </w:tc>
        <w:tc>
          <w:tcPr>
            <w:tcW w:w="1554" w:type="dxa"/>
            <w:vAlign w:val="center"/>
          </w:tcPr>
          <w:p w:rsidR="00704ECB" w:rsidRPr="00652C96" w:rsidRDefault="00704ECB" w:rsidP="00704ECB">
            <w:pPr>
              <w:keepLines/>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185</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18</w:t>
            </w:r>
            <w:r w:rsidRPr="00652C96">
              <w:rPr>
                <w:rFonts w:ascii="Times New Roman" w:hAnsi="Times New Roman" w:cs="Times New Roman"/>
                <w:sz w:val="18"/>
                <w:szCs w:val="18"/>
                <w:lang w:val="en-US"/>
              </w:rPr>
              <w:t>5</w:t>
            </w:r>
            <w:r w:rsidRPr="00652C96">
              <w:rPr>
                <w:rFonts w:ascii="Times New Roman" w:hAnsi="Times New Roman" w:cs="Times New Roman"/>
                <w:sz w:val="18"/>
                <w:szCs w:val="18"/>
              </w:rPr>
              <w:t>,0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18</w:t>
            </w:r>
            <w:r w:rsidRPr="00652C96">
              <w:rPr>
                <w:rFonts w:ascii="Times New Roman" w:hAnsi="Times New Roman" w:cs="Times New Roman"/>
                <w:sz w:val="18"/>
                <w:szCs w:val="18"/>
                <w:lang w:val="en-US"/>
              </w:rPr>
              <w:t>5</w:t>
            </w:r>
            <w:r w:rsidRPr="00652C96">
              <w:rPr>
                <w:rFonts w:ascii="Times New Roman" w:hAnsi="Times New Roman" w:cs="Times New Roman"/>
                <w:sz w:val="18"/>
                <w:szCs w:val="18"/>
              </w:rPr>
              <w:t>,0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lang w:val="en-US"/>
              </w:rPr>
            </w:pPr>
            <w:r w:rsidRPr="00652C96">
              <w:rPr>
                <w:rFonts w:ascii="Times New Roman" w:hAnsi="Times New Roman" w:cs="Times New Roman"/>
                <w:sz w:val="18"/>
                <w:szCs w:val="18"/>
                <w:lang w:val="en-US"/>
              </w:rPr>
              <w:t>12</w:t>
            </w:r>
            <w:r w:rsidRPr="00652C96">
              <w:rPr>
                <w:rFonts w:ascii="Times New Roman" w:hAnsi="Times New Roman" w:cs="Times New Roman"/>
                <w:sz w:val="18"/>
                <w:szCs w:val="18"/>
              </w:rPr>
              <w:t>1</w:t>
            </w:r>
            <w:r w:rsidRPr="00652C96">
              <w:rPr>
                <w:rFonts w:ascii="Times New Roman" w:hAnsi="Times New Roman" w:cs="Times New Roman"/>
                <w:sz w:val="18"/>
                <w:szCs w:val="18"/>
                <w:lang w:val="en-US"/>
              </w:rPr>
              <w:t>,4</w:t>
            </w:r>
          </w:p>
        </w:tc>
        <w:tc>
          <w:tcPr>
            <w:tcW w:w="3763" w:type="dxa"/>
            <w:gridSpan w:val="2"/>
          </w:tcPr>
          <w:p w:rsidR="00704ECB" w:rsidRPr="00652C96" w:rsidRDefault="00704ECB" w:rsidP="00704ECB">
            <w:pPr>
              <w:pStyle w:val="af5"/>
              <w:ind w:left="22"/>
              <w:rPr>
                <w:rFonts w:ascii="Times New Roman" w:hAnsi="Times New Roman"/>
                <w:sz w:val="18"/>
                <w:szCs w:val="18"/>
              </w:rPr>
            </w:pPr>
            <w:r w:rsidRPr="00652C96">
              <w:rPr>
                <w:rFonts w:ascii="Times New Roman" w:hAnsi="Times New Roman"/>
                <w:sz w:val="18"/>
                <w:szCs w:val="18"/>
              </w:rPr>
              <w:t>Друк буклетів «Тернопіль екскурсійний»,  «Туристичний путівник» та «Інвестиційний профіль громади» українською та англійською мовами</w:t>
            </w:r>
          </w:p>
        </w:tc>
      </w:tr>
      <w:tr w:rsidR="00704ECB" w:rsidRPr="00BE0654" w:rsidTr="009F0023">
        <w:trPr>
          <w:gridAfter w:val="3"/>
          <w:wAfter w:w="2911" w:type="dxa"/>
          <w:trHeight w:val="128"/>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13</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Організація та проведення прес турів, екскурсій, заходів для представників національних та закордонних ЗМІ, блогерів)</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p w:rsidR="00704ECB" w:rsidRPr="00652C96" w:rsidRDefault="00704ECB" w:rsidP="00704ECB">
            <w:pPr>
              <w:rPr>
                <w:rFonts w:ascii="Times New Roman" w:hAnsi="Times New Roman" w:cs="Times New Roman"/>
                <w:sz w:val="18"/>
                <w:szCs w:val="18"/>
              </w:rPr>
            </w:pP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tc>
        <w:tc>
          <w:tcPr>
            <w:tcW w:w="3763" w:type="dxa"/>
            <w:gridSpan w:val="2"/>
          </w:tcPr>
          <w:p w:rsidR="00704ECB" w:rsidRPr="00652C96" w:rsidRDefault="00704ECB" w:rsidP="00704ECB">
            <w:pPr>
              <w:pStyle w:val="af5"/>
              <w:ind w:left="22"/>
              <w:rPr>
                <w:rFonts w:ascii="Times New Roman" w:hAnsi="Times New Roman"/>
                <w:sz w:val="18"/>
                <w:szCs w:val="18"/>
              </w:rPr>
            </w:pPr>
          </w:p>
        </w:tc>
      </w:tr>
      <w:tr w:rsidR="00704ECB" w:rsidRPr="00BE0654" w:rsidTr="006525AE">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14</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Розробка та друк </w:t>
            </w:r>
            <w:proofErr w:type="spellStart"/>
            <w:r w:rsidRPr="00652C96">
              <w:rPr>
                <w:rFonts w:ascii="Times New Roman" w:hAnsi="Times New Roman" w:cs="Times New Roman"/>
                <w:color w:val="000000" w:themeColor="text1"/>
                <w:sz w:val="18"/>
                <w:szCs w:val="18"/>
                <w:lang w:eastAsia="ru-RU"/>
              </w:rPr>
              <w:t>роздаткових</w:t>
            </w:r>
            <w:proofErr w:type="spellEnd"/>
            <w:r w:rsidRPr="00652C96">
              <w:rPr>
                <w:rFonts w:ascii="Times New Roman" w:hAnsi="Times New Roman" w:cs="Times New Roman"/>
                <w:color w:val="000000" w:themeColor="text1"/>
                <w:sz w:val="18"/>
                <w:szCs w:val="18"/>
                <w:lang w:eastAsia="ru-RU"/>
              </w:rPr>
              <w:t xml:space="preserve"> матеріалів на укр. та іноземних мовах (карти, календарі подій тощо)</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100,0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98</w:t>
            </w:r>
            <w:r w:rsidRPr="00652C96">
              <w:rPr>
                <w:rFonts w:ascii="Times New Roman" w:hAnsi="Times New Roman" w:cs="Times New Roman"/>
                <w:sz w:val="18"/>
                <w:szCs w:val="18"/>
                <w:lang w:val="en-US"/>
              </w:rPr>
              <w:t>,</w:t>
            </w:r>
            <w:r w:rsidRPr="00652C96">
              <w:rPr>
                <w:rFonts w:ascii="Times New Roman" w:hAnsi="Times New Roman" w:cs="Times New Roman"/>
                <w:sz w:val="18"/>
                <w:szCs w:val="18"/>
              </w:rPr>
              <w:t>9</w:t>
            </w:r>
          </w:p>
        </w:tc>
        <w:tc>
          <w:tcPr>
            <w:tcW w:w="3763" w:type="dxa"/>
            <w:gridSpan w:val="2"/>
          </w:tcPr>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Розробка та закупівля буклетів «Календар подій – 2020» українською та англійською мовами</w:t>
            </w:r>
          </w:p>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Розробка та закупівля буклетів «Історія Тернополя: від минулого до сьогодення»  українською та англійською мовами</w:t>
            </w: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15</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u w:val="single"/>
                <w:lang w:eastAsia="ru-RU"/>
              </w:rPr>
            </w:pPr>
            <w:r w:rsidRPr="00652C96">
              <w:rPr>
                <w:rFonts w:ascii="Times New Roman" w:hAnsi="Times New Roman" w:cs="Times New Roman"/>
                <w:color w:val="000000" w:themeColor="text1"/>
                <w:sz w:val="18"/>
                <w:szCs w:val="18"/>
                <w:u w:val="single"/>
                <w:lang w:eastAsia="ru-RU"/>
              </w:rPr>
              <w:t>Розвиток туристичної інфраструктури та реклами</w:t>
            </w:r>
          </w:p>
          <w:p w:rsidR="00704ECB" w:rsidRPr="00652C96" w:rsidRDefault="00704ECB" w:rsidP="00704ECB">
            <w:pPr>
              <w:ind w:left="-107"/>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lang w:eastAsia="ru-RU"/>
              </w:rPr>
              <w:t xml:space="preserve">Створення та підтримання в належному стані туристичного </w:t>
            </w:r>
            <w:proofErr w:type="spellStart"/>
            <w:r w:rsidRPr="00652C96">
              <w:rPr>
                <w:rFonts w:ascii="Times New Roman" w:hAnsi="Times New Roman" w:cs="Times New Roman"/>
                <w:color w:val="000000" w:themeColor="text1"/>
                <w:sz w:val="18"/>
                <w:szCs w:val="18"/>
                <w:lang w:eastAsia="ru-RU"/>
              </w:rPr>
              <w:t>ознакування</w:t>
            </w:r>
            <w:proofErr w:type="spellEnd"/>
            <w:r w:rsidRPr="00652C96">
              <w:rPr>
                <w:rFonts w:ascii="Times New Roman" w:hAnsi="Times New Roman" w:cs="Times New Roman"/>
                <w:color w:val="000000" w:themeColor="text1"/>
                <w:sz w:val="18"/>
                <w:szCs w:val="18"/>
                <w:lang w:eastAsia="ru-RU"/>
              </w:rPr>
              <w:t xml:space="preserve"> міської громади</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30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418" w:type="dxa"/>
            <w:gridSpan w:val="3"/>
            <w:tcBorders>
              <w:left w:val="single" w:sz="4" w:space="0" w:color="auto"/>
              <w:righ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p w:rsidR="00704ECB" w:rsidRPr="00652C96" w:rsidRDefault="00704ECB" w:rsidP="00704ECB">
            <w:pPr>
              <w:jc w:val="center"/>
              <w:rPr>
                <w:rFonts w:ascii="Times New Roman" w:hAnsi="Times New Roman" w:cs="Times New Roman"/>
                <w:sz w:val="18"/>
                <w:szCs w:val="18"/>
              </w:rPr>
            </w:pP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16</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 xml:space="preserve">Забезпечення участі міської громади у туристичних ярмарках, виставках, науково-практичних конференціях, </w:t>
            </w:r>
            <w:r w:rsidRPr="00652C96">
              <w:rPr>
                <w:rFonts w:ascii="Times New Roman" w:hAnsi="Times New Roman" w:cs="Times New Roman"/>
                <w:b/>
                <w:color w:val="000000" w:themeColor="text1"/>
                <w:sz w:val="18"/>
                <w:szCs w:val="18"/>
                <w:lang w:eastAsia="ru-RU"/>
              </w:rPr>
              <w:t>круглих</w:t>
            </w:r>
            <w:r w:rsidRPr="00652C96">
              <w:rPr>
                <w:rFonts w:ascii="Times New Roman" w:hAnsi="Times New Roman" w:cs="Times New Roman"/>
                <w:color w:val="000000" w:themeColor="text1"/>
                <w:sz w:val="18"/>
                <w:szCs w:val="18"/>
                <w:lang w:eastAsia="ru-RU"/>
              </w:rPr>
              <w:t xml:space="preserve"> столах, культурно-спортивних заходах, тощо,  в тому числі, у співпраці з вищими навчальними закладами (у т.</w:t>
            </w:r>
            <w:r>
              <w:rPr>
                <w:rFonts w:ascii="Times New Roman" w:hAnsi="Times New Roman" w:cs="Times New Roman"/>
                <w:color w:val="000000" w:themeColor="text1"/>
                <w:sz w:val="18"/>
                <w:szCs w:val="18"/>
                <w:lang w:eastAsia="ru-RU"/>
              </w:rPr>
              <w:t>ч. організаційні внески, оренд</w:t>
            </w:r>
            <w:r w:rsidRPr="00652C96">
              <w:rPr>
                <w:rFonts w:ascii="Times New Roman" w:hAnsi="Times New Roman" w:cs="Times New Roman"/>
                <w:color w:val="000000" w:themeColor="text1"/>
                <w:sz w:val="18"/>
                <w:szCs w:val="18"/>
                <w:lang w:eastAsia="ru-RU"/>
              </w:rPr>
              <w:t>)</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169</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lang w:val="en-US"/>
              </w:rPr>
              <w:t>1</w:t>
            </w:r>
            <w:r w:rsidRPr="00704ECB">
              <w:rPr>
                <w:rFonts w:ascii="Times New Roman" w:hAnsi="Times New Roman" w:cs="Times New Roman"/>
                <w:sz w:val="18"/>
                <w:szCs w:val="18"/>
              </w:rPr>
              <w:t>35,25</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13</w:t>
            </w:r>
            <w:r w:rsidRPr="00704ECB">
              <w:rPr>
                <w:rFonts w:ascii="Times New Roman" w:hAnsi="Times New Roman" w:cs="Times New Roman"/>
                <w:sz w:val="18"/>
                <w:szCs w:val="18"/>
                <w:lang w:val="en-US"/>
              </w:rPr>
              <w:t>5</w:t>
            </w:r>
            <w:r w:rsidRPr="00704ECB">
              <w:rPr>
                <w:rFonts w:ascii="Times New Roman" w:hAnsi="Times New Roman" w:cs="Times New Roman"/>
                <w:sz w:val="18"/>
                <w:szCs w:val="18"/>
              </w:rPr>
              <w:t>,25</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w:t>
            </w: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3763" w:type="dxa"/>
            <w:gridSpan w:val="2"/>
          </w:tcPr>
          <w:p w:rsidR="00704ECB" w:rsidRPr="00652C96" w:rsidRDefault="00704ECB" w:rsidP="00704ECB">
            <w:pPr>
              <w:jc w:val="both"/>
              <w:rPr>
                <w:rFonts w:ascii="Times New Roman" w:hAnsi="Times New Roman" w:cs="Times New Roman"/>
                <w:sz w:val="18"/>
                <w:szCs w:val="18"/>
              </w:rPr>
            </w:pP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17</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Маркетингові дослідження проблематики  з питань стратегічного планування, міжнародного співробітництва та туризму, у т.ч. у співпраці з вузами</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70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lang w:val="en-US"/>
              </w:rPr>
              <w:t>44</w:t>
            </w:r>
            <w:r w:rsidRPr="00704ECB">
              <w:rPr>
                <w:rFonts w:ascii="Times New Roman" w:hAnsi="Times New Roman" w:cs="Times New Roman"/>
                <w:sz w:val="18"/>
                <w:szCs w:val="18"/>
              </w:rPr>
              <w:t>,0</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lang w:val="en-US"/>
              </w:rPr>
              <w:t>44</w:t>
            </w:r>
            <w:r w:rsidRPr="00704ECB">
              <w:rPr>
                <w:rFonts w:ascii="Times New Roman" w:hAnsi="Times New Roman" w:cs="Times New Roman"/>
                <w:sz w:val="18"/>
                <w:szCs w:val="18"/>
              </w:rPr>
              <w:t>,0</w:t>
            </w:r>
          </w:p>
          <w:p w:rsidR="00704ECB" w:rsidRPr="00704ECB" w:rsidRDefault="00704ECB" w:rsidP="00704ECB">
            <w:pPr>
              <w:jc w:val="center"/>
              <w:rPr>
                <w:rFonts w:ascii="Times New Roman" w:hAnsi="Times New Roman" w:cs="Times New Roman"/>
                <w:sz w:val="18"/>
                <w:szCs w:val="18"/>
              </w:rPr>
            </w:pPr>
          </w:p>
          <w:p w:rsidR="00704ECB" w:rsidRPr="00704ECB" w:rsidRDefault="00704ECB" w:rsidP="00704ECB">
            <w:pPr>
              <w:jc w:val="center"/>
              <w:rPr>
                <w:rFonts w:ascii="Times New Roman" w:hAnsi="Times New Roman" w:cs="Times New Roman"/>
                <w:sz w:val="18"/>
                <w:szCs w:val="18"/>
              </w:rPr>
            </w:pP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20,0</w:t>
            </w:r>
          </w:p>
        </w:tc>
        <w:tc>
          <w:tcPr>
            <w:tcW w:w="3763" w:type="dxa"/>
            <w:gridSpan w:val="2"/>
          </w:tcPr>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 xml:space="preserve">Дослідження кількості туристичних потоків за даними </w:t>
            </w:r>
            <w:proofErr w:type="spellStart"/>
            <w:r w:rsidRPr="00652C96">
              <w:rPr>
                <w:rFonts w:ascii="Times New Roman" w:hAnsi="Times New Roman" w:cs="Times New Roman"/>
                <w:sz w:val="18"/>
                <w:szCs w:val="18"/>
              </w:rPr>
              <w:t>операторв</w:t>
            </w:r>
            <w:proofErr w:type="spellEnd"/>
            <w:r w:rsidRPr="00652C96">
              <w:rPr>
                <w:rFonts w:ascii="Times New Roman" w:hAnsi="Times New Roman" w:cs="Times New Roman"/>
                <w:sz w:val="18"/>
                <w:szCs w:val="18"/>
              </w:rPr>
              <w:t xml:space="preserve"> «</w:t>
            </w:r>
            <w:proofErr w:type="spellStart"/>
            <w:r w:rsidRPr="00652C96">
              <w:rPr>
                <w:rFonts w:ascii="Times New Roman" w:hAnsi="Times New Roman" w:cs="Times New Roman"/>
                <w:sz w:val="18"/>
                <w:szCs w:val="18"/>
              </w:rPr>
              <w:t>КиївСтар</w:t>
            </w:r>
            <w:proofErr w:type="spellEnd"/>
            <w:r w:rsidRPr="00652C96">
              <w:rPr>
                <w:rFonts w:ascii="Times New Roman" w:hAnsi="Times New Roman" w:cs="Times New Roman"/>
                <w:sz w:val="18"/>
                <w:szCs w:val="18"/>
              </w:rPr>
              <w:t>»</w:t>
            </w:r>
          </w:p>
          <w:p w:rsidR="00704ECB" w:rsidRPr="00652C96" w:rsidRDefault="00704ECB" w:rsidP="00704ECB">
            <w:pPr>
              <w:rPr>
                <w:rFonts w:ascii="Times New Roman" w:hAnsi="Times New Roman" w:cs="Times New Roman"/>
                <w:sz w:val="18"/>
                <w:szCs w:val="18"/>
              </w:rPr>
            </w:pP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18</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Купівля виставкового обладнання</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25</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lang w:val="en-US"/>
              </w:rPr>
              <w:t>17</w:t>
            </w:r>
            <w:r w:rsidRPr="00704ECB">
              <w:rPr>
                <w:rFonts w:ascii="Times New Roman" w:hAnsi="Times New Roman" w:cs="Times New Roman"/>
                <w:sz w:val="18"/>
                <w:szCs w:val="18"/>
              </w:rPr>
              <w:t>,0</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lang w:val="en-US"/>
              </w:rPr>
              <w:t>17</w:t>
            </w:r>
            <w:r w:rsidRPr="00704ECB">
              <w:rPr>
                <w:rFonts w:ascii="Times New Roman" w:hAnsi="Times New Roman" w:cs="Times New Roman"/>
                <w:sz w:val="18"/>
                <w:szCs w:val="18"/>
              </w:rPr>
              <w:t>,0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tc>
        <w:tc>
          <w:tcPr>
            <w:tcW w:w="3763" w:type="dxa"/>
            <w:gridSpan w:val="2"/>
          </w:tcPr>
          <w:p w:rsidR="00704ECB" w:rsidRPr="00652C96" w:rsidRDefault="00704ECB" w:rsidP="00704ECB">
            <w:pPr>
              <w:rPr>
                <w:rFonts w:ascii="Times New Roman" w:hAnsi="Times New Roman" w:cs="Times New Roman"/>
                <w:sz w:val="18"/>
                <w:szCs w:val="18"/>
              </w:rPr>
            </w:pP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19</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Надання фінансової підтримки.</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520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100,0</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100,0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w:t>
            </w:r>
          </w:p>
        </w:tc>
        <w:tc>
          <w:tcPr>
            <w:tcW w:w="1515" w:type="dxa"/>
            <w:gridSpan w:val="2"/>
          </w:tcPr>
          <w:p w:rsidR="00704ECB" w:rsidRPr="00652C96" w:rsidRDefault="00704ECB" w:rsidP="00704ECB">
            <w:pPr>
              <w:jc w:val="center"/>
              <w:rPr>
                <w:rFonts w:ascii="Times New Roman" w:hAnsi="Times New Roman" w:cs="Times New Roman"/>
                <w:sz w:val="18"/>
                <w:szCs w:val="18"/>
              </w:rPr>
            </w:pPr>
          </w:p>
        </w:tc>
        <w:tc>
          <w:tcPr>
            <w:tcW w:w="3763" w:type="dxa"/>
            <w:gridSpan w:val="2"/>
          </w:tcPr>
          <w:p w:rsidR="00704ECB" w:rsidRPr="00652C96" w:rsidRDefault="00704ECB" w:rsidP="00704ECB">
            <w:pPr>
              <w:rPr>
                <w:rFonts w:ascii="Times New Roman" w:hAnsi="Times New Roman" w:cs="Times New Roman"/>
                <w:sz w:val="18"/>
                <w:szCs w:val="18"/>
              </w:rPr>
            </w:pP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r w:rsidRPr="00BE0654">
              <w:rPr>
                <w:rFonts w:ascii="Times New Roman" w:hAnsi="Times New Roman" w:cs="Times New Roman"/>
                <w:color w:val="000000" w:themeColor="text1"/>
                <w:sz w:val="18"/>
                <w:szCs w:val="18"/>
              </w:rPr>
              <w:t>20</w:t>
            </w:r>
          </w:p>
        </w:tc>
        <w:tc>
          <w:tcPr>
            <w:tcW w:w="3689" w:type="dxa"/>
            <w:gridSpan w:val="4"/>
            <w:vAlign w:val="center"/>
          </w:tcPr>
          <w:p w:rsidR="00704ECB" w:rsidRPr="00652C96" w:rsidRDefault="00704ECB" w:rsidP="00704ECB">
            <w:pPr>
              <w:ind w:left="-107"/>
              <w:rPr>
                <w:rFonts w:ascii="Times New Roman" w:hAnsi="Times New Roman" w:cs="Times New Roman"/>
                <w:color w:val="000000" w:themeColor="text1"/>
                <w:sz w:val="18"/>
                <w:szCs w:val="18"/>
                <w:lang w:eastAsia="ru-RU"/>
              </w:rPr>
            </w:pPr>
            <w:r w:rsidRPr="00652C96">
              <w:rPr>
                <w:rFonts w:ascii="Times New Roman" w:hAnsi="Times New Roman" w:cs="Times New Roman"/>
                <w:color w:val="000000" w:themeColor="text1"/>
                <w:sz w:val="18"/>
                <w:szCs w:val="18"/>
                <w:lang w:eastAsia="ru-RU"/>
              </w:rPr>
              <w:t>Розміщення соціальної реклами на місцевому рівні</w:t>
            </w:r>
          </w:p>
        </w:tc>
        <w:tc>
          <w:tcPr>
            <w:tcW w:w="1554" w:type="dxa"/>
            <w:vAlign w:val="center"/>
          </w:tcPr>
          <w:p w:rsidR="00704ECB" w:rsidRPr="00652C96" w:rsidRDefault="00704ECB" w:rsidP="00704ECB">
            <w:pPr>
              <w:keepLines/>
              <w:jc w:val="center"/>
              <w:rPr>
                <w:rFonts w:ascii="Times New Roman" w:hAnsi="Times New Roman" w:cs="Times New Roman"/>
                <w:snapToGrid w:val="0"/>
                <w:color w:val="000000"/>
                <w:sz w:val="18"/>
                <w:szCs w:val="18"/>
              </w:rPr>
            </w:pPr>
            <w:r w:rsidRPr="00652C96">
              <w:rPr>
                <w:rFonts w:ascii="Times New Roman" w:hAnsi="Times New Roman" w:cs="Times New Roman"/>
                <w:snapToGrid w:val="0"/>
                <w:color w:val="000000"/>
                <w:sz w:val="18"/>
                <w:szCs w:val="18"/>
              </w:rPr>
              <w:t>400</w:t>
            </w:r>
            <w:r>
              <w:rPr>
                <w:rFonts w:ascii="Times New Roman" w:hAnsi="Times New Roman" w:cs="Times New Roman"/>
                <w:snapToGrid w:val="0"/>
                <w:color w:val="000000"/>
                <w:sz w:val="18"/>
                <w:szCs w:val="18"/>
              </w:rPr>
              <w:t>,0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400,0</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cs="Times New Roman"/>
                <w:sz w:val="18"/>
                <w:szCs w:val="18"/>
              </w:rPr>
            </w:pPr>
            <w:r w:rsidRPr="00704ECB">
              <w:rPr>
                <w:rFonts w:ascii="Times New Roman" w:hAnsi="Times New Roman" w:cs="Times New Roman"/>
                <w:sz w:val="18"/>
                <w:szCs w:val="18"/>
              </w:rPr>
              <w:t>400,0</w:t>
            </w:r>
          </w:p>
        </w:tc>
        <w:tc>
          <w:tcPr>
            <w:tcW w:w="1275" w:type="dxa"/>
            <w:gridSpan w:val="2"/>
            <w:tcBorders>
              <w:left w:val="single" w:sz="4" w:space="0" w:color="auto"/>
            </w:tcBorders>
          </w:tcPr>
          <w:p w:rsidR="00704ECB" w:rsidRPr="00652C96" w:rsidRDefault="00704ECB" w:rsidP="00704ECB">
            <w:pPr>
              <w:jc w:val="center"/>
              <w:rPr>
                <w:rFonts w:ascii="Times New Roman" w:hAnsi="Times New Roman" w:cs="Times New Roman"/>
                <w:sz w:val="18"/>
                <w:szCs w:val="18"/>
              </w:rPr>
            </w:pPr>
          </w:p>
        </w:tc>
        <w:tc>
          <w:tcPr>
            <w:tcW w:w="1515" w:type="dxa"/>
            <w:gridSpan w:val="2"/>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lang w:val="en-US"/>
              </w:rPr>
              <w:t>2</w:t>
            </w:r>
            <w:r w:rsidRPr="00652C96">
              <w:rPr>
                <w:rFonts w:ascii="Times New Roman" w:hAnsi="Times New Roman" w:cs="Times New Roman"/>
                <w:sz w:val="18"/>
                <w:szCs w:val="18"/>
              </w:rPr>
              <w:t>92</w:t>
            </w:r>
            <w:r w:rsidRPr="00652C96">
              <w:rPr>
                <w:rFonts w:ascii="Times New Roman" w:hAnsi="Times New Roman" w:cs="Times New Roman"/>
                <w:sz w:val="18"/>
                <w:szCs w:val="18"/>
                <w:lang w:val="en-US"/>
              </w:rPr>
              <w:t>,</w:t>
            </w:r>
            <w:r w:rsidRPr="00652C96">
              <w:rPr>
                <w:rFonts w:ascii="Times New Roman" w:hAnsi="Times New Roman" w:cs="Times New Roman"/>
                <w:sz w:val="18"/>
                <w:szCs w:val="18"/>
              </w:rPr>
              <w:t>7</w:t>
            </w:r>
          </w:p>
        </w:tc>
        <w:tc>
          <w:tcPr>
            <w:tcW w:w="3763" w:type="dxa"/>
            <w:gridSpan w:val="2"/>
          </w:tcPr>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 xml:space="preserve">Друк та розміщення соціальної реклами на 18 сюжетів </w:t>
            </w:r>
          </w:p>
        </w:tc>
      </w:tr>
      <w:tr w:rsidR="00704ECB" w:rsidRPr="00BE0654" w:rsidTr="00283F5C">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rPr>
                <w:rFonts w:ascii="Times New Roman" w:hAnsi="Times New Roman" w:cs="Times New Roman"/>
                <w:b/>
                <w:color w:val="000000" w:themeColor="text1"/>
                <w:sz w:val="18"/>
                <w:szCs w:val="18"/>
                <w:lang w:eastAsia="ru-RU"/>
              </w:rPr>
            </w:pPr>
            <w:r w:rsidRPr="00BE0654">
              <w:rPr>
                <w:rFonts w:ascii="Times New Roman" w:hAnsi="Times New Roman" w:cs="Times New Roman"/>
                <w:b/>
                <w:color w:val="000000" w:themeColor="text1"/>
                <w:sz w:val="18"/>
                <w:szCs w:val="18"/>
                <w:lang w:eastAsia="ru-RU"/>
              </w:rPr>
              <w:t>Всього по програмі</w:t>
            </w:r>
          </w:p>
        </w:tc>
        <w:tc>
          <w:tcPr>
            <w:tcW w:w="1554" w:type="dxa"/>
            <w:vAlign w:val="center"/>
          </w:tcPr>
          <w:p w:rsidR="00704ECB" w:rsidRPr="00C36E64" w:rsidRDefault="00704ECB" w:rsidP="00704ECB">
            <w:pPr>
              <w:jc w:val="center"/>
              <w:rPr>
                <w:rFonts w:ascii="Times New Roman" w:hAnsi="Times New Roman"/>
                <w:b/>
                <w:color w:val="000000"/>
                <w:sz w:val="18"/>
                <w:szCs w:val="18"/>
              </w:rPr>
            </w:pPr>
            <w:r w:rsidRPr="00C36E64">
              <w:rPr>
                <w:rFonts w:ascii="Times New Roman" w:hAnsi="Times New Roman"/>
                <w:b/>
                <w:color w:val="000000"/>
                <w:sz w:val="18"/>
                <w:szCs w:val="18"/>
              </w:rPr>
              <w:t>2946,0</w:t>
            </w:r>
          </w:p>
        </w:tc>
        <w:tc>
          <w:tcPr>
            <w:tcW w:w="1281" w:type="dxa"/>
            <w:gridSpan w:val="4"/>
            <w:tcBorders>
              <w:right w:val="single" w:sz="4" w:space="0" w:color="auto"/>
            </w:tcBorders>
          </w:tcPr>
          <w:p w:rsidR="00704ECB" w:rsidRPr="00704ECB" w:rsidRDefault="00704ECB" w:rsidP="00704ECB">
            <w:pPr>
              <w:jc w:val="center"/>
              <w:rPr>
                <w:rFonts w:ascii="Times New Roman" w:hAnsi="Times New Roman"/>
                <w:b/>
                <w:sz w:val="20"/>
                <w:szCs w:val="20"/>
              </w:rPr>
            </w:pPr>
            <w:r w:rsidRPr="00704ECB">
              <w:rPr>
                <w:rFonts w:ascii="Times New Roman" w:hAnsi="Times New Roman"/>
                <w:b/>
                <w:sz w:val="20"/>
                <w:szCs w:val="20"/>
              </w:rPr>
              <w:t>2 30</w:t>
            </w:r>
            <w:r w:rsidRPr="00704ECB">
              <w:rPr>
                <w:rFonts w:ascii="Times New Roman" w:hAnsi="Times New Roman"/>
                <w:b/>
                <w:sz w:val="20"/>
                <w:szCs w:val="20"/>
                <w:lang w:val="en-US"/>
              </w:rPr>
              <w:t>1</w:t>
            </w:r>
            <w:r w:rsidRPr="00704ECB">
              <w:rPr>
                <w:rFonts w:ascii="Times New Roman" w:hAnsi="Times New Roman"/>
                <w:b/>
                <w:sz w:val="20"/>
                <w:szCs w:val="20"/>
              </w:rPr>
              <w:t>,2</w:t>
            </w:r>
            <w:r w:rsidRPr="00704ECB">
              <w:rPr>
                <w:rFonts w:ascii="Times New Roman" w:hAnsi="Times New Roman"/>
                <w:b/>
                <w:sz w:val="20"/>
                <w:szCs w:val="20"/>
                <w:lang w:val="en-US"/>
              </w:rPr>
              <w:t>5</w:t>
            </w:r>
          </w:p>
        </w:tc>
        <w:tc>
          <w:tcPr>
            <w:tcW w:w="1418" w:type="dxa"/>
            <w:gridSpan w:val="3"/>
            <w:tcBorders>
              <w:left w:val="single" w:sz="4" w:space="0" w:color="auto"/>
              <w:right w:val="single" w:sz="4" w:space="0" w:color="auto"/>
            </w:tcBorders>
          </w:tcPr>
          <w:p w:rsidR="00704ECB" w:rsidRPr="00704ECB" w:rsidRDefault="00704ECB" w:rsidP="00704ECB">
            <w:pPr>
              <w:jc w:val="center"/>
              <w:rPr>
                <w:rFonts w:ascii="Times New Roman" w:hAnsi="Times New Roman"/>
                <w:b/>
                <w:sz w:val="20"/>
                <w:szCs w:val="20"/>
                <w:lang w:val="en-US"/>
              </w:rPr>
            </w:pPr>
            <w:r w:rsidRPr="00704ECB">
              <w:rPr>
                <w:rFonts w:ascii="Times New Roman" w:hAnsi="Times New Roman"/>
                <w:b/>
                <w:sz w:val="20"/>
                <w:szCs w:val="20"/>
              </w:rPr>
              <w:t>2 30</w:t>
            </w:r>
            <w:r w:rsidRPr="00704ECB">
              <w:rPr>
                <w:rFonts w:ascii="Times New Roman" w:hAnsi="Times New Roman"/>
                <w:b/>
                <w:sz w:val="20"/>
                <w:szCs w:val="20"/>
                <w:lang w:val="en-US"/>
              </w:rPr>
              <w:t>1</w:t>
            </w:r>
            <w:r w:rsidRPr="00704ECB">
              <w:rPr>
                <w:rFonts w:ascii="Times New Roman" w:hAnsi="Times New Roman"/>
                <w:b/>
                <w:sz w:val="20"/>
                <w:szCs w:val="20"/>
              </w:rPr>
              <w:t>,2</w:t>
            </w:r>
            <w:r w:rsidRPr="00704ECB">
              <w:rPr>
                <w:rFonts w:ascii="Times New Roman" w:hAnsi="Times New Roman"/>
                <w:b/>
                <w:sz w:val="20"/>
                <w:szCs w:val="20"/>
                <w:lang w:val="en-US"/>
              </w:rPr>
              <w:t>5</w:t>
            </w:r>
          </w:p>
        </w:tc>
        <w:tc>
          <w:tcPr>
            <w:tcW w:w="1275" w:type="dxa"/>
            <w:gridSpan w:val="2"/>
            <w:tcBorders>
              <w:left w:val="single" w:sz="4" w:space="0" w:color="auto"/>
            </w:tcBorders>
          </w:tcPr>
          <w:p w:rsidR="00704ECB" w:rsidRPr="00EA3786" w:rsidRDefault="00704ECB" w:rsidP="00704ECB">
            <w:pPr>
              <w:jc w:val="center"/>
              <w:rPr>
                <w:rFonts w:ascii="Times New Roman" w:hAnsi="Times New Roman"/>
                <w:b/>
                <w:sz w:val="20"/>
                <w:szCs w:val="20"/>
              </w:rPr>
            </w:pPr>
          </w:p>
        </w:tc>
        <w:tc>
          <w:tcPr>
            <w:tcW w:w="1515" w:type="dxa"/>
            <w:gridSpan w:val="2"/>
          </w:tcPr>
          <w:p w:rsidR="00704ECB" w:rsidRPr="00EA3786" w:rsidRDefault="00704ECB" w:rsidP="00704ECB">
            <w:pPr>
              <w:jc w:val="center"/>
              <w:rPr>
                <w:rFonts w:ascii="Times New Roman" w:hAnsi="Times New Roman"/>
                <w:b/>
                <w:sz w:val="20"/>
                <w:szCs w:val="20"/>
              </w:rPr>
            </w:pPr>
            <w:r>
              <w:rPr>
                <w:rFonts w:ascii="Times New Roman" w:hAnsi="Times New Roman"/>
                <w:b/>
                <w:sz w:val="20"/>
                <w:szCs w:val="20"/>
              </w:rPr>
              <w:t>824, 2</w:t>
            </w:r>
          </w:p>
        </w:tc>
        <w:tc>
          <w:tcPr>
            <w:tcW w:w="3763" w:type="dxa"/>
            <w:gridSpan w:val="2"/>
          </w:tcPr>
          <w:p w:rsidR="00704ECB" w:rsidRPr="00904088" w:rsidRDefault="00704ECB" w:rsidP="00704ECB">
            <w:pPr>
              <w:jc w:val="both"/>
              <w:rPr>
                <w:rFonts w:ascii="Times New Roman" w:hAnsi="Times New Roman" w:cs="Times New Roman"/>
                <w:sz w:val="18"/>
                <w:szCs w:val="18"/>
              </w:rPr>
            </w:pPr>
          </w:p>
        </w:tc>
      </w:tr>
      <w:tr w:rsidR="00704ECB" w:rsidRPr="00BE0654" w:rsidTr="005C4AB5">
        <w:trPr>
          <w:gridAfter w:val="2"/>
          <w:wAfter w:w="2903"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r>
              <w:rPr>
                <w:rFonts w:ascii="Times New Roman" w:hAnsi="Times New Roman" w:cs="Times New Roman"/>
                <w:sz w:val="20"/>
                <w:szCs w:val="20"/>
              </w:rPr>
              <w:t>33</w:t>
            </w:r>
            <w:r w:rsidRPr="00BE0654">
              <w:rPr>
                <w:rFonts w:ascii="Times New Roman" w:hAnsi="Times New Roman" w:cs="Times New Roman"/>
                <w:sz w:val="20"/>
                <w:szCs w:val="20"/>
              </w:rPr>
              <w:t>.</w:t>
            </w:r>
          </w:p>
        </w:tc>
        <w:tc>
          <w:tcPr>
            <w:tcW w:w="15070" w:type="dxa"/>
            <w:gridSpan w:val="21"/>
            <w:shd w:val="clear" w:color="auto" w:fill="C6D9F1" w:themeFill="text2" w:themeFillTint="33"/>
            <w:vAlign w:val="center"/>
          </w:tcPr>
          <w:p w:rsidR="00704ECB" w:rsidRPr="005B3624" w:rsidRDefault="00704ECB" w:rsidP="00704ECB">
            <w:pPr>
              <w:rPr>
                <w:rFonts w:ascii="Times New Roman" w:hAnsi="Times New Roman" w:cs="Times New Roman"/>
                <w:sz w:val="20"/>
                <w:szCs w:val="20"/>
              </w:rPr>
            </w:pPr>
            <w:r w:rsidRPr="005B3624">
              <w:rPr>
                <w:rFonts w:ascii="Times New Roman" w:hAnsi="Times New Roman" w:cs="Times New Roman"/>
                <w:b/>
                <w:i/>
                <w:color w:val="000000" w:themeColor="text1"/>
                <w:sz w:val="20"/>
                <w:szCs w:val="20"/>
                <w:u w:val="single"/>
              </w:rPr>
              <w:t xml:space="preserve">Програма забезпечення виконання рішень суду щодо безспірного списання коштів </w:t>
            </w:r>
            <w:r>
              <w:rPr>
                <w:rFonts w:ascii="Times New Roman" w:hAnsi="Times New Roman" w:cs="Times New Roman"/>
                <w:b/>
                <w:i/>
                <w:color w:val="000000" w:themeColor="text1"/>
                <w:sz w:val="20"/>
                <w:szCs w:val="20"/>
                <w:u w:val="single"/>
              </w:rPr>
              <w:t xml:space="preserve">розпорядників бюджетних коштів міського бюджету </w:t>
            </w:r>
            <w:proofErr w:type="spellStart"/>
            <w:r>
              <w:rPr>
                <w:rFonts w:ascii="Times New Roman" w:hAnsi="Times New Roman" w:cs="Times New Roman"/>
                <w:b/>
                <w:i/>
                <w:color w:val="000000" w:themeColor="text1"/>
                <w:sz w:val="20"/>
                <w:szCs w:val="20"/>
                <w:u w:val="single"/>
              </w:rPr>
              <w:t>м.Тернополя</w:t>
            </w:r>
            <w:proofErr w:type="spellEnd"/>
            <w:r>
              <w:rPr>
                <w:rFonts w:ascii="Times New Roman" w:hAnsi="Times New Roman" w:cs="Times New Roman"/>
                <w:b/>
                <w:i/>
                <w:color w:val="000000" w:themeColor="text1"/>
                <w:sz w:val="20"/>
                <w:szCs w:val="20"/>
                <w:u w:val="single"/>
              </w:rPr>
              <w:t xml:space="preserve"> на </w:t>
            </w:r>
            <w:r w:rsidRPr="005B3624">
              <w:rPr>
                <w:rFonts w:ascii="Times New Roman" w:hAnsi="Times New Roman" w:cs="Times New Roman"/>
                <w:b/>
                <w:i/>
                <w:color w:val="000000" w:themeColor="text1"/>
                <w:sz w:val="20"/>
                <w:szCs w:val="20"/>
                <w:u w:val="single"/>
              </w:rPr>
              <w:t>2017-2020 роки</w:t>
            </w: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652C96" w:rsidRDefault="00704ECB" w:rsidP="00704ECB">
            <w:pPr>
              <w:rPr>
                <w:rFonts w:ascii="Times New Roman" w:hAnsi="Times New Roman" w:cs="Times New Roman"/>
                <w:sz w:val="18"/>
                <w:szCs w:val="18"/>
              </w:rPr>
            </w:pPr>
            <w:r w:rsidRPr="00652C96">
              <w:rPr>
                <w:rFonts w:ascii="Times New Roman" w:hAnsi="Times New Roman" w:cs="Times New Roman"/>
                <w:sz w:val="18"/>
                <w:szCs w:val="18"/>
              </w:rPr>
              <w:t>Погашення заборгованості за судовими рішеннями про стягнення коштів з управління соціальної політики</w:t>
            </w:r>
          </w:p>
        </w:tc>
        <w:tc>
          <w:tcPr>
            <w:tcW w:w="1554" w:type="dxa"/>
            <w:vAlign w:val="center"/>
          </w:tcPr>
          <w:p w:rsidR="00704ECB" w:rsidRPr="00652C96" w:rsidRDefault="00704ECB" w:rsidP="00704ECB">
            <w:pPr>
              <w:jc w:val="center"/>
              <w:rPr>
                <w:rFonts w:ascii="Times New Roman" w:hAnsi="Times New Roman" w:cs="Times New Roman"/>
                <w:color w:val="000000" w:themeColor="text1"/>
                <w:sz w:val="18"/>
                <w:szCs w:val="18"/>
              </w:rPr>
            </w:pPr>
            <w:r w:rsidRPr="00652C96">
              <w:rPr>
                <w:rFonts w:ascii="Times New Roman" w:hAnsi="Times New Roman" w:cs="Times New Roman"/>
                <w:color w:val="000000" w:themeColor="text1"/>
                <w:sz w:val="18"/>
                <w:szCs w:val="18"/>
              </w:rPr>
              <w:t>0</w:t>
            </w:r>
          </w:p>
        </w:tc>
        <w:tc>
          <w:tcPr>
            <w:tcW w:w="1281" w:type="dxa"/>
            <w:gridSpan w:val="4"/>
            <w:tcBorders>
              <w:right w:val="single" w:sz="4" w:space="0" w:color="auto"/>
            </w:tcBorders>
            <w:vAlign w:val="center"/>
          </w:tcPr>
          <w:p w:rsidR="00704ECB" w:rsidRPr="00652C96" w:rsidRDefault="00704ECB" w:rsidP="00704ECB">
            <w:pPr>
              <w:keepLines/>
              <w:jc w:val="center"/>
              <w:rPr>
                <w:rFonts w:ascii="Times New Roman" w:hAnsi="Times New Roman" w:cs="Times New Roman"/>
                <w:snapToGrid w:val="0"/>
                <w:color w:val="000000" w:themeColor="text1"/>
                <w:sz w:val="18"/>
                <w:szCs w:val="18"/>
              </w:rPr>
            </w:pPr>
          </w:p>
        </w:tc>
        <w:tc>
          <w:tcPr>
            <w:tcW w:w="1418" w:type="dxa"/>
            <w:gridSpan w:val="3"/>
            <w:tcBorders>
              <w:left w:val="single" w:sz="4" w:space="0" w:color="auto"/>
              <w:right w:val="single" w:sz="4" w:space="0" w:color="auto"/>
            </w:tcBorders>
            <w:vAlign w:val="center"/>
          </w:tcPr>
          <w:p w:rsidR="00704ECB" w:rsidRPr="00652C96" w:rsidRDefault="00704ECB" w:rsidP="00704ECB">
            <w:pPr>
              <w:pStyle w:val="ae"/>
              <w:widowControl w:val="0"/>
              <w:jc w:val="center"/>
              <w:rPr>
                <w:color w:val="000000" w:themeColor="text1"/>
                <w:sz w:val="18"/>
                <w:szCs w:val="18"/>
                <w:lang w:val="uk-UA"/>
              </w:rPr>
            </w:pPr>
            <w:r w:rsidRPr="00652C96">
              <w:rPr>
                <w:color w:val="000000" w:themeColor="text1"/>
                <w:sz w:val="18"/>
                <w:szCs w:val="18"/>
                <w:lang w:val="uk-UA"/>
              </w:rPr>
              <w:t>163,6</w:t>
            </w:r>
          </w:p>
        </w:tc>
        <w:tc>
          <w:tcPr>
            <w:tcW w:w="1275" w:type="dxa"/>
            <w:gridSpan w:val="2"/>
            <w:tcBorders>
              <w:left w:val="single" w:sz="4" w:space="0" w:color="auto"/>
            </w:tcBorders>
            <w:vAlign w:val="center"/>
          </w:tcPr>
          <w:p w:rsidR="00704ECB" w:rsidRPr="00652C96" w:rsidRDefault="00704ECB" w:rsidP="00704ECB">
            <w:pPr>
              <w:keepLines/>
              <w:ind w:right="-42"/>
              <w:jc w:val="center"/>
              <w:rPr>
                <w:rFonts w:ascii="Times New Roman" w:hAnsi="Times New Roman" w:cs="Times New Roman"/>
                <w:color w:val="000000" w:themeColor="text1"/>
                <w:sz w:val="18"/>
                <w:szCs w:val="18"/>
              </w:rPr>
            </w:pPr>
          </w:p>
        </w:tc>
        <w:tc>
          <w:tcPr>
            <w:tcW w:w="1515" w:type="dxa"/>
            <w:gridSpan w:val="2"/>
            <w:vAlign w:val="center"/>
          </w:tcPr>
          <w:p w:rsidR="00704ECB" w:rsidRPr="00652C96" w:rsidRDefault="00704ECB" w:rsidP="00704ECB">
            <w:pPr>
              <w:jc w:val="center"/>
              <w:rPr>
                <w:rFonts w:ascii="Times New Roman" w:hAnsi="Times New Roman" w:cs="Times New Roman"/>
                <w:sz w:val="18"/>
                <w:szCs w:val="18"/>
              </w:rPr>
            </w:pPr>
            <w:r w:rsidRPr="00652C96">
              <w:rPr>
                <w:rFonts w:ascii="Times New Roman" w:hAnsi="Times New Roman" w:cs="Times New Roman"/>
                <w:sz w:val="18"/>
                <w:szCs w:val="18"/>
              </w:rPr>
              <w:t>163,6</w:t>
            </w:r>
          </w:p>
        </w:tc>
        <w:tc>
          <w:tcPr>
            <w:tcW w:w="3763" w:type="dxa"/>
            <w:gridSpan w:val="2"/>
          </w:tcPr>
          <w:p w:rsidR="00704ECB" w:rsidRPr="00652C96" w:rsidRDefault="00704ECB" w:rsidP="00704ECB">
            <w:pPr>
              <w:rPr>
                <w:rFonts w:ascii="Times New Roman" w:hAnsi="Times New Roman" w:cs="Times New Roman"/>
                <w:sz w:val="18"/>
                <w:szCs w:val="18"/>
              </w:rPr>
            </w:pPr>
            <w:r w:rsidRPr="00652C96">
              <w:rPr>
                <w:rFonts w:ascii="Times New Roman" w:eastAsia="Calibri" w:hAnsi="Times New Roman" w:cs="Times New Roman"/>
                <w:sz w:val="18"/>
                <w:szCs w:val="18"/>
              </w:rPr>
              <w:t>Відшкодовано ПАТ «Укртелекому» за надані пільги з послуг зв’язку пільговим категоріям громадян до поданих рішень суду</w:t>
            </w:r>
          </w:p>
        </w:tc>
      </w:tr>
      <w:tr w:rsidR="00704ECB" w:rsidRPr="00BE0654" w:rsidTr="005C4AB5">
        <w:trPr>
          <w:gridAfter w:val="3"/>
          <w:wAfter w:w="2911" w:type="dxa"/>
          <w:trHeight w:val="70"/>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D059AD" w:rsidRDefault="00704ECB" w:rsidP="00704ECB">
            <w:pPr>
              <w:rPr>
                <w:rFonts w:ascii="Times New Roman" w:hAnsi="Times New Roman" w:cs="Times New Roman"/>
                <w:color w:val="000000" w:themeColor="text1"/>
                <w:sz w:val="18"/>
                <w:szCs w:val="18"/>
                <w:lang w:eastAsia="ru-RU"/>
              </w:rPr>
            </w:pPr>
            <w:r w:rsidRPr="00D059AD">
              <w:rPr>
                <w:rFonts w:ascii="Times New Roman" w:hAnsi="Times New Roman" w:cs="Times New Roman"/>
                <w:b/>
                <w:color w:val="000000" w:themeColor="text1"/>
                <w:sz w:val="18"/>
                <w:szCs w:val="18"/>
                <w:lang w:eastAsia="ru-RU"/>
              </w:rPr>
              <w:t>Всього по програмі</w:t>
            </w:r>
          </w:p>
        </w:tc>
        <w:tc>
          <w:tcPr>
            <w:tcW w:w="1554" w:type="dxa"/>
            <w:vAlign w:val="center"/>
          </w:tcPr>
          <w:p w:rsidR="00704ECB" w:rsidRPr="00826B81" w:rsidRDefault="00704ECB" w:rsidP="00704ECB">
            <w:pPr>
              <w:jc w:val="center"/>
              <w:rPr>
                <w:rFonts w:ascii="Times New Roman" w:hAnsi="Times New Roman" w:cs="Times New Roman"/>
                <w:b/>
                <w:color w:val="000000" w:themeColor="text1"/>
                <w:sz w:val="18"/>
                <w:szCs w:val="18"/>
                <w:highlight w:val="yellow"/>
              </w:rPr>
            </w:pPr>
            <w:r w:rsidRPr="00C36E64">
              <w:rPr>
                <w:rFonts w:ascii="Times New Roman" w:hAnsi="Times New Roman"/>
                <w:b/>
                <w:snapToGrid w:val="0"/>
                <w:color w:val="000000"/>
                <w:sz w:val="18"/>
                <w:szCs w:val="18"/>
              </w:rPr>
              <w:t>480,1</w:t>
            </w:r>
          </w:p>
        </w:tc>
        <w:tc>
          <w:tcPr>
            <w:tcW w:w="1281" w:type="dxa"/>
            <w:gridSpan w:val="4"/>
            <w:tcBorders>
              <w:right w:val="single" w:sz="4" w:space="0" w:color="auto"/>
            </w:tcBorders>
            <w:vAlign w:val="center"/>
          </w:tcPr>
          <w:p w:rsidR="00704ECB" w:rsidRPr="00D059AD" w:rsidRDefault="00704ECB" w:rsidP="00704ECB">
            <w:pPr>
              <w:keepLines/>
              <w:jc w:val="center"/>
              <w:rPr>
                <w:rFonts w:ascii="Times New Roman" w:hAnsi="Times New Roman" w:cs="Times New Roman"/>
                <w:b/>
                <w:snapToGrid w:val="0"/>
                <w:color w:val="000000" w:themeColor="text1"/>
                <w:sz w:val="18"/>
                <w:szCs w:val="18"/>
              </w:rPr>
            </w:pPr>
            <w:r>
              <w:rPr>
                <w:rFonts w:ascii="Times New Roman" w:hAnsi="Times New Roman" w:cs="Times New Roman"/>
                <w:b/>
                <w:snapToGrid w:val="0"/>
                <w:color w:val="000000" w:themeColor="text1"/>
                <w:sz w:val="18"/>
                <w:szCs w:val="18"/>
              </w:rPr>
              <w:t>163,6</w:t>
            </w:r>
          </w:p>
        </w:tc>
        <w:tc>
          <w:tcPr>
            <w:tcW w:w="1418" w:type="dxa"/>
            <w:gridSpan w:val="3"/>
            <w:tcBorders>
              <w:left w:val="single" w:sz="4" w:space="0" w:color="auto"/>
              <w:right w:val="single" w:sz="4" w:space="0" w:color="auto"/>
            </w:tcBorders>
            <w:vAlign w:val="center"/>
          </w:tcPr>
          <w:p w:rsidR="00704ECB" w:rsidRPr="00D059AD" w:rsidRDefault="00704ECB" w:rsidP="00704ECB">
            <w:pPr>
              <w:pStyle w:val="ae"/>
              <w:widowControl w:val="0"/>
              <w:jc w:val="center"/>
              <w:rPr>
                <w:b/>
                <w:color w:val="000000" w:themeColor="text1"/>
                <w:sz w:val="18"/>
                <w:szCs w:val="18"/>
                <w:lang w:val="uk-UA"/>
              </w:rPr>
            </w:pPr>
            <w:r>
              <w:rPr>
                <w:b/>
                <w:color w:val="000000" w:themeColor="text1"/>
                <w:sz w:val="18"/>
                <w:szCs w:val="18"/>
                <w:lang w:val="uk-UA"/>
              </w:rPr>
              <w:t>163,6</w:t>
            </w:r>
          </w:p>
        </w:tc>
        <w:tc>
          <w:tcPr>
            <w:tcW w:w="1275" w:type="dxa"/>
            <w:gridSpan w:val="2"/>
            <w:tcBorders>
              <w:left w:val="single" w:sz="4" w:space="0" w:color="auto"/>
            </w:tcBorders>
            <w:vAlign w:val="center"/>
          </w:tcPr>
          <w:p w:rsidR="00704ECB" w:rsidRPr="00D059AD" w:rsidRDefault="00704ECB" w:rsidP="00704ECB">
            <w:pPr>
              <w:keepLines/>
              <w:ind w:right="-42"/>
              <w:jc w:val="center"/>
              <w:rPr>
                <w:rFonts w:ascii="Times New Roman" w:hAnsi="Times New Roman" w:cs="Times New Roman"/>
                <w:b/>
                <w:color w:val="000000" w:themeColor="text1"/>
                <w:sz w:val="18"/>
                <w:szCs w:val="18"/>
              </w:rPr>
            </w:pPr>
          </w:p>
        </w:tc>
        <w:tc>
          <w:tcPr>
            <w:tcW w:w="1515" w:type="dxa"/>
            <w:gridSpan w:val="2"/>
            <w:vAlign w:val="center"/>
          </w:tcPr>
          <w:p w:rsidR="00704ECB" w:rsidRPr="00D059AD" w:rsidRDefault="00704ECB" w:rsidP="00704ECB">
            <w:pPr>
              <w:jc w:val="center"/>
              <w:rPr>
                <w:rFonts w:ascii="Times New Roman" w:hAnsi="Times New Roman" w:cs="Times New Roman"/>
                <w:b/>
                <w:sz w:val="18"/>
                <w:szCs w:val="18"/>
              </w:rPr>
            </w:pPr>
            <w:r>
              <w:rPr>
                <w:rFonts w:ascii="Times New Roman" w:hAnsi="Times New Roman" w:cs="Times New Roman"/>
                <w:b/>
                <w:sz w:val="18"/>
                <w:szCs w:val="18"/>
              </w:rPr>
              <w:t>163,6</w:t>
            </w:r>
          </w:p>
        </w:tc>
        <w:tc>
          <w:tcPr>
            <w:tcW w:w="3763" w:type="dxa"/>
            <w:gridSpan w:val="2"/>
          </w:tcPr>
          <w:p w:rsidR="00704ECB" w:rsidRPr="005B3624" w:rsidRDefault="00704ECB" w:rsidP="00704ECB">
            <w:pPr>
              <w:rPr>
                <w:rFonts w:ascii="Times New Roman" w:hAnsi="Times New Roman" w:cs="Times New Roman"/>
                <w:b/>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u w:val="single"/>
              </w:rPr>
            </w:pPr>
            <w:r w:rsidRPr="00BE0654">
              <w:rPr>
                <w:rFonts w:ascii="Times New Roman" w:hAnsi="Times New Roman" w:cs="Times New Roman"/>
                <w:b/>
                <w:color w:val="000000" w:themeColor="text1"/>
                <w:sz w:val="18"/>
                <w:szCs w:val="18"/>
                <w:u w:val="single"/>
              </w:rPr>
              <w:t>РАЗОМ ПО ПРОГРАМАХ</w:t>
            </w:r>
            <w:r>
              <w:rPr>
                <w:rFonts w:ascii="Times New Roman" w:hAnsi="Times New Roman" w:cs="Times New Roman"/>
                <w:b/>
                <w:color w:val="000000" w:themeColor="text1"/>
                <w:sz w:val="18"/>
                <w:szCs w:val="18"/>
                <w:u w:val="single"/>
              </w:rPr>
              <w:t>:</w:t>
            </w:r>
          </w:p>
        </w:tc>
        <w:tc>
          <w:tcPr>
            <w:tcW w:w="1554" w:type="dxa"/>
            <w:vAlign w:val="center"/>
          </w:tcPr>
          <w:p w:rsidR="00704ECB" w:rsidRPr="00826B81" w:rsidRDefault="00704ECB" w:rsidP="00704ECB">
            <w:pPr>
              <w:keepLines/>
              <w:ind w:right="-910"/>
              <w:rPr>
                <w:rFonts w:ascii="Times New Roman" w:hAnsi="Times New Roman" w:cs="Times New Roman"/>
                <w:b/>
                <w:color w:val="000000" w:themeColor="text1"/>
                <w:sz w:val="20"/>
                <w:szCs w:val="20"/>
                <w:highlight w:val="yellow"/>
                <w:u w:val="single"/>
              </w:rPr>
            </w:pPr>
          </w:p>
        </w:tc>
        <w:tc>
          <w:tcPr>
            <w:tcW w:w="1281" w:type="dxa"/>
            <w:gridSpan w:val="4"/>
            <w:tcBorders>
              <w:right w:val="single" w:sz="4" w:space="0" w:color="auto"/>
            </w:tcBorders>
            <w:vAlign w:val="center"/>
          </w:tcPr>
          <w:p w:rsidR="00704ECB" w:rsidRPr="00076476" w:rsidRDefault="00704ECB" w:rsidP="00704ECB">
            <w:pPr>
              <w:keepLines/>
              <w:ind w:right="-910"/>
              <w:rPr>
                <w:rFonts w:ascii="Times New Roman" w:hAnsi="Times New Roman" w:cs="Times New Roman"/>
                <w:b/>
                <w:color w:val="000000" w:themeColor="text1"/>
                <w:sz w:val="20"/>
                <w:szCs w:val="20"/>
                <w:highlight w:val="yellow"/>
                <w:u w:val="single"/>
              </w:rPr>
            </w:pPr>
          </w:p>
        </w:tc>
        <w:tc>
          <w:tcPr>
            <w:tcW w:w="1418" w:type="dxa"/>
            <w:gridSpan w:val="3"/>
            <w:tcBorders>
              <w:left w:val="single" w:sz="4" w:space="0" w:color="auto"/>
              <w:right w:val="single" w:sz="4" w:space="0" w:color="auto"/>
            </w:tcBorders>
            <w:vAlign w:val="center"/>
          </w:tcPr>
          <w:p w:rsidR="00704ECB" w:rsidRPr="00076476" w:rsidRDefault="00704ECB" w:rsidP="00704ECB">
            <w:pPr>
              <w:pStyle w:val="ae"/>
              <w:widowControl w:val="0"/>
              <w:jc w:val="center"/>
              <w:rPr>
                <w:b/>
                <w:color w:val="000000" w:themeColor="text1"/>
                <w:sz w:val="20"/>
                <w:szCs w:val="20"/>
                <w:highlight w:val="yellow"/>
                <w:u w:val="single"/>
                <w:lang w:val="uk-UA"/>
              </w:rPr>
            </w:pPr>
          </w:p>
        </w:tc>
        <w:tc>
          <w:tcPr>
            <w:tcW w:w="1275" w:type="dxa"/>
            <w:gridSpan w:val="2"/>
            <w:tcBorders>
              <w:left w:val="single" w:sz="4" w:space="0" w:color="auto"/>
            </w:tcBorders>
            <w:vAlign w:val="center"/>
          </w:tcPr>
          <w:p w:rsidR="00704ECB" w:rsidRPr="00076476" w:rsidRDefault="00704ECB" w:rsidP="00704ECB">
            <w:pPr>
              <w:keepLines/>
              <w:ind w:right="-42"/>
              <w:jc w:val="center"/>
              <w:rPr>
                <w:rFonts w:ascii="Times New Roman" w:hAnsi="Times New Roman" w:cs="Times New Roman"/>
                <w:b/>
                <w:color w:val="000000" w:themeColor="text1"/>
                <w:sz w:val="20"/>
                <w:szCs w:val="20"/>
                <w:highlight w:val="yellow"/>
                <w:u w:val="single"/>
              </w:rPr>
            </w:pPr>
          </w:p>
        </w:tc>
        <w:tc>
          <w:tcPr>
            <w:tcW w:w="1515" w:type="dxa"/>
            <w:gridSpan w:val="2"/>
            <w:vAlign w:val="center"/>
          </w:tcPr>
          <w:p w:rsidR="00704ECB" w:rsidRPr="00076476" w:rsidRDefault="00704ECB" w:rsidP="00704ECB">
            <w:pPr>
              <w:jc w:val="center"/>
              <w:rPr>
                <w:rFonts w:ascii="Times New Roman" w:hAnsi="Times New Roman" w:cs="Times New Roman"/>
                <w:b/>
                <w:sz w:val="20"/>
                <w:szCs w:val="20"/>
                <w:highlight w:val="yellow"/>
                <w:u w:val="single"/>
              </w:rPr>
            </w:pP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5C4AB5">
        <w:trPr>
          <w:gridAfter w:val="3"/>
          <w:wAfter w:w="2911" w:type="dxa"/>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Бюджет  громади</w:t>
            </w:r>
          </w:p>
        </w:tc>
        <w:tc>
          <w:tcPr>
            <w:tcW w:w="1554" w:type="dxa"/>
            <w:vAlign w:val="center"/>
          </w:tcPr>
          <w:p w:rsidR="00704ECB" w:rsidRPr="001F5048" w:rsidRDefault="00704ECB" w:rsidP="00704ECB">
            <w:pPr>
              <w:keepLines/>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rPr>
              <w:t>1502353</w:t>
            </w:r>
            <w:r w:rsidRPr="001F5048">
              <w:rPr>
                <w:rFonts w:ascii="Times New Roman" w:hAnsi="Times New Roman" w:cs="Times New Roman"/>
                <w:b/>
                <w:color w:val="000000" w:themeColor="text1"/>
                <w:sz w:val="18"/>
                <w:szCs w:val="18"/>
              </w:rPr>
              <w:t>,68</w:t>
            </w:r>
          </w:p>
        </w:tc>
        <w:tc>
          <w:tcPr>
            <w:tcW w:w="1281" w:type="dxa"/>
            <w:gridSpan w:val="4"/>
            <w:tcBorders>
              <w:right w:val="single" w:sz="4" w:space="0" w:color="auto"/>
            </w:tcBorders>
            <w:vAlign w:val="center"/>
          </w:tcPr>
          <w:p w:rsidR="00704ECB" w:rsidRPr="003E2E3E" w:rsidRDefault="00704ECB" w:rsidP="00704ECB">
            <w:pPr>
              <w:keepLines/>
              <w:ind w:right="18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6830</w:t>
            </w:r>
            <w:r>
              <w:rPr>
                <w:rFonts w:ascii="Times New Roman" w:hAnsi="Times New Roman" w:cs="Times New Roman"/>
                <w:b/>
                <w:color w:val="000000" w:themeColor="text1"/>
                <w:sz w:val="20"/>
                <w:szCs w:val="20"/>
                <w:lang w:val="en-US"/>
              </w:rPr>
              <w:t>1</w:t>
            </w:r>
            <w:r w:rsidRPr="003E2E3E">
              <w:rPr>
                <w:rFonts w:ascii="Times New Roman" w:hAnsi="Times New Roman" w:cs="Times New Roman"/>
                <w:b/>
                <w:color w:val="000000" w:themeColor="text1"/>
                <w:sz w:val="20"/>
                <w:szCs w:val="20"/>
              </w:rPr>
              <w:t>7,45</w:t>
            </w:r>
          </w:p>
        </w:tc>
        <w:tc>
          <w:tcPr>
            <w:tcW w:w="1418" w:type="dxa"/>
            <w:gridSpan w:val="3"/>
            <w:tcBorders>
              <w:left w:val="single" w:sz="4" w:space="0" w:color="auto"/>
              <w:right w:val="single" w:sz="4" w:space="0" w:color="auto"/>
            </w:tcBorders>
            <w:vAlign w:val="center"/>
          </w:tcPr>
          <w:p w:rsidR="00704ECB" w:rsidRPr="00B13F48" w:rsidRDefault="00704ECB" w:rsidP="00704ECB">
            <w:pPr>
              <w:pStyle w:val="ae"/>
              <w:widowControl w:val="0"/>
              <w:rPr>
                <w:b/>
                <w:color w:val="000000" w:themeColor="text1"/>
                <w:sz w:val="20"/>
                <w:szCs w:val="20"/>
                <w:lang w:val="uk-UA"/>
              </w:rPr>
            </w:pPr>
            <w:r>
              <w:rPr>
                <w:b/>
                <w:color w:val="000000" w:themeColor="text1"/>
                <w:sz w:val="20"/>
                <w:szCs w:val="20"/>
                <w:lang w:val="uk-UA"/>
              </w:rPr>
              <w:t>763204, 15</w:t>
            </w:r>
          </w:p>
        </w:tc>
        <w:tc>
          <w:tcPr>
            <w:tcW w:w="1275" w:type="dxa"/>
            <w:gridSpan w:val="2"/>
            <w:tcBorders>
              <w:left w:val="single" w:sz="4" w:space="0" w:color="auto"/>
            </w:tcBorders>
            <w:vAlign w:val="center"/>
          </w:tcPr>
          <w:p w:rsidR="00704ECB" w:rsidRPr="00B13F48" w:rsidRDefault="00704ECB" w:rsidP="00704ECB">
            <w:pPr>
              <w:keepLines/>
              <w:ind w:right="-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1515" w:type="dxa"/>
            <w:gridSpan w:val="2"/>
            <w:vAlign w:val="center"/>
          </w:tcPr>
          <w:p w:rsidR="00704ECB" w:rsidRPr="00B13F48" w:rsidRDefault="00704ECB" w:rsidP="00704ECB">
            <w:pPr>
              <w:rPr>
                <w:rFonts w:ascii="Times New Roman" w:hAnsi="Times New Roman" w:cs="Times New Roman"/>
                <w:b/>
                <w:sz w:val="20"/>
                <w:szCs w:val="20"/>
              </w:rPr>
            </w:pPr>
            <w:r>
              <w:rPr>
                <w:rFonts w:ascii="Times New Roman" w:hAnsi="Times New Roman" w:cs="Times New Roman"/>
                <w:b/>
                <w:sz w:val="20"/>
                <w:szCs w:val="20"/>
              </w:rPr>
              <w:t>328074</w:t>
            </w:r>
            <w:r w:rsidRPr="00B13F48">
              <w:rPr>
                <w:rFonts w:ascii="Times New Roman" w:hAnsi="Times New Roman" w:cs="Times New Roman"/>
                <w:b/>
                <w:sz w:val="20"/>
                <w:szCs w:val="20"/>
              </w:rPr>
              <w:t>,</w:t>
            </w:r>
            <w:r>
              <w:rPr>
                <w:rFonts w:ascii="Times New Roman" w:hAnsi="Times New Roman" w:cs="Times New Roman"/>
                <w:b/>
                <w:sz w:val="20"/>
                <w:szCs w:val="20"/>
              </w:rPr>
              <w:t>1</w:t>
            </w:r>
          </w:p>
        </w:tc>
        <w:tc>
          <w:tcPr>
            <w:tcW w:w="3763" w:type="dxa"/>
            <w:gridSpan w:val="2"/>
          </w:tcPr>
          <w:p w:rsidR="00704ECB" w:rsidRPr="005B3624" w:rsidRDefault="00704ECB" w:rsidP="00704ECB">
            <w:pPr>
              <w:jc w:val="both"/>
              <w:rPr>
                <w:rFonts w:ascii="Times New Roman" w:hAnsi="Times New Roman" w:cs="Times New Roman"/>
                <w:sz w:val="20"/>
                <w:szCs w:val="20"/>
              </w:rPr>
            </w:pPr>
          </w:p>
        </w:tc>
      </w:tr>
      <w:tr w:rsidR="00704ECB" w:rsidRPr="00BE0654" w:rsidTr="006B6A7D">
        <w:trPr>
          <w:gridAfter w:val="3"/>
          <w:wAfter w:w="2911" w:type="dxa"/>
          <w:trHeight w:val="340"/>
        </w:trPr>
        <w:tc>
          <w:tcPr>
            <w:tcW w:w="533" w:type="dxa"/>
            <w:gridSpan w:val="2"/>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vAlign w:val="center"/>
          </w:tcPr>
          <w:p w:rsidR="00704ECB" w:rsidRPr="00BE0654" w:rsidRDefault="00704ECB" w:rsidP="00704ECB">
            <w:pPr>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Державний  бюджет</w:t>
            </w:r>
          </w:p>
        </w:tc>
        <w:tc>
          <w:tcPr>
            <w:tcW w:w="1554" w:type="dxa"/>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281" w:type="dxa"/>
            <w:gridSpan w:val="4"/>
            <w:tcBorders>
              <w:right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418" w:type="dxa"/>
            <w:gridSpan w:val="3"/>
            <w:tcBorders>
              <w:left w:val="single" w:sz="4" w:space="0" w:color="auto"/>
              <w:right w:val="single" w:sz="4" w:space="0" w:color="auto"/>
            </w:tcBorders>
            <w:vAlign w:val="center"/>
          </w:tcPr>
          <w:p w:rsidR="00704ECB" w:rsidRPr="00515A89" w:rsidRDefault="00704ECB" w:rsidP="00704ECB">
            <w:pPr>
              <w:pStyle w:val="ae"/>
              <w:widowControl w:val="0"/>
              <w:jc w:val="center"/>
              <w:rPr>
                <w:color w:val="000000" w:themeColor="text1"/>
                <w:sz w:val="18"/>
                <w:szCs w:val="18"/>
                <w:highlight w:val="yellow"/>
                <w:lang w:val="uk-UA"/>
              </w:rPr>
            </w:pPr>
          </w:p>
        </w:tc>
        <w:tc>
          <w:tcPr>
            <w:tcW w:w="1275" w:type="dxa"/>
            <w:gridSpan w:val="2"/>
            <w:tcBorders>
              <w:left w:val="single" w:sz="4" w:space="0" w:color="auto"/>
            </w:tcBorders>
            <w:vAlign w:val="center"/>
          </w:tcPr>
          <w:p w:rsidR="00704ECB" w:rsidRPr="00515A89" w:rsidRDefault="00704ECB" w:rsidP="00704ECB">
            <w:pPr>
              <w:keepLines/>
              <w:ind w:right="-42"/>
              <w:rPr>
                <w:rFonts w:ascii="Times New Roman" w:hAnsi="Times New Roman" w:cs="Times New Roman"/>
                <w:color w:val="000000" w:themeColor="text1"/>
                <w:sz w:val="20"/>
                <w:szCs w:val="20"/>
                <w:highlight w:val="yellow"/>
              </w:rPr>
            </w:pPr>
            <w:r>
              <w:rPr>
                <w:rFonts w:ascii="Times New Roman" w:hAnsi="Times New Roman" w:cs="Times New Roman"/>
                <w:b/>
                <w:color w:val="000000" w:themeColor="text1"/>
                <w:sz w:val="20"/>
                <w:szCs w:val="20"/>
              </w:rPr>
              <w:t xml:space="preserve">525,94 </w:t>
            </w:r>
          </w:p>
        </w:tc>
        <w:tc>
          <w:tcPr>
            <w:tcW w:w="1515" w:type="dxa"/>
            <w:gridSpan w:val="2"/>
            <w:tcBorders>
              <w:bottom w:val="single" w:sz="4" w:space="0" w:color="auto"/>
            </w:tcBorders>
            <w:vAlign w:val="center"/>
          </w:tcPr>
          <w:p w:rsidR="00704ECB" w:rsidRPr="006539AA" w:rsidRDefault="00704ECB" w:rsidP="00704ECB">
            <w:pPr>
              <w:rPr>
                <w:rFonts w:ascii="Times New Roman" w:hAnsi="Times New Roman" w:cs="Times New Roman"/>
                <w:b/>
                <w:sz w:val="18"/>
                <w:szCs w:val="18"/>
              </w:rPr>
            </w:pPr>
            <w:r>
              <w:rPr>
                <w:rFonts w:ascii="Times New Roman" w:hAnsi="Times New Roman" w:cs="Times New Roman"/>
                <w:b/>
                <w:sz w:val="18"/>
                <w:szCs w:val="18"/>
              </w:rPr>
              <w:t>521</w:t>
            </w:r>
            <w:r w:rsidRPr="006539AA">
              <w:rPr>
                <w:rFonts w:ascii="Times New Roman" w:hAnsi="Times New Roman" w:cs="Times New Roman"/>
                <w:b/>
                <w:sz w:val="18"/>
                <w:szCs w:val="18"/>
              </w:rPr>
              <w:t>,</w:t>
            </w:r>
            <w:r>
              <w:rPr>
                <w:rFonts w:ascii="Times New Roman" w:hAnsi="Times New Roman" w:cs="Times New Roman"/>
                <w:b/>
                <w:sz w:val="18"/>
                <w:szCs w:val="18"/>
              </w:rPr>
              <w:t>67</w:t>
            </w:r>
          </w:p>
        </w:tc>
        <w:tc>
          <w:tcPr>
            <w:tcW w:w="3763" w:type="dxa"/>
            <w:gridSpan w:val="2"/>
            <w:tcBorders>
              <w:bottom w:val="single" w:sz="4" w:space="0" w:color="auto"/>
            </w:tcBorders>
          </w:tcPr>
          <w:p w:rsidR="00704ECB" w:rsidRPr="005B3624" w:rsidRDefault="00704ECB" w:rsidP="00704ECB">
            <w:pPr>
              <w:jc w:val="both"/>
              <w:rPr>
                <w:rFonts w:ascii="Times New Roman" w:hAnsi="Times New Roman" w:cs="Times New Roman"/>
                <w:sz w:val="20"/>
                <w:szCs w:val="20"/>
              </w:rPr>
            </w:pPr>
          </w:p>
        </w:tc>
      </w:tr>
      <w:tr w:rsidR="00704ECB" w:rsidRPr="00BE0654" w:rsidTr="006539AA">
        <w:trPr>
          <w:gridAfter w:val="3"/>
          <w:wAfter w:w="2911" w:type="dxa"/>
          <w:trHeight w:val="436"/>
        </w:trPr>
        <w:tc>
          <w:tcPr>
            <w:tcW w:w="533" w:type="dxa"/>
            <w:gridSpan w:val="2"/>
            <w:tcBorders>
              <w:bottom w:val="single" w:sz="4" w:space="0" w:color="auto"/>
            </w:tcBorders>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Borders>
              <w:bottom w:val="single" w:sz="4" w:space="0" w:color="auto"/>
            </w:tcBorders>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tcBorders>
              <w:bottom w:val="single" w:sz="4" w:space="0" w:color="auto"/>
            </w:tcBorders>
            <w:vAlign w:val="center"/>
          </w:tcPr>
          <w:p w:rsidR="00704ECB" w:rsidRDefault="00704ECB" w:rsidP="00704ECB">
            <w:pPr>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Інші  джерела, благодійні внески</w:t>
            </w:r>
          </w:p>
        </w:tc>
        <w:tc>
          <w:tcPr>
            <w:tcW w:w="1554" w:type="dxa"/>
            <w:tcBorders>
              <w:bottom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281" w:type="dxa"/>
            <w:gridSpan w:val="4"/>
            <w:tcBorders>
              <w:bottom w:val="single" w:sz="4" w:space="0" w:color="auto"/>
              <w:right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418" w:type="dxa"/>
            <w:gridSpan w:val="3"/>
            <w:tcBorders>
              <w:left w:val="single" w:sz="4" w:space="0" w:color="auto"/>
              <w:bottom w:val="single" w:sz="4" w:space="0" w:color="auto"/>
              <w:right w:val="single" w:sz="4" w:space="0" w:color="auto"/>
            </w:tcBorders>
            <w:vAlign w:val="center"/>
          </w:tcPr>
          <w:p w:rsidR="00704ECB" w:rsidRPr="00515A89" w:rsidRDefault="00704ECB" w:rsidP="00704ECB">
            <w:pPr>
              <w:pStyle w:val="ae"/>
              <w:widowControl w:val="0"/>
              <w:jc w:val="center"/>
              <w:rPr>
                <w:color w:val="000000" w:themeColor="text1"/>
                <w:sz w:val="18"/>
                <w:szCs w:val="18"/>
                <w:highlight w:val="yellow"/>
                <w:lang w:val="uk-UA"/>
              </w:rPr>
            </w:pPr>
          </w:p>
        </w:tc>
        <w:tc>
          <w:tcPr>
            <w:tcW w:w="1275" w:type="dxa"/>
            <w:gridSpan w:val="2"/>
            <w:tcBorders>
              <w:left w:val="single" w:sz="4" w:space="0" w:color="auto"/>
              <w:bottom w:val="single" w:sz="4" w:space="0" w:color="auto"/>
            </w:tcBorders>
            <w:vAlign w:val="center"/>
          </w:tcPr>
          <w:p w:rsidR="00704ECB" w:rsidRPr="00515A89" w:rsidRDefault="00704ECB" w:rsidP="00704ECB">
            <w:pPr>
              <w:keepLines/>
              <w:ind w:right="-42"/>
              <w:rPr>
                <w:rFonts w:ascii="Times New Roman" w:hAnsi="Times New Roman" w:cs="Times New Roman"/>
                <w:color w:val="000000" w:themeColor="text1"/>
                <w:sz w:val="20"/>
                <w:szCs w:val="20"/>
                <w:highlight w:val="yellow"/>
              </w:rPr>
            </w:pPr>
            <w:r>
              <w:rPr>
                <w:rFonts w:ascii="Times New Roman" w:hAnsi="Times New Roman" w:cs="Times New Roman"/>
                <w:b/>
                <w:color w:val="000000" w:themeColor="text1"/>
                <w:sz w:val="20"/>
                <w:szCs w:val="20"/>
              </w:rPr>
              <w:t xml:space="preserve">12070,0 </w:t>
            </w:r>
          </w:p>
        </w:tc>
        <w:tc>
          <w:tcPr>
            <w:tcW w:w="1515" w:type="dxa"/>
            <w:gridSpan w:val="2"/>
            <w:tcBorders>
              <w:bottom w:val="single" w:sz="4" w:space="0" w:color="auto"/>
            </w:tcBorders>
            <w:vAlign w:val="center"/>
          </w:tcPr>
          <w:p w:rsidR="00704ECB" w:rsidRPr="007E6598" w:rsidRDefault="00704ECB" w:rsidP="00704ECB">
            <w:pPr>
              <w:rPr>
                <w:rFonts w:ascii="Times New Roman" w:hAnsi="Times New Roman" w:cs="Times New Roman"/>
                <w:b/>
                <w:sz w:val="20"/>
                <w:szCs w:val="20"/>
                <w:u w:val="single"/>
              </w:rPr>
            </w:pPr>
            <w:r>
              <w:rPr>
                <w:rFonts w:ascii="Times New Roman" w:hAnsi="Times New Roman" w:cs="Times New Roman"/>
                <w:b/>
                <w:sz w:val="20"/>
                <w:szCs w:val="20"/>
              </w:rPr>
              <w:t xml:space="preserve">711,7 </w:t>
            </w:r>
          </w:p>
        </w:tc>
        <w:tc>
          <w:tcPr>
            <w:tcW w:w="3763" w:type="dxa"/>
            <w:gridSpan w:val="2"/>
            <w:tcBorders>
              <w:bottom w:val="single" w:sz="4" w:space="0" w:color="auto"/>
            </w:tcBorders>
          </w:tcPr>
          <w:p w:rsidR="00704ECB" w:rsidRPr="005B3624" w:rsidRDefault="00704ECB" w:rsidP="00704ECB">
            <w:pPr>
              <w:jc w:val="both"/>
              <w:rPr>
                <w:rFonts w:ascii="Times New Roman" w:hAnsi="Times New Roman" w:cs="Times New Roman"/>
                <w:sz w:val="20"/>
                <w:szCs w:val="20"/>
              </w:rPr>
            </w:pPr>
          </w:p>
        </w:tc>
      </w:tr>
      <w:tr w:rsidR="00704ECB" w:rsidRPr="00BE0654" w:rsidTr="006539AA">
        <w:trPr>
          <w:gridAfter w:val="3"/>
          <w:wAfter w:w="2911" w:type="dxa"/>
          <w:trHeight w:val="415"/>
        </w:trPr>
        <w:tc>
          <w:tcPr>
            <w:tcW w:w="533" w:type="dxa"/>
            <w:gridSpan w:val="2"/>
            <w:tcBorders>
              <w:top w:val="single" w:sz="4" w:space="0" w:color="auto"/>
              <w:bottom w:val="single" w:sz="4" w:space="0" w:color="auto"/>
            </w:tcBorders>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Borders>
              <w:top w:val="single" w:sz="4" w:space="0" w:color="auto"/>
              <w:bottom w:val="single" w:sz="4" w:space="0" w:color="auto"/>
            </w:tcBorders>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tcBorders>
              <w:top w:val="single" w:sz="4" w:space="0" w:color="auto"/>
              <w:bottom w:val="single" w:sz="4" w:space="0" w:color="auto"/>
            </w:tcBorders>
            <w:vAlign w:val="center"/>
          </w:tcPr>
          <w:p w:rsidR="00704ECB" w:rsidRDefault="00704ECB" w:rsidP="00704ECB">
            <w:pPr>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Обласний  бюджет</w:t>
            </w:r>
          </w:p>
        </w:tc>
        <w:tc>
          <w:tcPr>
            <w:tcW w:w="1554" w:type="dxa"/>
            <w:tcBorders>
              <w:top w:val="single" w:sz="4" w:space="0" w:color="auto"/>
              <w:bottom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281" w:type="dxa"/>
            <w:gridSpan w:val="4"/>
            <w:tcBorders>
              <w:top w:val="single" w:sz="4" w:space="0" w:color="auto"/>
              <w:bottom w:val="single" w:sz="4" w:space="0" w:color="auto"/>
              <w:right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704ECB" w:rsidRPr="00515A89" w:rsidRDefault="00704ECB" w:rsidP="00704ECB">
            <w:pPr>
              <w:pStyle w:val="ae"/>
              <w:widowControl w:val="0"/>
              <w:jc w:val="center"/>
              <w:rPr>
                <w:color w:val="000000" w:themeColor="text1"/>
                <w:sz w:val="18"/>
                <w:szCs w:val="18"/>
                <w:highlight w:val="yellow"/>
                <w:lang w:val="uk-UA"/>
              </w:rPr>
            </w:pPr>
          </w:p>
        </w:tc>
        <w:tc>
          <w:tcPr>
            <w:tcW w:w="1275" w:type="dxa"/>
            <w:gridSpan w:val="2"/>
            <w:tcBorders>
              <w:top w:val="single" w:sz="4" w:space="0" w:color="auto"/>
              <w:left w:val="single" w:sz="4" w:space="0" w:color="auto"/>
              <w:bottom w:val="single" w:sz="4" w:space="0" w:color="auto"/>
            </w:tcBorders>
            <w:vAlign w:val="center"/>
          </w:tcPr>
          <w:p w:rsidR="00704ECB" w:rsidRDefault="00704ECB" w:rsidP="00704ECB">
            <w:pPr>
              <w:keepLines/>
              <w:ind w:right="-42"/>
              <w:rPr>
                <w:rFonts w:ascii="Times New Roman" w:hAnsi="Times New Roman" w:cs="Times New Roman"/>
                <w:b/>
                <w:color w:val="000000" w:themeColor="text1"/>
                <w:sz w:val="20"/>
                <w:szCs w:val="20"/>
              </w:rPr>
            </w:pPr>
            <w:r w:rsidRPr="00B13F48">
              <w:rPr>
                <w:rFonts w:ascii="Times New Roman" w:hAnsi="Times New Roman" w:cs="Times New Roman"/>
                <w:b/>
                <w:color w:val="000000" w:themeColor="text1"/>
                <w:sz w:val="20"/>
                <w:szCs w:val="20"/>
              </w:rPr>
              <w:t>500</w:t>
            </w:r>
            <w:r>
              <w:rPr>
                <w:rFonts w:ascii="Times New Roman" w:hAnsi="Times New Roman" w:cs="Times New Roman"/>
                <w:b/>
                <w:color w:val="000000" w:themeColor="text1"/>
                <w:sz w:val="20"/>
                <w:szCs w:val="20"/>
              </w:rPr>
              <w:t>4,4</w:t>
            </w:r>
          </w:p>
        </w:tc>
        <w:tc>
          <w:tcPr>
            <w:tcW w:w="1515" w:type="dxa"/>
            <w:gridSpan w:val="2"/>
            <w:tcBorders>
              <w:top w:val="single" w:sz="4" w:space="0" w:color="auto"/>
              <w:bottom w:val="single" w:sz="4" w:space="0" w:color="auto"/>
            </w:tcBorders>
            <w:vAlign w:val="center"/>
          </w:tcPr>
          <w:p w:rsidR="00704ECB" w:rsidRDefault="00704ECB" w:rsidP="00704ECB">
            <w:pPr>
              <w:rPr>
                <w:rFonts w:ascii="Times New Roman" w:hAnsi="Times New Roman" w:cs="Times New Roman"/>
                <w:b/>
                <w:sz w:val="20"/>
                <w:szCs w:val="20"/>
              </w:rPr>
            </w:pPr>
            <w:r>
              <w:rPr>
                <w:rFonts w:ascii="Times New Roman" w:hAnsi="Times New Roman" w:cs="Times New Roman"/>
                <w:b/>
                <w:sz w:val="20"/>
                <w:szCs w:val="20"/>
              </w:rPr>
              <w:t>3835,1</w:t>
            </w:r>
          </w:p>
        </w:tc>
        <w:tc>
          <w:tcPr>
            <w:tcW w:w="3763" w:type="dxa"/>
            <w:gridSpan w:val="2"/>
            <w:tcBorders>
              <w:top w:val="single" w:sz="4" w:space="0" w:color="auto"/>
              <w:bottom w:val="single" w:sz="4" w:space="0" w:color="auto"/>
            </w:tcBorders>
          </w:tcPr>
          <w:p w:rsidR="00704ECB" w:rsidRPr="005B3624" w:rsidRDefault="00704ECB" w:rsidP="00704ECB">
            <w:pPr>
              <w:jc w:val="both"/>
              <w:rPr>
                <w:rFonts w:ascii="Times New Roman" w:hAnsi="Times New Roman" w:cs="Times New Roman"/>
                <w:sz w:val="20"/>
                <w:szCs w:val="20"/>
              </w:rPr>
            </w:pPr>
          </w:p>
        </w:tc>
      </w:tr>
      <w:tr w:rsidR="00704ECB" w:rsidRPr="00BE0654" w:rsidTr="006B6A7D">
        <w:trPr>
          <w:gridAfter w:val="3"/>
          <w:wAfter w:w="2911" w:type="dxa"/>
          <w:trHeight w:val="450"/>
        </w:trPr>
        <w:tc>
          <w:tcPr>
            <w:tcW w:w="533" w:type="dxa"/>
            <w:gridSpan w:val="2"/>
            <w:tcBorders>
              <w:top w:val="single" w:sz="4" w:space="0" w:color="auto"/>
            </w:tcBorders>
            <w:vAlign w:val="center"/>
          </w:tcPr>
          <w:p w:rsidR="00704ECB" w:rsidRPr="00BE0654" w:rsidRDefault="00704ECB" w:rsidP="00704ECB">
            <w:pPr>
              <w:jc w:val="center"/>
              <w:rPr>
                <w:rFonts w:ascii="Times New Roman" w:hAnsi="Times New Roman" w:cs="Times New Roman"/>
                <w:sz w:val="20"/>
                <w:szCs w:val="20"/>
              </w:rPr>
            </w:pPr>
          </w:p>
        </w:tc>
        <w:tc>
          <w:tcPr>
            <w:tcW w:w="567" w:type="dxa"/>
            <w:gridSpan w:val="2"/>
            <w:tcBorders>
              <w:top w:val="single" w:sz="4" w:space="0" w:color="auto"/>
            </w:tcBorders>
          </w:tcPr>
          <w:p w:rsidR="00704ECB" w:rsidRPr="00BE0654" w:rsidRDefault="00704ECB" w:rsidP="00704ECB">
            <w:pPr>
              <w:ind w:right="-910"/>
              <w:rPr>
                <w:rFonts w:ascii="Times New Roman" w:hAnsi="Times New Roman" w:cs="Times New Roman"/>
                <w:color w:val="000000" w:themeColor="text1"/>
                <w:sz w:val="18"/>
                <w:szCs w:val="18"/>
              </w:rPr>
            </w:pPr>
          </w:p>
        </w:tc>
        <w:tc>
          <w:tcPr>
            <w:tcW w:w="3689" w:type="dxa"/>
            <w:gridSpan w:val="4"/>
            <w:tcBorders>
              <w:top w:val="single" w:sz="4" w:space="0" w:color="auto"/>
            </w:tcBorders>
            <w:vAlign w:val="center"/>
          </w:tcPr>
          <w:p w:rsidR="00704ECB" w:rsidRDefault="00704ECB" w:rsidP="00704ECB">
            <w:pPr>
              <w:ind w:right="-910"/>
              <w:rPr>
                <w:rFonts w:ascii="Times New Roman" w:hAnsi="Times New Roman" w:cs="Times New Roman"/>
                <w:b/>
                <w:color w:val="000000" w:themeColor="text1"/>
                <w:sz w:val="18"/>
                <w:szCs w:val="18"/>
                <w:u w:val="single"/>
              </w:rPr>
            </w:pPr>
            <w:r>
              <w:rPr>
                <w:rFonts w:ascii="Times New Roman" w:hAnsi="Times New Roman" w:cs="Times New Roman"/>
                <w:b/>
                <w:color w:val="000000" w:themeColor="text1"/>
                <w:sz w:val="18"/>
                <w:szCs w:val="18"/>
                <w:u w:val="single"/>
              </w:rPr>
              <w:t>Кредитні  кошти</w:t>
            </w:r>
          </w:p>
        </w:tc>
        <w:tc>
          <w:tcPr>
            <w:tcW w:w="1554" w:type="dxa"/>
            <w:tcBorders>
              <w:top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281" w:type="dxa"/>
            <w:gridSpan w:val="4"/>
            <w:tcBorders>
              <w:top w:val="single" w:sz="4" w:space="0" w:color="auto"/>
              <w:right w:val="single" w:sz="4" w:space="0" w:color="auto"/>
            </w:tcBorders>
            <w:vAlign w:val="center"/>
          </w:tcPr>
          <w:p w:rsidR="00704ECB" w:rsidRPr="00BE0654" w:rsidRDefault="00704ECB" w:rsidP="00704ECB">
            <w:pPr>
              <w:keepLines/>
              <w:ind w:right="-910"/>
              <w:rPr>
                <w:rFonts w:ascii="Times New Roman" w:hAnsi="Times New Roman" w:cs="Times New Roman"/>
                <w:b/>
                <w:color w:val="000000" w:themeColor="text1"/>
                <w:highlight w:val="yellow"/>
                <w:u w:val="single"/>
              </w:rPr>
            </w:pPr>
          </w:p>
        </w:tc>
        <w:tc>
          <w:tcPr>
            <w:tcW w:w="1418" w:type="dxa"/>
            <w:gridSpan w:val="3"/>
            <w:tcBorders>
              <w:top w:val="single" w:sz="4" w:space="0" w:color="auto"/>
              <w:left w:val="single" w:sz="4" w:space="0" w:color="auto"/>
              <w:right w:val="single" w:sz="4" w:space="0" w:color="auto"/>
            </w:tcBorders>
            <w:vAlign w:val="center"/>
          </w:tcPr>
          <w:p w:rsidR="00704ECB" w:rsidRPr="00515A89" w:rsidRDefault="00704ECB" w:rsidP="00704ECB">
            <w:pPr>
              <w:pStyle w:val="ae"/>
              <w:widowControl w:val="0"/>
              <w:jc w:val="center"/>
              <w:rPr>
                <w:color w:val="000000" w:themeColor="text1"/>
                <w:sz w:val="18"/>
                <w:szCs w:val="18"/>
                <w:highlight w:val="yellow"/>
                <w:lang w:val="uk-UA"/>
              </w:rPr>
            </w:pPr>
          </w:p>
        </w:tc>
        <w:tc>
          <w:tcPr>
            <w:tcW w:w="1275" w:type="dxa"/>
            <w:gridSpan w:val="2"/>
            <w:tcBorders>
              <w:top w:val="single" w:sz="4" w:space="0" w:color="auto"/>
              <w:left w:val="single" w:sz="4" w:space="0" w:color="auto"/>
            </w:tcBorders>
            <w:vAlign w:val="center"/>
          </w:tcPr>
          <w:p w:rsidR="00704ECB" w:rsidRDefault="00704ECB" w:rsidP="00704ECB">
            <w:pPr>
              <w:keepLines/>
              <w:ind w:right="-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1515" w:type="dxa"/>
            <w:gridSpan w:val="2"/>
            <w:tcBorders>
              <w:top w:val="single" w:sz="4" w:space="0" w:color="auto"/>
            </w:tcBorders>
            <w:vAlign w:val="center"/>
          </w:tcPr>
          <w:p w:rsidR="00704ECB" w:rsidRDefault="00704ECB" w:rsidP="00704ECB">
            <w:pPr>
              <w:rPr>
                <w:rFonts w:ascii="Times New Roman" w:hAnsi="Times New Roman" w:cs="Times New Roman"/>
                <w:b/>
                <w:sz w:val="20"/>
                <w:szCs w:val="20"/>
              </w:rPr>
            </w:pPr>
            <w:r>
              <w:rPr>
                <w:rFonts w:ascii="Times New Roman" w:hAnsi="Times New Roman" w:cs="Times New Roman"/>
                <w:b/>
                <w:sz w:val="20"/>
                <w:szCs w:val="20"/>
              </w:rPr>
              <w:t>242,47</w:t>
            </w:r>
            <w:r w:rsidRPr="00B13F48">
              <w:rPr>
                <w:rFonts w:ascii="Times New Roman" w:hAnsi="Times New Roman" w:cs="Times New Roman"/>
                <w:b/>
                <w:sz w:val="20"/>
                <w:szCs w:val="20"/>
              </w:rPr>
              <w:t>тис.Єв</w:t>
            </w:r>
            <w:r>
              <w:rPr>
                <w:rFonts w:ascii="Times New Roman" w:hAnsi="Times New Roman" w:cs="Times New Roman"/>
                <w:b/>
                <w:sz w:val="20"/>
                <w:szCs w:val="20"/>
              </w:rPr>
              <w:t>р</w:t>
            </w:r>
          </w:p>
        </w:tc>
        <w:tc>
          <w:tcPr>
            <w:tcW w:w="3763" w:type="dxa"/>
            <w:gridSpan w:val="2"/>
            <w:tcBorders>
              <w:top w:val="single" w:sz="4" w:space="0" w:color="auto"/>
            </w:tcBorders>
          </w:tcPr>
          <w:p w:rsidR="00704ECB" w:rsidRPr="005B3624" w:rsidRDefault="00704ECB" w:rsidP="00704ECB">
            <w:pPr>
              <w:jc w:val="both"/>
              <w:rPr>
                <w:rFonts w:ascii="Times New Roman" w:hAnsi="Times New Roman" w:cs="Times New Roman"/>
                <w:sz w:val="20"/>
                <w:szCs w:val="20"/>
              </w:rPr>
            </w:pPr>
          </w:p>
        </w:tc>
      </w:tr>
    </w:tbl>
    <w:p w:rsidR="00DC4086" w:rsidRPr="00BE0654" w:rsidRDefault="00DC4086" w:rsidP="00DC4086">
      <w:pPr>
        <w:spacing w:after="0"/>
        <w:jc w:val="both"/>
        <w:rPr>
          <w:rFonts w:ascii="Times New Roman" w:hAnsi="Times New Roman" w:cs="Times New Roman"/>
          <w:sz w:val="24"/>
          <w:szCs w:val="24"/>
        </w:rPr>
      </w:pPr>
    </w:p>
    <w:sectPr w:rsidR="00DC4086" w:rsidRPr="00BE0654" w:rsidSect="00624D74">
      <w:pgSz w:w="16838" w:h="11906" w:orient="landscape"/>
      <w:pgMar w:top="284" w:right="850" w:bottom="568"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25B"/>
    <w:multiLevelType w:val="hybridMultilevel"/>
    <w:tmpl w:val="DA4C5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102EA"/>
    <w:multiLevelType w:val="hybridMultilevel"/>
    <w:tmpl w:val="9ABC8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032D9"/>
    <w:multiLevelType w:val="hybridMultilevel"/>
    <w:tmpl w:val="062E4B4A"/>
    <w:lvl w:ilvl="0" w:tplc="3620E6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66477"/>
    <w:multiLevelType w:val="hybridMultilevel"/>
    <w:tmpl w:val="9A483CB4"/>
    <w:lvl w:ilvl="0" w:tplc="2C668CD4">
      <w:numFmt w:val="bullet"/>
      <w:lvlText w:val="-"/>
      <w:lvlJc w:val="left"/>
      <w:pPr>
        <w:ind w:left="720" w:hanging="360"/>
      </w:pPr>
      <w:rPr>
        <w:rFonts w:ascii="Times New Roman" w:eastAsia="Times New Roman" w:hAnsi="Times New Roman" w:cs="Times New Roman" w:hint="default"/>
        <w:sz w:val="20"/>
      </w:rPr>
    </w:lvl>
    <w:lvl w:ilvl="1" w:tplc="1910D1BE">
      <w:start w:val="1"/>
      <w:numFmt w:val="bullet"/>
      <w:lvlText w:val="o"/>
      <w:lvlJc w:val="left"/>
      <w:pPr>
        <w:ind w:left="1440" w:hanging="360"/>
      </w:pPr>
      <w:rPr>
        <w:rFonts w:ascii="Courier New" w:hAnsi="Courier New" w:cs="Courier New" w:hint="default"/>
      </w:rPr>
    </w:lvl>
    <w:lvl w:ilvl="2" w:tplc="DF14BCA4">
      <w:start w:val="1"/>
      <w:numFmt w:val="bullet"/>
      <w:lvlText w:val=""/>
      <w:lvlJc w:val="left"/>
      <w:pPr>
        <w:ind w:left="2160" w:hanging="360"/>
      </w:pPr>
      <w:rPr>
        <w:rFonts w:ascii="Wingdings" w:hAnsi="Wingdings" w:hint="default"/>
      </w:rPr>
    </w:lvl>
    <w:lvl w:ilvl="3" w:tplc="9A9492FE">
      <w:start w:val="1"/>
      <w:numFmt w:val="bullet"/>
      <w:lvlText w:val=""/>
      <w:lvlJc w:val="left"/>
      <w:pPr>
        <w:ind w:left="2880" w:hanging="360"/>
      </w:pPr>
      <w:rPr>
        <w:rFonts w:ascii="Symbol" w:hAnsi="Symbol" w:hint="default"/>
      </w:rPr>
    </w:lvl>
    <w:lvl w:ilvl="4" w:tplc="9028DA38">
      <w:start w:val="1"/>
      <w:numFmt w:val="bullet"/>
      <w:lvlText w:val="o"/>
      <w:lvlJc w:val="left"/>
      <w:pPr>
        <w:ind w:left="3600" w:hanging="360"/>
      </w:pPr>
      <w:rPr>
        <w:rFonts w:ascii="Courier New" w:hAnsi="Courier New" w:cs="Courier New" w:hint="default"/>
      </w:rPr>
    </w:lvl>
    <w:lvl w:ilvl="5" w:tplc="1264ED30">
      <w:start w:val="1"/>
      <w:numFmt w:val="bullet"/>
      <w:lvlText w:val=""/>
      <w:lvlJc w:val="left"/>
      <w:pPr>
        <w:ind w:left="4320" w:hanging="360"/>
      </w:pPr>
      <w:rPr>
        <w:rFonts w:ascii="Wingdings" w:hAnsi="Wingdings" w:hint="default"/>
      </w:rPr>
    </w:lvl>
    <w:lvl w:ilvl="6" w:tplc="017070FE">
      <w:start w:val="1"/>
      <w:numFmt w:val="bullet"/>
      <w:lvlText w:val=""/>
      <w:lvlJc w:val="left"/>
      <w:pPr>
        <w:ind w:left="5040" w:hanging="360"/>
      </w:pPr>
      <w:rPr>
        <w:rFonts w:ascii="Symbol" w:hAnsi="Symbol" w:hint="default"/>
      </w:rPr>
    </w:lvl>
    <w:lvl w:ilvl="7" w:tplc="480E97B8">
      <w:start w:val="1"/>
      <w:numFmt w:val="bullet"/>
      <w:lvlText w:val="o"/>
      <w:lvlJc w:val="left"/>
      <w:pPr>
        <w:ind w:left="5760" w:hanging="360"/>
      </w:pPr>
      <w:rPr>
        <w:rFonts w:ascii="Courier New" w:hAnsi="Courier New" w:cs="Courier New" w:hint="default"/>
      </w:rPr>
    </w:lvl>
    <w:lvl w:ilvl="8" w:tplc="055AD0AC">
      <w:start w:val="1"/>
      <w:numFmt w:val="bullet"/>
      <w:lvlText w:val=""/>
      <w:lvlJc w:val="left"/>
      <w:pPr>
        <w:ind w:left="6480" w:hanging="360"/>
      </w:pPr>
      <w:rPr>
        <w:rFonts w:ascii="Wingdings" w:hAnsi="Wingdings" w:hint="default"/>
      </w:rPr>
    </w:lvl>
  </w:abstractNum>
  <w:abstractNum w:abstractNumId="4">
    <w:nsid w:val="07B307E7"/>
    <w:multiLevelType w:val="hybridMultilevel"/>
    <w:tmpl w:val="D17E7632"/>
    <w:lvl w:ilvl="0" w:tplc="6420AAEC">
      <w:start w:val="3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C295530"/>
    <w:multiLevelType w:val="hybridMultilevel"/>
    <w:tmpl w:val="B524A8EC"/>
    <w:lvl w:ilvl="0" w:tplc="D436CA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7D69F7"/>
    <w:multiLevelType w:val="hybridMultilevel"/>
    <w:tmpl w:val="5FB65922"/>
    <w:lvl w:ilvl="0" w:tplc="0152F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3E2910"/>
    <w:multiLevelType w:val="multilevel"/>
    <w:tmpl w:val="FF86605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8">
    <w:nsid w:val="57186EFD"/>
    <w:multiLevelType w:val="hybridMultilevel"/>
    <w:tmpl w:val="D99841CE"/>
    <w:lvl w:ilvl="0" w:tplc="F828D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01638"/>
    <w:multiLevelType w:val="hybridMultilevel"/>
    <w:tmpl w:val="721C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BD73BC"/>
    <w:multiLevelType w:val="hybridMultilevel"/>
    <w:tmpl w:val="6A7ECEC8"/>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1A1F88"/>
    <w:multiLevelType w:val="hybridMultilevel"/>
    <w:tmpl w:val="9B28B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EF4296A"/>
    <w:multiLevelType w:val="hybridMultilevel"/>
    <w:tmpl w:val="2ADE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5"/>
  </w:num>
  <w:num w:numId="5">
    <w:abstractNumId w:val="4"/>
  </w:num>
  <w:num w:numId="6">
    <w:abstractNumId w:val="1"/>
  </w:num>
  <w:num w:numId="7">
    <w:abstractNumId w:val="9"/>
  </w:num>
  <w:num w:numId="8">
    <w:abstractNumId w:val="11"/>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6"/>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10"/>
  <w:displayHorizontalDrawingGridEvery w:val="2"/>
  <w:characterSpacingControl w:val="doNotCompress"/>
  <w:savePreviewPicture/>
  <w:compat/>
  <w:rsids>
    <w:rsidRoot w:val="00DC4086"/>
    <w:rsid w:val="000009B0"/>
    <w:rsid w:val="000010CC"/>
    <w:rsid w:val="000013C3"/>
    <w:rsid w:val="00001E98"/>
    <w:rsid w:val="00003AEB"/>
    <w:rsid w:val="00004956"/>
    <w:rsid w:val="00005A5A"/>
    <w:rsid w:val="00006E3B"/>
    <w:rsid w:val="00007D4C"/>
    <w:rsid w:val="00007D74"/>
    <w:rsid w:val="0001441A"/>
    <w:rsid w:val="000153B1"/>
    <w:rsid w:val="00016809"/>
    <w:rsid w:val="00020184"/>
    <w:rsid w:val="00021CC5"/>
    <w:rsid w:val="00022700"/>
    <w:rsid w:val="000228E8"/>
    <w:rsid w:val="00036811"/>
    <w:rsid w:val="00043A2B"/>
    <w:rsid w:val="00045A48"/>
    <w:rsid w:val="00051D8F"/>
    <w:rsid w:val="000542B5"/>
    <w:rsid w:val="00054F95"/>
    <w:rsid w:val="000611C2"/>
    <w:rsid w:val="00061E07"/>
    <w:rsid w:val="00061F16"/>
    <w:rsid w:val="00062A9B"/>
    <w:rsid w:val="00064009"/>
    <w:rsid w:val="00071927"/>
    <w:rsid w:val="00073878"/>
    <w:rsid w:val="00075049"/>
    <w:rsid w:val="000753A1"/>
    <w:rsid w:val="00075F1C"/>
    <w:rsid w:val="00076476"/>
    <w:rsid w:val="00082160"/>
    <w:rsid w:val="00082A04"/>
    <w:rsid w:val="0008548E"/>
    <w:rsid w:val="00086978"/>
    <w:rsid w:val="0008763F"/>
    <w:rsid w:val="00090B63"/>
    <w:rsid w:val="000927FE"/>
    <w:rsid w:val="00095683"/>
    <w:rsid w:val="0009586D"/>
    <w:rsid w:val="0009653D"/>
    <w:rsid w:val="000A1B13"/>
    <w:rsid w:val="000A3AAD"/>
    <w:rsid w:val="000A74C5"/>
    <w:rsid w:val="000B0990"/>
    <w:rsid w:val="000B1FBA"/>
    <w:rsid w:val="000B35D1"/>
    <w:rsid w:val="000C0747"/>
    <w:rsid w:val="000C0DAF"/>
    <w:rsid w:val="000C115E"/>
    <w:rsid w:val="000C3EC2"/>
    <w:rsid w:val="000C499C"/>
    <w:rsid w:val="000C59ED"/>
    <w:rsid w:val="000D2A18"/>
    <w:rsid w:val="000D3714"/>
    <w:rsid w:val="000D5CD3"/>
    <w:rsid w:val="000D7C14"/>
    <w:rsid w:val="000E139B"/>
    <w:rsid w:val="000E2CDD"/>
    <w:rsid w:val="000E3EE8"/>
    <w:rsid w:val="000E4C30"/>
    <w:rsid w:val="000E5BA4"/>
    <w:rsid w:val="000E643E"/>
    <w:rsid w:val="000E6B22"/>
    <w:rsid w:val="000F4B27"/>
    <w:rsid w:val="00100557"/>
    <w:rsid w:val="00100E8D"/>
    <w:rsid w:val="00104275"/>
    <w:rsid w:val="00105098"/>
    <w:rsid w:val="00106803"/>
    <w:rsid w:val="00107A53"/>
    <w:rsid w:val="00110831"/>
    <w:rsid w:val="00111A6E"/>
    <w:rsid w:val="001132EA"/>
    <w:rsid w:val="00113901"/>
    <w:rsid w:val="00114630"/>
    <w:rsid w:val="00116DB0"/>
    <w:rsid w:val="001179BD"/>
    <w:rsid w:val="00122819"/>
    <w:rsid w:val="00124A08"/>
    <w:rsid w:val="00130A86"/>
    <w:rsid w:val="00134041"/>
    <w:rsid w:val="0013609B"/>
    <w:rsid w:val="0013651F"/>
    <w:rsid w:val="0013734D"/>
    <w:rsid w:val="0014111F"/>
    <w:rsid w:val="00143A7B"/>
    <w:rsid w:val="001449A4"/>
    <w:rsid w:val="00152DB9"/>
    <w:rsid w:val="00153962"/>
    <w:rsid w:val="00154656"/>
    <w:rsid w:val="00157791"/>
    <w:rsid w:val="00162494"/>
    <w:rsid w:val="00166B7A"/>
    <w:rsid w:val="00170049"/>
    <w:rsid w:val="0017146C"/>
    <w:rsid w:val="00171892"/>
    <w:rsid w:val="001718D0"/>
    <w:rsid w:val="00175E45"/>
    <w:rsid w:val="001822B7"/>
    <w:rsid w:val="00182710"/>
    <w:rsid w:val="00192E17"/>
    <w:rsid w:val="001935C9"/>
    <w:rsid w:val="00194D20"/>
    <w:rsid w:val="001A123D"/>
    <w:rsid w:val="001A3347"/>
    <w:rsid w:val="001A6D1A"/>
    <w:rsid w:val="001A6DA4"/>
    <w:rsid w:val="001A720A"/>
    <w:rsid w:val="001B2E50"/>
    <w:rsid w:val="001B38B7"/>
    <w:rsid w:val="001B5BC0"/>
    <w:rsid w:val="001B5DBA"/>
    <w:rsid w:val="001B7B29"/>
    <w:rsid w:val="001C054A"/>
    <w:rsid w:val="001C31E8"/>
    <w:rsid w:val="001C56D6"/>
    <w:rsid w:val="001C5A76"/>
    <w:rsid w:val="001C6497"/>
    <w:rsid w:val="001C699D"/>
    <w:rsid w:val="001D0646"/>
    <w:rsid w:val="001D2190"/>
    <w:rsid w:val="001D5576"/>
    <w:rsid w:val="001D60E5"/>
    <w:rsid w:val="001D68D4"/>
    <w:rsid w:val="001D6A3F"/>
    <w:rsid w:val="001E125D"/>
    <w:rsid w:val="001E195C"/>
    <w:rsid w:val="001E26F7"/>
    <w:rsid w:val="001E4659"/>
    <w:rsid w:val="001F25A0"/>
    <w:rsid w:val="001F3217"/>
    <w:rsid w:val="001F502C"/>
    <w:rsid w:val="001F5048"/>
    <w:rsid w:val="001F642F"/>
    <w:rsid w:val="002002DB"/>
    <w:rsid w:val="0020216D"/>
    <w:rsid w:val="00203EF0"/>
    <w:rsid w:val="00204071"/>
    <w:rsid w:val="002063BE"/>
    <w:rsid w:val="00207B51"/>
    <w:rsid w:val="00214E29"/>
    <w:rsid w:val="00217BB9"/>
    <w:rsid w:val="0022321A"/>
    <w:rsid w:val="00243C84"/>
    <w:rsid w:val="00246E8B"/>
    <w:rsid w:val="00247F1A"/>
    <w:rsid w:val="00251860"/>
    <w:rsid w:val="00252272"/>
    <w:rsid w:val="00253AC0"/>
    <w:rsid w:val="002542FD"/>
    <w:rsid w:val="00254561"/>
    <w:rsid w:val="00260ADE"/>
    <w:rsid w:val="00262451"/>
    <w:rsid w:val="002644CB"/>
    <w:rsid w:val="0026774E"/>
    <w:rsid w:val="00267A4F"/>
    <w:rsid w:val="00267B00"/>
    <w:rsid w:val="00270172"/>
    <w:rsid w:val="002702AF"/>
    <w:rsid w:val="00270C7A"/>
    <w:rsid w:val="00272A4F"/>
    <w:rsid w:val="002735EC"/>
    <w:rsid w:val="00273FDC"/>
    <w:rsid w:val="002766A3"/>
    <w:rsid w:val="00277FE8"/>
    <w:rsid w:val="00283F5C"/>
    <w:rsid w:val="00284128"/>
    <w:rsid w:val="00284911"/>
    <w:rsid w:val="00285016"/>
    <w:rsid w:val="00286672"/>
    <w:rsid w:val="00286AA4"/>
    <w:rsid w:val="002907ED"/>
    <w:rsid w:val="00296856"/>
    <w:rsid w:val="002A3334"/>
    <w:rsid w:val="002A3545"/>
    <w:rsid w:val="002A7C1C"/>
    <w:rsid w:val="002B27B2"/>
    <w:rsid w:val="002B2931"/>
    <w:rsid w:val="002B5F58"/>
    <w:rsid w:val="002B5F9B"/>
    <w:rsid w:val="002B6C17"/>
    <w:rsid w:val="002B7B58"/>
    <w:rsid w:val="002C5E12"/>
    <w:rsid w:val="002C6FDA"/>
    <w:rsid w:val="002D1F3C"/>
    <w:rsid w:val="002D4328"/>
    <w:rsid w:val="002D5F8E"/>
    <w:rsid w:val="002D6806"/>
    <w:rsid w:val="002D7B58"/>
    <w:rsid w:val="002D7FBD"/>
    <w:rsid w:val="002E2CEA"/>
    <w:rsid w:val="002E5AE1"/>
    <w:rsid w:val="002E6CA6"/>
    <w:rsid w:val="002E70E3"/>
    <w:rsid w:val="002F09D1"/>
    <w:rsid w:val="002F305A"/>
    <w:rsid w:val="002F4068"/>
    <w:rsid w:val="002F786C"/>
    <w:rsid w:val="002F7A08"/>
    <w:rsid w:val="002F7F87"/>
    <w:rsid w:val="003004DD"/>
    <w:rsid w:val="0030235F"/>
    <w:rsid w:val="0030427D"/>
    <w:rsid w:val="00304742"/>
    <w:rsid w:val="00305405"/>
    <w:rsid w:val="0030593F"/>
    <w:rsid w:val="00305B7C"/>
    <w:rsid w:val="00305E95"/>
    <w:rsid w:val="00307225"/>
    <w:rsid w:val="003079F9"/>
    <w:rsid w:val="00314D25"/>
    <w:rsid w:val="00315179"/>
    <w:rsid w:val="00315F3B"/>
    <w:rsid w:val="0031661A"/>
    <w:rsid w:val="00317C9A"/>
    <w:rsid w:val="00321F28"/>
    <w:rsid w:val="00322C0F"/>
    <w:rsid w:val="003231F0"/>
    <w:rsid w:val="003234B9"/>
    <w:rsid w:val="003252D9"/>
    <w:rsid w:val="00325590"/>
    <w:rsid w:val="00325CE4"/>
    <w:rsid w:val="0032747C"/>
    <w:rsid w:val="00331546"/>
    <w:rsid w:val="0033304E"/>
    <w:rsid w:val="00333827"/>
    <w:rsid w:val="00333898"/>
    <w:rsid w:val="00333B80"/>
    <w:rsid w:val="003341EB"/>
    <w:rsid w:val="003350B1"/>
    <w:rsid w:val="003366D9"/>
    <w:rsid w:val="0033796F"/>
    <w:rsid w:val="00343871"/>
    <w:rsid w:val="00345618"/>
    <w:rsid w:val="003469CE"/>
    <w:rsid w:val="00347B80"/>
    <w:rsid w:val="003516E0"/>
    <w:rsid w:val="0035651F"/>
    <w:rsid w:val="00356CCB"/>
    <w:rsid w:val="00361183"/>
    <w:rsid w:val="00361380"/>
    <w:rsid w:val="00362FE2"/>
    <w:rsid w:val="003632C6"/>
    <w:rsid w:val="00363856"/>
    <w:rsid w:val="003646C1"/>
    <w:rsid w:val="00364D60"/>
    <w:rsid w:val="00371726"/>
    <w:rsid w:val="00375E2B"/>
    <w:rsid w:val="003835A8"/>
    <w:rsid w:val="003850A8"/>
    <w:rsid w:val="003863EC"/>
    <w:rsid w:val="00392655"/>
    <w:rsid w:val="00392D39"/>
    <w:rsid w:val="003936E9"/>
    <w:rsid w:val="0039502F"/>
    <w:rsid w:val="003957CE"/>
    <w:rsid w:val="00397522"/>
    <w:rsid w:val="003A1151"/>
    <w:rsid w:val="003A34A9"/>
    <w:rsid w:val="003A68F5"/>
    <w:rsid w:val="003A7483"/>
    <w:rsid w:val="003B01BB"/>
    <w:rsid w:val="003B16B6"/>
    <w:rsid w:val="003B27BA"/>
    <w:rsid w:val="003B2D16"/>
    <w:rsid w:val="003B4C63"/>
    <w:rsid w:val="003B5F3C"/>
    <w:rsid w:val="003B75C6"/>
    <w:rsid w:val="003C0FC3"/>
    <w:rsid w:val="003C1BC7"/>
    <w:rsid w:val="003C3768"/>
    <w:rsid w:val="003C7B68"/>
    <w:rsid w:val="003D6300"/>
    <w:rsid w:val="003D7350"/>
    <w:rsid w:val="003D7CC5"/>
    <w:rsid w:val="003E1D2B"/>
    <w:rsid w:val="003E2167"/>
    <w:rsid w:val="003E2790"/>
    <w:rsid w:val="003E2E3E"/>
    <w:rsid w:val="003E4481"/>
    <w:rsid w:val="003E5180"/>
    <w:rsid w:val="003E5E5A"/>
    <w:rsid w:val="003E6CF0"/>
    <w:rsid w:val="003E6E78"/>
    <w:rsid w:val="003F1BBD"/>
    <w:rsid w:val="003F2656"/>
    <w:rsid w:val="003F6088"/>
    <w:rsid w:val="003F6ECD"/>
    <w:rsid w:val="00400B77"/>
    <w:rsid w:val="00402513"/>
    <w:rsid w:val="0041023F"/>
    <w:rsid w:val="00411CF8"/>
    <w:rsid w:val="004154B3"/>
    <w:rsid w:val="00415BED"/>
    <w:rsid w:val="00420969"/>
    <w:rsid w:val="00424E3F"/>
    <w:rsid w:val="0042511E"/>
    <w:rsid w:val="00425B35"/>
    <w:rsid w:val="0042607A"/>
    <w:rsid w:val="004274FB"/>
    <w:rsid w:val="00431965"/>
    <w:rsid w:val="0043435F"/>
    <w:rsid w:val="00440D5E"/>
    <w:rsid w:val="00441F3E"/>
    <w:rsid w:val="004519B0"/>
    <w:rsid w:val="00452CD1"/>
    <w:rsid w:val="00455229"/>
    <w:rsid w:val="00455EFA"/>
    <w:rsid w:val="00456ADB"/>
    <w:rsid w:val="004574DB"/>
    <w:rsid w:val="00457E61"/>
    <w:rsid w:val="004619DC"/>
    <w:rsid w:val="00462F6E"/>
    <w:rsid w:val="00463E17"/>
    <w:rsid w:val="00464F9C"/>
    <w:rsid w:val="004651B6"/>
    <w:rsid w:val="004676EF"/>
    <w:rsid w:val="00471459"/>
    <w:rsid w:val="004733B2"/>
    <w:rsid w:val="0047359C"/>
    <w:rsid w:val="00474A3E"/>
    <w:rsid w:val="00480BAB"/>
    <w:rsid w:val="00481B93"/>
    <w:rsid w:val="00481EB5"/>
    <w:rsid w:val="0048637C"/>
    <w:rsid w:val="00486FF1"/>
    <w:rsid w:val="00487B4F"/>
    <w:rsid w:val="00491EBE"/>
    <w:rsid w:val="004942AC"/>
    <w:rsid w:val="0049433E"/>
    <w:rsid w:val="004A2EC0"/>
    <w:rsid w:val="004A4B75"/>
    <w:rsid w:val="004A5443"/>
    <w:rsid w:val="004A55DD"/>
    <w:rsid w:val="004B4103"/>
    <w:rsid w:val="004C1E2A"/>
    <w:rsid w:val="004C2FCD"/>
    <w:rsid w:val="004C4242"/>
    <w:rsid w:val="004C4F10"/>
    <w:rsid w:val="004C73DB"/>
    <w:rsid w:val="004D127E"/>
    <w:rsid w:val="004D39AB"/>
    <w:rsid w:val="004D3D92"/>
    <w:rsid w:val="004D487C"/>
    <w:rsid w:val="004D4D29"/>
    <w:rsid w:val="004D57E7"/>
    <w:rsid w:val="004D655B"/>
    <w:rsid w:val="004D6E90"/>
    <w:rsid w:val="004E2C6A"/>
    <w:rsid w:val="004E338D"/>
    <w:rsid w:val="004F5C9A"/>
    <w:rsid w:val="004F6B89"/>
    <w:rsid w:val="0050228D"/>
    <w:rsid w:val="005025C4"/>
    <w:rsid w:val="00503004"/>
    <w:rsid w:val="005031CB"/>
    <w:rsid w:val="00503F4E"/>
    <w:rsid w:val="00504BAD"/>
    <w:rsid w:val="00505CA4"/>
    <w:rsid w:val="0050658B"/>
    <w:rsid w:val="0050698F"/>
    <w:rsid w:val="00506DC6"/>
    <w:rsid w:val="00507164"/>
    <w:rsid w:val="00507D68"/>
    <w:rsid w:val="00512F13"/>
    <w:rsid w:val="00514339"/>
    <w:rsid w:val="00515A89"/>
    <w:rsid w:val="005160C1"/>
    <w:rsid w:val="00522960"/>
    <w:rsid w:val="005239C8"/>
    <w:rsid w:val="00523FD0"/>
    <w:rsid w:val="00525144"/>
    <w:rsid w:val="00525195"/>
    <w:rsid w:val="00527190"/>
    <w:rsid w:val="0052785E"/>
    <w:rsid w:val="005326A3"/>
    <w:rsid w:val="005347A0"/>
    <w:rsid w:val="0053506E"/>
    <w:rsid w:val="00535FCB"/>
    <w:rsid w:val="005362ED"/>
    <w:rsid w:val="00537F4D"/>
    <w:rsid w:val="00543E31"/>
    <w:rsid w:val="00544092"/>
    <w:rsid w:val="00544700"/>
    <w:rsid w:val="00545054"/>
    <w:rsid w:val="005469B7"/>
    <w:rsid w:val="00547075"/>
    <w:rsid w:val="00550C87"/>
    <w:rsid w:val="00552A78"/>
    <w:rsid w:val="005544CB"/>
    <w:rsid w:val="00556198"/>
    <w:rsid w:val="00562AD3"/>
    <w:rsid w:val="0056473D"/>
    <w:rsid w:val="00565AFF"/>
    <w:rsid w:val="00565DA9"/>
    <w:rsid w:val="00567EC0"/>
    <w:rsid w:val="00574696"/>
    <w:rsid w:val="005758B7"/>
    <w:rsid w:val="0059683F"/>
    <w:rsid w:val="005A0E38"/>
    <w:rsid w:val="005A1D1F"/>
    <w:rsid w:val="005A39F4"/>
    <w:rsid w:val="005A48BA"/>
    <w:rsid w:val="005A60E9"/>
    <w:rsid w:val="005A70CE"/>
    <w:rsid w:val="005A71DA"/>
    <w:rsid w:val="005B249C"/>
    <w:rsid w:val="005B2FB6"/>
    <w:rsid w:val="005B339E"/>
    <w:rsid w:val="005B3624"/>
    <w:rsid w:val="005B4444"/>
    <w:rsid w:val="005B54A0"/>
    <w:rsid w:val="005B6F9C"/>
    <w:rsid w:val="005B7545"/>
    <w:rsid w:val="005C04FD"/>
    <w:rsid w:val="005C4AB5"/>
    <w:rsid w:val="005C4DE4"/>
    <w:rsid w:val="005D1E47"/>
    <w:rsid w:val="005D20DC"/>
    <w:rsid w:val="005D3DD6"/>
    <w:rsid w:val="005D5E7E"/>
    <w:rsid w:val="005D7922"/>
    <w:rsid w:val="005D7D31"/>
    <w:rsid w:val="005D7F65"/>
    <w:rsid w:val="005E2935"/>
    <w:rsid w:val="005E2E9A"/>
    <w:rsid w:val="005E3697"/>
    <w:rsid w:val="005E5251"/>
    <w:rsid w:val="005F172D"/>
    <w:rsid w:val="005F22EC"/>
    <w:rsid w:val="005F4B9E"/>
    <w:rsid w:val="005F7180"/>
    <w:rsid w:val="005F7C8E"/>
    <w:rsid w:val="00600914"/>
    <w:rsid w:val="006011A6"/>
    <w:rsid w:val="0060190F"/>
    <w:rsid w:val="006028FF"/>
    <w:rsid w:val="006060F1"/>
    <w:rsid w:val="006109A0"/>
    <w:rsid w:val="00610D5A"/>
    <w:rsid w:val="00611FF1"/>
    <w:rsid w:val="00612EC8"/>
    <w:rsid w:val="006161F0"/>
    <w:rsid w:val="006173F7"/>
    <w:rsid w:val="00617E76"/>
    <w:rsid w:val="00617F1E"/>
    <w:rsid w:val="00620E1A"/>
    <w:rsid w:val="006216D9"/>
    <w:rsid w:val="0062491E"/>
    <w:rsid w:val="00624D74"/>
    <w:rsid w:val="00625F88"/>
    <w:rsid w:val="0062693C"/>
    <w:rsid w:val="00626F2D"/>
    <w:rsid w:val="006306FB"/>
    <w:rsid w:val="00630CB7"/>
    <w:rsid w:val="0063126F"/>
    <w:rsid w:val="00635477"/>
    <w:rsid w:val="00635680"/>
    <w:rsid w:val="00636C17"/>
    <w:rsid w:val="00637D64"/>
    <w:rsid w:val="006437F2"/>
    <w:rsid w:val="00644EB9"/>
    <w:rsid w:val="00651F6B"/>
    <w:rsid w:val="006524B1"/>
    <w:rsid w:val="006525AE"/>
    <w:rsid w:val="00652C96"/>
    <w:rsid w:val="006539AA"/>
    <w:rsid w:val="00656E7C"/>
    <w:rsid w:val="00660734"/>
    <w:rsid w:val="006608DF"/>
    <w:rsid w:val="00660955"/>
    <w:rsid w:val="00662CEA"/>
    <w:rsid w:val="006662AE"/>
    <w:rsid w:val="0066655A"/>
    <w:rsid w:val="0066697E"/>
    <w:rsid w:val="00671998"/>
    <w:rsid w:val="00672339"/>
    <w:rsid w:val="006723B3"/>
    <w:rsid w:val="00673F16"/>
    <w:rsid w:val="006747A2"/>
    <w:rsid w:val="00677177"/>
    <w:rsid w:val="0068026A"/>
    <w:rsid w:val="00680F35"/>
    <w:rsid w:val="006821FA"/>
    <w:rsid w:val="00684058"/>
    <w:rsid w:val="0068406B"/>
    <w:rsid w:val="00684814"/>
    <w:rsid w:val="00685315"/>
    <w:rsid w:val="00687E8D"/>
    <w:rsid w:val="0069336E"/>
    <w:rsid w:val="00693AAE"/>
    <w:rsid w:val="00693C25"/>
    <w:rsid w:val="00694174"/>
    <w:rsid w:val="006947E7"/>
    <w:rsid w:val="00694E0B"/>
    <w:rsid w:val="006953CA"/>
    <w:rsid w:val="006A142D"/>
    <w:rsid w:val="006A208C"/>
    <w:rsid w:val="006A26DE"/>
    <w:rsid w:val="006A7FA3"/>
    <w:rsid w:val="006B276D"/>
    <w:rsid w:val="006B28B5"/>
    <w:rsid w:val="006B3142"/>
    <w:rsid w:val="006B43FA"/>
    <w:rsid w:val="006B484B"/>
    <w:rsid w:val="006B640D"/>
    <w:rsid w:val="006B6A7D"/>
    <w:rsid w:val="006B6ACF"/>
    <w:rsid w:val="006C0082"/>
    <w:rsid w:val="006C18D3"/>
    <w:rsid w:val="006C6ADA"/>
    <w:rsid w:val="006D301A"/>
    <w:rsid w:val="006D39AB"/>
    <w:rsid w:val="006D6452"/>
    <w:rsid w:val="006D6702"/>
    <w:rsid w:val="006D6993"/>
    <w:rsid w:val="006E2A20"/>
    <w:rsid w:val="006E2F90"/>
    <w:rsid w:val="006E56C6"/>
    <w:rsid w:val="006E596F"/>
    <w:rsid w:val="006E5A9B"/>
    <w:rsid w:val="006F111E"/>
    <w:rsid w:val="006F1DED"/>
    <w:rsid w:val="006F3858"/>
    <w:rsid w:val="006F39B7"/>
    <w:rsid w:val="006F7B9B"/>
    <w:rsid w:val="0070371E"/>
    <w:rsid w:val="00704C6D"/>
    <w:rsid w:val="00704ECB"/>
    <w:rsid w:val="00705A25"/>
    <w:rsid w:val="007126D1"/>
    <w:rsid w:val="00714D75"/>
    <w:rsid w:val="007157D5"/>
    <w:rsid w:val="00722A6A"/>
    <w:rsid w:val="00722AF9"/>
    <w:rsid w:val="00722B55"/>
    <w:rsid w:val="007245F1"/>
    <w:rsid w:val="0072551D"/>
    <w:rsid w:val="00725A9A"/>
    <w:rsid w:val="00731F72"/>
    <w:rsid w:val="00735393"/>
    <w:rsid w:val="00742E8E"/>
    <w:rsid w:val="007436CA"/>
    <w:rsid w:val="0074469B"/>
    <w:rsid w:val="00745334"/>
    <w:rsid w:val="00747482"/>
    <w:rsid w:val="007477E3"/>
    <w:rsid w:val="00751014"/>
    <w:rsid w:val="007516AC"/>
    <w:rsid w:val="00753371"/>
    <w:rsid w:val="007539DE"/>
    <w:rsid w:val="007563AD"/>
    <w:rsid w:val="00756412"/>
    <w:rsid w:val="00760250"/>
    <w:rsid w:val="00763C71"/>
    <w:rsid w:val="007641BF"/>
    <w:rsid w:val="00767CF3"/>
    <w:rsid w:val="00771B90"/>
    <w:rsid w:val="007720F8"/>
    <w:rsid w:val="0077381B"/>
    <w:rsid w:val="00773EC5"/>
    <w:rsid w:val="00781851"/>
    <w:rsid w:val="00781DFE"/>
    <w:rsid w:val="007864CB"/>
    <w:rsid w:val="007942FC"/>
    <w:rsid w:val="0079505D"/>
    <w:rsid w:val="007A7631"/>
    <w:rsid w:val="007A7670"/>
    <w:rsid w:val="007B0AE9"/>
    <w:rsid w:val="007B4ACB"/>
    <w:rsid w:val="007B4CF2"/>
    <w:rsid w:val="007B6338"/>
    <w:rsid w:val="007C22E1"/>
    <w:rsid w:val="007C64D0"/>
    <w:rsid w:val="007C68E1"/>
    <w:rsid w:val="007C7B46"/>
    <w:rsid w:val="007D3088"/>
    <w:rsid w:val="007D4C1E"/>
    <w:rsid w:val="007D5680"/>
    <w:rsid w:val="007D5DD8"/>
    <w:rsid w:val="007D674F"/>
    <w:rsid w:val="007E0F6F"/>
    <w:rsid w:val="007E1275"/>
    <w:rsid w:val="007E5CBA"/>
    <w:rsid w:val="007E6598"/>
    <w:rsid w:val="007E7823"/>
    <w:rsid w:val="007F07C1"/>
    <w:rsid w:val="007F0B0B"/>
    <w:rsid w:val="007F1CB9"/>
    <w:rsid w:val="007F46F2"/>
    <w:rsid w:val="007F47D5"/>
    <w:rsid w:val="007F5481"/>
    <w:rsid w:val="007F67A8"/>
    <w:rsid w:val="007F6AF6"/>
    <w:rsid w:val="00805CA6"/>
    <w:rsid w:val="008114BA"/>
    <w:rsid w:val="008130D2"/>
    <w:rsid w:val="00815153"/>
    <w:rsid w:val="00816365"/>
    <w:rsid w:val="00816AF8"/>
    <w:rsid w:val="0082143D"/>
    <w:rsid w:val="008221E2"/>
    <w:rsid w:val="008228BB"/>
    <w:rsid w:val="00823586"/>
    <w:rsid w:val="00826B81"/>
    <w:rsid w:val="00826EE1"/>
    <w:rsid w:val="008343EF"/>
    <w:rsid w:val="00834456"/>
    <w:rsid w:val="00837322"/>
    <w:rsid w:val="0084016A"/>
    <w:rsid w:val="00840433"/>
    <w:rsid w:val="00840689"/>
    <w:rsid w:val="00843C19"/>
    <w:rsid w:val="00844431"/>
    <w:rsid w:val="00845115"/>
    <w:rsid w:val="00847177"/>
    <w:rsid w:val="0085001F"/>
    <w:rsid w:val="00851089"/>
    <w:rsid w:val="00852977"/>
    <w:rsid w:val="00852F9F"/>
    <w:rsid w:val="00853714"/>
    <w:rsid w:val="00856546"/>
    <w:rsid w:val="0086027B"/>
    <w:rsid w:val="00862F3E"/>
    <w:rsid w:val="00863E55"/>
    <w:rsid w:val="008655DF"/>
    <w:rsid w:val="00865AD3"/>
    <w:rsid w:val="0087095E"/>
    <w:rsid w:val="0087212C"/>
    <w:rsid w:val="00874880"/>
    <w:rsid w:val="00875A96"/>
    <w:rsid w:val="00876293"/>
    <w:rsid w:val="008779B3"/>
    <w:rsid w:val="00880D0D"/>
    <w:rsid w:val="00881568"/>
    <w:rsid w:val="008815D1"/>
    <w:rsid w:val="008822CB"/>
    <w:rsid w:val="00883443"/>
    <w:rsid w:val="00884022"/>
    <w:rsid w:val="0088741D"/>
    <w:rsid w:val="00892E38"/>
    <w:rsid w:val="0089302B"/>
    <w:rsid w:val="00893E2A"/>
    <w:rsid w:val="00894FD5"/>
    <w:rsid w:val="0089503D"/>
    <w:rsid w:val="00896593"/>
    <w:rsid w:val="008974B7"/>
    <w:rsid w:val="00897958"/>
    <w:rsid w:val="00897FED"/>
    <w:rsid w:val="008A0578"/>
    <w:rsid w:val="008A0C3A"/>
    <w:rsid w:val="008A1AA6"/>
    <w:rsid w:val="008A46A6"/>
    <w:rsid w:val="008A611C"/>
    <w:rsid w:val="008B218D"/>
    <w:rsid w:val="008B34A8"/>
    <w:rsid w:val="008B41FD"/>
    <w:rsid w:val="008C00A1"/>
    <w:rsid w:val="008C147D"/>
    <w:rsid w:val="008C4AED"/>
    <w:rsid w:val="008C53EE"/>
    <w:rsid w:val="008C6592"/>
    <w:rsid w:val="008C65AF"/>
    <w:rsid w:val="008D0D4D"/>
    <w:rsid w:val="008D425F"/>
    <w:rsid w:val="008D6F02"/>
    <w:rsid w:val="008E0142"/>
    <w:rsid w:val="008E1B6E"/>
    <w:rsid w:val="008E2F1B"/>
    <w:rsid w:val="008E7AC7"/>
    <w:rsid w:val="008F0863"/>
    <w:rsid w:val="008F0B57"/>
    <w:rsid w:val="008F4F95"/>
    <w:rsid w:val="008F563F"/>
    <w:rsid w:val="00900A73"/>
    <w:rsid w:val="00900CC3"/>
    <w:rsid w:val="00901350"/>
    <w:rsid w:val="0090211F"/>
    <w:rsid w:val="00902302"/>
    <w:rsid w:val="00902B45"/>
    <w:rsid w:val="00903871"/>
    <w:rsid w:val="009038C8"/>
    <w:rsid w:val="00904088"/>
    <w:rsid w:val="0090620D"/>
    <w:rsid w:val="00906E10"/>
    <w:rsid w:val="00910FEF"/>
    <w:rsid w:val="00920662"/>
    <w:rsid w:val="00920FE5"/>
    <w:rsid w:val="009272CE"/>
    <w:rsid w:val="00930AFC"/>
    <w:rsid w:val="00931E74"/>
    <w:rsid w:val="00933704"/>
    <w:rsid w:val="00933BC6"/>
    <w:rsid w:val="00940FF6"/>
    <w:rsid w:val="0094416C"/>
    <w:rsid w:val="009460E2"/>
    <w:rsid w:val="00946E80"/>
    <w:rsid w:val="009507F7"/>
    <w:rsid w:val="00952160"/>
    <w:rsid w:val="00952F0E"/>
    <w:rsid w:val="009650C8"/>
    <w:rsid w:val="009669A5"/>
    <w:rsid w:val="00967115"/>
    <w:rsid w:val="00974069"/>
    <w:rsid w:val="0097578B"/>
    <w:rsid w:val="00976472"/>
    <w:rsid w:val="009820DF"/>
    <w:rsid w:val="00985287"/>
    <w:rsid w:val="00986A10"/>
    <w:rsid w:val="009879F7"/>
    <w:rsid w:val="00994BDE"/>
    <w:rsid w:val="00995E97"/>
    <w:rsid w:val="009968B8"/>
    <w:rsid w:val="009A6E47"/>
    <w:rsid w:val="009A7816"/>
    <w:rsid w:val="009B1B56"/>
    <w:rsid w:val="009B3A1D"/>
    <w:rsid w:val="009B4A7B"/>
    <w:rsid w:val="009B598B"/>
    <w:rsid w:val="009B5FA7"/>
    <w:rsid w:val="009C102A"/>
    <w:rsid w:val="009C7B32"/>
    <w:rsid w:val="009D417F"/>
    <w:rsid w:val="009D6A43"/>
    <w:rsid w:val="009D7EA4"/>
    <w:rsid w:val="009E28B8"/>
    <w:rsid w:val="009E2B6E"/>
    <w:rsid w:val="009E6996"/>
    <w:rsid w:val="009E6F6A"/>
    <w:rsid w:val="009F0023"/>
    <w:rsid w:val="009F2749"/>
    <w:rsid w:val="009F32B3"/>
    <w:rsid w:val="009F3615"/>
    <w:rsid w:val="009F47A7"/>
    <w:rsid w:val="009F497E"/>
    <w:rsid w:val="009F5158"/>
    <w:rsid w:val="009F5E6E"/>
    <w:rsid w:val="009F6EFA"/>
    <w:rsid w:val="009F757E"/>
    <w:rsid w:val="00A01388"/>
    <w:rsid w:val="00A05142"/>
    <w:rsid w:val="00A06444"/>
    <w:rsid w:val="00A15332"/>
    <w:rsid w:val="00A15A37"/>
    <w:rsid w:val="00A161D5"/>
    <w:rsid w:val="00A168FC"/>
    <w:rsid w:val="00A1720F"/>
    <w:rsid w:val="00A17ACC"/>
    <w:rsid w:val="00A23279"/>
    <w:rsid w:val="00A23C74"/>
    <w:rsid w:val="00A23CD0"/>
    <w:rsid w:val="00A24103"/>
    <w:rsid w:val="00A30EA5"/>
    <w:rsid w:val="00A30FC7"/>
    <w:rsid w:val="00A352EE"/>
    <w:rsid w:val="00A40870"/>
    <w:rsid w:val="00A418DB"/>
    <w:rsid w:val="00A43BF8"/>
    <w:rsid w:val="00A4447E"/>
    <w:rsid w:val="00A44B86"/>
    <w:rsid w:val="00A53251"/>
    <w:rsid w:val="00A532E2"/>
    <w:rsid w:val="00A55CB2"/>
    <w:rsid w:val="00A5749A"/>
    <w:rsid w:val="00A60059"/>
    <w:rsid w:val="00A633B2"/>
    <w:rsid w:val="00A63A8D"/>
    <w:rsid w:val="00A66AF3"/>
    <w:rsid w:val="00A66CE5"/>
    <w:rsid w:val="00A70EF2"/>
    <w:rsid w:val="00A723D0"/>
    <w:rsid w:val="00A75DB9"/>
    <w:rsid w:val="00A77185"/>
    <w:rsid w:val="00A81632"/>
    <w:rsid w:val="00A83087"/>
    <w:rsid w:val="00A837C8"/>
    <w:rsid w:val="00A84594"/>
    <w:rsid w:val="00A84AC4"/>
    <w:rsid w:val="00A851EA"/>
    <w:rsid w:val="00A87D37"/>
    <w:rsid w:val="00A930A1"/>
    <w:rsid w:val="00A93672"/>
    <w:rsid w:val="00A94A77"/>
    <w:rsid w:val="00A94E7B"/>
    <w:rsid w:val="00A974C0"/>
    <w:rsid w:val="00A97B4D"/>
    <w:rsid w:val="00AA0B38"/>
    <w:rsid w:val="00AA0D5A"/>
    <w:rsid w:val="00AA0FE6"/>
    <w:rsid w:val="00AA21B8"/>
    <w:rsid w:val="00AA33C0"/>
    <w:rsid w:val="00AA4FF9"/>
    <w:rsid w:val="00AA60C2"/>
    <w:rsid w:val="00AA624E"/>
    <w:rsid w:val="00AB0B5E"/>
    <w:rsid w:val="00AB23C1"/>
    <w:rsid w:val="00AB3E49"/>
    <w:rsid w:val="00AB497A"/>
    <w:rsid w:val="00AB4D35"/>
    <w:rsid w:val="00AB5F73"/>
    <w:rsid w:val="00AB78AE"/>
    <w:rsid w:val="00AC0FE8"/>
    <w:rsid w:val="00AC2A78"/>
    <w:rsid w:val="00AC2BED"/>
    <w:rsid w:val="00AC5EFF"/>
    <w:rsid w:val="00AC7541"/>
    <w:rsid w:val="00AC7F83"/>
    <w:rsid w:val="00AD1FBC"/>
    <w:rsid w:val="00AD3315"/>
    <w:rsid w:val="00AD4B29"/>
    <w:rsid w:val="00AD703A"/>
    <w:rsid w:val="00AD7AA1"/>
    <w:rsid w:val="00AE3E86"/>
    <w:rsid w:val="00AE3F0F"/>
    <w:rsid w:val="00AE3FC1"/>
    <w:rsid w:val="00AE41CA"/>
    <w:rsid w:val="00AE4D54"/>
    <w:rsid w:val="00AE6EA5"/>
    <w:rsid w:val="00AE7CA2"/>
    <w:rsid w:val="00AF112A"/>
    <w:rsid w:val="00AF1DBF"/>
    <w:rsid w:val="00AF46D6"/>
    <w:rsid w:val="00AF7A4D"/>
    <w:rsid w:val="00B019F3"/>
    <w:rsid w:val="00B01C07"/>
    <w:rsid w:val="00B04D4C"/>
    <w:rsid w:val="00B05A49"/>
    <w:rsid w:val="00B07F26"/>
    <w:rsid w:val="00B11780"/>
    <w:rsid w:val="00B13F48"/>
    <w:rsid w:val="00B16643"/>
    <w:rsid w:val="00B16C28"/>
    <w:rsid w:val="00B21A60"/>
    <w:rsid w:val="00B24B0C"/>
    <w:rsid w:val="00B27D74"/>
    <w:rsid w:val="00B301B7"/>
    <w:rsid w:val="00B3246E"/>
    <w:rsid w:val="00B34D32"/>
    <w:rsid w:val="00B36621"/>
    <w:rsid w:val="00B401CE"/>
    <w:rsid w:val="00B40383"/>
    <w:rsid w:val="00B40C51"/>
    <w:rsid w:val="00B4143D"/>
    <w:rsid w:val="00B46FFF"/>
    <w:rsid w:val="00B548E0"/>
    <w:rsid w:val="00B57C17"/>
    <w:rsid w:val="00B609E3"/>
    <w:rsid w:val="00B6384F"/>
    <w:rsid w:val="00B64BBF"/>
    <w:rsid w:val="00B65C76"/>
    <w:rsid w:val="00B668EE"/>
    <w:rsid w:val="00B66D4D"/>
    <w:rsid w:val="00B705F9"/>
    <w:rsid w:val="00B733A5"/>
    <w:rsid w:val="00B75628"/>
    <w:rsid w:val="00B76741"/>
    <w:rsid w:val="00B77BE4"/>
    <w:rsid w:val="00B77FA8"/>
    <w:rsid w:val="00B77FF6"/>
    <w:rsid w:val="00B83EC8"/>
    <w:rsid w:val="00B9074F"/>
    <w:rsid w:val="00B942A9"/>
    <w:rsid w:val="00B95737"/>
    <w:rsid w:val="00B960D3"/>
    <w:rsid w:val="00B96420"/>
    <w:rsid w:val="00B97580"/>
    <w:rsid w:val="00BA1080"/>
    <w:rsid w:val="00BA17A9"/>
    <w:rsid w:val="00BA77EB"/>
    <w:rsid w:val="00BA79A8"/>
    <w:rsid w:val="00BA79FA"/>
    <w:rsid w:val="00BB07DD"/>
    <w:rsid w:val="00BB0B01"/>
    <w:rsid w:val="00BB0F54"/>
    <w:rsid w:val="00BB1CC5"/>
    <w:rsid w:val="00BB300E"/>
    <w:rsid w:val="00BB452B"/>
    <w:rsid w:val="00BB59AA"/>
    <w:rsid w:val="00BB6A47"/>
    <w:rsid w:val="00BC1FEB"/>
    <w:rsid w:val="00BC2FB0"/>
    <w:rsid w:val="00BC39A7"/>
    <w:rsid w:val="00BC5118"/>
    <w:rsid w:val="00BC6401"/>
    <w:rsid w:val="00BC7A61"/>
    <w:rsid w:val="00BD231F"/>
    <w:rsid w:val="00BD3658"/>
    <w:rsid w:val="00BD4EAF"/>
    <w:rsid w:val="00BD5D39"/>
    <w:rsid w:val="00BD5E5D"/>
    <w:rsid w:val="00BE0042"/>
    <w:rsid w:val="00BE0654"/>
    <w:rsid w:val="00BE0734"/>
    <w:rsid w:val="00BE7F1E"/>
    <w:rsid w:val="00BF1A34"/>
    <w:rsid w:val="00BF25B0"/>
    <w:rsid w:val="00BF2EBA"/>
    <w:rsid w:val="00BF401A"/>
    <w:rsid w:val="00BF4B7C"/>
    <w:rsid w:val="00BF5273"/>
    <w:rsid w:val="00C0029D"/>
    <w:rsid w:val="00C03850"/>
    <w:rsid w:val="00C03FF5"/>
    <w:rsid w:val="00C0508C"/>
    <w:rsid w:val="00C05470"/>
    <w:rsid w:val="00C07A08"/>
    <w:rsid w:val="00C11243"/>
    <w:rsid w:val="00C11B27"/>
    <w:rsid w:val="00C12D9E"/>
    <w:rsid w:val="00C13C71"/>
    <w:rsid w:val="00C14EC8"/>
    <w:rsid w:val="00C15AB1"/>
    <w:rsid w:val="00C22281"/>
    <w:rsid w:val="00C23E21"/>
    <w:rsid w:val="00C25440"/>
    <w:rsid w:val="00C32169"/>
    <w:rsid w:val="00C32BDE"/>
    <w:rsid w:val="00C33323"/>
    <w:rsid w:val="00C36E64"/>
    <w:rsid w:val="00C40A47"/>
    <w:rsid w:val="00C40C52"/>
    <w:rsid w:val="00C423F9"/>
    <w:rsid w:val="00C435C0"/>
    <w:rsid w:val="00C472F1"/>
    <w:rsid w:val="00C502B8"/>
    <w:rsid w:val="00C51F57"/>
    <w:rsid w:val="00C531C8"/>
    <w:rsid w:val="00C53569"/>
    <w:rsid w:val="00C5381F"/>
    <w:rsid w:val="00C53A97"/>
    <w:rsid w:val="00C54D54"/>
    <w:rsid w:val="00C562F8"/>
    <w:rsid w:val="00C5682A"/>
    <w:rsid w:val="00C60964"/>
    <w:rsid w:val="00C61760"/>
    <w:rsid w:val="00C62F72"/>
    <w:rsid w:val="00C70FC5"/>
    <w:rsid w:val="00C82849"/>
    <w:rsid w:val="00C83204"/>
    <w:rsid w:val="00C8473A"/>
    <w:rsid w:val="00C849F8"/>
    <w:rsid w:val="00C869DA"/>
    <w:rsid w:val="00CA2C10"/>
    <w:rsid w:val="00CA3967"/>
    <w:rsid w:val="00CA3E0A"/>
    <w:rsid w:val="00CA4A57"/>
    <w:rsid w:val="00CA4AC4"/>
    <w:rsid w:val="00CA5249"/>
    <w:rsid w:val="00CA5901"/>
    <w:rsid w:val="00CA5F4C"/>
    <w:rsid w:val="00CA6741"/>
    <w:rsid w:val="00CA6770"/>
    <w:rsid w:val="00CA6ED8"/>
    <w:rsid w:val="00CB6B1B"/>
    <w:rsid w:val="00CD2977"/>
    <w:rsid w:val="00CD3B0D"/>
    <w:rsid w:val="00CD4B8C"/>
    <w:rsid w:val="00CD7A92"/>
    <w:rsid w:val="00CE2878"/>
    <w:rsid w:val="00CE2A51"/>
    <w:rsid w:val="00CE4312"/>
    <w:rsid w:val="00CE4FE3"/>
    <w:rsid w:val="00CE506E"/>
    <w:rsid w:val="00CE6E33"/>
    <w:rsid w:val="00CF08AC"/>
    <w:rsid w:val="00CF3FCE"/>
    <w:rsid w:val="00CF49A3"/>
    <w:rsid w:val="00CF4DD1"/>
    <w:rsid w:val="00CF6273"/>
    <w:rsid w:val="00CF7840"/>
    <w:rsid w:val="00D01E7E"/>
    <w:rsid w:val="00D059AD"/>
    <w:rsid w:val="00D065ED"/>
    <w:rsid w:val="00D070F6"/>
    <w:rsid w:val="00D07303"/>
    <w:rsid w:val="00D109EC"/>
    <w:rsid w:val="00D11496"/>
    <w:rsid w:val="00D133BC"/>
    <w:rsid w:val="00D15BD5"/>
    <w:rsid w:val="00D1645E"/>
    <w:rsid w:val="00D22713"/>
    <w:rsid w:val="00D31F29"/>
    <w:rsid w:val="00D349A8"/>
    <w:rsid w:val="00D34F33"/>
    <w:rsid w:val="00D3646F"/>
    <w:rsid w:val="00D36959"/>
    <w:rsid w:val="00D41135"/>
    <w:rsid w:val="00D44F17"/>
    <w:rsid w:val="00D45988"/>
    <w:rsid w:val="00D459C3"/>
    <w:rsid w:val="00D45B0A"/>
    <w:rsid w:val="00D468BA"/>
    <w:rsid w:val="00D5021D"/>
    <w:rsid w:val="00D51500"/>
    <w:rsid w:val="00D5281D"/>
    <w:rsid w:val="00D54815"/>
    <w:rsid w:val="00D56D0A"/>
    <w:rsid w:val="00D56F8B"/>
    <w:rsid w:val="00D62946"/>
    <w:rsid w:val="00D6536F"/>
    <w:rsid w:val="00D65542"/>
    <w:rsid w:val="00D67B4A"/>
    <w:rsid w:val="00D67C1E"/>
    <w:rsid w:val="00D72E0F"/>
    <w:rsid w:val="00D73758"/>
    <w:rsid w:val="00D82802"/>
    <w:rsid w:val="00D829ED"/>
    <w:rsid w:val="00D838A2"/>
    <w:rsid w:val="00D86E2E"/>
    <w:rsid w:val="00D90FCC"/>
    <w:rsid w:val="00D91607"/>
    <w:rsid w:val="00D91845"/>
    <w:rsid w:val="00D91F47"/>
    <w:rsid w:val="00D968BF"/>
    <w:rsid w:val="00D9773C"/>
    <w:rsid w:val="00DA2984"/>
    <w:rsid w:val="00DA3EC3"/>
    <w:rsid w:val="00DA4149"/>
    <w:rsid w:val="00DA4DB1"/>
    <w:rsid w:val="00DA5171"/>
    <w:rsid w:val="00DA63B2"/>
    <w:rsid w:val="00DA7A76"/>
    <w:rsid w:val="00DB0CAC"/>
    <w:rsid w:val="00DB10C7"/>
    <w:rsid w:val="00DB1448"/>
    <w:rsid w:val="00DB1DC4"/>
    <w:rsid w:val="00DB561D"/>
    <w:rsid w:val="00DB7495"/>
    <w:rsid w:val="00DC1DD9"/>
    <w:rsid w:val="00DC2428"/>
    <w:rsid w:val="00DC24DD"/>
    <w:rsid w:val="00DC3BAD"/>
    <w:rsid w:val="00DC4086"/>
    <w:rsid w:val="00DC74AA"/>
    <w:rsid w:val="00DD19D3"/>
    <w:rsid w:val="00DD20CB"/>
    <w:rsid w:val="00DD2F52"/>
    <w:rsid w:val="00DD317C"/>
    <w:rsid w:val="00DD5B95"/>
    <w:rsid w:val="00DD7126"/>
    <w:rsid w:val="00DE0349"/>
    <w:rsid w:val="00DE1FA9"/>
    <w:rsid w:val="00DE3222"/>
    <w:rsid w:val="00DE7946"/>
    <w:rsid w:val="00DF1DA1"/>
    <w:rsid w:val="00DF3014"/>
    <w:rsid w:val="00DF49DF"/>
    <w:rsid w:val="00DF5921"/>
    <w:rsid w:val="00E0104D"/>
    <w:rsid w:val="00E03070"/>
    <w:rsid w:val="00E110C6"/>
    <w:rsid w:val="00E116FA"/>
    <w:rsid w:val="00E12166"/>
    <w:rsid w:val="00E134D6"/>
    <w:rsid w:val="00E140AF"/>
    <w:rsid w:val="00E1436F"/>
    <w:rsid w:val="00E166BC"/>
    <w:rsid w:val="00E16CAE"/>
    <w:rsid w:val="00E17894"/>
    <w:rsid w:val="00E24247"/>
    <w:rsid w:val="00E24C6A"/>
    <w:rsid w:val="00E27B26"/>
    <w:rsid w:val="00E27CF8"/>
    <w:rsid w:val="00E27D28"/>
    <w:rsid w:val="00E32C3E"/>
    <w:rsid w:val="00E348A6"/>
    <w:rsid w:val="00E34C02"/>
    <w:rsid w:val="00E35A11"/>
    <w:rsid w:val="00E35D5C"/>
    <w:rsid w:val="00E454CA"/>
    <w:rsid w:val="00E46A06"/>
    <w:rsid w:val="00E47097"/>
    <w:rsid w:val="00E473D4"/>
    <w:rsid w:val="00E5515B"/>
    <w:rsid w:val="00E55214"/>
    <w:rsid w:val="00E60AA2"/>
    <w:rsid w:val="00E61B6C"/>
    <w:rsid w:val="00E63C7A"/>
    <w:rsid w:val="00E65093"/>
    <w:rsid w:val="00E657ED"/>
    <w:rsid w:val="00E66242"/>
    <w:rsid w:val="00E6700D"/>
    <w:rsid w:val="00E76754"/>
    <w:rsid w:val="00E77266"/>
    <w:rsid w:val="00E77DA5"/>
    <w:rsid w:val="00E80AC0"/>
    <w:rsid w:val="00E872C8"/>
    <w:rsid w:val="00E91414"/>
    <w:rsid w:val="00E91C50"/>
    <w:rsid w:val="00E92237"/>
    <w:rsid w:val="00E926AC"/>
    <w:rsid w:val="00E9429E"/>
    <w:rsid w:val="00E955F5"/>
    <w:rsid w:val="00E97B9A"/>
    <w:rsid w:val="00EA11CC"/>
    <w:rsid w:val="00EA3C00"/>
    <w:rsid w:val="00EA6613"/>
    <w:rsid w:val="00EA6C6C"/>
    <w:rsid w:val="00EA70E2"/>
    <w:rsid w:val="00EB1897"/>
    <w:rsid w:val="00EB4FC9"/>
    <w:rsid w:val="00EB65F5"/>
    <w:rsid w:val="00EB68A9"/>
    <w:rsid w:val="00EB7226"/>
    <w:rsid w:val="00EB7BAD"/>
    <w:rsid w:val="00EC18A4"/>
    <w:rsid w:val="00EC2230"/>
    <w:rsid w:val="00EC5B83"/>
    <w:rsid w:val="00ED09FE"/>
    <w:rsid w:val="00ED1567"/>
    <w:rsid w:val="00ED3CE4"/>
    <w:rsid w:val="00ED47F9"/>
    <w:rsid w:val="00EE24AD"/>
    <w:rsid w:val="00EE3411"/>
    <w:rsid w:val="00EE5219"/>
    <w:rsid w:val="00EF1DF8"/>
    <w:rsid w:val="00EF60D5"/>
    <w:rsid w:val="00EF69F9"/>
    <w:rsid w:val="00EF7D6A"/>
    <w:rsid w:val="00EF7E30"/>
    <w:rsid w:val="00F0561D"/>
    <w:rsid w:val="00F1040D"/>
    <w:rsid w:val="00F1205A"/>
    <w:rsid w:val="00F12FC0"/>
    <w:rsid w:val="00F15579"/>
    <w:rsid w:val="00F17EFD"/>
    <w:rsid w:val="00F21160"/>
    <w:rsid w:val="00F221FA"/>
    <w:rsid w:val="00F228CD"/>
    <w:rsid w:val="00F30A0E"/>
    <w:rsid w:val="00F329C8"/>
    <w:rsid w:val="00F335E9"/>
    <w:rsid w:val="00F338E2"/>
    <w:rsid w:val="00F3421A"/>
    <w:rsid w:val="00F34B95"/>
    <w:rsid w:val="00F377B7"/>
    <w:rsid w:val="00F41086"/>
    <w:rsid w:val="00F466F5"/>
    <w:rsid w:val="00F468F0"/>
    <w:rsid w:val="00F51824"/>
    <w:rsid w:val="00F53D5E"/>
    <w:rsid w:val="00F55668"/>
    <w:rsid w:val="00F57054"/>
    <w:rsid w:val="00F5708D"/>
    <w:rsid w:val="00F6363B"/>
    <w:rsid w:val="00F63AA0"/>
    <w:rsid w:val="00F65C24"/>
    <w:rsid w:val="00F714E6"/>
    <w:rsid w:val="00F71685"/>
    <w:rsid w:val="00F753C5"/>
    <w:rsid w:val="00F760F0"/>
    <w:rsid w:val="00F763C8"/>
    <w:rsid w:val="00F76945"/>
    <w:rsid w:val="00F826FA"/>
    <w:rsid w:val="00F839A9"/>
    <w:rsid w:val="00F86BB3"/>
    <w:rsid w:val="00F8731A"/>
    <w:rsid w:val="00F90E7D"/>
    <w:rsid w:val="00F927E9"/>
    <w:rsid w:val="00F92AFA"/>
    <w:rsid w:val="00F95EAA"/>
    <w:rsid w:val="00F96CDF"/>
    <w:rsid w:val="00F96F8A"/>
    <w:rsid w:val="00F971B5"/>
    <w:rsid w:val="00F97AFD"/>
    <w:rsid w:val="00FA2481"/>
    <w:rsid w:val="00FA281E"/>
    <w:rsid w:val="00FA30F6"/>
    <w:rsid w:val="00FA3C60"/>
    <w:rsid w:val="00FA4499"/>
    <w:rsid w:val="00FA5494"/>
    <w:rsid w:val="00FA71D7"/>
    <w:rsid w:val="00FB1A1D"/>
    <w:rsid w:val="00FB1AB1"/>
    <w:rsid w:val="00FC05F1"/>
    <w:rsid w:val="00FC09D7"/>
    <w:rsid w:val="00FC0D61"/>
    <w:rsid w:val="00FC5305"/>
    <w:rsid w:val="00FC6230"/>
    <w:rsid w:val="00FC6DA1"/>
    <w:rsid w:val="00FD496E"/>
    <w:rsid w:val="00FD614F"/>
    <w:rsid w:val="00FD6648"/>
    <w:rsid w:val="00FE178C"/>
    <w:rsid w:val="00FE1D98"/>
    <w:rsid w:val="00FE2D94"/>
    <w:rsid w:val="00FE4FEE"/>
    <w:rsid w:val="00FE65C4"/>
    <w:rsid w:val="00FF2519"/>
    <w:rsid w:val="00FF2F8F"/>
    <w:rsid w:val="00FF3088"/>
    <w:rsid w:val="00FF3194"/>
    <w:rsid w:val="00FF3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35"/>
  </w:style>
  <w:style w:type="paragraph" w:styleId="1">
    <w:name w:val="heading 1"/>
    <w:aliases w:val="заголовок 1"/>
    <w:basedOn w:val="a"/>
    <w:next w:val="a"/>
    <w:link w:val="10"/>
    <w:qFormat/>
    <w:rsid w:val="0079505D"/>
    <w:pPr>
      <w:keepNext/>
      <w:spacing w:after="0" w:line="240" w:lineRule="auto"/>
      <w:ind w:firstLine="540"/>
      <w:outlineLvl w:val="0"/>
    </w:pPr>
    <w:rPr>
      <w:rFonts w:ascii="Times New Roman" w:eastAsia="Calibri" w:hAnsi="Times New Roman" w:cs="Times New Roman"/>
      <w:sz w:val="28"/>
      <w:szCs w:val="24"/>
      <w:lang w:eastAsia="ru-RU"/>
    </w:rPr>
  </w:style>
  <w:style w:type="paragraph" w:styleId="3">
    <w:name w:val="heading 3"/>
    <w:basedOn w:val="a"/>
    <w:link w:val="30"/>
    <w:uiPriority w:val="9"/>
    <w:qFormat/>
    <w:rsid w:val="00C23E2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79505D"/>
    <w:pPr>
      <w:keepNext/>
      <w:spacing w:after="0" w:line="240" w:lineRule="auto"/>
      <w:outlineLvl w:val="3"/>
    </w:pPr>
    <w:rPr>
      <w:rFonts w:ascii="Times New Roman" w:eastAsia="Calibri"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сновной текст3"/>
    <w:basedOn w:val="a"/>
    <w:rsid w:val="00617E76"/>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styleId="a4">
    <w:name w:val="Body Text Indent"/>
    <w:basedOn w:val="a"/>
    <w:link w:val="a5"/>
    <w:rsid w:val="00617E76"/>
    <w:pPr>
      <w:spacing w:after="0" w:line="240" w:lineRule="auto"/>
      <w:ind w:left="4248"/>
    </w:pPr>
    <w:rPr>
      <w:rFonts w:ascii="Times New Roman" w:eastAsia="Calibri" w:hAnsi="Times New Roman" w:cs="Times New Roman"/>
      <w:sz w:val="28"/>
      <w:szCs w:val="24"/>
      <w:lang w:eastAsia="ru-RU"/>
    </w:rPr>
  </w:style>
  <w:style w:type="character" w:customStyle="1" w:styleId="a5">
    <w:name w:val="Основной текст с отступом Знак"/>
    <w:basedOn w:val="a0"/>
    <w:link w:val="a4"/>
    <w:rsid w:val="00617E76"/>
    <w:rPr>
      <w:rFonts w:ascii="Times New Roman" w:eastAsia="Calibri" w:hAnsi="Times New Roman" w:cs="Times New Roman"/>
      <w:sz w:val="28"/>
      <w:szCs w:val="24"/>
      <w:lang w:eastAsia="ru-RU"/>
    </w:rPr>
  </w:style>
  <w:style w:type="paragraph" w:customStyle="1" w:styleId="11">
    <w:name w:val="Без інтервалів1"/>
    <w:rsid w:val="00617E76"/>
    <w:pPr>
      <w:spacing w:after="0" w:line="240" w:lineRule="auto"/>
    </w:pPr>
    <w:rPr>
      <w:rFonts w:ascii="Calibri" w:eastAsia="Times New Roman" w:hAnsi="Calibri" w:cs="Times New Roman"/>
    </w:rPr>
  </w:style>
  <w:style w:type="paragraph" w:customStyle="1" w:styleId="1acxspmiddle">
    <w:name w:val="1acxspmiddle"/>
    <w:basedOn w:val="a"/>
    <w:rsid w:val="00617E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7"/>
    <w:uiPriority w:val="99"/>
    <w:rsid w:val="00E35A11"/>
    <w:pPr>
      <w:spacing w:before="100" w:beforeAutospacing="1" w:after="100" w:afterAutospacing="1" w:line="240" w:lineRule="auto"/>
    </w:pPr>
    <w:rPr>
      <w:rFonts w:ascii="Times New Roman" w:eastAsia="Calibri" w:hAnsi="Times New Roman" w:cs="Times New Roman"/>
      <w:sz w:val="24"/>
      <w:szCs w:val="24"/>
      <w:lang w:val="ru-RU" w:eastAsia="uk-UA"/>
    </w:rPr>
  </w:style>
  <w:style w:type="character" w:customStyle="1" w:styleId="a7">
    <w:name w:val="Обычны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6"/>
    <w:uiPriority w:val="99"/>
    <w:locked/>
    <w:rsid w:val="00E35A11"/>
    <w:rPr>
      <w:rFonts w:ascii="Times New Roman" w:eastAsia="Calibri" w:hAnsi="Times New Roman" w:cs="Times New Roman"/>
      <w:sz w:val="24"/>
      <w:szCs w:val="24"/>
      <w:lang w:val="ru-RU" w:eastAsia="uk-UA"/>
    </w:rPr>
  </w:style>
  <w:style w:type="paragraph" w:styleId="a8">
    <w:name w:val="No Spacing"/>
    <w:link w:val="a9"/>
    <w:uiPriority w:val="99"/>
    <w:qFormat/>
    <w:rsid w:val="005F4B9E"/>
    <w:pPr>
      <w:spacing w:after="0" w:line="240" w:lineRule="auto"/>
    </w:pPr>
    <w:rPr>
      <w:rFonts w:ascii="Calibri" w:eastAsia="Calibri" w:hAnsi="Calibri" w:cs="Times New Roman"/>
    </w:rPr>
  </w:style>
  <w:style w:type="character" w:customStyle="1" w:styleId="a9">
    <w:name w:val="Без интервала Знак"/>
    <w:link w:val="a8"/>
    <w:rsid w:val="005F4B9E"/>
    <w:rPr>
      <w:rFonts w:ascii="Calibri" w:eastAsia="Calibri" w:hAnsi="Calibri" w:cs="Times New Roman"/>
    </w:rPr>
  </w:style>
  <w:style w:type="paragraph" w:styleId="aa">
    <w:name w:val="Title"/>
    <w:basedOn w:val="a"/>
    <w:link w:val="ab"/>
    <w:qFormat/>
    <w:rsid w:val="00876293"/>
    <w:pPr>
      <w:spacing w:after="0" w:line="240" w:lineRule="auto"/>
      <w:jc w:val="center"/>
    </w:pPr>
    <w:rPr>
      <w:rFonts w:ascii="Times New Roman" w:eastAsia="Calibri" w:hAnsi="Times New Roman" w:cs="Times New Roman"/>
      <w:sz w:val="28"/>
      <w:szCs w:val="24"/>
      <w:lang w:eastAsia="ru-RU"/>
    </w:rPr>
  </w:style>
  <w:style w:type="character" w:customStyle="1" w:styleId="ab">
    <w:name w:val="Название Знак"/>
    <w:basedOn w:val="a0"/>
    <w:link w:val="aa"/>
    <w:rsid w:val="00876293"/>
    <w:rPr>
      <w:rFonts w:ascii="Times New Roman" w:eastAsia="Calibri" w:hAnsi="Times New Roman" w:cs="Times New Roman"/>
      <w:sz w:val="28"/>
      <w:szCs w:val="24"/>
      <w:lang w:eastAsia="ru-RU"/>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Знак1 Знак1 Знак Зн"/>
    <w:basedOn w:val="a"/>
    <w:link w:val="ad"/>
    <w:rsid w:val="00933BC6"/>
    <w:pPr>
      <w:spacing w:after="120" w:line="240" w:lineRule="auto"/>
    </w:pPr>
    <w:rPr>
      <w:rFonts w:ascii="Times New Roman" w:eastAsia="Calibri" w:hAnsi="Times New Roman" w:cs="Times New Roman"/>
      <w:sz w:val="24"/>
      <w:szCs w:val="24"/>
      <w:lang w:val="ru-RU" w:eastAsia="ru-RU"/>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c"/>
    <w:rsid w:val="00933BC6"/>
    <w:rPr>
      <w:rFonts w:ascii="Times New Roman" w:eastAsia="Calibri" w:hAnsi="Times New Roman" w:cs="Times New Roman"/>
      <w:sz w:val="24"/>
      <w:szCs w:val="24"/>
      <w:lang w:val="ru-RU" w:eastAsia="ru-RU"/>
    </w:rPr>
  </w:style>
  <w:style w:type="paragraph" w:customStyle="1" w:styleId="2">
    <w:name w:val="Обычный2"/>
    <w:rsid w:val="00D968BF"/>
    <w:pPr>
      <w:suppressAutoHyphens/>
      <w:spacing w:after="0" w:line="240" w:lineRule="auto"/>
    </w:pPr>
    <w:rPr>
      <w:rFonts w:ascii="Times New Roman" w:eastAsia="Arial" w:hAnsi="Times New Roman" w:cs="Times New Roman"/>
      <w:sz w:val="20"/>
      <w:szCs w:val="20"/>
      <w:lang w:eastAsia="ar-SA"/>
    </w:rPr>
  </w:style>
  <w:style w:type="paragraph" w:styleId="ae">
    <w:name w:val="footer"/>
    <w:basedOn w:val="a"/>
    <w:link w:val="af"/>
    <w:rsid w:val="00AA33C0"/>
    <w:pPr>
      <w:tabs>
        <w:tab w:val="center" w:pos="4677"/>
        <w:tab w:val="right" w:pos="9355"/>
      </w:tabs>
      <w:spacing w:after="0" w:line="240" w:lineRule="auto"/>
    </w:pPr>
    <w:rPr>
      <w:rFonts w:ascii="Times New Roman" w:eastAsia="Calibri" w:hAnsi="Times New Roman" w:cs="Times New Roman"/>
      <w:sz w:val="24"/>
      <w:szCs w:val="24"/>
      <w:lang w:val="ru-RU" w:eastAsia="ru-RU"/>
    </w:rPr>
  </w:style>
  <w:style w:type="character" w:customStyle="1" w:styleId="af">
    <w:name w:val="Нижний колонтитул Знак"/>
    <w:basedOn w:val="a0"/>
    <w:link w:val="ae"/>
    <w:rsid w:val="00AA33C0"/>
    <w:rPr>
      <w:rFonts w:ascii="Times New Roman" w:eastAsia="Calibri" w:hAnsi="Times New Roman" w:cs="Times New Roman"/>
      <w:sz w:val="24"/>
      <w:szCs w:val="24"/>
      <w:lang w:val="ru-RU" w:eastAsia="ru-RU"/>
    </w:rPr>
  </w:style>
  <w:style w:type="character" w:styleId="af0">
    <w:name w:val="Hyperlink"/>
    <w:rsid w:val="00DA2984"/>
    <w:rPr>
      <w:color w:val="0000FF"/>
      <w:u w:val="single"/>
    </w:rPr>
  </w:style>
  <w:style w:type="character" w:customStyle="1" w:styleId="apple-converted-space">
    <w:name w:val="apple-converted-space"/>
    <w:basedOn w:val="a0"/>
    <w:rsid w:val="00DA2984"/>
  </w:style>
  <w:style w:type="paragraph" w:styleId="20">
    <w:name w:val="Body Text 2"/>
    <w:basedOn w:val="a"/>
    <w:link w:val="21"/>
    <w:rsid w:val="005D7D31"/>
    <w:pPr>
      <w:spacing w:after="120" w:line="480" w:lineRule="auto"/>
    </w:pPr>
    <w:rPr>
      <w:rFonts w:ascii="Times New Roman" w:eastAsia="Calibri" w:hAnsi="Times New Roman" w:cs="Times New Roman"/>
      <w:sz w:val="24"/>
      <w:szCs w:val="24"/>
      <w:lang w:val="ru-RU" w:eastAsia="ru-RU"/>
    </w:rPr>
  </w:style>
  <w:style w:type="character" w:customStyle="1" w:styleId="21">
    <w:name w:val="Основной текст 2 Знак"/>
    <w:basedOn w:val="a0"/>
    <w:link w:val="20"/>
    <w:rsid w:val="005D7D31"/>
    <w:rPr>
      <w:rFonts w:ascii="Times New Roman" w:eastAsia="Calibri" w:hAnsi="Times New Roman" w:cs="Times New Roman"/>
      <w:sz w:val="24"/>
      <w:szCs w:val="24"/>
      <w:lang w:val="ru-RU" w:eastAsia="ru-RU"/>
    </w:rPr>
  </w:style>
  <w:style w:type="paragraph" w:customStyle="1" w:styleId="12">
    <w:name w:val="Обычный1"/>
    <w:rsid w:val="00007D4C"/>
    <w:pPr>
      <w:widowControl w:val="0"/>
      <w:spacing w:after="0" w:line="240" w:lineRule="auto"/>
    </w:pPr>
    <w:rPr>
      <w:rFonts w:ascii="Times New Roman" w:eastAsia="Times New Roman" w:hAnsi="Times New Roman" w:cs="Times New Roman"/>
      <w:sz w:val="29"/>
      <w:szCs w:val="20"/>
      <w:lang w:eastAsia="ru-RU"/>
    </w:rPr>
  </w:style>
  <w:style w:type="paragraph" w:customStyle="1" w:styleId="Default">
    <w:name w:val="Default"/>
    <w:qFormat/>
    <w:rsid w:val="00007D4C"/>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character" w:customStyle="1" w:styleId="af1">
    <w:name w:val="Текст Знак"/>
    <w:link w:val="af2"/>
    <w:rsid w:val="00525195"/>
    <w:rPr>
      <w:rFonts w:ascii="Times New Roman" w:eastAsia="Times New Roman" w:hAnsi="Times New Roman" w:cs="Times New Roman"/>
      <w:sz w:val="20"/>
      <w:szCs w:val="20"/>
      <w:lang w:eastAsia="ru-RU"/>
    </w:rPr>
  </w:style>
  <w:style w:type="paragraph" w:styleId="af2">
    <w:name w:val="Plain Text"/>
    <w:basedOn w:val="a"/>
    <w:link w:val="af1"/>
    <w:rsid w:val="00525195"/>
    <w:pPr>
      <w:spacing w:after="0" w:line="240" w:lineRule="auto"/>
    </w:pPr>
    <w:rPr>
      <w:rFonts w:ascii="Times New Roman" w:eastAsia="Times New Roman" w:hAnsi="Times New Roman" w:cs="Times New Roman"/>
      <w:sz w:val="20"/>
      <w:szCs w:val="20"/>
      <w:lang w:eastAsia="ru-RU"/>
    </w:rPr>
  </w:style>
  <w:style w:type="character" w:customStyle="1" w:styleId="13">
    <w:name w:val="Текст Знак1"/>
    <w:basedOn w:val="a0"/>
    <w:uiPriority w:val="99"/>
    <w:semiHidden/>
    <w:rsid w:val="00525195"/>
    <w:rPr>
      <w:rFonts w:ascii="Consolas" w:hAnsi="Consolas" w:cs="Consolas"/>
      <w:sz w:val="21"/>
      <w:szCs w:val="21"/>
    </w:rPr>
  </w:style>
  <w:style w:type="character" w:customStyle="1" w:styleId="40">
    <w:name w:val="Заголовок 4 Знак"/>
    <w:basedOn w:val="a0"/>
    <w:link w:val="4"/>
    <w:rsid w:val="0079505D"/>
    <w:rPr>
      <w:rFonts w:ascii="Times New Roman" w:eastAsia="Calibri" w:hAnsi="Times New Roman" w:cs="Times New Roman"/>
      <w:b/>
      <w:bCs/>
      <w:sz w:val="28"/>
      <w:szCs w:val="24"/>
      <w:lang w:val="ru-RU" w:eastAsia="ru-RU"/>
    </w:rPr>
  </w:style>
  <w:style w:type="character" w:customStyle="1" w:styleId="10">
    <w:name w:val="Заголовок 1 Знак"/>
    <w:aliases w:val="заголовок 1 Знак"/>
    <w:basedOn w:val="a0"/>
    <w:link w:val="1"/>
    <w:rsid w:val="0079505D"/>
    <w:rPr>
      <w:rFonts w:ascii="Times New Roman" w:eastAsia="Calibri" w:hAnsi="Times New Roman" w:cs="Times New Roman"/>
      <w:sz w:val="28"/>
      <w:szCs w:val="24"/>
      <w:lang w:eastAsia="ru-RU"/>
    </w:rPr>
  </w:style>
  <w:style w:type="paragraph" w:styleId="af3">
    <w:name w:val="Balloon Text"/>
    <w:basedOn w:val="a"/>
    <w:link w:val="af4"/>
    <w:semiHidden/>
    <w:rsid w:val="0079505D"/>
    <w:pPr>
      <w:spacing w:after="0" w:line="240" w:lineRule="auto"/>
    </w:pPr>
    <w:rPr>
      <w:rFonts w:ascii="Tahoma" w:eastAsia="Times New Roman" w:hAnsi="Tahoma" w:cs="Tahoma"/>
      <w:sz w:val="16"/>
      <w:szCs w:val="16"/>
      <w:lang w:val="ru-RU" w:eastAsia="uk-UA"/>
    </w:rPr>
  </w:style>
  <w:style w:type="character" w:customStyle="1" w:styleId="af4">
    <w:name w:val="Текст выноски Знак"/>
    <w:basedOn w:val="a0"/>
    <w:link w:val="af3"/>
    <w:semiHidden/>
    <w:rsid w:val="0079505D"/>
    <w:rPr>
      <w:rFonts w:ascii="Tahoma" w:eastAsia="Times New Roman" w:hAnsi="Tahoma" w:cs="Tahoma"/>
      <w:sz w:val="16"/>
      <w:szCs w:val="16"/>
      <w:lang w:val="ru-RU" w:eastAsia="uk-UA"/>
    </w:rPr>
  </w:style>
  <w:style w:type="paragraph" w:styleId="HTML">
    <w:name w:val="HTML Preformatted"/>
    <w:basedOn w:val="a"/>
    <w:link w:val="HTML0"/>
    <w:unhideWhenUsed/>
    <w:rsid w:val="00305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305E95"/>
    <w:rPr>
      <w:rFonts w:ascii="Courier New" w:eastAsia="Times New Roman" w:hAnsi="Courier New" w:cs="Times New Roman"/>
      <w:sz w:val="20"/>
      <w:szCs w:val="20"/>
      <w:lang w:val="ru-RU" w:eastAsia="ru-RU"/>
    </w:rPr>
  </w:style>
  <w:style w:type="paragraph" w:styleId="af5">
    <w:name w:val="List Paragraph"/>
    <w:basedOn w:val="a"/>
    <w:uiPriority w:val="34"/>
    <w:qFormat/>
    <w:rsid w:val="00F468F0"/>
    <w:pPr>
      <w:ind w:left="720"/>
      <w:contextualSpacing/>
    </w:pPr>
    <w:rPr>
      <w:rFonts w:ascii="Calibri" w:eastAsia="Times New Roman" w:hAnsi="Calibri" w:cs="Times New Roman"/>
      <w:lang w:eastAsia="uk-UA"/>
    </w:rPr>
  </w:style>
  <w:style w:type="character" w:customStyle="1" w:styleId="30">
    <w:name w:val="Заголовок 3 Знак"/>
    <w:basedOn w:val="a0"/>
    <w:link w:val="3"/>
    <w:uiPriority w:val="9"/>
    <w:rsid w:val="00C23E21"/>
    <w:rPr>
      <w:rFonts w:ascii="Times New Roman" w:eastAsia="Times New Roman" w:hAnsi="Times New Roman" w:cs="Times New Roman"/>
      <w:b/>
      <w:bCs/>
      <w:sz w:val="27"/>
      <w:szCs w:val="27"/>
      <w:lang w:val="ru-RU" w:eastAsia="ru-RU"/>
    </w:rPr>
  </w:style>
  <w:style w:type="paragraph" w:customStyle="1" w:styleId="af6">
    <w:name w:val="Стиль"/>
    <w:rsid w:val="00C70FC5"/>
    <w:pPr>
      <w:suppressAutoHyphens/>
      <w:spacing w:after="0" w:line="240" w:lineRule="auto"/>
    </w:pPr>
    <w:rPr>
      <w:rFonts w:ascii="Times New Roman" w:eastAsia="Times New Roman" w:hAnsi="Times New Roman" w:cs="Times New Roman"/>
      <w:sz w:val="20"/>
      <w:szCs w:val="20"/>
      <w:lang w:val="ru-RU" w:eastAsia="zh-CN"/>
    </w:rPr>
  </w:style>
  <w:style w:type="paragraph" w:styleId="af7">
    <w:name w:val="Subtitle"/>
    <w:basedOn w:val="a"/>
    <w:link w:val="af8"/>
    <w:qFormat/>
    <w:rsid w:val="005326A3"/>
    <w:pPr>
      <w:suppressAutoHyphens/>
      <w:spacing w:after="0" w:line="240" w:lineRule="auto"/>
      <w:ind w:firstLine="709"/>
      <w:jc w:val="center"/>
    </w:pPr>
    <w:rPr>
      <w:rFonts w:ascii="Times New Roman" w:eastAsia="Calibri" w:hAnsi="Times New Roman" w:cs="Times New Roman"/>
      <w:b/>
      <w:noProof/>
      <w:sz w:val="24"/>
      <w:szCs w:val="20"/>
      <w:lang w:eastAsia="ru-RU"/>
    </w:rPr>
  </w:style>
  <w:style w:type="character" w:customStyle="1" w:styleId="af8">
    <w:name w:val="Подзаголовок Знак"/>
    <w:basedOn w:val="a0"/>
    <w:link w:val="af7"/>
    <w:rsid w:val="005326A3"/>
    <w:rPr>
      <w:rFonts w:ascii="Times New Roman" w:eastAsia="Calibri" w:hAnsi="Times New Roman" w:cs="Times New Roman"/>
      <w:b/>
      <w:noProof/>
      <w:sz w:val="24"/>
      <w:szCs w:val="20"/>
      <w:lang w:eastAsia="ru-RU"/>
    </w:rPr>
  </w:style>
  <w:style w:type="character" w:styleId="af9">
    <w:name w:val="Strong"/>
    <w:basedOn w:val="a0"/>
    <w:qFormat/>
    <w:rsid w:val="005326A3"/>
    <w:rPr>
      <w:rFonts w:cs="Times New Roman"/>
      <w:b/>
      <w:bCs/>
    </w:rPr>
  </w:style>
  <w:style w:type="paragraph" w:customStyle="1" w:styleId="afa">
    <w:name w:val="Основной текст (откр./закр.)"/>
    <w:basedOn w:val="a"/>
    <w:link w:val="afb"/>
    <w:uiPriority w:val="99"/>
    <w:rsid w:val="003936E9"/>
    <w:pPr>
      <w:spacing w:before="480" w:after="480" w:line="264" w:lineRule="auto"/>
      <w:ind w:left="1134"/>
      <w:jc w:val="both"/>
    </w:pPr>
    <w:rPr>
      <w:rFonts w:ascii="Times New Roman" w:eastAsia="Times New Roman" w:hAnsi="Times New Roman" w:cs="Times New Roman"/>
      <w:color w:val="000000"/>
      <w:sz w:val="24"/>
      <w:szCs w:val="20"/>
      <w:lang w:eastAsia="uk-UA"/>
    </w:rPr>
  </w:style>
  <w:style w:type="character" w:customStyle="1" w:styleId="afb">
    <w:name w:val="Основной текст (откр./закр.) Знак"/>
    <w:link w:val="afa"/>
    <w:uiPriority w:val="99"/>
    <w:locked/>
    <w:rsid w:val="003936E9"/>
    <w:rPr>
      <w:rFonts w:ascii="Times New Roman" w:eastAsia="Times New Roman" w:hAnsi="Times New Roman" w:cs="Times New Roman"/>
      <w:color w:val="000000"/>
      <w:sz w:val="24"/>
      <w:szCs w:val="20"/>
      <w:lang w:eastAsia="uk-UA"/>
    </w:rPr>
  </w:style>
  <w:style w:type="character" w:customStyle="1" w:styleId="ListParagraphChar">
    <w:name w:val="List Paragraph Char"/>
    <w:link w:val="14"/>
    <w:locked/>
    <w:rsid w:val="00AB23C1"/>
    <w:rPr>
      <w:rFonts w:ascii="Calibri" w:hAnsi="Calibri"/>
    </w:rPr>
  </w:style>
  <w:style w:type="paragraph" w:customStyle="1" w:styleId="14">
    <w:name w:val="Абзац списка1"/>
    <w:basedOn w:val="a"/>
    <w:link w:val="ListParagraphChar"/>
    <w:qFormat/>
    <w:rsid w:val="00AB23C1"/>
    <w:pPr>
      <w:ind w:left="720"/>
    </w:pPr>
    <w:rPr>
      <w:rFonts w:ascii="Calibri" w:hAnsi="Calibri"/>
    </w:rPr>
  </w:style>
  <w:style w:type="paragraph" w:customStyle="1" w:styleId="afc">
    <w:name w:val="Вміст таблиці"/>
    <w:basedOn w:val="a"/>
    <w:rsid w:val="008C4AED"/>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99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imtm2020?source=feed_text&amp;epa=HASHTAG&amp;__xts__%5B0%5D=68.ARC9OmvmzRZAJBUaymHi4EVJmfDXFkK1ijN0MuW4yGNzocuTATI0K4DOx_cwXQYU8MgpqNXQQ_FnXUJDE1AiLEf6ksvoOU_sjCKss2KDF9hvLnVfTx6oTtmpL-TCuXLIFDeWbgvaaNpRi_ZKzTMUStwPB0F6uRM3aob858Dwll5HyW2vO_Hhh_sAqshYK3DlRIQE0_ydS8JFzLra8uE0jYznQURo_oeF4048cbG-Wfn9S0htO_9DoOavgCD1W2phXr-KeTFZ4ImHRvT-JtvlamKHBPmb4CwdczHojnvifu8XqVNK6bUzPDN9-sZYlrG7EHwdnv48Lk8h7PAmv7BVXTCMGN7v&amp;__tn__=%2ANK-R" TargetMode="External"/><Relationship Id="rId3" Type="http://schemas.openxmlformats.org/officeDocument/2006/relationships/styles" Target="styles.xml"/><Relationship Id="rId7" Type="http://schemas.openxmlformats.org/officeDocument/2006/relationships/hyperlink" Target="https://uk.wikipedia.org/wiki/%D0%9D%D0%B5%D0%BF%D0%BE%D1%80%D0%BE%D1%87%D0%BD%D0%B5_%D0%B7%D0%B0%D1%87%D0%B0%D1%82%D1%82%D1%8F_%D0%94%D1%96%D0%B2%D0%B8_%D0%9C%D0%B0%D1%80%D1%96%D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D%D0%B5%D0%BF%D0%BE%D1%80%D0%BE%D1%87%D0%BD%D0%B5_%D0%B7%D0%B0%D1%87%D0%B0%D1%82%D1%82%D1%8F_%D0%94%D1%96%D0%B2%D0%B8_%D0%9C%D0%B0%D1%80%D1%96%D1%9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FC94-83FE-466F-87E7-186E7A7E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15414</Words>
  <Characters>87860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d17-Sych</dc:creator>
  <cp:lastModifiedBy>d17-Koss</cp:lastModifiedBy>
  <cp:revision>2</cp:revision>
  <dcterms:created xsi:type="dcterms:W3CDTF">2020-07-29T06:04:00Z</dcterms:created>
  <dcterms:modified xsi:type="dcterms:W3CDTF">2020-07-29T06:04:00Z</dcterms:modified>
</cp:coreProperties>
</file>