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3869A4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A4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106236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консультації </w:t>
      </w:r>
      <w:r w:rsidR="009A2AC0">
        <w:rPr>
          <w:rFonts w:ascii="Times New Roman" w:hAnsi="Times New Roman" w:cs="Times New Roman"/>
          <w:sz w:val="24"/>
          <w:szCs w:val="24"/>
        </w:rPr>
        <w:t>проєкту планувальної документації «Схема планування території Тернопільської міської територіальної громади» (далі – Схема</w:t>
      </w:r>
      <w:r w:rsidR="00417CD6">
        <w:rPr>
          <w:rFonts w:ascii="Times New Roman" w:hAnsi="Times New Roman" w:cs="Times New Roman"/>
          <w:sz w:val="24"/>
          <w:szCs w:val="24"/>
        </w:rPr>
        <w:t>) з уповноваженими органами</w:t>
      </w:r>
    </w:p>
    <w:p w:rsidR="000706C4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38"/>
        <w:gridCol w:w="1967"/>
        <w:gridCol w:w="1559"/>
        <w:gridCol w:w="2835"/>
        <w:gridCol w:w="1560"/>
        <w:gridCol w:w="1275"/>
      </w:tblGrid>
      <w:tr w:rsidR="000706C4" w:rsidTr="00C91F8E">
        <w:tc>
          <w:tcPr>
            <w:tcW w:w="438" w:type="dxa"/>
          </w:tcPr>
          <w:p w:rsidR="000706C4" w:rsidRPr="000F3972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0706C4" w:rsidRPr="00B35148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sz w:val="24"/>
                <w:szCs w:val="24"/>
              </w:rPr>
              <w:t>Уповноважений орган</w:t>
            </w:r>
          </w:p>
        </w:tc>
        <w:tc>
          <w:tcPr>
            <w:tcW w:w="1559" w:type="dxa"/>
          </w:tcPr>
          <w:p w:rsidR="000706C4" w:rsidRPr="00B35148" w:rsidRDefault="009A2AC0" w:rsidP="00FE59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Формулювання в проє</w:t>
            </w:r>
            <w:r w:rsidR="000706C4" w:rsidRPr="00B35148">
              <w:rPr>
                <w:rFonts w:ascii="Times New Roman" w:hAnsi="Times New Roman" w:cs="Times New Roman"/>
                <w:sz w:val="24"/>
                <w:szCs w:val="24"/>
              </w:rPr>
              <w:t>кті ДПТ про СЕО, до якого висловлено зауваження</w:t>
            </w:r>
          </w:p>
        </w:tc>
        <w:tc>
          <w:tcPr>
            <w:tcW w:w="2835" w:type="dxa"/>
          </w:tcPr>
          <w:p w:rsidR="000706C4" w:rsidRPr="00B35148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Зауваження/пропозиція</w:t>
            </w:r>
          </w:p>
        </w:tc>
        <w:tc>
          <w:tcPr>
            <w:tcW w:w="1560" w:type="dxa"/>
          </w:tcPr>
          <w:p w:rsidR="000706C4" w:rsidRPr="00B35148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врахування</w:t>
            </w:r>
          </w:p>
        </w:tc>
        <w:tc>
          <w:tcPr>
            <w:tcW w:w="1275" w:type="dxa"/>
          </w:tcPr>
          <w:p w:rsidR="000706C4" w:rsidRPr="00962284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84">
              <w:rPr>
                <w:rFonts w:ascii="Times New Roman" w:hAnsi="Times New Roman" w:cs="Times New Roman"/>
                <w:sz w:val="24"/>
                <w:szCs w:val="24"/>
              </w:rPr>
              <w:t>Обгрунтування</w:t>
            </w:r>
          </w:p>
        </w:tc>
      </w:tr>
      <w:tr w:rsidR="000706C4" w:rsidRPr="00962284" w:rsidTr="00C91F8E">
        <w:tc>
          <w:tcPr>
            <w:tcW w:w="9634" w:type="dxa"/>
            <w:gridSpan w:val="6"/>
          </w:tcPr>
          <w:p w:rsidR="000706C4" w:rsidRPr="00962284" w:rsidRDefault="009A2AC0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проєкту Схеми</w:t>
            </w:r>
            <w:r w:rsidR="000706C4">
              <w:rPr>
                <w:rFonts w:ascii="Times New Roman" w:hAnsi="Times New Roman" w:cs="Times New Roman"/>
                <w:sz w:val="24"/>
                <w:szCs w:val="24"/>
              </w:rPr>
              <w:t xml:space="preserve"> та звіту про СЕО</w:t>
            </w:r>
          </w:p>
        </w:tc>
      </w:tr>
      <w:tr w:rsidR="000706C4" w:rsidRPr="00962284" w:rsidTr="00C91F8E">
        <w:tc>
          <w:tcPr>
            <w:tcW w:w="438" w:type="dxa"/>
          </w:tcPr>
          <w:p w:rsidR="000706C4" w:rsidRPr="00962284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0706C4" w:rsidRPr="00A84EF7" w:rsidRDefault="000706C4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 w:rsidRPr="00A8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Тернопільської обласної державної адміністрації</w:t>
            </w:r>
          </w:p>
        </w:tc>
        <w:tc>
          <w:tcPr>
            <w:tcW w:w="1559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706C4" w:rsidRPr="00962284" w:rsidRDefault="000706C4" w:rsidP="00AF63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560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401" w:rsidRPr="00962284" w:rsidTr="00C91F8E">
        <w:tc>
          <w:tcPr>
            <w:tcW w:w="438" w:type="dxa"/>
          </w:tcPr>
          <w:p w:rsidR="00545401" w:rsidRDefault="00313E66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545401" w:rsidRPr="00BD4FDB" w:rsidRDefault="00BD4FDB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FDB">
              <w:rPr>
                <w:rFonts w:ascii="Times New Roman" w:hAnsi="Times New Roman" w:cs="Times New Roman"/>
                <w:sz w:val="24"/>
                <w:szCs w:val="24"/>
              </w:rPr>
              <w:t>Міністерство охорони здоров</w:t>
            </w:r>
            <w:r w:rsidRPr="00BD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D4FDB">
              <w:rPr>
                <w:rFonts w:ascii="Times New Roman" w:hAnsi="Times New Roman" w:cs="Times New Roman"/>
                <w:sz w:val="24"/>
                <w:szCs w:val="24"/>
              </w:rPr>
              <w:t>я України</w:t>
            </w:r>
          </w:p>
        </w:tc>
        <w:tc>
          <w:tcPr>
            <w:tcW w:w="1559" w:type="dxa"/>
          </w:tcPr>
          <w:p w:rsidR="00545401" w:rsidRDefault="002F1E86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45401" w:rsidRDefault="002F1E86" w:rsidP="00AF63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560" w:type="dxa"/>
          </w:tcPr>
          <w:p w:rsidR="00545401" w:rsidRDefault="002F1E86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45401" w:rsidRDefault="002F1E86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6C4" w:rsidRPr="00962284" w:rsidTr="00C91F8E">
        <w:tc>
          <w:tcPr>
            <w:tcW w:w="438" w:type="dxa"/>
          </w:tcPr>
          <w:p w:rsidR="000706C4" w:rsidRPr="00962284" w:rsidRDefault="00313E66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0706C4" w:rsidRPr="00962284" w:rsidRDefault="000706C4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 Тернопільської обласної державної адміністрації</w:t>
            </w:r>
          </w:p>
        </w:tc>
        <w:tc>
          <w:tcPr>
            <w:tcW w:w="1559" w:type="dxa"/>
          </w:tcPr>
          <w:p w:rsidR="006917D5" w:rsidRDefault="009757B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Пояснюваль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записка</w:t>
            </w: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6" w:rsidRDefault="00AC7746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8" w:rsidRDefault="00683DC8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30" w:rsidRDefault="00737130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E9" w:rsidRDefault="005611E9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Графічні матеріали</w:t>
            </w:r>
          </w:p>
          <w:p w:rsidR="00B62DF8" w:rsidRPr="00962284" w:rsidRDefault="00B62DF8" w:rsidP="004C47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3A7" w:rsidRDefault="00081F16" w:rsidP="00465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47082" w:rsidRPr="00D47082">
              <w:rPr>
                <w:rFonts w:ascii="Times New Roman" w:hAnsi="Times New Roman" w:cs="Times New Roman"/>
                <w:sz w:val="24"/>
                <w:szCs w:val="24"/>
              </w:rPr>
              <w:t>Назви розділів привести у відповідність до вимог статті 11 Закону України «Про стратегічну екологічну оцінку».</w:t>
            </w:r>
          </w:p>
          <w:p w:rsidR="00081F16" w:rsidRDefault="00081F16" w:rsidP="00465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48DA">
              <w:rPr>
                <w:rFonts w:ascii="Times New Roman" w:hAnsi="Times New Roman" w:cs="Times New Roman"/>
                <w:sz w:val="24"/>
                <w:szCs w:val="24"/>
              </w:rPr>
              <w:t>Підрозділ 1 «</w:t>
            </w:r>
            <w:r w:rsidRPr="00081F16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="003D48DA">
              <w:rPr>
                <w:rFonts w:ascii="Times New Roman" w:hAnsi="Times New Roman" w:cs="Times New Roman"/>
                <w:sz w:val="24"/>
                <w:szCs w:val="24"/>
              </w:rPr>
              <w:t>нкціональне зонування території» розділу 2 «Пропозиції та обґрунтування»</w:t>
            </w:r>
            <w:r w:rsidRPr="00081F16">
              <w:rPr>
                <w:rFonts w:ascii="Times New Roman" w:hAnsi="Times New Roman" w:cs="Times New Roman"/>
                <w:sz w:val="24"/>
                <w:szCs w:val="24"/>
              </w:rPr>
              <w:t xml:space="preserve"> доповнити переліком природоохоронних територій (вказати категорію та назви об’єктів природно-заповідного фонду та інших природоохоронних територій, їх площу).</w:t>
            </w:r>
          </w:p>
          <w:p w:rsidR="003D48DA" w:rsidRPr="00674E83" w:rsidRDefault="003D48DA" w:rsidP="00465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8DA">
              <w:rPr>
                <w:rFonts w:ascii="Times New Roman" w:hAnsi="Times New Roman" w:cs="Times New Roman"/>
                <w:sz w:val="24"/>
                <w:szCs w:val="24"/>
              </w:rPr>
              <w:t>.Підрозділ 4 «Туристично-рекреаційна діяльність» розділу 2 «Пропозиції та обґрунтування» доповнити показниками рекреаційної «ємності територій та об’єктів природно-заповідного фонду</w:t>
            </w:r>
            <w:r w:rsidRPr="002F4388">
              <w:rPr>
                <w:sz w:val="24"/>
                <w:szCs w:val="24"/>
              </w:rPr>
              <w:t>.</w:t>
            </w:r>
          </w:p>
          <w:p w:rsidR="00E21DB7" w:rsidRDefault="00E21DB7" w:rsidP="00465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4.Підрозділ 2 «Характеристика поточного стану довкілля, в тому числі здоров’я населення, та прогнозні зміни цього стану» розділу 12 «Охорона навколишнього природного середовища» доповнити </w:t>
            </w:r>
            <w:r w:rsidRPr="00E21DB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SWOT</w:t>
            </w:r>
            <w:r w:rsidRPr="00E21DB7">
              <w:rPr>
                <w:rFonts w:ascii="Times New Roman" w:hAnsi="Times New Roman" w:cs="Times New Roman"/>
                <w:sz w:val="24"/>
                <w:szCs w:val="24"/>
              </w:rPr>
              <w:t>-аналізом з точки зору екологічної ситуації, зазначити чи перевищують отримані у результаті проведення лабораторних досліджень показники стандарти й порогові значення.</w:t>
            </w:r>
          </w:p>
          <w:p w:rsidR="004C4792" w:rsidRDefault="004C4792" w:rsidP="00465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4792">
              <w:rPr>
                <w:rFonts w:ascii="Times New Roman" w:hAnsi="Times New Roman" w:cs="Times New Roman"/>
                <w:sz w:val="24"/>
                <w:szCs w:val="24"/>
              </w:rPr>
              <w:t>Підрозділ 6 «Опис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наслідків» розділу 12 «Охорона навколишнього природного середовища» доповнити окремою таблицею щодо впливу виконання Схеми планування на довкілля у розрізі компонентів: атмосферне повітря, водні ресурси, земельні ресурси, біорізноманіття та рекреаційні зони, відходи, інше.</w:t>
            </w:r>
          </w:p>
          <w:p w:rsidR="00641249" w:rsidRDefault="00641249" w:rsidP="00465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C5F73" w:rsidRPr="00BC5F73">
              <w:rPr>
                <w:rFonts w:ascii="Times New Roman" w:hAnsi="Times New Roman" w:cs="Times New Roman"/>
                <w:sz w:val="24"/>
                <w:szCs w:val="24"/>
              </w:rPr>
              <w:t xml:space="preserve">Розділ 9 «Заходи, передбачені для здійснення моніторингу наслідків виконання документа державного планування для довкілля, у тому числі для </w:t>
            </w:r>
            <w:r w:rsidR="00BC5F73" w:rsidRPr="00BC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 населення» розділу 12 «</w:t>
            </w:r>
            <w:r w:rsidR="005611E9">
              <w:rPr>
                <w:rFonts w:ascii="Times New Roman" w:hAnsi="Times New Roman" w:cs="Times New Roman"/>
                <w:sz w:val="24"/>
                <w:szCs w:val="24"/>
              </w:rPr>
              <w:t xml:space="preserve">Охорона </w:t>
            </w:r>
            <w:r w:rsidR="00BC5F73" w:rsidRPr="00BC5F73">
              <w:rPr>
                <w:rFonts w:ascii="Times New Roman" w:hAnsi="Times New Roman" w:cs="Times New Roman"/>
                <w:sz w:val="24"/>
                <w:szCs w:val="24"/>
              </w:rPr>
              <w:t>навколишнього природного середовища» доповнити екологічними індикаторами для моніторингу виконання документа державного планування.</w:t>
            </w:r>
          </w:p>
          <w:p w:rsidR="00AF2A41" w:rsidRDefault="00180935" w:rsidP="00AF2A41">
            <w:pPr>
              <w:pStyle w:val="20"/>
              <w:shd w:val="clear" w:color="auto" w:fill="auto"/>
              <w:tabs>
                <w:tab w:val="left" w:pos="853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F2A41" w:rsidRPr="002F4388">
              <w:rPr>
                <w:sz w:val="24"/>
                <w:szCs w:val="24"/>
              </w:rPr>
              <w:t>Вилучити з проекту заплановані заходи щодо розміщення на території міської територіальної громади підприємства добувної промисловості (видобування торфу).</w:t>
            </w:r>
          </w:p>
          <w:p w:rsidR="00180935" w:rsidRPr="00E21DB7" w:rsidRDefault="00AF2A41" w:rsidP="00CA1B07">
            <w:pPr>
              <w:widowControl w:val="0"/>
              <w:tabs>
                <w:tab w:val="left" w:pos="853"/>
              </w:tabs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611E9" w:rsidRPr="0056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Позначити окремою чіткою лінією на графічних матеріалах зовнішні межі природоохоронних територій.</w:t>
            </w:r>
            <w:r w:rsidR="00CA1B07" w:rsidRPr="00E2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706C4" w:rsidRDefault="000706C4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30" w:rsidRDefault="00737130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5E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26A5E" w:rsidRPr="00962284" w:rsidRDefault="00426A5E" w:rsidP="00426A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06C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98" w:rsidRDefault="00677798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62" w:rsidRPr="00962284" w:rsidRDefault="00C80062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180" w:rsidRPr="00962284" w:rsidTr="00C91F8E">
        <w:tc>
          <w:tcPr>
            <w:tcW w:w="438" w:type="dxa"/>
          </w:tcPr>
          <w:p w:rsidR="002C3180" w:rsidRDefault="002C3180" w:rsidP="002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7" w:type="dxa"/>
          </w:tcPr>
          <w:p w:rsidR="002C3180" w:rsidRPr="00545401" w:rsidRDefault="002C3180" w:rsidP="002C31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1">
              <w:rPr>
                <w:rFonts w:ascii="Times New Roman" w:hAnsi="Times New Roman" w:cs="Times New Roman"/>
                <w:sz w:val="24"/>
                <w:szCs w:val="24"/>
              </w:rPr>
              <w:t>Міністерство енергетики та захисту довкілля</w:t>
            </w:r>
            <w:r w:rsidR="00F555AD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559" w:type="dxa"/>
          </w:tcPr>
          <w:p w:rsidR="002C3180" w:rsidRDefault="002C3180" w:rsidP="002C31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C3180" w:rsidRPr="00962284" w:rsidRDefault="002C3180" w:rsidP="002C31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560" w:type="dxa"/>
          </w:tcPr>
          <w:p w:rsidR="002C3180" w:rsidRDefault="002C3180" w:rsidP="002C31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C3180" w:rsidRDefault="002C3180" w:rsidP="002C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5639" w:rsidRPr="00185639" w:rsidRDefault="00185639" w:rsidP="00185639">
      <w:pPr>
        <w:rPr>
          <w:rFonts w:ascii="Times New Roman" w:hAnsi="Times New Roman" w:cs="Times New Roman"/>
          <w:sz w:val="26"/>
          <w:szCs w:val="26"/>
        </w:rPr>
      </w:pPr>
    </w:p>
    <w:p w:rsidR="00185639" w:rsidRPr="000C6C66" w:rsidRDefault="00185639" w:rsidP="00185639">
      <w:pPr>
        <w:rPr>
          <w:rFonts w:ascii="Times New Roman" w:hAnsi="Times New Roman" w:cs="Times New Roman"/>
          <w:sz w:val="20"/>
          <w:szCs w:val="20"/>
        </w:rPr>
      </w:pPr>
      <w:r w:rsidRPr="000C6C66">
        <w:rPr>
          <w:rFonts w:ascii="Times New Roman" w:hAnsi="Times New Roman" w:cs="Times New Roman"/>
          <w:sz w:val="20"/>
          <w:szCs w:val="20"/>
        </w:rPr>
        <w:t>Бесага Василь Йосипович 40-41-45</w:t>
      </w:r>
    </w:p>
    <w:sectPr w:rsidR="00185639" w:rsidRPr="000C6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B7" w:rsidRDefault="002D7FB7" w:rsidP="00905296">
      <w:r>
        <w:separator/>
      </w:r>
    </w:p>
  </w:endnote>
  <w:endnote w:type="continuationSeparator" w:id="0">
    <w:p w:rsidR="002D7FB7" w:rsidRDefault="002D7FB7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B7" w:rsidRDefault="002D7FB7" w:rsidP="00905296">
      <w:r>
        <w:separator/>
      </w:r>
    </w:p>
  </w:footnote>
  <w:footnote w:type="continuationSeparator" w:id="0">
    <w:p w:rsidR="002D7FB7" w:rsidRDefault="002D7FB7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7910"/>
    <w:multiLevelType w:val="multilevel"/>
    <w:tmpl w:val="3F864A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462ED"/>
    <w:rsid w:val="000706C4"/>
    <w:rsid w:val="00081F16"/>
    <w:rsid w:val="000C6C66"/>
    <w:rsid w:val="000D684D"/>
    <w:rsid w:val="000F3972"/>
    <w:rsid w:val="00106236"/>
    <w:rsid w:val="001711FB"/>
    <w:rsid w:val="00180935"/>
    <w:rsid w:val="00185639"/>
    <w:rsid w:val="001A5EBE"/>
    <w:rsid w:val="001B75F7"/>
    <w:rsid w:val="001D2E28"/>
    <w:rsid w:val="00250964"/>
    <w:rsid w:val="002C3180"/>
    <w:rsid w:val="002D7FB7"/>
    <w:rsid w:val="002E6858"/>
    <w:rsid w:val="002F1E86"/>
    <w:rsid w:val="00313E66"/>
    <w:rsid w:val="003869A4"/>
    <w:rsid w:val="003946E4"/>
    <w:rsid w:val="003B68FC"/>
    <w:rsid w:val="003D48DA"/>
    <w:rsid w:val="00407433"/>
    <w:rsid w:val="00414FE1"/>
    <w:rsid w:val="00417CD6"/>
    <w:rsid w:val="00426A5E"/>
    <w:rsid w:val="00463E96"/>
    <w:rsid w:val="00465DB6"/>
    <w:rsid w:val="00475393"/>
    <w:rsid w:val="004C4792"/>
    <w:rsid w:val="00514648"/>
    <w:rsid w:val="00545401"/>
    <w:rsid w:val="005611E9"/>
    <w:rsid w:val="006112D9"/>
    <w:rsid w:val="00641249"/>
    <w:rsid w:val="00645EE4"/>
    <w:rsid w:val="00674E83"/>
    <w:rsid w:val="00677798"/>
    <w:rsid w:val="00683DC8"/>
    <w:rsid w:val="006917D5"/>
    <w:rsid w:val="00737130"/>
    <w:rsid w:val="007A307E"/>
    <w:rsid w:val="007F583A"/>
    <w:rsid w:val="00861CD5"/>
    <w:rsid w:val="00867879"/>
    <w:rsid w:val="00871530"/>
    <w:rsid w:val="00905296"/>
    <w:rsid w:val="00927A93"/>
    <w:rsid w:val="00934B6B"/>
    <w:rsid w:val="00962284"/>
    <w:rsid w:val="009757B6"/>
    <w:rsid w:val="009A2AC0"/>
    <w:rsid w:val="00A230E8"/>
    <w:rsid w:val="00A55548"/>
    <w:rsid w:val="00A84EF7"/>
    <w:rsid w:val="00AC7746"/>
    <w:rsid w:val="00AD0DCD"/>
    <w:rsid w:val="00AF2A41"/>
    <w:rsid w:val="00B35148"/>
    <w:rsid w:val="00B62DF8"/>
    <w:rsid w:val="00B77670"/>
    <w:rsid w:val="00BC5F73"/>
    <w:rsid w:val="00BD4FDB"/>
    <w:rsid w:val="00C33296"/>
    <w:rsid w:val="00C80062"/>
    <w:rsid w:val="00C91F8E"/>
    <w:rsid w:val="00CA1B07"/>
    <w:rsid w:val="00D47082"/>
    <w:rsid w:val="00D87605"/>
    <w:rsid w:val="00DA13A7"/>
    <w:rsid w:val="00DE19AA"/>
    <w:rsid w:val="00DE3C2E"/>
    <w:rsid w:val="00DE715F"/>
    <w:rsid w:val="00E20DD5"/>
    <w:rsid w:val="00E21DB7"/>
    <w:rsid w:val="00EC327F"/>
    <w:rsid w:val="00F01052"/>
    <w:rsid w:val="00F02DB1"/>
    <w:rsid w:val="00F4070A"/>
    <w:rsid w:val="00F555AD"/>
    <w:rsid w:val="00FE599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E101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basedOn w:val="a0"/>
    <w:link w:val="20"/>
    <w:rsid w:val="00AF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F2A41"/>
    <w:pPr>
      <w:widowControl w:val="0"/>
      <w:shd w:val="clear" w:color="auto" w:fill="FFFFFF"/>
      <w:spacing w:before="180" w:line="306" w:lineRule="exact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46</cp:revision>
  <dcterms:created xsi:type="dcterms:W3CDTF">2020-03-13T10:19:00Z</dcterms:created>
  <dcterms:modified xsi:type="dcterms:W3CDTF">2020-03-19T07:09:00Z</dcterms:modified>
</cp:coreProperties>
</file>