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D2" w:rsidRDefault="00231AD2" w:rsidP="00231AD2">
      <w:pPr>
        <w:pStyle w:val="a3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ПРОТОКОЛ № 1</w:t>
      </w:r>
    </w:p>
    <w:p w:rsidR="00231AD2" w:rsidRDefault="00231AD2" w:rsidP="00231AD2">
      <w:pPr>
        <w:pStyle w:val="a3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засідання громадської комісії з житлових питань</w:t>
      </w:r>
    </w:p>
    <w:p w:rsidR="00231AD2" w:rsidRDefault="00231AD2" w:rsidP="00231AD2">
      <w:pPr>
        <w:pStyle w:val="a3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при виконавчому комітеті міської ради від 28.01.2020 року</w:t>
      </w:r>
    </w:p>
    <w:p w:rsidR="00231AD2" w:rsidRDefault="00231AD2" w:rsidP="00231AD2">
      <w:pPr>
        <w:pStyle w:val="a3"/>
        <w:ind w:firstLine="0"/>
        <w:rPr>
          <w:rFonts w:cs="Times New Roman"/>
          <w:szCs w:val="24"/>
        </w:rPr>
      </w:pPr>
    </w:p>
    <w:p w:rsidR="00231AD2" w:rsidRDefault="00231AD2" w:rsidP="00231AD2">
      <w:pPr>
        <w:pStyle w:val="a3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ОСТАПЧУК В.О. – голова комісії</w:t>
      </w: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БАСЮРСЬКА Т.Г. – заступник голови комісії </w:t>
      </w: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ДАЦКО В.В. – секретар комісії</w:t>
      </w: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Члени комісії:</w:t>
      </w: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Балук Л.І. </w:t>
      </w:r>
      <w:r>
        <w:rPr>
          <w:rFonts w:cs="Times New Roman"/>
          <w:szCs w:val="24"/>
        </w:rPr>
        <w:tab/>
      </w: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Болєщук П.М. </w:t>
      </w:r>
      <w:r>
        <w:rPr>
          <w:rFonts w:cs="Times New Roman"/>
          <w:szCs w:val="24"/>
        </w:rPr>
        <w:tab/>
      </w: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Гринда В.П. </w:t>
      </w: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Здеб З.Б.</w:t>
      </w: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Муца Г.М.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Печіль О.В. </w:t>
      </w:r>
      <w:r>
        <w:rPr>
          <w:rFonts w:cs="Times New Roman"/>
          <w:szCs w:val="24"/>
        </w:rPr>
        <w:tab/>
      </w: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Прокопів Л.А. </w:t>
      </w:r>
      <w:r>
        <w:rPr>
          <w:rFonts w:cs="Times New Roman"/>
          <w:szCs w:val="24"/>
        </w:rPr>
        <w:tab/>
      </w: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Торожнюк Р.В.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Шкула А.П.</w:t>
      </w:r>
      <w:r>
        <w:rPr>
          <w:rFonts w:cs="Times New Roman"/>
          <w:szCs w:val="24"/>
        </w:rPr>
        <w:tab/>
      </w:r>
    </w:p>
    <w:p w:rsidR="00231AD2" w:rsidRDefault="00231AD2" w:rsidP="00231AD2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Шморгай О.В.</w:t>
      </w:r>
      <w:r>
        <w:rPr>
          <w:rFonts w:cs="Times New Roman"/>
          <w:szCs w:val="24"/>
        </w:rPr>
        <w:tab/>
      </w:r>
    </w:p>
    <w:p w:rsidR="00231AD2" w:rsidRDefault="00231AD2" w:rsidP="00231AD2">
      <w:pPr>
        <w:pStyle w:val="a3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231AD2" w:rsidRDefault="00231AD2" w:rsidP="00231AD2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Присутні: Остапчук В.О., Басюрська Т.Г., Балук Л.І., Болєщук П.М., Гринда В.П., Дацко В.В., Муца Г.М., Печіль О.В., Прокопів Л.А., Шкула А.П., Шморгай О.В..</w:t>
      </w:r>
    </w:p>
    <w:p w:rsidR="00231AD2" w:rsidRDefault="00231AD2" w:rsidP="00231AD2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Відсутні: Здеб З.Б., Торожнюк Р.В.</w:t>
      </w:r>
    </w:p>
    <w:p w:rsidR="00231AD2" w:rsidRDefault="00231AD2" w:rsidP="00231AD2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Запрошені: Котів Р.Л., Федорова Т.О., Недзвецький В.В.</w:t>
      </w:r>
    </w:p>
    <w:p w:rsidR="00231AD2" w:rsidRDefault="00231AD2" w:rsidP="00231AD2">
      <w:pPr>
        <w:pStyle w:val="a3"/>
        <w:ind w:firstLine="0"/>
        <w:jc w:val="both"/>
        <w:rPr>
          <w:rFonts w:cs="Times New Roman"/>
          <w:b w:val="0"/>
          <w:i/>
          <w:szCs w:val="24"/>
        </w:rPr>
      </w:pPr>
    </w:p>
    <w:p w:rsidR="00231AD2" w:rsidRDefault="00231AD2" w:rsidP="00231AD2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Порядок денний</w:t>
      </w:r>
    </w:p>
    <w:p w:rsidR="00231AD2" w:rsidRDefault="00231AD2" w:rsidP="00231AD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засідання громадської комісії з житлових питань</w:t>
      </w:r>
    </w:p>
    <w:p w:rsidR="00231AD2" w:rsidRDefault="00231AD2" w:rsidP="00231AD2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 виконавчому комітеті міської ради від 28.01.2020 року</w:t>
      </w:r>
    </w:p>
    <w:p w:rsidR="00231AD2" w:rsidRDefault="00231AD2" w:rsidP="00231AD2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231AD2" w:rsidRDefault="00231AD2" w:rsidP="00231AD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1.Про зарахування громадян на квартирний облік за місцем проживання, внесення змін в облікові справи. Доповідач Дацко В.В.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2.Про погодження зарахування на квартирний облік працівників за місцем роботи. Доповідач Дацко В.В.</w:t>
      </w:r>
    </w:p>
    <w:p w:rsidR="00231AD2" w:rsidRDefault="00231AD2" w:rsidP="00231AD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3.Про переоформлення ордера. Доповідач Дацко В.В.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4.Про надання жилих приміщень в гуртожитках виконавчого комітету. Доповідач Дацко В.В.</w:t>
      </w:r>
    </w:p>
    <w:p w:rsidR="00231AD2" w:rsidRDefault="00231AD2" w:rsidP="00231AD2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5.Про розгляд звернення Управління служби безпеки України в Тернопільській області щодо видачі ордерів на службові квартири. Доповідач Дацко В.В.</w:t>
      </w:r>
    </w:p>
    <w:p w:rsidR="00231AD2" w:rsidRDefault="00231AD2" w:rsidP="00231AD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position w:val="-1"/>
          <w:szCs w:val="24"/>
          <w:lang w:eastAsia="ar-SA"/>
        </w:rPr>
        <w:t xml:space="preserve">6.Про виключення квартир з числа службових. </w:t>
      </w:r>
      <w:r>
        <w:rPr>
          <w:rFonts w:ascii="Times New Roman" w:hAnsi="Times New Roman" w:cs="Times New Roman"/>
          <w:b/>
          <w:szCs w:val="24"/>
        </w:rPr>
        <w:t>Доповідач Дацко В.В.</w:t>
      </w:r>
    </w:p>
    <w:p w:rsidR="00231AD2" w:rsidRDefault="00231AD2" w:rsidP="00231AD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  <w:lang w:val="ru-RU"/>
        </w:rPr>
      </w:pPr>
    </w:p>
    <w:p w:rsidR="00231AD2" w:rsidRDefault="00231AD2" w:rsidP="00231AD2">
      <w:pPr>
        <w:pStyle w:val="a5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ВИРІШИЛИ: </w:t>
      </w: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1 питання</w:t>
      </w: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Заслухавши інформацію секретаря комісії Дацко В.В.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231AD2" w:rsidRDefault="00231AD2" w:rsidP="00231AD2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</w:rPr>
      </w:pPr>
    </w:p>
    <w:p w:rsidR="00231AD2" w:rsidRDefault="00231AD2" w:rsidP="00231AD2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Першочерговий список </w:t>
      </w:r>
    </w:p>
    <w:p w:rsidR="00231AD2" w:rsidRDefault="00231AD2" w:rsidP="00231AD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1.1. Краснянський О.В.  </w:t>
      </w:r>
      <w:r>
        <w:rPr>
          <w:rFonts w:ascii="Times New Roman" w:hAnsi="Times New Roman" w:cs="Times New Roman"/>
          <w:szCs w:val="24"/>
        </w:rPr>
        <w:t>згідно поданих копій довідок про взяття на облік внутрішньо переміщеної особи від 20.05.2019 року:</w:t>
      </w:r>
    </w:p>
    <w:p w:rsidR="00231AD2" w:rsidRDefault="00231AD2" w:rsidP="00231AD2">
      <w:pPr>
        <w:spacing w:after="0" w:line="240" w:lineRule="auto"/>
        <w:ind w:left="212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№6117-5000127833 про взяття на облік внутрішньо переміщеної особи Краснянського О.В. зареєстровано місце проживання …</w:t>
      </w:r>
    </w:p>
    <w:p w:rsidR="00231AD2" w:rsidRDefault="00231AD2" w:rsidP="00231AD2">
      <w:pPr>
        <w:spacing w:after="0" w:line="240" w:lineRule="auto"/>
        <w:ind w:left="212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№6117-5000127855 про взяття на облік внутрішньо переміщеної особи Краснянської К.О. зареєстровано місце проживання …</w:t>
      </w:r>
    </w:p>
    <w:p w:rsidR="00231AD2" w:rsidRDefault="00231AD2" w:rsidP="00231AD2">
      <w:pPr>
        <w:spacing w:after="0" w:line="240" w:lineRule="auto"/>
        <w:ind w:left="212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довідках вказано фактичне місце проживання/перебування всіх членів сімʼї: …</w:t>
      </w:r>
    </w:p>
    <w:p w:rsidR="00231AD2" w:rsidRDefault="00231AD2" w:rsidP="00231AD2">
      <w:pPr>
        <w:pStyle w:val="a5"/>
        <w:spacing w:after="0"/>
        <w:ind w:left="2124" w:firstLine="0"/>
        <w:rPr>
          <w:rFonts w:cs="Times New Roman"/>
        </w:rPr>
      </w:pPr>
      <w:r>
        <w:rPr>
          <w:rFonts w:cs="Times New Roman"/>
        </w:rPr>
        <w:t>Заявник користується пільгою згідно посвідчення учасника бойових дій серія …</w:t>
      </w:r>
    </w:p>
    <w:p w:rsidR="00231AD2" w:rsidRDefault="00231AD2" w:rsidP="00231AD2">
      <w:pPr>
        <w:pStyle w:val="a5"/>
        <w:spacing w:after="0"/>
        <w:ind w:left="2124" w:firstLine="0"/>
        <w:rPr>
          <w:rFonts w:cs="Times New Roman"/>
        </w:rPr>
      </w:pPr>
      <w:r>
        <w:rPr>
          <w:rFonts w:cs="Times New Roman"/>
        </w:rPr>
        <w:t>На облік зарахувати складом сім’ї 2 особи на  підставі пп. 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умов..».</w:t>
      </w:r>
    </w:p>
    <w:p w:rsidR="00231AD2" w:rsidRDefault="00231AD2" w:rsidP="00231AD2">
      <w:pPr>
        <w:pStyle w:val="a5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Голосували:   «За» - 11</w:t>
      </w:r>
      <w:r>
        <w:rPr>
          <w:rFonts w:cs="Times New Roman"/>
        </w:rPr>
        <w:tab/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>«Утримались» - 0</w:t>
      </w:r>
    </w:p>
    <w:p w:rsidR="00231AD2" w:rsidRDefault="00231AD2" w:rsidP="00231AD2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231AD2" w:rsidRDefault="00231AD2" w:rsidP="00231AD2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1.2. Відмовити в зарахуванні на квартирний облік Сачко Петру Ярославовичу 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231AD2" w:rsidRDefault="00231AD2" w:rsidP="00231AD2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>«За» - 11</w:t>
      </w:r>
      <w:r>
        <w:rPr>
          <w:rFonts w:cs="Times New Roman"/>
        </w:rPr>
        <w:tab/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>«Утримались» - 0</w:t>
      </w:r>
    </w:p>
    <w:p w:rsidR="00231AD2" w:rsidRDefault="00231AD2" w:rsidP="00231AD2">
      <w:pPr>
        <w:pStyle w:val="a5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1.3. Відмовити в зарахуванні на квартирний облік Позднякову Артему Володимировичу 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231AD2" w:rsidRDefault="00231AD2" w:rsidP="00231AD2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>«За» - 11</w:t>
      </w:r>
      <w:r>
        <w:rPr>
          <w:rFonts w:cs="Times New Roman"/>
        </w:rPr>
        <w:tab/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>«Утримались» - 0</w:t>
      </w:r>
    </w:p>
    <w:p w:rsidR="00231AD2" w:rsidRDefault="00231AD2" w:rsidP="00231AD2">
      <w:pPr>
        <w:pStyle w:val="a5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  <w:r>
        <w:rPr>
          <w:rFonts w:cs="Times New Roman"/>
          <w:b/>
        </w:rPr>
        <w:t>Позачерговий список</w:t>
      </w:r>
    </w:p>
    <w:p w:rsidR="00231AD2" w:rsidRDefault="00231AD2" w:rsidP="00231AD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Гевак О.А.</w:t>
      </w:r>
      <w:r>
        <w:rPr>
          <w:rFonts w:ascii="Times New Roman" w:hAnsi="Times New Roman" w:cs="Times New Roman"/>
        </w:rPr>
        <w:tab/>
        <w:t>реєстрація з 26.10.2016 року, зареєстрована та проживає за адресою … всього з заявницею зареєстровано 2 особи на облік зарахувати складом сім’ї 2 особи на  підставі пп. 6 п.13  «Правил обліку громадян, які потребують поліпшення житлових умов…», включити в позачерговий список на підставі пп.5-1 п.46 «Правил обліку громадян, які потребують поліпшення житлових умов..» …</w:t>
      </w:r>
    </w:p>
    <w:p w:rsidR="00231AD2" w:rsidRDefault="00231AD2" w:rsidP="00231AD2">
      <w:pPr>
        <w:pStyle w:val="a5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>
        <w:rPr>
          <w:rFonts w:cs="Times New Roman"/>
        </w:rPr>
        <w:t>Голосували:</w:t>
      </w:r>
      <w:r>
        <w:rPr>
          <w:rFonts w:cs="Times New Roman"/>
        </w:rPr>
        <w:tab/>
        <w:t>«За» - 11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«Проти» - 0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«Утримались» - 0</w:t>
      </w:r>
    </w:p>
    <w:p w:rsidR="00231AD2" w:rsidRDefault="00231AD2" w:rsidP="00231AD2">
      <w:pPr>
        <w:pStyle w:val="a5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  <w:r>
        <w:rPr>
          <w:rFonts w:cs="Times New Roman"/>
          <w:b/>
        </w:rPr>
        <w:t>Позачерговий список</w:t>
      </w:r>
    </w:p>
    <w:p w:rsidR="00231AD2" w:rsidRDefault="00231AD2" w:rsidP="00231AD2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Цимбалістий В.М.      </w:t>
      </w:r>
      <w:r>
        <w:rPr>
          <w:rFonts w:ascii="Times New Roman" w:hAnsi="Times New Roman" w:cs="Times New Roman"/>
          <w:szCs w:val="24"/>
        </w:rPr>
        <w:t>реєстрація по м.Тернополю з 17.12.1996 року, зареєстрований та проживає … Разом з ним зареєстровані та проживають 2 особи на облік зарахувати складом сім’ї 2 особи</w:t>
      </w:r>
      <w:r>
        <w:rPr>
          <w:rFonts w:ascii="Times New Roman" w:hAnsi="Times New Roman" w:cs="Times New Roman"/>
        </w:rPr>
        <w:t xml:space="preserve"> на  підставі пп. 6 п.13  «Правил обліку громадян, які потребують поліпшення житлових умов…», включити в позачерговий список на підставі пп.5-2 п.46 «Правил обліку громадян, які потребують поліпшення житлових умов..» …</w:t>
      </w:r>
    </w:p>
    <w:p w:rsidR="00231AD2" w:rsidRDefault="00231AD2" w:rsidP="00231AD2">
      <w:pPr>
        <w:pStyle w:val="a5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>
        <w:rPr>
          <w:rFonts w:cs="Times New Roman"/>
        </w:rPr>
        <w:t>Голосували:</w:t>
      </w:r>
      <w:r>
        <w:rPr>
          <w:rFonts w:cs="Times New Roman"/>
        </w:rPr>
        <w:tab/>
        <w:t>«За» - 11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«Проти» - 0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«Утримались» - 0</w:t>
      </w:r>
    </w:p>
    <w:p w:rsidR="00231AD2" w:rsidRDefault="00231AD2" w:rsidP="00231AD2">
      <w:pPr>
        <w:pStyle w:val="a5"/>
        <w:spacing w:after="0"/>
        <w:ind w:left="2124" w:firstLine="0"/>
        <w:jc w:val="center"/>
        <w:rPr>
          <w:rFonts w:cs="Times New Roman"/>
          <w:b/>
        </w:rPr>
      </w:pP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1.6. Внести зміни в облікову справу Панчук Тетяни Семенівни – включити в склад … на квартирному обліку вважати склад сімʼї 5 осіб.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1.7. Внести зміни в облікову справу Назаревича Ігоря Арсеновича – в позачерговому списку пільгою вважати посвідчення …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1.8. Внести зміни в облікову справу Цінкевич Емілії Ігорівни – включити в склад … на квартирному обліку вважати склад сімʼї 3 особи. 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1.9. Внести зміни в облікову справу Каменярського Віктора Сергійовича – в позачерговому списку пільгою вважати посвідчення …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1.10. Внести зміни в облікову справу Роніш Лілії Володимирівни – включити в склад … на квартирному обліку вважати склад сімʼї 9 осіб.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1.11. Внести зміни в облікову справу Луцишин Ольги Василівни – виключити із складу … в звʼязку з зняттям її з реєстрації місця проживання сімʼї, на квартирному обліку вважати склад сімʼї 6 осіб.</w:t>
      </w:r>
    </w:p>
    <w:p w:rsidR="00231AD2" w:rsidRDefault="00231AD2" w:rsidP="00231AD2">
      <w:pPr>
        <w:pStyle w:val="a5"/>
        <w:spacing w:after="0"/>
        <w:ind w:firstLine="0"/>
        <w:rPr>
          <w:rFonts w:eastAsia="Times New Roman" w:cs="Times New Roman"/>
          <w:b/>
          <w:u w:val="single"/>
        </w:rPr>
      </w:pPr>
      <w:r>
        <w:rPr>
          <w:rFonts w:cs="Times New Roman"/>
        </w:rPr>
        <w:t>1.12. Внести зміни в облікову справу Панченко Галини Петрівни – виключити з загального та включити в позачерговий список в звʼязку з тим, що заявниця користується пільгою, …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1.13. Внести зміни в облікову справу Горун Івана Борисовича – включити в склад … на квартирному обліку вважати склад сімʼї 4 особи.</w:t>
      </w: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Голосували по п.п. 1.6-1.13:  «За» - 11</w:t>
      </w:r>
    </w:p>
    <w:p w:rsidR="00231AD2" w:rsidRDefault="00231AD2" w:rsidP="00231AD2">
      <w:pPr>
        <w:pStyle w:val="a5"/>
        <w:tabs>
          <w:tab w:val="left" w:pos="0"/>
        </w:tabs>
        <w:spacing w:after="0"/>
        <w:ind w:hanging="1985"/>
        <w:rPr>
          <w:rFonts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«Проти» - 0</w:t>
      </w:r>
    </w:p>
    <w:p w:rsidR="00231AD2" w:rsidRDefault="00231AD2" w:rsidP="00231AD2">
      <w:pPr>
        <w:pStyle w:val="a5"/>
        <w:tabs>
          <w:tab w:val="left" w:pos="0"/>
        </w:tabs>
        <w:spacing w:after="0"/>
        <w:ind w:hanging="1985"/>
        <w:rPr>
          <w:rFonts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«Утримались» - 0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1.14. Перенести розгляд заяви Котів Романа Лукича про внесення змін в облікову справу – в позачерговому списку пільгою вважати … в звʼязку з необхідністю додаткового вивчення матеріалів справи. </w:t>
      </w:r>
    </w:p>
    <w:p w:rsidR="00231AD2" w:rsidRDefault="00231AD2" w:rsidP="00231AD2">
      <w:pPr>
        <w:pStyle w:val="a5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>
        <w:rPr>
          <w:rFonts w:cs="Times New Roman"/>
        </w:rPr>
        <w:t>Голосували:</w:t>
      </w:r>
      <w:r>
        <w:rPr>
          <w:rFonts w:cs="Times New Roman"/>
        </w:rPr>
        <w:tab/>
        <w:t>«За» - 11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«Проти» - 0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«Утримались» - 0</w:t>
      </w:r>
    </w:p>
    <w:p w:rsidR="00231AD2" w:rsidRDefault="00231AD2" w:rsidP="00231AD2">
      <w:pPr>
        <w:pStyle w:val="a5"/>
        <w:tabs>
          <w:tab w:val="left" w:pos="0"/>
        </w:tabs>
        <w:spacing w:after="0"/>
        <w:ind w:hanging="1985"/>
        <w:rPr>
          <w:rFonts w:cs="Times New Roman"/>
        </w:rPr>
      </w:pP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1.15. Скасувати п.1.6. протоколу №8 </w:t>
      </w:r>
      <w:r>
        <w:rPr>
          <w:rFonts w:ascii="Times New Roman" w:hAnsi="Times New Roman" w:cs="Times New Roman"/>
        </w:rPr>
        <w:t xml:space="preserve">засіданні громадської комісії з житлових питань при виконавчому комітеті міської ради 29.10.2019 року, протокол якої затверджено рішенням виконавчого комітету міської ради від 14.11.2019 року №1020 щодо зарахування на квартирний облік Федорової Тетяни Олексіївни складом сімʼї 2 особи в звʼязку з наявністю в них права власності на </w:t>
      </w:r>
      <w:r>
        <w:rPr>
          <w:rFonts w:ascii="Times New Roman" w:hAnsi="Times New Roman" w:cs="Times New Roman"/>
          <w:szCs w:val="24"/>
        </w:rPr>
        <w:t>житловий будинок … на підставі договору дарування від 28.01.2004р. та свідоцтва про право на спадщину від 30.04.2016р. (</w:t>
      </w:r>
      <w:r>
        <w:rPr>
          <w:rFonts w:ascii="Times New Roman" w:hAnsi="Times New Roman" w:cs="Times New Roman"/>
          <w:color w:val="292B2C"/>
          <w:szCs w:val="24"/>
        </w:rPr>
        <w:t>нерухоме майно, що  розміщується  на  не  окупованих  територіях)</w:t>
      </w:r>
      <w:r>
        <w:rPr>
          <w:rFonts w:ascii="Times New Roman" w:hAnsi="Times New Roman" w:cs="Times New Roman"/>
          <w:szCs w:val="24"/>
        </w:rPr>
        <w:t xml:space="preserve"> та зняти з квартирного обліку.</w:t>
      </w:r>
    </w:p>
    <w:p w:rsidR="00231AD2" w:rsidRDefault="00231AD2" w:rsidP="00231AD2">
      <w:pPr>
        <w:pStyle w:val="a5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>
        <w:rPr>
          <w:rFonts w:cs="Times New Roman"/>
        </w:rPr>
        <w:t>Голосували:</w:t>
      </w:r>
      <w:r>
        <w:rPr>
          <w:rFonts w:cs="Times New Roman"/>
        </w:rPr>
        <w:tab/>
        <w:t>«За» - 11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«Проти» - 0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«Утримались» - 0</w:t>
      </w:r>
    </w:p>
    <w:p w:rsidR="00231AD2" w:rsidRDefault="00231AD2" w:rsidP="00231AD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31AD2" w:rsidRDefault="00231AD2" w:rsidP="00231AD2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eastAsia="ar-SA"/>
        </w:rPr>
      </w:pPr>
      <w:r>
        <w:rPr>
          <w:rFonts w:ascii="Times New Roman" w:eastAsia="Calibri" w:hAnsi="Times New Roman" w:cs="Times New Roman"/>
          <w:position w:val="-1"/>
          <w:szCs w:val="24"/>
          <w:lang w:eastAsia="ar-SA"/>
        </w:rPr>
        <w:t>1.16. Зняти з квартирного обліку Фоминського Фрола Миколайовича та членів його сімʼї в зв’язку з отримання  грошової  компенсації  відповідно до постанови Кабінету   Міністрів   України   від  18.04.2019р. № 280 та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231AD2" w:rsidRDefault="00231AD2" w:rsidP="00231AD2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eastAsia="ar-SA"/>
        </w:rPr>
      </w:pPr>
      <w:r>
        <w:rPr>
          <w:rFonts w:ascii="Times New Roman" w:eastAsia="Calibri" w:hAnsi="Times New Roman" w:cs="Times New Roman"/>
          <w:position w:val="-1"/>
          <w:szCs w:val="24"/>
          <w:lang w:eastAsia="ar-SA"/>
        </w:rPr>
        <w:t>1.17. Зняти з квартирного обліку Наконечну Аллу Миколаївну та членів її сімʼї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231AD2" w:rsidRDefault="00231AD2" w:rsidP="00231AD2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eastAsia="ar-SA"/>
        </w:rPr>
      </w:pPr>
      <w:r>
        <w:rPr>
          <w:rFonts w:ascii="Times New Roman" w:eastAsia="Calibri" w:hAnsi="Times New Roman" w:cs="Times New Roman"/>
          <w:position w:val="-1"/>
          <w:szCs w:val="24"/>
          <w:lang w:eastAsia="ar-SA"/>
        </w:rPr>
        <w:t>1.18. Зняти з квартирного обліку Хомика Святослава Ігоровича та членів його сімʼї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231AD2" w:rsidRDefault="00231AD2" w:rsidP="00231AD2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eastAsia="ar-SA"/>
        </w:rPr>
      </w:pPr>
      <w:r>
        <w:rPr>
          <w:rFonts w:ascii="Times New Roman" w:eastAsia="Calibri" w:hAnsi="Times New Roman" w:cs="Times New Roman"/>
          <w:position w:val="-1"/>
          <w:szCs w:val="24"/>
          <w:lang w:eastAsia="ar-SA"/>
        </w:rPr>
        <w:t>1.19. Зняти з квартирного обліку Хоміцького Григорія Михайловича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231AD2" w:rsidRDefault="00231AD2" w:rsidP="00231AD2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eastAsia="ar-SA"/>
        </w:rPr>
      </w:pPr>
      <w:r>
        <w:rPr>
          <w:rFonts w:ascii="Times New Roman" w:eastAsia="Calibri" w:hAnsi="Times New Roman" w:cs="Times New Roman"/>
          <w:position w:val="-1"/>
          <w:szCs w:val="24"/>
          <w:lang w:eastAsia="ar-SA"/>
        </w:rPr>
        <w:lastRenderedPageBreak/>
        <w:t>1.20. Зняти з квартирного обліку Капелюх Лесю Романівну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231AD2" w:rsidRDefault="00231AD2" w:rsidP="00231AD2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eastAsia="ar-SA"/>
        </w:rPr>
      </w:pPr>
      <w:r>
        <w:rPr>
          <w:rFonts w:ascii="Times New Roman" w:eastAsia="Calibri" w:hAnsi="Times New Roman" w:cs="Times New Roman"/>
          <w:position w:val="-1"/>
          <w:szCs w:val="24"/>
          <w:lang w:eastAsia="ar-SA"/>
        </w:rPr>
        <w:t>1.21. Зняти з квартирного обліку Кметика Володимира Степановича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231AD2" w:rsidRDefault="00231AD2" w:rsidP="00231AD2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eastAsia="ar-SA"/>
        </w:rPr>
      </w:pPr>
      <w:r>
        <w:rPr>
          <w:rFonts w:ascii="Times New Roman" w:eastAsia="Calibri" w:hAnsi="Times New Roman" w:cs="Times New Roman"/>
          <w:position w:val="-1"/>
          <w:szCs w:val="24"/>
          <w:lang w:eastAsia="ar-SA"/>
        </w:rPr>
        <w:t>1.22. Зняти з квартирного обліку Подоляка Ігоря Богдановича та членів його сімʼї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231AD2" w:rsidRDefault="00231AD2" w:rsidP="00231AD2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eastAsia="ar-SA"/>
        </w:rPr>
      </w:pP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Голосували по п.п. 1.16-1.22:  «За» - 11</w:t>
      </w:r>
    </w:p>
    <w:p w:rsidR="00231AD2" w:rsidRDefault="00231AD2" w:rsidP="00231AD2">
      <w:pPr>
        <w:pStyle w:val="a5"/>
        <w:tabs>
          <w:tab w:val="left" w:pos="0"/>
        </w:tabs>
        <w:spacing w:after="0"/>
        <w:ind w:hanging="1985"/>
        <w:rPr>
          <w:rFonts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«Проти» - 0</w:t>
      </w:r>
    </w:p>
    <w:p w:rsidR="00231AD2" w:rsidRDefault="00231AD2" w:rsidP="00231AD2">
      <w:pPr>
        <w:pStyle w:val="a5"/>
        <w:tabs>
          <w:tab w:val="left" w:pos="0"/>
        </w:tabs>
        <w:spacing w:after="0"/>
        <w:ind w:hanging="1985"/>
        <w:rPr>
          <w:rFonts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«Утримались» - 0</w:t>
      </w: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2 питання</w:t>
      </w:r>
    </w:p>
    <w:p w:rsidR="00231AD2" w:rsidRDefault="00231AD2" w:rsidP="00231A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Заслухавши інформацію </w:t>
      </w:r>
      <w:r>
        <w:rPr>
          <w:rFonts w:ascii="Times New Roman" w:eastAsia="Times New Roman" w:hAnsi="Times New Roman" w:cs="Times New Roman"/>
          <w:szCs w:val="24"/>
        </w:rPr>
        <w:t>секретаря комісії Дацко В.В.</w:t>
      </w:r>
      <w:r>
        <w:rPr>
          <w:rFonts w:ascii="Times New Roman" w:hAnsi="Times New Roman" w:cs="Times New Roman"/>
          <w:szCs w:val="24"/>
        </w:rPr>
        <w:t xml:space="preserve"> про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погодження зарахування на квартирний облік працівників за місцем роботи</w:t>
      </w:r>
      <w:r>
        <w:rPr>
          <w:rFonts w:ascii="Times New Roman" w:eastAsia="Times New Roman" w:hAnsi="Times New Roman" w:cs="Times New Roman"/>
        </w:rPr>
        <w:t xml:space="preserve">, громадська комісія вирішила: </w:t>
      </w:r>
    </w:p>
    <w:p w:rsidR="00231AD2" w:rsidRDefault="00231AD2" w:rsidP="00231AD2">
      <w:pPr>
        <w:pStyle w:val="a5"/>
        <w:tabs>
          <w:tab w:val="left" w:pos="0"/>
          <w:tab w:val="left" w:pos="1157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>
        <w:rPr>
          <w:rFonts w:ascii="Times New Roman" w:eastAsia="Times New Roman" w:hAnsi="Times New Roman" w:cs="Times New Roman"/>
        </w:rPr>
        <w:t xml:space="preserve">Затвердити </w:t>
      </w:r>
      <w:r>
        <w:rPr>
          <w:rFonts w:ascii="Times New Roman" w:hAnsi="Times New Roman" w:cs="Times New Roman"/>
        </w:rPr>
        <w:t>рішення житлово-побутової комісії батальйону (протокол від 14.11.2019 року №6) про зарахування на квартирний облік при військовій частині 3002 «Т» Національної гвардії України військовослужбовця – майора Стебницького Богдана Ярославовича в загальну чергу з 15.12.2013 року та в списки осіб, які мають право на першочергове отримання житла з 14.09.2019 року.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Голосували: </w:t>
      </w:r>
      <w:r>
        <w:rPr>
          <w:rFonts w:ascii="Times New Roman" w:hAnsi="Times New Roman" w:cs="Times New Roman"/>
        </w:rPr>
        <w:tab/>
        <w:t xml:space="preserve"> 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.2.</w:t>
      </w:r>
      <w:r>
        <w:rPr>
          <w:rFonts w:ascii="Times New Roman" w:hAnsi="Times New Roman" w:cs="Times New Roman"/>
        </w:rPr>
        <w:t xml:space="preserve"> Рекомендувати виконавчому комітету відмовити в задоволенні звернення військової частини 3002 «Т» Національної гвардії України про затвердження рішення житлово-побутової комісії батальйону (протокол від 14.11.2019 року №6) про зарахування на квартирний облік при військовій частині 3002 «Т» Національної гвардії України військовослужбовця – старшого сержанта Швайки Миколи Михайловича складом сімʼї 3 особи в загальну чергу з 14.11.2019 року</w:t>
      </w:r>
      <w:r>
        <w:rPr>
          <w:rFonts w:ascii="Times New Roman" w:eastAsia="Times New Roman" w:hAnsi="Times New Roman" w:cs="Times New Roman"/>
        </w:rPr>
        <w:t xml:space="preserve"> в зв’язку наявністю в заявника </w:t>
      </w:r>
      <w:r>
        <w:rPr>
          <w:rFonts w:ascii="Times New Roman" w:hAnsi="Times New Roman" w:cs="Times New Roman"/>
        </w:rPr>
        <w:t xml:space="preserve">права власності на 1/5 частину … на підставі свідоцтва про право власності від 20.10.2000 року. 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Голосували: </w:t>
      </w:r>
      <w:r>
        <w:rPr>
          <w:rFonts w:ascii="Times New Roman" w:hAnsi="Times New Roman" w:cs="Times New Roman"/>
        </w:rPr>
        <w:tab/>
        <w:t xml:space="preserve"> 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3 питання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</w:rPr>
        <w:t xml:space="preserve">Заслухавши інформацію </w:t>
      </w:r>
      <w:r>
        <w:rPr>
          <w:rFonts w:ascii="Times New Roman" w:eastAsia="Times New Roman" w:hAnsi="Times New Roman" w:cs="Times New Roman"/>
          <w:szCs w:val="24"/>
        </w:rPr>
        <w:t>секретаря комісії Дацко В.В.</w:t>
      </w:r>
      <w:r>
        <w:rPr>
          <w:rFonts w:ascii="Times New Roman" w:hAnsi="Times New Roman" w:cs="Times New Roman"/>
          <w:szCs w:val="24"/>
        </w:rPr>
        <w:t xml:space="preserve"> про переоформлення ордера, громадська комісія з житлових питань вирішила: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3.1. Рекомендувати виконавчому комітету переоформити ордер на Гуску Миколу Михайловича  на … на склад сім’ї 3 особи в зв’язку з смертю наймача.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4 питання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Заслухавши інформацію </w:t>
      </w:r>
      <w:r>
        <w:rPr>
          <w:rFonts w:ascii="Times New Roman" w:eastAsia="Times New Roman" w:hAnsi="Times New Roman" w:cs="Times New Roman"/>
          <w:szCs w:val="24"/>
        </w:rPr>
        <w:t>секретаря комісії Дацко В.В.</w:t>
      </w:r>
      <w:r>
        <w:rPr>
          <w:rFonts w:ascii="Times New Roman" w:hAnsi="Times New Roman" w:cs="Times New Roman"/>
          <w:szCs w:val="24"/>
        </w:rPr>
        <w:t xml:space="preserve"> про надання жилих приміщень в гуртожитках виконавчого комітету, громадська комісія з житлових питань вирішила:</w:t>
      </w:r>
    </w:p>
    <w:p w:rsidR="00231AD2" w:rsidRDefault="00231AD2" w:rsidP="00231AD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</w:t>
      </w:r>
      <w:r>
        <w:rPr>
          <w:rFonts w:ascii="Times New Roman" w:hAnsi="Times New Roman" w:cs="Times New Roman"/>
        </w:rPr>
        <w:t xml:space="preserve">Рекомендувати виконавчому комітету видати ордер </w:t>
      </w:r>
      <w:r>
        <w:rPr>
          <w:rFonts w:ascii="Times New Roman" w:hAnsi="Times New Roman" w:cs="Times New Roman"/>
          <w:szCs w:val="24"/>
        </w:rPr>
        <w:t>на жиле приміщення … Макух Михайлу Ігоровичу на склад сім’ї 1 особа</w:t>
      </w:r>
      <w:r>
        <w:rPr>
          <w:rFonts w:ascii="Times New Roman" w:hAnsi="Times New Roman" w:cs="Times New Roman"/>
        </w:rPr>
        <w:t>.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Відділу квартирного обліку та нерухомості винести дане питання на розгляд виконавчого комітету.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Голосували: </w:t>
      </w:r>
      <w:r>
        <w:rPr>
          <w:rFonts w:ascii="Times New Roman" w:hAnsi="Times New Roman" w:cs="Times New Roman"/>
        </w:rPr>
        <w:tab/>
        <w:t>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eastAsia="Times New Roman"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  <w:t>«Утримались» - 0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eastAsia="Times New Roman" w:cs="Times New Roman"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eastAsia="Times New Roman" w:cs="Times New Roman"/>
        </w:rPr>
        <w:t xml:space="preserve">4.2. </w:t>
      </w:r>
      <w:r>
        <w:rPr>
          <w:rFonts w:cs="Times New Roman"/>
        </w:rPr>
        <w:t xml:space="preserve">Перенести розгляд заяви Шанайди Ігоря Івановича щодо видачі ордера на кімнату … на склад сім’ї 4 особи в звʼязку з необхідністю додаткового вивчення матеріалів справи. 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Голосували: </w:t>
      </w:r>
      <w:r>
        <w:rPr>
          <w:rFonts w:ascii="Times New Roman" w:hAnsi="Times New Roman" w:cs="Times New Roman"/>
        </w:rPr>
        <w:tab/>
        <w:t>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eastAsia="Times New Roman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«Утримались» - 0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eastAsia="Times New Roman" w:cs="Times New Roman"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eastAsia="Times New Roman" w:cs="Times New Roman"/>
        </w:rPr>
        <w:t xml:space="preserve">4.3. </w:t>
      </w:r>
      <w:r>
        <w:rPr>
          <w:rFonts w:cs="Times New Roman"/>
        </w:rPr>
        <w:t>Рекомендувати виконавчому комітету відмовити Недзвецькому Володимиру Вікторовичу у видачі ордера на жиле приміщення … на склад сім’ї 1 особа  в зв'язку з відсутністю законних підстав передбачених Житловим кодексом та «</w:t>
      </w:r>
      <w:r>
        <w:rPr>
          <w:rFonts w:cs="Times New Roman"/>
          <w:bCs/>
          <w:color w:val="000000"/>
          <w:shd w:val="clear" w:color="auto" w:fill="FFFFFF"/>
        </w:rPr>
        <w:t>Примірним положенням про користування гуртожитками</w:t>
      </w:r>
      <w:r>
        <w:rPr>
          <w:rFonts w:cs="Times New Roman"/>
        </w:rPr>
        <w:t>»», яке затверджене Постановою Кабінету Міністрів України від 20.06.2018 року №498.</w:t>
      </w:r>
    </w:p>
    <w:p w:rsidR="00231AD2" w:rsidRDefault="00231AD2" w:rsidP="00231AD2">
      <w:pPr>
        <w:spacing w:after="0" w:line="240" w:lineRule="auto"/>
        <w:ind w:left="1416" w:hanging="14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Голосували: </w:t>
      </w:r>
      <w:r>
        <w:rPr>
          <w:rFonts w:ascii="Times New Roman" w:hAnsi="Times New Roman" w:cs="Times New Roman"/>
          <w:szCs w:val="24"/>
        </w:rPr>
        <w:tab/>
        <w:t>«За» - Остапчук В.О., Басюрська Т.Г., Дацко В.В., Муца Г.М., Печіль О.В.,                  Прокопів Л.А.</w:t>
      </w:r>
    </w:p>
    <w:p w:rsidR="00231AD2" w:rsidRDefault="00231AD2" w:rsidP="00231A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«Проти» - </w:t>
      </w:r>
      <w:r>
        <w:rPr>
          <w:rFonts w:ascii="Times New Roman" w:hAnsi="Times New Roman" w:cs="Times New Roman"/>
          <w:szCs w:val="24"/>
        </w:rPr>
        <w:t>Балук Л.І., Болєщук П.М., Гринда В.П.,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Шкула А.П.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  <w:b/>
        </w:rPr>
      </w:pPr>
      <w:r>
        <w:rPr>
          <w:rFonts w:cs="Times New Roman"/>
        </w:rPr>
        <w:t>«Утримались» - Шморгай О.В..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eastAsia="Times New Roman" w:cs="Times New Roman"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eastAsia="Times New Roman" w:cs="Times New Roman"/>
        </w:rPr>
        <w:t xml:space="preserve">4.4  </w:t>
      </w:r>
      <w:r>
        <w:rPr>
          <w:rFonts w:cs="Times New Roman"/>
        </w:rPr>
        <w:t>Рекомендувати виконавчому комітету відмовити Савків Руслані Романівні у видачі ордера на жиле приміщення … на склад сім’ї 3 особи зв'язку з відсутністю законних підстав передбачених Житловим кодексом та «</w:t>
      </w:r>
      <w:r>
        <w:rPr>
          <w:rFonts w:cs="Times New Roman"/>
          <w:bCs/>
          <w:color w:val="000000"/>
          <w:shd w:val="clear" w:color="auto" w:fill="FFFFFF"/>
        </w:rPr>
        <w:t>Примірним положенням про користування гуртожитками</w:t>
      </w:r>
      <w:r>
        <w:rPr>
          <w:rFonts w:cs="Times New Roman"/>
        </w:rPr>
        <w:t>»», яке затверджене Постановою Кабінету Міністрів України від 20.06.2018 року №498.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Голосували: </w:t>
      </w:r>
      <w:r>
        <w:rPr>
          <w:rFonts w:ascii="Times New Roman" w:hAnsi="Times New Roman" w:cs="Times New Roman"/>
          <w:szCs w:val="24"/>
        </w:rPr>
        <w:tab/>
        <w:t>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>«Утримались» - 0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eastAsia="Times New Roman" w:cs="Times New Roman"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eastAsia="Times New Roman" w:cs="Times New Roman"/>
        </w:rPr>
        <w:t xml:space="preserve">4.5. </w:t>
      </w:r>
      <w:r>
        <w:rPr>
          <w:rFonts w:cs="Times New Roman"/>
        </w:rPr>
        <w:t>Рекомендувати виконавчому комітету видати ордер на жиле приміщення … Фаріон Василю Ярославовичу на склад сім’ї 1 особа.</w:t>
      </w:r>
    </w:p>
    <w:p w:rsidR="00231AD2" w:rsidRDefault="00231AD2" w:rsidP="00231A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Відділу квартирного обліку та нерухомості винести дане питання на розгляд виконавчого комітету.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Голосували: </w:t>
      </w:r>
      <w:r>
        <w:rPr>
          <w:rFonts w:ascii="Times New Roman" w:hAnsi="Times New Roman" w:cs="Times New Roman"/>
        </w:rPr>
        <w:tab/>
        <w:t>«За» - 0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eastAsia="Times New Roman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«Утримались» - 11</w:t>
      </w: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231AD2" w:rsidRDefault="00231AD2" w:rsidP="00231AD2">
      <w:pPr>
        <w:pStyle w:val="a5"/>
        <w:spacing w:after="0"/>
        <w:ind w:firstLine="0"/>
        <w:rPr>
          <w:rFonts w:cs="Times New Roman"/>
          <w:b/>
          <w:u w:val="single"/>
        </w:rPr>
      </w:pPr>
    </w:p>
    <w:p w:rsidR="00231AD2" w:rsidRDefault="00231AD2" w:rsidP="00231AD2">
      <w:pPr>
        <w:pStyle w:val="a5"/>
        <w:spacing w:after="0"/>
        <w:ind w:firstLine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5 питання </w:t>
      </w:r>
    </w:p>
    <w:p w:rsidR="00231AD2" w:rsidRDefault="00231AD2" w:rsidP="00231A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Заслухавши інформацію </w:t>
      </w:r>
      <w:r>
        <w:rPr>
          <w:rFonts w:ascii="Times New Roman" w:eastAsia="Times New Roman" w:hAnsi="Times New Roman" w:cs="Times New Roman"/>
          <w:szCs w:val="24"/>
        </w:rPr>
        <w:t>секретаря комісії Дацко В.В.</w:t>
      </w:r>
      <w:r>
        <w:rPr>
          <w:rFonts w:ascii="Times New Roman" w:hAnsi="Times New Roman" w:cs="Times New Roman"/>
          <w:szCs w:val="24"/>
        </w:rPr>
        <w:t xml:space="preserve"> про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звернення Управління служби безпеки України в Тернопільській області щодо видачі ордерів на службові квартири</w:t>
      </w:r>
      <w:r>
        <w:rPr>
          <w:rFonts w:ascii="Times New Roman" w:eastAsia="Times New Roman" w:hAnsi="Times New Roman" w:cs="Times New Roman"/>
        </w:rPr>
        <w:t xml:space="preserve">, громадська комісія вирішила: </w:t>
      </w:r>
    </w:p>
    <w:p w:rsidR="00231AD2" w:rsidRDefault="00231AD2" w:rsidP="00231AD2">
      <w:pPr>
        <w:pStyle w:val="a5"/>
        <w:tabs>
          <w:tab w:val="left" w:pos="0"/>
          <w:tab w:val="left" w:pos="1157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Рекомендувати виконавчому комітету видати ордер на … співробітнику Управління СБУ в Тернопільській області Постнікову Дмитру Станіславовичу на склад сім'ї 4 особи.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Рекомендувати виконавчому комітету видати ордер на … співробітнику Управління СБУ в Тернопільській області Бакуну Володимиру Петровичу на склад сім'ї 1 особа.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Рекомендувати виконавчому комітету видати ордер на … співробітнику Управління СБУ в Тернопільській області Половʼюку Андрію Вікторовичу на склад сім'ї 4 особи.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Рекомендувати виконавчому комітету видати ордер на … співробітнику Управління СБУ в Тернопільській області Шаршоню Ігорю Петровичу на склад сім’ї 2 особи.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Рекомендувати виконавчому комітету видати ордер на …співробітнику Управління СБУ в Тернопільській області Предку Роману Романовичу на склад сім’ї 2 особи.</w:t>
      </w:r>
      <w:r>
        <w:rPr>
          <w:rFonts w:ascii="Times New Roman" w:hAnsi="Times New Roman" w:cs="Times New Roman"/>
        </w:rPr>
        <w:tab/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Відділу квартирного обліку та нерухомості винести дане питання на розгляд виконавчого комітету.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Рекомендувати виконавчому комітету видати ордер на … співробітнику Управління СБУ в Тернопільській області Кондрацькому Олегу Петровичу на склад сім'ї 2 особи.</w:t>
      </w:r>
      <w:r>
        <w:rPr>
          <w:rFonts w:ascii="Times New Roman" w:hAnsi="Times New Roman" w:cs="Times New Roman"/>
        </w:rPr>
        <w:tab/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Відділу квартирного обліку та нерухомості винести дане питання на розгляд виконавчого комітету.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Рекомендувати виконавчому комітету видати ордер на … співробітнику Управління СБУ в Тернопільській області Крапівній Лідії Василівні на склад сім'ї 1 особа.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 Рекомендувати виконавчому комітету видати ордер на … співробітнику Управління СБУ в Тернопільській області Королюку Петру Володимировичу на склад сім'ї 2 особи.</w:t>
      </w:r>
      <w:r>
        <w:rPr>
          <w:rFonts w:ascii="Times New Roman" w:hAnsi="Times New Roman" w:cs="Times New Roman"/>
        </w:rPr>
        <w:tab/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Відділу квартирного обліку та нерухомості винести дане питання на розгляд виконавчого комітету.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Рекомендувати виконавчому комітету видати ордер на … співробітнику Управління СБУ в Тернопільській області Когуту Ярославу Олександровичу на склад сім'ї 3 особи.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5.10. Рекомендувати виконавчому комітету видати ордер на … співробітнику Управління СБУ в Тернопільській області Супруневичу Сергію Григоровичу на склад сім'ї 3 особи.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ab/>
        <w:t>Відділу квартирного обліку та нерухомості винести дане питання на розгляд виконавчого комітету.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6 питання</w:t>
      </w:r>
    </w:p>
    <w:p w:rsidR="00231AD2" w:rsidRDefault="00231AD2" w:rsidP="00231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Заслухавши інформацію </w:t>
      </w:r>
      <w:r>
        <w:rPr>
          <w:rFonts w:ascii="Times New Roman" w:hAnsi="Times New Roman" w:cs="Times New Roman"/>
          <w:szCs w:val="24"/>
        </w:rPr>
        <w:t xml:space="preserve">заступника </w:t>
      </w:r>
      <w:r>
        <w:rPr>
          <w:rFonts w:ascii="Times New Roman" w:eastAsia="Times New Roman" w:hAnsi="Times New Roman" w:cs="Times New Roman"/>
          <w:szCs w:val="24"/>
        </w:rPr>
        <w:t>секретаря комісії Дацко В.В.</w:t>
      </w:r>
      <w:r>
        <w:rPr>
          <w:rFonts w:ascii="Times New Roman" w:hAnsi="Times New Roman" w:cs="Times New Roman"/>
        </w:rPr>
        <w:t xml:space="preserve"> про </w:t>
      </w:r>
      <w:r>
        <w:rPr>
          <w:rFonts w:ascii="Times New Roman" w:hAnsi="Times New Roman" w:cs="Times New Roman"/>
          <w:szCs w:val="24"/>
        </w:rPr>
        <w:t>виключення квартир з числа службових</w:t>
      </w:r>
      <w:r>
        <w:rPr>
          <w:rFonts w:ascii="Times New Roman" w:hAnsi="Times New Roman" w:cs="Times New Roman"/>
        </w:rPr>
        <w:t>, громадська комісія з житлових питань вирішила:</w:t>
      </w:r>
    </w:p>
    <w:p w:rsidR="00231AD2" w:rsidRDefault="00231AD2" w:rsidP="00231AD2">
      <w:pPr>
        <w:pStyle w:val="a5"/>
        <w:tabs>
          <w:tab w:val="left" w:pos="0"/>
        </w:tabs>
        <w:spacing w:after="0"/>
        <w:ind w:left="40" w:firstLine="0"/>
        <w:rPr>
          <w:rFonts w:eastAsia="Times New Roman" w:cs="Times New Roman"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 xml:space="preserve">6.1. </w:t>
      </w:r>
      <w:r>
        <w:rPr>
          <w:rFonts w:cs="Times New Roman"/>
        </w:rPr>
        <w:t>Рекомендувати виконавчому комітету задовольнити звернення управління служби безпеки України в Тернопільській області про виключення з числа службових … та видачі ордера Шуляку Володимиру Анатолійовичу на склад сімʼї 2 особи.</w:t>
      </w:r>
    </w:p>
    <w:p w:rsidR="00231AD2" w:rsidRDefault="00231AD2" w:rsidP="00231AD2">
      <w:pPr>
        <w:pStyle w:val="a5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 xml:space="preserve">6.2. </w:t>
      </w:r>
      <w:r>
        <w:rPr>
          <w:rFonts w:cs="Times New Roman"/>
        </w:rPr>
        <w:t>Рекомендувати виконавчому комітету задовольнити звернення управління служби безпеки України в Тернопільській області про виключення з числа службових … та видачі ордера Майці Руслану Несторовичу на склад сімʼї 4 особи.</w:t>
      </w:r>
    </w:p>
    <w:p w:rsidR="00231AD2" w:rsidRDefault="00231AD2" w:rsidP="00231AD2">
      <w:pPr>
        <w:pStyle w:val="a5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231AD2" w:rsidRDefault="00231AD2" w:rsidP="00231AD2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- 11</w:t>
      </w:r>
    </w:p>
    <w:p w:rsidR="00231AD2" w:rsidRDefault="00231AD2" w:rsidP="00231AD2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231AD2" w:rsidRDefault="00231AD2" w:rsidP="00231AD2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231AD2" w:rsidRDefault="00231AD2" w:rsidP="00231AD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Голова комісії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В.О.Остапчук</w:t>
      </w:r>
      <w:r>
        <w:rPr>
          <w:rFonts w:cs="Times New Roman"/>
          <w:b/>
        </w:rPr>
        <w:tab/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Т.Г.Басюрська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В.В.Дацко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 xml:space="preserve">Л.І.Балук 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П.М.Болєщук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 xml:space="preserve">В.П.Гринда 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Г.М. Муца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О.В.Печіль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lastRenderedPageBreak/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 xml:space="preserve">Л.А.Прокопів 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 xml:space="preserve">А.П.Шкула 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О.В.Шморгай</w:t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231AD2" w:rsidRDefault="00231AD2" w:rsidP="00231AD2">
      <w:pPr>
        <w:pStyle w:val="a5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231AD2" w:rsidRDefault="00231AD2" w:rsidP="00231AD2">
      <w:pPr>
        <w:rPr>
          <w:rFonts w:ascii="Times New Roman" w:hAnsi="Times New Roman" w:cs="Times New Roman"/>
        </w:rPr>
      </w:pPr>
    </w:p>
    <w:p w:rsidR="00000000" w:rsidRDefault="00231AD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31AD2"/>
    <w:rsid w:val="0023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31AD2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231AD2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31AD2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31AD2"/>
    <w:rPr>
      <w:rFonts w:ascii="Times New Roman" w:eastAsia="Calibri" w:hAnsi="Times New Roman" w:cs="Arial"/>
      <w:position w:val="-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10717</Words>
  <Characters>6110</Characters>
  <Application>Microsoft Office Word</Application>
  <DocSecurity>0</DocSecurity>
  <Lines>50</Lines>
  <Paragraphs>33</Paragraphs>
  <ScaleCrop>false</ScaleCrop>
  <Company>Reanimator Extreme Edition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2020-02-10T10:05:00Z</dcterms:created>
  <dcterms:modified xsi:type="dcterms:W3CDTF">2020-02-10T10:05:00Z</dcterms:modified>
</cp:coreProperties>
</file>