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BB" w:rsidRDefault="00C44BBB" w:rsidP="00483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Додаток</w:t>
      </w:r>
    </w:p>
    <w:p w:rsidR="00C44BBB" w:rsidRDefault="00C44BBB" w:rsidP="0048361F">
      <w:pPr>
        <w:spacing w:after="0" w:line="240" w:lineRule="auto"/>
        <w:ind w:left="1416" w:right="-36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рішення виконавчого комітету</w:t>
      </w:r>
    </w:p>
    <w:p w:rsidR="00C44BBB" w:rsidRDefault="00C44BBB" w:rsidP="00C44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від 13.02.2020р. №113</w:t>
      </w:r>
    </w:p>
    <w:p w:rsidR="00C44BBB" w:rsidRDefault="00C44BBB" w:rsidP="00C44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Заходи</w:t>
      </w:r>
    </w:p>
    <w:p w:rsidR="00C44BBB" w:rsidRDefault="00C44BBB" w:rsidP="00C44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«Програми запобігання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соціальному сирітству,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подолання дитячої безпритульності та бездоглядності на 2018-2021 роки</w:t>
      </w:r>
      <w:r>
        <w:rPr>
          <w:rFonts w:ascii="Times New Roman" w:hAnsi="Times New Roman" w:cs="Times New Roman"/>
          <w:b/>
          <w:sz w:val="28"/>
          <w:szCs w:val="28"/>
        </w:rPr>
        <w:t>» у 2020 році</w:t>
      </w:r>
    </w:p>
    <w:tbl>
      <w:tblPr>
        <w:tblStyle w:val="a3"/>
        <w:tblW w:w="9953" w:type="dxa"/>
        <w:tblInd w:w="0" w:type="dxa"/>
        <w:tblLook w:val="01E0"/>
      </w:tblPr>
      <w:tblGrid>
        <w:gridCol w:w="832"/>
        <w:gridCol w:w="5385"/>
        <w:gridCol w:w="2287"/>
        <w:gridCol w:w="1449"/>
      </w:tblGrid>
      <w:tr w:rsidR="00C44BBB" w:rsidTr="00C44BBB">
        <w:trPr>
          <w:trHeight w:val="81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№п</w:t>
            </w:r>
          </w:p>
          <w:p w:rsidR="00C44BBB" w:rsidRDefault="00C44BB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B" w:rsidRDefault="00C44BB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Кошторис у грн.</w:t>
            </w:r>
          </w:p>
          <w:p w:rsidR="00C44BBB" w:rsidRDefault="00C44BB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44BBB" w:rsidTr="00C44BBB">
        <w:trPr>
          <w:trHeight w:val="53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Акція «З турботою про дитину» для дітей, які опинились в складних життєвих обставинах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22000</w:t>
            </w:r>
          </w:p>
        </w:tc>
      </w:tr>
      <w:tr w:rsidR="00C44BBB" w:rsidTr="00C44BBB">
        <w:trPr>
          <w:trHeight w:val="8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Краєзнавчо-пізнавальна акція «Пізнай свій край» для дітей, які опинились в складних життєвих обставинах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</w:t>
            </w:r>
          </w:p>
        </w:tc>
      </w:tr>
      <w:tr w:rsidR="00C44BBB" w:rsidTr="00C44BBB">
        <w:trPr>
          <w:trHeight w:val="74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Акція, присвячена Міжнародному дню захисту дітей для дітей, які перебувають на обліку в службі у справах неповнолітніх та дітей</w:t>
            </w:r>
          </w:p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червня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24000</w:t>
            </w:r>
          </w:p>
        </w:tc>
      </w:tr>
      <w:tr w:rsidR="00C44BBB" w:rsidTr="00C44BBB">
        <w:trPr>
          <w:trHeight w:val="8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Випуск друкованої продукція (плакати, буклети, </w:t>
            </w:r>
            <w:proofErr w:type="spellStart"/>
            <w:r>
              <w:rPr>
                <w:sz w:val="28"/>
                <w:szCs w:val="28"/>
                <w:lang w:val="uk-UA"/>
              </w:rPr>
              <w:t>роздатковий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матеріал)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</w:t>
            </w:r>
          </w:p>
        </w:tc>
      </w:tr>
      <w:tr w:rsidR="00C44BBB" w:rsidTr="00C44BBB">
        <w:trPr>
          <w:trHeight w:val="8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5.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Акція «Шкільний портфель» для дітей, які опинились в складних життєвих обставинах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</w:tr>
      <w:tr w:rsidR="00C44BBB" w:rsidTr="00C44BBB">
        <w:trPr>
          <w:trHeight w:val="8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</w:t>
            </w:r>
          </w:p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 Форуму прийомних сімей міста Тернополя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</w:tr>
      <w:tr w:rsidR="00C44BBB" w:rsidTr="00C44BBB">
        <w:trPr>
          <w:trHeight w:val="63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Акція «День усиновлення»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12000</w:t>
            </w:r>
          </w:p>
        </w:tc>
      </w:tr>
      <w:tr w:rsidR="00C44BBB" w:rsidTr="00C44BBB">
        <w:trPr>
          <w:trHeight w:val="8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Краєзнавчо-пізнавальна акція «Стежками рідного краю» для дітей-сиріт та дітей, позбавлених батьківського піклування.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</w:t>
            </w:r>
          </w:p>
        </w:tc>
      </w:tr>
      <w:tr w:rsidR="00C44BBB" w:rsidTr="00C44BBB">
        <w:trPr>
          <w:trHeight w:val="8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заходів  (вікторини, диспути, конкурси ), присвячених прийняттю Конвенції ООН про права дитини «Діти мають права»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</w:tr>
      <w:tr w:rsidR="00C44BBB" w:rsidTr="00C44BBB">
        <w:trPr>
          <w:trHeight w:val="82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акції «Ой, </w:t>
            </w:r>
            <w:proofErr w:type="spellStart"/>
            <w:r>
              <w:rPr>
                <w:sz w:val="28"/>
                <w:szCs w:val="28"/>
                <w:lang w:val="uk-UA"/>
              </w:rPr>
              <w:t>хто-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хто Миколая любить!» для дітей, які опинились в складних життєвих обставинах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16000</w:t>
            </w:r>
          </w:p>
          <w:p w:rsidR="00C44BBB" w:rsidRDefault="00C44BB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44BBB" w:rsidRDefault="00C44BBB" w:rsidP="00C44BBB">
      <w:pPr>
        <w:spacing w:line="240" w:lineRule="auto"/>
        <w:ind w:left="7080" w:right="-545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Разом: 149 000 грн.</w:t>
      </w:r>
    </w:p>
    <w:p w:rsidR="00C44BBB" w:rsidRDefault="00C44BBB" w:rsidP="00C44BBB">
      <w:pPr>
        <w:spacing w:line="240" w:lineRule="auto"/>
        <w:ind w:right="-54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Pr="00C44BBB" w:rsidRDefault="0048361F" w:rsidP="00C44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4BBB">
        <w:rPr>
          <w:rFonts w:ascii="Times New Roman" w:hAnsi="Times New Roman" w:cs="Times New Roman"/>
          <w:sz w:val="28"/>
          <w:szCs w:val="28"/>
        </w:rPr>
        <w:t>Міський голова</w:t>
      </w:r>
      <w:r w:rsidR="00C44BBB">
        <w:rPr>
          <w:rFonts w:ascii="Times New Roman" w:hAnsi="Times New Roman" w:cs="Times New Roman"/>
          <w:sz w:val="28"/>
          <w:szCs w:val="28"/>
        </w:rPr>
        <w:tab/>
      </w:r>
      <w:r w:rsidR="00C44BBB">
        <w:rPr>
          <w:rFonts w:ascii="Times New Roman" w:hAnsi="Times New Roman" w:cs="Times New Roman"/>
          <w:sz w:val="28"/>
          <w:szCs w:val="28"/>
        </w:rPr>
        <w:tab/>
      </w:r>
      <w:r w:rsidR="00C44BBB">
        <w:rPr>
          <w:rFonts w:ascii="Times New Roman" w:hAnsi="Times New Roman" w:cs="Times New Roman"/>
          <w:sz w:val="28"/>
          <w:szCs w:val="28"/>
        </w:rPr>
        <w:tab/>
      </w:r>
      <w:r w:rsidR="00C44BBB">
        <w:rPr>
          <w:rFonts w:ascii="Times New Roman" w:hAnsi="Times New Roman" w:cs="Times New Roman"/>
          <w:sz w:val="28"/>
          <w:szCs w:val="28"/>
        </w:rPr>
        <w:tab/>
      </w:r>
      <w:r w:rsidR="00C44BBB">
        <w:rPr>
          <w:rFonts w:ascii="Times New Roman" w:hAnsi="Times New Roman" w:cs="Times New Roman"/>
          <w:sz w:val="28"/>
          <w:szCs w:val="28"/>
        </w:rPr>
        <w:tab/>
      </w:r>
      <w:r w:rsidR="00C44BBB">
        <w:rPr>
          <w:rFonts w:ascii="Times New Roman" w:hAnsi="Times New Roman" w:cs="Times New Roman"/>
          <w:sz w:val="28"/>
          <w:szCs w:val="28"/>
        </w:rPr>
        <w:tab/>
      </w:r>
      <w:r w:rsidR="00C44BBB">
        <w:rPr>
          <w:rFonts w:ascii="Times New Roman" w:hAnsi="Times New Roman" w:cs="Times New Roman"/>
          <w:sz w:val="28"/>
          <w:szCs w:val="28"/>
        </w:rPr>
        <w:tab/>
      </w:r>
      <w:r w:rsidR="00C44BBB">
        <w:rPr>
          <w:rFonts w:ascii="Times New Roman" w:hAnsi="Times New Roman" w:cs="Times New Roman"/>
          <w:sz w:val="28"/>
          <w:szCs w:val="28"/>
        </w:rPr>
        <w:tab/>
        <w:t xml:space="preserve">     С.В. </w:t>
      </w:r>
      <w:proofErr w:type="spellStart"/>
      <w:r w:rsidR="00C44BBB"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sectPr w:rsidR="00000000" w:rsidRPr="00C44B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C44BBB"/>
    <w:rsid w:val="0048361F"/>
    <w:rsid w:val="00C4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</Words>
  <Characters>524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2020-02-14T12:35:00Z</dcterms:created>
  <dcterms:modified xsi:type="dcterms:W3CDTF">2020-02-14T12:35:00Z</dcterms:modified>
</cp:coreProperties>
</file>