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7FF" w:rsidRDefault="00DF07FF" w:rsidP="00E61BD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DF07FF" w:rsidRPr="00A1492A" w:rsidRDefault="00DF07FF" w:rsidP="00DF07FF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  <w:lang w:eastAsia="uk-UA"/>
        </w:rPr>
      </w:pPr>
      <w:r w:rsidRPr="00A1492A">
        <w:rPr>
          <w:rFonts w:ascii="Times New Roman" w:hAnsi="Times New Roman" w:cs="Times New Roman"/>
          <w:sz w:val="24"/>
          <w:szCs w:val="24"/>
          <w:lang w:eastAsia="uk-UA"/>
        </w:rPr>
        <w:t xml:space="preserve">Додаток </w:t>
      </w:r>
      <w:r>
        <w:rPr>
          <w:rFonts w:ascii="Times New Roman" w:hAnsi="Times New Roman" w:cs="Times New Roman"/>
          <w:sz w:val="24"/>
          <w:szCs w:val="24"/>
          <w:lang w:eastAsia="uk-UA"/>
        </w:rPr>
        <w:t>1</w:t>
      </w:r>
    </w:p>
    <w:p w:rsidR="00DF07FF" w:rsidRDefault="00DF07FF" w:rsidP="00DF07FF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  <w:lang w:eastAsia="uk-UA"/>
        </w:rPr>
      </w:pPr>
      <w:r w:rsidRPr="00A1492A">
        <w:rPr>
          <w:rFonts w:ascii="Times New Roman" w:hAnsi="Times New Roman" w:cs="Times New Roman"/>
          <w:sz w:val="24"/>
          <w:szCs w:val="24"/>
          <w:lang w:eastAsia="uk-UA"/>
        </w:rPr>
        <w:t>до рішення сесії</w:t>
      </w:r>
    </w:p>
    <w:p w:rsidR="00DF07FF" w:rsidRDefault="00DF07FF" w:rsidP="00DF07FF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від ___________№_____</w:t>
      </w:r>
    </w:p>
    <w:p w:rsidR="00DF07FF" w:rsidRDefault="00DF07FF" w:rsidP="00DF07FF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  <w:lang w:eastAsia="uk-UA"/>
        </w:rPr>
      </w:pPr>
    </w:p>
    <w:p w:rsidR="00DF07FF" w:rsidRDefault="00DF07FF" w:rsidP="00CB200B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015135" w:rsidRPr="00CB200B" w:rsidRDefault="006F4FA9" w:rsidP="00CB200B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CB200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ПОЛОЖЕННЯ</w:t>
      </w:r>
    </w:p>
    <w:p w:rsidR="00015135" w:rsidRPr="00CB200B" w:rsidRDefault="006F4FA9" w:rsidP="00CB200B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CB200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про Наглядову раду</w:t>
      </w:r>
    </w:p>
    <w:p w:rsidR="006F4FA9" w:rsidRPr="00CB200B" w:rsidRDefault="00486E50" w:rsidP="00CB200B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CB200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Галицького коледжу імені В’ячеслава Чорновола</w:t>
      </w:r>
    </w:p>
    <w:p w:rsidR="006F4FA9" w:rsidRPr="00CB200B" w:rsidRDefault="006F4FA9" w:rsidP="00CB200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B200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Загальні положення</w:t>
      </w:r>
    </w:p>
    <w:p w:rsidR="006F4FA9" w:rsidRPr="00CB200B" w:rsidRDefault="00486E50" w:rsidP="00CB200B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 Галицькому коледжі імені В’ячеслава Чорновола </w:t>
      </w:r>
      <w:r w:rsidR="006F4FA9"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утворюється та діє (далі - </w:t>
      </w: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Коледжі</w:t>
      </w:r>
      <w:r w:rsidR="006F4FA9"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 Наглядова рада </w:t>
      </w: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Галицького коледжу імені В’ячеслава Чорновола</w:t>
      </w:r>
      <w:r w:rsidR="006F4FA9"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805ADE" w:rsidRDefault="00805ADE" w:rsidP="00CB200B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Наглядова рада Коледжу створюється за рішенням Тернопільської міської ради для здійснення нагляду за управлінням майном Коледжу, дотриманням мети його створення.</w:t>
      </w:r>
    </w:p>
    <w:p w:rsidR="00734909" w:rsidRDefault="006F4FA9" w:rsidP="00CB200B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Наглядова рада </w:t>
      </w:r>
      <w:r w:rsidR="00486E50"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Коледжу</w:t>
      </w: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є колегіальним та постійно діючим громадським органом і в своїй діяльності керується Конституцією Ук</w:t>
      </w:r>
      <w:r w:rsidR="00B26F99"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раїни, законами України, актами</w:t>
      </w: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центрального органу виконавчої влади з питань освіти і науки України,</w:t>
      </w:r>
      <w:r w:rsidR="00943861"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рішенням</w:t>
      </w:r>
      <w:r w:rsidR="00BA3195"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и</w:t>
      </w:r>
      <w:r w:rsidR="00943861"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сесії </w:t>
      </w:r>
      <w:r w:rsidR="00F06F1F"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Тернопільської міської ради</w:t>
      </w:r>
      <w:r w:rsidR="0009483C"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її виконавчих органів</w:t>
      </w:r>
      <w:r w:rsidR="00F06F1F"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,С</w:t>
      </w: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татутом </w:t>
      </w:r>
      <w:r w:rsidR="00486E50"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Коледжу</w:t>
      </w: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r w:rsidR="003C4C6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Вченої ради Коледжу, </w:t>
      </w: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а також цим Положенням.</w:t>
      </w:r>
    </w:p>
    <w:p w:rsidR="00540C4B" w:rsidRDefault="00540C4B" w:rsidP="00CB200B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B200B">
        <w:rPr>
          <w:rFonts w:ascii="Times New Roman" w:eastAsia="Times New Roman" w:hAnsi="Times New Roman" w:cs="Times New Roman"/>
          <w:sz w:val="24"/>
          <w:szCs w:val="24"/>
        </w:rPr>
        <w:t>Наглядова рада Коледжу сприяє розв’язанню перспективних завдань його розвитку, залученню фінансових ресурсів для забезпечення його діяльності з основних напрямів розвитку і здійснення контролю за їх використанням, ефективній взаємодії Коледжу з державними органами та органами місцевого самоврядування, науковою громадськістю, суспільно-політичними організаціями та суб’єктами господарської діяльності в інтересах розвитку та підвищення якості освітньої діяльності і конкурентоспроможності, здійснює громадський контроль за його діяльністю тощо.</w:t>
      </w:r>
    </w:p>
    <w:p w:rsidR="00CB200B" w:rsidRPr="00CB200B" w:rsidRDefault="00CB200B" w:rsidP="00CB200B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F4FA9" w:rsidRPr="00CB200B" w:rsidRDefault="007D7890" w:rsidP="00CB20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2. </w:t>
      </w:r>
      <w:r w:rsidR="006F4FA9" w:rsidRPr="00CB200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Склад Наглядової ради </w:t>
      </w:r>
      <w:r w:rsidR="007E3E28" w:rsidRPr="00CB200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Коледжу</w:t>
      </w:r>
    </w:p>
    <w:p w:rsidR="006F4FA9" w:rsidRDefault="00CB200B" w:rsidP="00CB200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2.1. </w:t>
      </w:r>
      <w:r w:rsidR="0067005A">
        <w:rPr>
          <w:rFonts w:ascii="Times New Roman" w:eastAsia="Times New Roman" w:hAnsi="Times New Roman" w:cs="Times New Roman"/>
          <w:sz w:val="24"/>
          <w:szCs w:val="24"/>
          <w:lang w:eastAsia="uk-UA"/>
        </w:rPr>
        <w:t>Положення про Наглядову раду</w:t>
      </w:r>
      <w:r w:rsidR="0025705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Коледжу</w:t>
      </w:r>
      <w:r w:rsidR="006700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 її п</w:t>
      </w:r>
      <w:r w:rsidR="006F4FA9"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ерсональний склад </w:t>
      </w:r>
      <w:r w:rsidR="00C15859"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затверджує Тернопільська міська рада</w:t>
      </w:r>
      <w:r w:rsidR="006F4FA9"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r w:rsidR="006700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Зміни до цього Положення вносяться у порядку його затвердження. </w:t>
      </w:r>
      <w:r w:rsidR="006F4FA9"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Термін повноваження Наглядової ради </w:t>
      </w:r>
      <w:r w:rsidR="005B66DA"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Коледжу </w:t>
      </w:r>
      <w:r w:rsidR="006F4FA9"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становить п’ять років.</w:t>
      </w:r>
    </w:p>
    <w:p w:rsidR="006F4FA9" w:rsidRPr="00CB200B" w:rsidRDefault="006F4FA9" w:rsidP="00CB200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2.2. Голова та члени Наглядової ради </w:t>
      </w:r>
      <w:r w:rsidR="005B66DA"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Коледжу </w:t>
      </w: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виконують свої обов’язки на громадських засадах.</w:t>
      </w:r>
    </w:p>
    <w:p w:rsidR="006F4FA9" w:rsidRPr="00CB200B" w:rsidRDefault="006F4FA9" w:rsidP="00CB200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2.3. До складу Наглядової ради </w:t>
      </w:r>
      <w:r w:rsidR="005B66DA"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Коледжу </w:t>
      </w: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можуть входити керівники (їх </w:t>
      </w:r>
      <w:r w:rsidR="009304BE"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заступники</w:t>
      </w: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 </w:t>
      </w:r>
      <w:r w:rsidR="009304BE"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управлінь та відділів Тернопільської міської ради</w:t>
      </w: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, громадські діячі,</w:t>
      </w:r>
      <w:r w:rsidR="00551AD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провідні діячі освіти, науки, культури,</w:t>
      </w: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керівники підприємств, установ, організацій</w:t>
      </w:r>
      <w:r w:rsidR="00C24FA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 їх згодою</w:t>
      </w: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До складу Наглядової ради </w:t>
      </w:r>
      <w:r w:rsidR="005B66DA"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Коледжу </w:t>
      </w: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не можуть входити працівники </w:t>
      </w:r>
      <w:r w:rsidR="009304BE"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та здобувачі освіти </w:t>
      </w:r>
      <w:r w:rsidR="005B66DA"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Коледжу</w:t>
      </w: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1E01BC" w:rsidRPr="00CB200B" w:rsidRDefault="00CA223B" w:rsidP="00CB200B">
      <w:pPr>
        <w:pStyle w:val="1"/>
        <w:shd w:val="clear" w:color="auto" w:fill="auto"/>
        <w:spacing w:line="240" w:lineRule="auto"/>
        <w:ind w:left="23"/>
        <w:jc w:val="both"/>
        <w:rPr>
          <w:spacing w:val="0"/>
          <w:sz w:val="24"/>
          <w:szCs w:val="24"/>
          <w:lang w:eastAsia="uk-UA"/>
        </w:rPr>
      </w:pPr>
      <w:r>
        <w:rPr>
          <w:spacing w:val="0"/>
          <w:sz w:val="24"/>
          <w:szCs w:val="24"/>
          <w:lang w:eastAsia="uk-UA"/>
        </w:rPr>
        <w:t>Членом Н</w:t>
      </w:r>
      <w:r w:rsidR="001E01BC" w:rsidRPr="00CB200B">
        <w:rPr>
          <w:spacing w:val="0"/>
          <w:sz w:val="24"/>
          <w:szCs w:val="24"/>
          <w:lang w:eastAsia="uk-UA"/>
        </w:rPr>
        <w:t>аглядової ради не може бути особа, яка:</w:t>
      </w:r>
    </w:p>
    <w:p w:rsidR="001E01BC" w:rsidRPr="00CB200B" w:rsidRDefault="001E01BC" w:rsidP="00CB200B">
      <w:pPr>
        <w:pStyle w:val="1"/>
        <w:numPr>
          <w:ilvl w:val="1"/>
          <w:numId w:val="12"/>
        </w:numPr>
        <w:shd w:val="clear" w:color="auto" w:fill="auto"/>
        <w:spacing w:line="240" w:lineRule="auto"/>
        <w:ind w:left="709" w:right="20" w:hanging="425"/>
        <w:jc w:val="both"/>
        <w:rPr>
          <w:spacing w:val="0"/>
          <w:sz w:val="24"/>
          <w:szCs w:val="24"/>
          <w:lang w:eastAsia="uk-UA"/>
        </w:rPr>
      </w:pPr>
      <w:r w:rsidRPr="00CB200B">
        <w:rPr>
          <w:spacing w:val="0"/>
          <w:sz w:val="24"/>
          <w:szCs w:val="24"/>
          <w:lang w:eastAsia="uk-UA"/>
        </w:rPr>
        <w:t>за рішенням суду визнана недієздатною або дієздатність якої</w:t>
      </w:r>
      <w:r w:rsidRPr="00CB200B">
        <w:rPr>
          <w:spacing w:val="0"/>
          <w:sz w:val="24"/>
          <w:szCs w:val="24"/>
          <w:lang w:eastAsia="uk-UA"/>
        </w:rPr>
        <w:br/>
        <w:t>обмежена;</w:t>
      </w:r>
    </w:p>
    <w:p w:rsidR="001E01BC" w:rsidRPr="00CB200B" w:rsidRDefault="001E01BC" w:rsidP="00CB200B">
      <w:pPr>
        <w:pStyle w:val="1"/>
        <w:numPr>
          <w:ilvl w:val="1"/>
          <w:numId w:val="12"/>
        </w:numPr>
        <w:shd w:val="clear" w:color="auto" w:fill="auto"/>
        <w:spacing w:line="240" w:lineRule="auto"/>
        <w:ind w:left="709" w:right="20" w:hanging="425"/>
        <w:jc w:val="both"/>
        <w:rPr>
          <w:spacing w:val="0"/>
          <w:sz w:val="24"/>
          <w:szCs w:val="24"/>
          <w:lang w:eastAsia="uk-UA"/>
        </w:rPr>
      </w:pPr>
      <w:r w:rsidRPr="00CB200B">
        <w:rPr>
          <w:spacing w:val="0"/>
          <w:sz w:val="24"/>
          <w:szCs w:val="24"/>
          <w:lang w:eastAsia="uk-UA"/>
        </w:rPr>
        <w:t>має судимість за вчинення злочину, якщо така судимість не</w:t>
      </w:r>
      <w:r w:rsidRPr="00CB200B">
        <w:rPr>
          <w:spacing w:val="0"/>
          <w:sz w:val="24"/>
          <w:szCs w:val="24"/>
          <w:lang w:eastAsia="uk-UA"/>
        </w:rPr>
        <w:br/>
        <w:t>погашена або не знята в установленому законом порядку;</w:t>
      </w:r>
    </w:p>
    <w:p w:rsidR="001E01BC" w:rsidRPr="00CB200B" w:rsidRDefault="001E01BC" w:rsidP="00CB200B">
      <w:pPr>
        <w:pStyle w:val="1"/>
        <w:numPr>
          <w:ilvl w:val="1"/>
          <w:numId w:val="12"/>
        </w:numPr>
        <w:shd w:val="clear" w:color="auto" w:fill="auto"/>
        <w:spacing w:line="240" w:lineRule="auto"/>
        <w:ind w:left="709" w:right="20" w:hanging="425"/>
        <w:jc w:val="both"/>
        <w:rPr>
          <w:spacing w:val="0"/>
          <w:sz w:val="24"/>
          <w:szCs w:val="24"/>
          <w:lang w:eastAsia="uk-UA"/>
        </w:rPr>
      </w:pPr>
      <w:r w:rsidRPr="00CB200B">
        <w:rPr>
          <w:spacing w:val="0"/>
          <w:sz w:val="24"/>
          <w:szCs w:val="24"/>
          <w:lang w:eastAsia="uk-UA"/>
        </w:rPr>
        <w:t>відповідно до вироку суду позбавлена права обіймати відповідні</w:t>
      </w:r>
      <w:r w:rsidRPr="00CB200B">
        <w:rPr>
          <w:spacing w:val="0"/>
          <w:sz w:val="24"/>
          <w:szCs w:val="24"/>
          <w:lang w:eastAsia="uk-UA"/>
        </w:rPr>
        <w:br/>
        <w:t>посади;</w:t>
      </w:r>
    </w:p>
    <w:p w:rsidR="001E01BC" w:rsidRPr="00CB200B" w:rsidRDefault="001E01BC" w:rsidP="00CB200B">
      <w:pPr>
        <w:pStyle w:val="1"/>
        <w:numPr>
          <w:ilvl w:val="1"/>
          <w:numId w:val="12"/>
        </w:numPr>
        <w:shd w:val="clear" w:color="auto" w:fill="auto"/>
        <w:spacing w:line="240" w:lineRule="auto"/>
        <w:ind w:left="709" w:right="20" w:hanging="425"/>
        <w:jc w:val="both"/>
        <w:rPr>
          <w:spacing w:val="0"/>
          <w:sz w:val="24"/>
          <w:szCs w:val="24"/>
          <w:lang w:eastAsia="uk-UA"/>
        </w:rPr>
      </w:pPr>
      <w:r w:rsidRPr="00CB200B">
        <w:rPr>
          <w:spacing w:val="0"/>
          <w:sz w:val="24"/>
          <w:szCs w:val="24"/>
          <w:lang w:eastAsia="uk-UA"/>
        </w:rPr>
        <w:t>за рішенням суду була визнана винною у вчиненні корупційного</w:t>
      </w:r>
      <w:r w:rsidRPr="00CB200B">
        <w:rPr>
          <w:spacing w:val="0"/>
          <w:sz w:val="24"/>
          <w:szCs w:val="24"/>
          <w:lang w:eastAsia="uk-UA"/>
        </w:rPr>
        <w:br/>
        <w:t>правопорушення або правопорушення, пов'язаного з корупцією, - протягом</w:t>
      </w:r>
      <w:r w:rsidRPr="00CB200B">
        <w:rPr>
          <w:spacing w:val="0"/>
          <w:sz w:val="24"/>
          <w:szCs w:val="24"/>
          <w:lang w:eastAsia="uk-UA"/>
        </w:rPr>
        <w:br/>
        <w:t>року з дня набрання відповідним рішенням суду законної сили;</w:t>
      </w:r>
    </w:p>
    <w:p w:rsidR="001E01BC" w:rsidRPr="00CB200B" w:rsidRDefault="001E01BC" w:rsidP="00CB200B">
      <w:pPr>
        <w:pStyle w:val="1"/>
        <w:numPr>
          <w:ilvl w:val="1"/>
          <w:numId w:val="12"/>
        </w:numPr>
        <w:shd w:val="clear" w:color="auto" w:fill="auto"/>
        <w:spacing w:line="240" w:lineRule="auto"/>
        <w:ind w:left="709" w:right="20" w:hanging="425"/>
        <w:jc w:val="both"/>
        <w:rPr>
          <w:spacing w:val="0"/>
          <w:sz w:val="24"/>
          <w:szCs w:val="24"/>
          <w:lang w:eastAsia="uk-UA"/>
        </w:rPr>
      </w:pPr>
      <w:r w:rsidRPr="00CB200B">
        <w:rPr>
          <w:spacing w:val="0"/>
          <w:sz w:val="24"/>
          <w:szCs w:val="24"/>
          <w:lang w:eastAsia="uk-UA"/>
        </w:rPr>
        <w:t>піддавалася адміністративному стягненню за корупційне</w:t>
      </w:r>
      <w:r w:rsidRPr="00CB200B">
        <w:rPr>
          <w:spacing w:val="0"/>
          <w:sz w:val="24"/>
          <w:szCs w:val="24"/>
          <w:lang w:eastAsia="uk-UA"/>
        </w:rPr>
        <w:br/>
        <w:t>правопорушення або правопорушення, пов'язане з корупцією, - протягом</w:t>
      </w:r>
      <w:r w:rsidRPr="00CB200B">
        <w:rPr>
          <w:spacing w:val="0"/>
          <w:sz w:val="24"/>
          <w:szCs w:val="24"/>
          <w:lang w:eastAsia="uk-UA"/>
        </w:rPr>
        <w:br/>
        <w:t>року з дня набрання відповідним рішенням суду законної сили;</w:t>
      </w:r>
    </w:p>
    <w:p w:rsidR="001E01BC" w:rsidRPr="00CB200B" w:rsidRDefault="00EA22E8" w:rsidP="00CB200B">
      <w:pPr>
        <w:pStyle w:val="1"/>
        <w:numPr>
          <w:ilvl w:val="1"/>
          <w:numId w:val="12"/>
        </w:numPr>
        <w:shd w:val="clear" w:color="auto" w:fill="auto"/>
        <w:spacing w:line="240" w:lineRule="auto"/>
        <w:ind w:left="709" w:right="20" w:hanging="425"/>
        <w:jc w:val="both"/>
        <w:rPr>
          <w:spacing w:val="0"/>
          <w:sz w:val="24"/>
          <w:szCs w:val="24"/>
          <w:lang w:eastAsia="uk-UA"/>
        </w:rPr>
      </w:pPr>
      <w:r>
        <w:rPr>
          <w:spacing w:val="0"/>
          <w:sz w:val="24"/>
          <w:szCs w:val="24"/>
          <w:lang w:eastAsia="uk-UA"/>
        </w:rPr>
        <w:t>пі</w:t>
      </w:r>
      <w:r w:rsidRPr="00CB200B">
        <w:rPr>
          <w:spacing w:val="0"/>
          <w:sz w:val="24"/>
          <w:szCs w:val="24"/>
          <w:lang w:eastAsia="uk-UA"/>
        </w:rPr>
        <w:t>дпадає</w:t>
      </w:r>
      <w:r w:rsidR="001E01BC" w:rsidRPr="00CB200B">
        <w:rPr>
          <w:spacing w:val="0"/>
          <w:sz w:val="24"/>
          <w:szCs w:val="24"/>
          <w:lang w:eastAsia="uk-UA"/>
        </w:rPr>
        <w:t xml:space="preserve"> під дію частини третьої статті 1 Закону України "Про</w:t>
      </w:r>
      <w:r w:rsidR="001E01BC" w:rsidRPr="00CB200B">
        <w:rPr>
          <w:spacing w:val="0"/>
          <w:sz w:val="24"/>
          <w:szCs w:val="24"/>
          <w:lang w:eastAsia="uk-UA"/>
        </w:rPr>
        <w:br/>
        <w:t>очищення влади".</w:t>
      </w:r>
    </w:p>
    <w:p w:rsidR="001E01BC" w:rsidRPr="00CB200B" w:rsidRDefault="001E01BC" w:rsidP="00CB20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F4FA9" w:rsidRPr="00CB200B" w:rsidRDefault="006F4FA9" w:rsidP="003A0D3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2.4. Голова та члени Наглядової ради </w:t>
      </w:r>
      <w:r w:rsidR="00CA405A"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Коледжу </w:t>
      </w: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мають право брати участь у роботі вищого колегіального органу громадського самоврядування </w:t>
      </w:r>
      <w:r w:rsidR="00CA405A"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Коледжу </w:t>
      </w: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з правом дорадчого голосу.</w:t>
      </w:r>
    </w:p>
    <w:p w:rsidR="006F4FA9" w:rsidRPr="00CB200B" w:rsidRDefault="006F4FA9" w:rsidP="003A0D3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2.5. Голова Наглядової ради </w:t>
      </w:r>
      <w:r w:rsidR="00CA405A"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Коледжу</w:t>
      </w: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:</w:t>
      </w:r>
    </w:p>
    <w:p w:rsidR="006F4FA9" w:rsidRPr="00CB200B" w:rsidRDefault="006F4FA9" w:rsidP="007E5D7B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2.5.1. організовує роботу Наглядової ради </w:t>
      </w:r>
      <w:r w:rsidR="00CA405A"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Коледжу</w:t>
      </w: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6F4FA9" w:rsidRPr="00CB200B" w:rsidRDefault="00B057AA" w:rsidP="007E5D7B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2.5.2. с</w:t>
      </w:r>
      <w:r w:rsidR="006F4FA9"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кликає та головує на засіданнях Наглядової ради </w:t>
      </w:r>
      <w:r w:rsidR="00CA405A"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Коледжу</w:t>
      </w:r>
      <w:r w:rsidR="006F4FA9"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4E4AF0" w:rsidRPr="00CB200B" w:rsidRDefault="004E4AF0" w:rsidP="007E5D7B">
      <w:p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2.5.3.</w:t>
      </w:r>
      <w:r w:rsidRPr="00CB200B">
        <w:rPr>
          <w:rFonts w:ascii="Times New Roman" w:eastAsia="Times New Roman" w:hAnsi="Times New Roman" w:cs="Times New Roman"/>
          <w:sz w:val="24"/>
          <w:szCs w:val="24"/>
        </w:rPr>
        <w:t xml:space="preserve"> визначає функціональні обов’язки заступника голови, секретаря та членів Наглядової ради;</w:t>
      </w:r>
    </w:p>
    <w:p w:rsidR="006F4FA9" w:rsidRPr="00CB200B" w:rsidRDefault="006F4FA9" w:rsidP="007E5D7B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2.5.</w:t>
      </w:r>
      <w:r w:rsidR="004E4AF0"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4</w:t>
      </w: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координує діяльність членів Наглядової ради </w:t>
      </w:r>
      <w:r w:rsidR="00CA405A"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Коледжу </w:t>
      </w: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щодо виконання покладених на них завдань;</w:t>
      </w:r>
    </w:p>
    <w:p w:rsidR="004E4AF0" w:rsidRPr="00CB200B" w:rsidRDefault="004E4AF0" w:rsidP="007E5D7B">
      <w:p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2.5.5.</w:t>
      </w:r>
      <w:r w:rsidRPr="00CB200B">
        <w:rPr>
          <w:rFonts w:ascii="Times New Roman" w:eastAsia="Times New Roman" w:hAnsi="Times New Roman" w:cs="Times New Roman"/>
          <w:sz w:val="24"/>
          <w:szCs w:val="24"/>
        </w:rPr>
        <w:t>скликає її чергові та позачергові засідання;</w:t>
      </w:r>
    </w:p>
    <w:p w:rsidR="006F4FA9" w:rsidRPr="00CB200B" w:rsidRDefault="006F4FA9" w:rsidP="007E5D7B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2.5.</w:t>
      </w:r>
      <w:r w:rsidR="004E4AF0"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6</w:t>
      </w: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підписує рішення Наглядової ради </w:t>
      </w:r>
      <w:r w:rsidR="00CA405A"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Коледжу</w:t>
      </w: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, в тому числі виписки з протокольних рішень Наглядової ради, листи, звернення, запити, відповіді з питань, що обговорюються та вирішуються Наглядовою радою;</w:t>
      </w:r>
    </w:p>
    <w:p w:rsidR="006F4FA9" w:rsidRPr="00CB200B" w:rsidRDefault="006F4FA9" w:rsidP="007E5D7B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2.5.</w:t>
      </w:r>
      <w:r w:rsidR="004E4AF0"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7</w:t>
      </w: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представляє Наглядову раду </w:t>
      </w:r>
      <w:r w:rsidR="00CA405A"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Коледжу </w:t>
      </w: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в органах державної влади, підприємствах, установах, організаціях, засобах масової інформації;</w:t>
      </w:r>
    </w:p>
    <w:p w:rsidR="004944E5" w:rsidRPr="00CB200B" w:rsidRDefault="004944E5" w:rsidP="007E5D7B">
      <w:p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2.5.8.</w:t>
      </w:r>
      <w:r w:rsidRPr="00CB200B">
        <w:rPr>
          <w:rFonts w:ascii="Times New Roman" w:eastAsia="Times New Roman" w:hAnsi="Times New Roman" w:cs="Times New Roman"/>
          <w:sz w:val="24"/>
          <w:szCs w:val="24"/>
        </w:rPr>
        <w:t xml:space="preserve"> не рідше одного разу в рік </w:t>
      </w:r>
      <w:r w:rsidR="00D84FF4">
        <w:rPr>
          <w:rFonts w:ascii="Times New Roman" w:eastAsia="Times New Roman" w:hAnsi="Times New Roman" w:cs="Times New Roman"/>
          <w:sz w:val="24"/>
          <w:szCs w:val="24"/>
        </w:rPr>
        <w:t xml:space="preserve">складає </w:t>
      </w:r>
      <w:r w:rsidRPr="00CB200B">
        <w:rPr>
          <w:rFonts w:ascii="Times New Roman" w:eastAsia="Times New Roman" w:hAnsi="Times New Roman" w:cs="Times New Roman"/>
          <w:sz w:val="24"/>
          <w:szCs w:val="24"/>
        </w:rPr>
        <w:t>звіт</w:t>
      </w:r>
      <w:r w:rsidR="00D84FF4">
        <w:rPr>
          <w:rFonts w:ascii="Times New Roman" w:eastAsia="Times New Roman" w:hAnsi="Times New Roman" w:cs="Times New Roman"/>
          <w:sz w:val="24"/>
          <w:szCs w:val="24"/>
        </w:rPr>
        <w:t xml:space="preserve"> про діяльність наглядової ради, який затверджується на засіданні наглядової ради та </w:t>
      </w:r>
      <w:r w:rsidRPr="00CB200B">
        <w:rPr>
          <w:rFonts w:ascii="Times New Roman" w:eastAsia="Times New Roman" w:hAnsi="Times New Roman" w:cs="Times New Roman"/>
          <w:sz w:val="24"/>
          <w:szCs w:val="24"/>
        </w:rPr>
        <w:t>оприлюднює на офіційному вебсайті Тернопільської міської ради та Коледжу;</w:t>
      </w:r>
    </w:p>
    <w:p w:rsidR="006F4FA9" w:rsidRPr="00CB200B" w:rsidRDefault="004944E5" w:rsidP="007E5D7B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2.5.9</w:t>
      </w:r>
      <w:r w:rsidR="006F4FA9"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здійснює інші повноваження з метою виконання Наглядовою радою </w:t>
      </w:r>
      <w:r w:rsidR="00CA405A"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Коледжу </w:t>
      </w:r>
      <w:r w:rsidR="006F4FA9"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своїх повноважень.</w:t>
      </w:r>
    </w:p>
    <w:p w:rsidR="003E52C9" w:rsidRPr="00CB200B" w:rsidRDefault="003E52C9" w:rsidP="007E5D7B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2.5.10. несе відповідальність за виконання її рішень та достовірність інформації, що міститься у відповідних документах.</w:t>
      </w:r>
    </w:p>
    <w:p w:rsidR="006F4FA9" w:rsidRDefault="006F4FA9" w:rsidP="007E5D7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2.6. Голова та члени Наглядової ради </w:t>
      </w:r>
      <w:r w:rsidR="00CA405A"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Коледжу </w:t>
      </w: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можуть за власним бажанням достроково припинити свої повноваження.</w:t>
      </w:r>
    </w:p>
    <w:p w:rsidR="00151521" w:rsidRPr="00CB200B" w:rsidRDefault="00151521" w:rsidP="007E5D7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F4FA9" w:rsidRPr="00CB200B" w:rsidRDefault="007D7890" w:rsidP="00CB20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3. </w:t>
      </w:r>
      <w:r w:rsidR="006F4FA9" w:rsidRPr="00CB200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Основні завдання Наглядової ради </w:t>
      </w:r>
      <w:r w:rsidR="00CA405A" w:rsidRPr="00CB200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Коледжу</w:t>
      </w:r>
    </w:p>
    <w:p w:rsidR="006F4FA9" w:rsidRPr="00CB200B" w:rsidRDefault="006F4FA9" w:rsidP="00151521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3.1. Наглядова рада </w:t>
      </w:r>
      <w:r w:rsidR="00CA405A"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Коледжу </w:t>
      </w: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не втручається в компетенцію </w:t>
      </w:r>
      <w:r w:rsidR="00CA405A"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ди</w:t>
      </w: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ректора </w:t>
      </w:r>
      <w:r w:rsidR="00CA405A"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Коледжу </w:t>
      </w: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щодо управління </w:t>
      </w:r>
      <w:r w:rsidR="00CA405A"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Коледж</w:t>
      </w:r>
      <w:r w:rsidR="00B121FA"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ем</w:t>
      </w: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6F4FA9" w:rsidRPr="00CB200B" w:rsidRDefault="006F4FA9" w:rsidP="00151521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3.2. Наглядова рада </w:t>
      </w:r>
      <w:r w:rsidR="00B7745C"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Коледжу </w:t>
      </w: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сприяє:</w:t>
      </w:r>
    </w:p>
    <w:p w:rsidR="006F4FA9" w:rsidRPr="00CB200B" w:rsidRDefault="006F4FA9" w:rsidP="00151521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3.2.1. розв’язанню перспективних завдань його розвитку;</w:t>
      </w:r>
    </w:p>
    <w:p w:rsidR="006F4FA9" w:rsidRPr="00CB200B" w:rsidRDefault="006F4FA9" w:rsidP="00151521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3.2.2. залученню фінансових ресурсів для забезпечення його діяльності з основних напрямів розвитку і здійснення контролю за їх використанням;</w:t>
      </w:r>
    </w:p>
    <w:p w:rsidR="006F4FA9" w:rsidRPr="00CB200B" w:rsidRDefault="006F4FA9" w:rsidP="00151521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3.2.3. ефективній взаємодії </w:t>
      </w:r>
      <w:r w:rsidR="00B7745C"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Коледжу </w:t>
      </w: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 державними органами та органами місцевого самоврядування, науковою громадськістю, суспільно-політичними організаціями та суб’єктами господарської діяльності в інтересах розвитку та підвищення якості освітньої діяльності і конкурентоспроможності </w:t>
      </w:r>
      <w:r w:rsidR="00B7745C"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Коледжу</w:t>
      </w: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6F4FA9" w:rsidRPr="00CB200B" w:rsidRDefault="006F4FA9" w:rsidP="00151521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3.2.4. здійснює громадський контроль за діяльністю </w:t>
      </w:r>
      <w:r w:rsidR="00B7745C"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Коледжу</w:t>
      </w: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6F4FA9" w:rsidRPr="00CB200B" w:rsidRDefault="006F4FA9" w:rsidP="00151521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3.3.</w:t>
      </w:r>
      <w:r w:rsidR="00B2771C">
        <w:rPr>
          <w:rFonts w:ascii="Times New Roman" w:eastAsia="Times New Roman" w:hAnsi="Times New Roman" w:cs="Times New Roman"/>
          <w:sz w:val="24"/>
          <w:szCs w:val="24"/>
          <w:lang w:eastAsia="uk-UA"/>
        </w:rPr>
        <w:t>5</w:t>
      </w: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здійснює нагляд за управлінням майном </w:t>
      </w:r>
      <w:r w:rsidR="00B7745C"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Коледжу</w:t>
      </w: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, додержанням мети його створення;</w:t>
      </w:r>
    </w:p>
    <w:p w:rsidR="006F4FA9" w:rsidRPr="00CB200B" w:rsidRDefault="006F4FA9" w:rsidP="00151521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3.3.</w:t>
      </w:r>
      <w:r w:rsidR="00B2771C">
        <w:rPr>
          <w:rFonts w:ascii="Times New Roman" w:eastAsia="Times New Roman" w:hAnsi="Times New Roman" w:cs="Times New Roman"/>
          <w:sz w:val="24"/>
          <w:szCs w:val="24"/>
          <w:lang w:eastAsia="uk-UA"/>
        </w:rPr>
        <w:t>6</w:t>
      </w: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здійснює нагляд за дотриманням норм чинного законодавства та статуту </w:t>
      </w:r>
      <w:r w:rsidR="00B7745C"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Коледжу</w:t>
      </w: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6F4FA9" w:rsidRPr="00CB200B" w:rsidRDefault="006F4FA9" w:rsidP="00151521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3.3.</w:t>
      </w:r>
      <w:r w:rsidR="00B2771C">
        <w:rPr>
          <w:rFonts w:ascii="Times New Roman" w:eastAsia="Times New Roman" w:hAnsi="Times New Roman" w:cs="Times New Roman"/>
          <w:sz w:val="24"/>
          <w:szCs w:val="24"/>
          <w:lang w:eastAsia="uk-UA"/>
        </w:rPr>
        <w:t>7</w:t>
      </w: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розглядає шляхи перспективного розвитку </w:t>
      </w:r>
      <w:r w:rsidR="00B7745C"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Коледжу</w:t>
      </w: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6F4FA9" w:rsidRPr="00CB200B" w:rsidRDefault="006F4FA9" w:rsidP="00151521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3.3.</w:t>
      </w:r>
      <w:r w:rsidR="00B2771C">
        <w:rPr>
          <w:rFonts w:ascii="Times New Roman" w:eastAsia="Times New Roman" w:hAnsi="Times New Roman" w:cs="Times New Roman"/>
          <w:sz w:val="24"/>
          <w:szCs w:val="24"/>
          <w:lang w:eastAsia="uk-UA"/>
        </w:rPr>
        <w:t>8</w:t>
      </w: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аналізує ефективність та розробляє пропозиції щодо вдосконалення основних напрямів наукової, науково-технічної та інноваційної діяльності </w:t>
      </w:r>
      <w:r w:rsidR="00B7745C"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Коледжу </w:t>
      </w: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та сприяє впровадженню отриманих результатів досліджень і розробок у практику;</w:t>
      </w:r>
    </w:p>
    <w:p w:rsidR="006F4FA9" w:rsidRPr="00CB200B" w:rsidRDefault="006F4FA9" w:rsidP="00151521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3.3.</w:t>
      </w:r>
      <w:r w:rsidR="00B2771C">
        <w:rPr>
          <w:rFonts w:ascii="Times New Roman" w:eastAsia="Times New Roman" w:hAnsi="Times New Roman" w:cs="Times New Roman"/>
          <w:sz w:val="24"/>
          <w:szCs w:val="24"/>
          <w:lang w:eastAsia="uk-UA"/>
        </w:rPr>
        <w:t>9</w:t>
      </w: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готує та подає на розгляд </w:t>
      </w:r>
      <w:r w:rsidR="00B7745C"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Тернопільської міської ради </w:t>
      </w: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пропозиції щодо стратегії подальшого розвитку </w:t>
      </w:r>
      <w:r w:rsidR="00B7745C"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Коледжу</w:t>
      </w: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6F4FA9" w:rsidRPr="00CB200B" w:rsidRDefault="006F4FA9" w:rsidP="00151521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3.</w:t>
      </w:r>
      <w:r w:rsidR="00B2771C">
        <w:rPr>
          <w:rFonts w:ascii="Times New Roman" w:eastAsia="Times New Roman" w:hAnsi="Times New Roman" w:cs="Times New Roman"/>
          <w:sz w:val="24"/>
          <w:szCs w:val="24"/>
          <w:lang w:eastAsia="uk-UA"/>
        </w:rPr>
        <w:t>3</w:t>
      </w: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Наглядова рада </w:t>
      </w:r>
      <w:r w:rsidR="00B7745C"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Коледжу </w:t>
      </w: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має право:</w:t>
      </w:r>
    </w:p>
    <w:p w:rsidR="006F4FA9" w:rsidRPr="00CB200B" w:rsidRDefault="006F4FA9" w:rsidP="00682B8F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3.</w:t>
      </w:r>
      <w:r w:rsidR="00BD1292">
        <w:rPr>
          <w:rFonts w:ascii="Times New Roman" w:eastAsia="Times New Roman" w:hAnsi="Times New Roman" w:cs="Times New Roman"/>
          <w:sz w:val="24"/>
          <w:szCs w:val="24"/>
          <w:lang w:eastAsia="uk-UA"/>
        </w:rPr>
        <w:t>3</w:t>
      </w: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.1. вносити вищому колегіальному органу громадського самоврядування </w:t>
      </w:r>
      <w:r w:rsidR="00B7745C"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Коледжу </w:t>
      </w: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подання про відкликання </w:t>
      </w:r>
      <w:r w:rsidR="00B7745C"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ди</w:t>
      </w: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ректора </w:t>
      </w:r>
      <w:r w:rsidR="00B7745C"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Коледжу </w:t>
      </w: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 підстав, передбачених законодавством, статутом </w:t>
      </w:r>
      <w:r w:rsidR="00B7745C"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Коледжу</w:t>
      </w: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, контрактом;</w:t>
      </w:r>
    </w:p>
    <w:p w:rsidR="006F4FA9" w:rsidRPr="00CB200B" w:rsidRDefault="006F4FA9" w:rsidP="00682B8F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3.</w:t>
      </w:r>
      <w:r w:rsidR="00BD1292">
        <w:rPr>
          <w:rFonts w:ascii="Times New Roman" w:eastAsia="Times New Roman" w:hAnsi="Times New Roman" w:cs="Times New Roman"/>
          <w:sz w:val="24"/>
          <w:szCs w:val="24"/>
          <w:lang w:eastAsia="uk-UA"/>
        </w:rPr>
        <w:t>3</w:t>
      </w: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.2. залучати спеціалістів органів державної влади, органів місцевого самоврядування, підприємств, установ та організацій (за погодженням з їх керівниками), експертів до розгляду питань, що належать до її компетенції;</w:t>
      </w:r>
    </w:p>
    <w:p w:rsidR="006F4FA9" w:rsidRPr="00CB200B" w:rsidRDefault="006F4FA9" w:rsidP="00682B8F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3.</w:t>
      </w:r>
      <w:r w:rsidR="00BD1292">
        <w:rPr>
          <w:rFonts w:ascii="Times New Roman" w:eastAsia="Times New Roman" w:hAnsi="Times New Roman" w:cs="Times New Roman"/>
          <w:sz w:val="24"/>
          <w:szCs w:val="24"/>
          <w:lang w:eastAsia="uk-UA"/>
        </w:rPr>
        <w:t>3</w:t>
      </w: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.3. одержувати в установленому порядку від органів державної влади, </w:t>
      </w:r>
      <w:r w:rsidR="004D4465"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Тернопільської міської ради</w:t>
      </w: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, установ та організацій інформацію і матеріали, необхідні для виконання покладених на неї завдань;</w:t>
      </w:r>
    </w:p>
    <w:p w:rsidR="006F4FA9" w:rsidRPr="00CB200B" w:rsidRDefault="006F4FA9" w:rsidP="00682B8F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3.</w:t>
      </w:r>
      <w:r w:rsidR="00BD1292">
        <w:rPr>
          <w:rFonts w:ascii="Times New Roman" w:eastAsia="Times New Roman" w:hAnsi="Times New Roman" w:cs="Times New Roman"/>
          <w:sz w:val="24"/>
          <w:szCs w:val="24"/>
          <w:lang w:eastAsia="uk-UA"/>
        </w:rPr>
        <w:t>3</w:t>
      </w: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.4. ініціювати винесення тих чи інших питань на розгляд вищого колегіального органу громадського самоврядування </w:t>
      </w:r>
      <w:r w:rsidR="005F6F95"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Коледжу</w:t>
      </w: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270306" w:rsidRDefault="00090351" w:rsidP="00682B8F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3.</w:t>
      </w:r>
      <w:r w:rsidR="00BD1292">
        <w:rPr>
          <w:rFonts w:ascii="Times New Roman" w:eastAsia="Times New Roman" w:hAnsi="Times New Roman" w:cs="Times New Roman"/>
          <w:sz w:val="24"/>
          <w:szCs w:val="24"/>
          <w:lang w:eastAsia="uk-UA"/>
        </w:rPr>
        <w:t>3</w:t>
      </w: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.5. </w:t>
      </w:r>
      <w:r w:rsidR="00270306"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безперешкодного позачергового прийому у посадових осіб Коледжу;</w:t>
      </w:r>
    </w:p>
    <w:p w:rsidR="00090351" w:rsidRPr="00CB200B" w:rsidRDefault="00EE33EF" w:rsidP="00682B8F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3.</w:t>
      </w:r>
      <w:r w:rsidR="00BD1292">
        <w:rPr>
          <w:rFonts w:ascii="Times New Roman" w:eastAsia="Times New Roman" w:hAnsi="Times New Roman" w:cs="Times New Roman"/>
          <w:sz w:val="24"/>
          <w:szCs w:val="24"/>
          <w:lang w:eastAsia="uk-UA"/>
        </w:rPr>
        <w:t>3</w:t>
      </w: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.6. </w:t>
      </w:r>
      <w:r w:rsidR="00270306"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брати участь у всіх офіційних нарадах, зустрічах, засіданнях та комісіях у Коледжі;</w:t>
      </w:r>
    </w:p>
    <w:p w:rsidR="00090351" w:rsidRPr="00CB200B" w:rsidRDefault="00EE33EF" w:rsidP="00682B8F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3.</w:t>
      </w:r>
      <w:r w:rsidR="00BD1292">
        <w:rPr>
          <w:rFonts w:ascii="Times New Roman" w:eastAsia="Times New Roman" w:hAnsi="Times New Roman" w:cs="Times New Roman"/>
          <w:sz w:val="24"/>
          <w:szCs w:val="24"/>
          <w:lang w:eastAsia="uk-UA"/>
        </w:rPr>
        <w:t>3</w:t>
      </w: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.7. </w:t>
      </w:r>
      <w:r w:rsidR="00270306"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отримувати інформацію про порядок денний, матеріали, час та місце проведення засідання Наглядової ради не пізніше як за 3 дні до визначеної дати проведення засідання;</w:t>
      </w:r>
    </w:p>
    <w:p w:rsidR="00090351" w:rsidRPr="00CB200B" w:rsidRDefault="00EE33EF" w:rsidP="00682B8F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3.</w:t>
      </w:r>
      <w:r w:rsidR="00BD1292">
        <w:rPr>
          <w:rFonts w:ascii="Times New Roman" w:eastAsia="Times New Roman" w:hAnsi="Times New Roman" w:cs="Times New Roman"/>
          <w:sz w:val="24"/>
          <w:szCs w:val="24"/>
          <w:lang w:eastAsia="uk-UA"/>
        </w:rPr>
        <w:t>3</w:t>
      </w: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.8. </w:t>
      </w:r>
      <w:r w:rsidR="00270306"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вносити пропозиції до планів роботи Коледжу;</w:t>
      </w:r>
    </w:p>
    <w:p w:rsidR="00090351" w:rsidRPr="00CB200B" w:rsidRDefault="00EE33EF" w:rsidP="00682B8F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3.</w:t>
      </w:r>
      <w:r w:rsidR="00BD1292">
        <w:rPr>
          <w:rFonts w:ascii="Times New Roman" w:eastAsia="Times New Roman" w:hAnsi="Times New Roman" w:cs="Times New Roman"/>
          <w:sz w:val="24"/>
          <w:szCs w:val="24"/>
          <w:lang w:eastAsia="uk-UA"/>
        </w:rPr>
        <w:t>3</w:t>
      </w: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.9. </w:t>
      </w:r>
      <w:r w:rsidR="00270306"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вносити питання, проекти документів, пропозицій та зауважень щодо діяльності Коледжу;</w:t>
      </w:r>
    </w:p>
    <w:p w:rsidR="00090351" w:rsidRPr="00CB200B" w:rsidRDefault="00EE33EF" w:rsidP="00682B8F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3.</w:t>
      </w:r>
      <w:r w:rsidR="00BD1292">
        <w:rPr>
          <w:rFonts w:ascii="Times New Roman" w:eastAsia="Times New Roman" w:hAnsi="Times New Roman" w:cs="Times New Roman"/>
          <w:sz w:val="24"/>
          <w:szCs w:val="24"/>
          <w:lang w:eastAsia="uk-UA"/>
        </w:rPr>
        <w:t>3</w:t>
      </w: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.10. </w:t>
      </w:r>
      <w:r w:rsidR="00270306"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надавати пропозиції про звітування директором Коледжу перед Наглядовою радою</w:t>
      </w:r>
      <w:r w:rsidR="00270306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090351" w:rsidRPr="00CB200B" w:rsidRDefault="00090351" w:rsidP="00682B8F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F4FA9" w:rsidRPr="00CB200B" w:rsidRDefault="006F4FA9" w:rsidP="00CB20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r w:rsidR="007D7890"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4. </w:t>
      </w:r>
      <w:r w:rsidRPr="00CB200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Організація роботи Наглядової ради </w:t>
      </w:r>
      <w:r w:rsidR="00647B49" w:rsidRPr="00CB200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Коледжу</w:t>
      </w:r>
    </w:p>
    <w:p w:rsidR="00331126" w:rsidRPr="00CB200B" w:rsidRDefault="006F4FA9" w:rsidP="009E231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4.1. </w:t>
      </w:r>
      <w:r w:rsidR="00331126"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До складу Наглядової ради Коледжу входять голова, заступник голови, секретар та члени.</w:t>
      </w:r>
    </w:p>
    <w:p w:rsidR="006F4FA9" w:rsidRPr="00CB200B" w:rsidRDefault="00331126" w:rsidP="009E231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4.2. </w:t>
      </w:r>
      <w:r w:rsidR="006F4FA9"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Організаційною формою роботи Наглядової ради </w:t>
      </w:r>
      <w:r w:rsidR="00647B49"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Коледжу є</w:t>
      </w:r>
      <w:r w:rsidR="006F4FA9"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засідання, які проводяться в міру потреби, але не рідше одного разу на рік. Засідання Наглядової ради </w:t>
      </w:r>
      <w:r w:rsidR="00647B49"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Коледжу </w:t>
      </w:r>
      <w:r w:rsidR="006F4FA9"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вважається правомочним, якщо на ньому присутні більшість її членів. Засідання Наглядової ради </w:t>
      </w:r>
      <w:r w:rsidR="00647B49"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Коледжу </w:t>
      </w:r>
      <w:r w:rsidR="006F4FA9"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проводить її Голова.</w:t>
      </w:r>
    </w:p>
    <w:p w:rsidR="00331126" w:rsidRPr="00CB200B" w:rsidRDefault="00331126" w:rsidP="009E231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4.3. Повноваження голови визначаються Статутом та цим Положенням. У разі неможливості виконання головою Наглядової ради своїх повноважень, його повноваження здійснює заступник.</w:t>
      </w:r>
    </w:p>
    <w:p w:rsidR="006F4FA9" w:rsidRPr="00CB200B" w:rsidRDefault="006F4FA9" w:rsidP="009E231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4.</w:t>
      </w:r>
      <w:r w:rsidR="00331126"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4</w:t>
      </w: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У засіданнях Наглядової ради </w:t>
      </w:r>
      <w:r w:rsidR="00647B49"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Коледжу </w:t>
      </w: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 правом дорадчого голосу може брати участь </w:t>
      </w:r>
      <w:r w:rsidR="00647B49"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ди</w:t>
      </w: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ректор </w:t>
      </w:r>
      <w:r w:rsidR="00647B49"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Коледжу </w:t>
      </w: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або особа, яка виконує його обов’язки.</w:t>
      </w:r>
    </w:p>
    <w:p w:rsidR="006F4FA9" w:rsidRPr="00CB200B" w:rsidRDefault="006F4FA9" w:rsidP="009E231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4.</w:t>
      </w:r>
      <w:r w:rsidR="00331126"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5</w:t>
      </w: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Рішення Наглядової ради </w:t>
      </w:r>
      <w:r w:rsidR="00FC7C8D"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Коледжу </w:t>
      </w: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приймаються простою більшістю голосів її членів</w:t>
      </w:r>
      <w:r w:rsidR="00C30383"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засіданні способом відкритого голосування</w:t>
      </w: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. У разі рівного розподілу голосів членів Наглядової ради голос головуючого на засіданні є вирішальним.</w:t>
      </w:r>
    </w:p>
    <w:p w:rsidR="006F4FA9" w:rsidRPr="00CB200B" w:rsidRDefault="006F4FA9" w:rsidP="009E231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4.</w:t>
      </w:r>
      <w:r w:rsidR="00C30383"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6</w:t>
      </w: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Рішення Наглядової ради </w:t>
      </w:r>
      <w:r w:rsidR="00FC7C8D"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Коледжу </w:t>
      </w: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прийняті в межах її компетенції, є обов’язковими для розгляду керівництвом </w:t>
      </w:r>
      <w:r w:rsidR="00FC7C8D"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Коледжу</w:t>
      </w: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Рішення Наглядової ради </w:t>
      </w:r>
      <w:r w:rsidR="00FC7C8D"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Коледжу </w:t>
      </w: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оформлюються протоколами, які підписує головуючий на засіданні.</w:t>
      </w:r>
    </w:p>
    <w:p w:rsidR="006F4FA9" w:rsidRPr="00CB200B" w:rsidRDefault="006F4FA9" w:rsidP="009E231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4.</w:t>
      </w:r>
      <w:r w:rsidR="00C719F6"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7</w:t>
      </w: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Протоколи засідання Наглядової ради </w:t>
      </w:r>
      <w:r w:rsidR="00FC7C8D"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Коледжу </w:t>
      </w: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надсилаються її членам та </w:t>
      </w:r>
      <w:r w:rsidR="00FC7C8D"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ди</w:t>
      </w: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ректорові </w:t>
      </w:r>
      <w:r w:rsidR="00B55E22"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Коледжу</w:t>
      </w: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а в разі потреби - </w:t>
      </w:r>
      <w:r w:rsidR="00B55E22"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державним</w:t>
      </w: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органам місцевого самоврядування, підприємствам, установам, організаціям з питань, що належать до їх компетенції.</w:t>
      </w:r>
    </w:p>
    <w:p w:rsidR="00C719F6" w:rsidRPr="00CB200B" w:rsidRDefault="00C719F6" w:rsidP="009E231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4.8. Засідання Наглядової ради скликається головою або на вимогу:</w:t>
      </w:r>
    </w:p>
    <w:p w:rsidR="00C719F6" w:rsidRPr="00CB200B" w:rsidRDefault="00C719F6" w:rsidP="00112B3D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- Тернопільсько</w:t>
      </w:r>
      <w:r w:rsidR="00BD1292">
        <w:rPr>
          <w:rFonts w:ascii="Times New Roman" w:eastAsia="Times New Roman" w:hAnsi="Times New Roman" w:cs="Times New Roman"/>
          <w:sz w:val="24"/>
          <w:szCs w:val="24"/>
          <w:lang w:eastAsia="uk-UA"/>
        </w:rPr>
        <w:t>ї міської ради, міського голови</w:t>
      </w: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C719F6" w:rsidRPr="00CB200B" w:rsidRDefault="00C719F6" w:rsidP="00112B3D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</w:t>
      </w:r>
      <w:r w:rsidR="00BD1292">
        <w:rPr>
          <w:rFonts w:ascii="Times New Roman" w:eastAsia="Times New Roman" w:hAnsi="Times New Roman" w:cs="Times New Roman"/>
          <w:sz w:val="24"/>
          <w:szCs w:val="24"/>
          <w:lang w:eastAsia="uk-UA"/>
        </w:rPr>
        <w:t>голови</w:t>
      </w: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Наглядової ради;</w:t>
      </w:r>
    </w:p>
    <w:p w:rsidR="009121BC" w:rsidRPr="00CB200B" w:rsidRDefault="00C719F6" w:rsidP="00112B3D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директора </w:t>
      </w:r>
      <w:r w:rsidR="005F0C72"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К</w:t>
      </w: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оледжу.</w:t>
      </w:r>
    </w:p>
    <w:p w:rsidR="009121BC" w:rsidRPr="00CB200B" w:rsidRDefault="009121BC" w:rsidP="00112B3D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4.9. Вимога про скликання Наглядової ради Коледжу складається у письмовій формі із зазначенням підстав і подається на ім’я голови Наглядової ради.</w:t>
      </w:r>
    </w:p>
    <w:p w:rsidR="006E4936" w:rsidRPr="00CB200B" w:rsidRDefault="009121BC" w:rsidP="00112B3D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4.10. Засідання Наглядової ради має бути скликане головою Наглядової ради не пізніше 5 робочих днів після отримання </w:t>
      </w:r>
      <w:r w:rsidR="006E4936"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відповідної вимоги.</w:t>
      </w:r>
    </w:p>
    <w:p w:rsidR="006E4936" w:rsidRPr="00CB200B" w:rsidRDefault="006E4936" w:rsidP="00112B3D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4.11. Порядок денний засідання Наглядової ради визначається головою</w:t>
      </w:r>
      <w:r w:rsidR="00270306"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Наглядової ради</w:t>
      </w: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C719F6" w:rsidRPr="00CB200B" w:rsidRDefault="006E4936" w:rsidP="00112B3D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4.12. Про порядок денний, дату, час та місце проведення засідання Наглядової ради її члени повідомляються керівництвом коледжу не пізніше як за 3 дні до засідання. Інформація про порядок денний, час та місце засідання оприлюднюється на вебсайт</w:t>
      </w:r>
      <w:r w:rsidR="003357E8">
        <w:rPr>
          <w:rFonts w:ascii="Times New Roman" w:eastAsia="Times New Roman" w:hAnsi="Times New Roman" w:cs="Times New Roman"/>
          <w:sz w:val="24"/>
          <w:szCs w:val="24"/>
          <w:lang w:eastAsia="uk-UA"/>
        </w:rPr>
        <w:t>і</w:t>
      </w: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Коледжу. </w:t>
      </w:r>
    </w:p>
    <w:p w:rsidR="006F4FA9" w:rsidRDefault="006F4FA9" w:rsidP="00112B3D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4.</w:t>
      </w:r>
      <w:r w:rsidR="00C719F6"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13</w:t>
      </w: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Організаційне і матеріально-технічне забезпечення діяльності Наглядової ради </w:t>
      </w:r>
      <w:r w:rsidR="00B55E22"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Коледжу </w:t>
      </w: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здійснює </w:t>
      </w:r>
      <w:r w:rsidR="00B55E22"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Коледж</w:t>
      </w: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FD0647" w:rsidRPr="00CB200B" w:rsidRDefault="00FD0647" w:rsidP="00112B3D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820C8" w:rsidRPr="00CB200B" w:rsidRDefault="006F4FA9" w:rsidP="00CB20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CB200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 </w:t>
      </w:r>
      <w:r w:rsidR="007D7890" w:rsidRPr="00CB200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5. </w:t>
      </w:r>
      <w:r w:rsidR="00E820C8" w:rsidRPr="00CB200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Повноваження, права та обов’язки голови та членів Наглядової ради </w:t>
      </w:r>
    </w:p>
    <w:p w:rsidR="00AC2E36" w:rsidRPr="00CB200B" w:rsidRDefault="00E820C8" w:rsidP="00FD0647">
      <w:pPr>
        <w:pStyle w:val="a3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B200B">
        <w:rPr>
          <w:rFonts w:ascii="Times New Roman" w:eastAsia="Times New Roman" w:hAnsi="Times New Roman" w:cs="Times New Roman"/>
          <w:sz w:val="24"/>
          <w:szCs w:val="24"/>
          <w:lang w:eastAsia="uk-UA"/>
        </w:rPr>
        <w:t>5.1. Члени Наглядової ради зобов’язані:</w:t>
      </w:r>
    </w:p>
    <w:p w:rsidR="00AC2E36" w:rsidRPr="00CB200B" w:rsidRDefault="008A39C3" w:rsidP="00CB200B">
      <w:pPr>
        <w:pStyle w:val="a3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20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діяти в інтересах Коледжу та </w:t>
      </w:r>
      <w:r w:rsidR="002D34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Тернопільської міської </w:t>
      </w:r>
      <w:r w:rsidRPr="00CB200B">
        <w:rPr>
          <w:rFonts w:ascii="Times New Roman" w:eastAsia="Times New Roman" w:hAnsi="Times New Roman" w:cs="Times New Roman"/>
          <w:color w:val="000000"/>
          <w:sz w:val="24"/>
          <w:szCs w:val="24"/>
        </w:rPr>
        <w:t>територіальної громади;</w:t>
      </w:r>
    </w:p>
    <w:p w:rsidR="004F1CC4" w:rsidRPr="00CB200B" w:rsidRDefault="008A39C3" w:rsidP="00CB200B">
      <w:pPr>
        <w:pStyle w:val="a3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20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керуватися у своїй діяльності чинним законодавством України, Статутом </w:t>
      </w:r>
      <w:r w:rsidR="003D64C5" w:rsidRPr="00CB200B">
        <w:rPr>
          <w:rFonts w:ascii="Times New Roman" w:eastAsia="Times New Roman" w:hAnsi="Times New Roman" w:cs="Times New Roman"/>
          <w:color w:val="000000"/>
          <w:sz w:val="24"/>
          <w:szCs w:val="24"/>
        </w:rPr>
        <w:t>Коледжу</w:t>
      </w:r>
      <w:r w:rsidRPr="00CB20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цим Положенням;</w:t>
      </w:r>
    </w:p>
    <w:p w:rsidR="004F1CC4" w:rsidRPr="00CB200B" w:rsidRDefault="008A39C3" w:rsidP="00CB200B">
      <w:pPr>
        <w:pStyle w:val="a3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200B">
        <w:rPr>
          <w:rFonts w:ascii="Times New Roman" w:eastAsia="Times New Roman" w:hAnsi="Times New Roman" w:cs="Times New Roman"/>
          <w:color w:val="000000"/>
          <w:sz w:val="24"/>
          <w:szCs w:val="24"/>
        </w:rPr>
        <w:t>- не розголошувати, не поширювати та не передавати третім особам персональних та інших  даних</w:t>
      </w:r>
      <w:r w:rsidRPr="00CB200B">
        <w:rPr>
          <w:rFonts w:ascii="Times New Roman" w:eastAsia="Times New Roman" w:hAnsi="Times New Roman" w:cs="Times New Roman"/>
          <w:sz w:val="24"/>
          <w:szCs w:val="24"/>
        </w:rPr>
        <w:t xml:space="preserve">, отриманих в ході роботи або які містяться в документах, </w:t>
      </w:r>
      <w:r w:rsidRPr="00CB200B">
        <w:rPr>
          <w:rFonts w:ascii="Times New Roman" w:eastAsia="Times New Roman" w:hAnsi="Times New Roman" w:cs="Times New Roman"/>
          <w:color w:val="000000"/>
          <w:sz w:val="24"/>
          <w:szCs w:val="24"/>
        </w:rPr>
        <w:t>окрім випадків, передбачених чинним законодавством;</w:t>
      </w:r>
    </w:p>
    <w:p w:rsidR="00C20006" w:rsidRPr="00CB200B" w:rsidRDefault="008A39C3" w:rsidP="00CB200B">
      <w:pPr>
        <w:pStyle w:val="a3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200B">
        <w:rPr>
          <w:rFonts w:ascii="Times New Roman" w:eastAsia="Times New Roman" w:hAnsi="Times New Roman" w:cs="Times New Roman"/>
          <w:sz w:val="24"/>
          <w:szCs w:val="24"/>
        </w:rPr>
        <w:t xml:space="preserve">- не розголошувати конфіденційну інформацію та комерційну таємницю про діяльність </w:t>
      </w:r>
      <w:r w:rsidR="004F1CC4" w:rsidRPr="00CB200B">
        <w:rPr>
          <w:rFonts w:ascii="Times New Roman" w:eastAsia="Times New Roman" w:hAnsi="Times New Roman" w:cs="Times New Roman"/>
          <w:sz w:val="24"/>
          <w:szCs w:val="24"/>
        </w:rPr>
        <w:t>Коледжу</w:t>
      </w:r>
      <w:r w:rsidRPr="00CB200B">
        <w:rPr>
          <w:rFonts w:ascii="Times New Roman" w:eastAsia="Times New Roman" w:hAnsi="Times New Roman" w:cs="Times New Roman"/>
          <w:sz w:val="24"/>
          <w:szCs w:val="24"/>
        </w:rPr>
        <w:t xml:space="preserve">, яка стала відомою у зв’язку із виконанням функцій члена </w:t>
      </w:r>
      <w:r w:rsidR="00C20006" w:rsidRPr="00CB200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CB200B">
        <w:rPr>
          <w:rFonts w:ascii="Times New Roman" w:eastAsia="Times New Roman" w:hAnsi="Times New Roman" w:cs="Times New Roman"/>
          <w:sz w:val="24"/>
          <w:szCs w:val="24"/>
        </w:rPr>
        <w:t xml:space="preserve">аглядової ради, особам, які не мають доступу до такої інформації, а також не використовувати її у своїх інтересах або в інтересах третіх осіб, </w:t>
      </w:r>
      <w:r w:rsidRPr="00CB200B">
        <w:rPr>
          <w:rFonts w:ascii="Times New Roman" w:eastAsia="Times New Roman" w:hAnsi="Times New Roman" w:cs="Times New Roman"/>
          <w:color w:val="000000"/>
          <w:sz w:val="24"/>
          <w:szCs w:val="24"/>
        </w:rPr>
        <w:t>окрім випадків, передбачених чинним законодавством;</w:t>
      </w:r>
    </w:p>
    <w:p w:rsidR="00C20006" w:rsidRPr="00CB200B" w:rsidRDefault="008A39C3" w:rsidP="00CB200B">
      <w:pPr>
        <w:pStyle w:val="a3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00B">
        <w:rPr>
          <w:rFonts w:ascii="Times New Roman" w:eastAsia="Times New Roman" w:hAnsi="Times New Roman" w:cs="Times New Roman"/>
          <w:sz w:val="24"/>
          <w:szCs w:val="24"/>
        </w:rPr>
        <w:t xml:space="preserve">- брати участь у засіданнях </w:t>
      </w:r>
      <w:r w:rsidR="00C20006" w:rsidRPr="00CB200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CB200B">
        <w:rPr>
          <w:rFonts w:ascii="Times New Roman" w:eastAsia="Times New Roman" w:hAnsi="Times New Roman" w:cs="Times New Roman"/>
          <w:sz w:val="24"/>
          <w:szCs w:val="24"/>
        </w:rPr>
        <w:t>аглядової ради</w:t>
      </w:r>
      <w:r w:rsidR="00C20006" w:rsidRPr="00CB200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20006" w:rsidRPr="00CB200B" w:rsidRDefault="00C20006" w:rsidP="00CB200B">
      <w:pPr>
        <w:pStyle w:val="a3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00B">
        <w:rPr>
          <w:rFonts w:ascii="Times New Roman" w:eastAsia="Times New Roman" w:hAnsi="Times New Roman" w:cs="Times New Roman"/>
          <w:sz w:val="24"/>
          <w:szCs w:val="24"/>
        </w:rPr>
        <w:t>- з</w:t>
      </w:r>
      <w:r w:rsidR="008A39C3" w:rsidRPr="00CB200B">
        <w:rPr>
          <w:rFonts w:ascii="Times New Roman" w:eastAsia="Times New Roman" w:hAnsi="Times New Roman" w:cs="Times New Roman"/>
          <w:sz w:val="24"/>
          <w:szCs w:val="24"/>
        </w:rPr>
        <w:t xml:space="preserve">авчасно повідомляти голову </w:t>
      </w:r>
      <w:r w:rsidRPr="00CB200B">
        <w:rPr>
          <w:rFonts w:ascii="Times New Roman" w:eastAsia="Times New Roman" w:hAnsi="Times New Roman" w:cs="Times New Roman"/>
          <w:sz w:val="24"/>
          <w:szCs w:val="24"/>
        </w:rPr>
        <w:t>Н</w:t>
      </w:r>
      <w:r w:rsidR="008A39C3" w:rsidRPr="00CB200B">
        <w:rPr>
          <w:rFonts w:ascii="Times New Roman" w:eastAsia="Times New Roman" w:hAnsi="Times New Roman" w:cs="Times New Roman"/>
          <w:sz w:val="24"/>
          <w:szCs w:val="24"/>
        </w:rPr>
        <w:t>аглядової ради про н</w:t>
      </w:r>
      <w:r w:rsidR="00BD6911" w:rsidRPr="00CB200B">
        <w:rPr>
          <w:rFonts w:ascii="Times New Roman" w:eastAsia="Times New Roman" w:hAnsi="Times New Roman" w:cs="Times New Roman"/>
          <w:sz w:val="24"/>
          <w:szCs w:val="24"/>
        </w:rPr>
        <w:t xml:space="preserve">еможливість участі у засіданнях </w:t>
      </w:r>
      <w:r w:rsidRPr="00CB200B">
        <w:rPr>
          <w:rFonts w:ascii="Times New Roman" w:eastAsia="Times New Roman" w:hAnsi="Times New Roman" w:cs="Times New Roman"/>
          <w:sz w:val="24"/>
          <w:szCs w:val="24"/>
        </w:rPr>
        <w:t>Н</w:t>
      </w:r>
      <w:r w:rsidR="008A39C3" w:rsidRPr="00CB200B">
        <w:rPr>
          <w:rFonts w:ascii="Times New Roman" w:eastAsia="Times New Roman" w:hAnsi="Times New Roman" w:cs="Times New Roman"/>
          <w:sz w:val="24"/>
          <w:szCs w:val="24"/>
        </w:rPr>
        <w:t>аглядової ради із зазначенням причини відсутності;</w:t>
      </w:r>
    </w:p>
    <w:p w:rsidR="008A39C3" w:rsidRDefault="008A39C3" w:rsidP="00CB200B">
      <w:pPr>
        <w:pStyle w:val="a3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00B">
        <w:rPr>
          <w:rFonts w:ascii="Times New Roman" w:eastAsia="Times New Roman" w:hAnsi="Times New Roman" w:cs="Times New Roman"/>
          <w:sz w:val="24"/>
          <w:szCs w:val="24"/>
        </w:rPr>
        <w:t>- виконувати рішення наглядової ради.</w:t>
      </w:r>
    </w:p>
    <w:p w:rsidR="00FD0647" w:rsidRPr="00CB200B" w:rsidRDefault="00FD0647" w:rsidP="00CB200B">
      <w:pPr>
        <w:pStyle w:val="a3"/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</w:p>
    <w:p w:rsidR="00B94E4E" w:rsidRPr="00CB200B" w:rsidRDefault="00DF0026" w:rsidP="00CB20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B200B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8A39C3" w:rsidRPr="00CB20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Ліквідація</w:t>
      </w:r>
      <w:r w:rsidR="008A39C3" w:rsidRPr="00CB200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Наглядової ради та </w:t>
      </w:r>
      <w:r w:rsidR="008A39C3" w:rsidRPr="00CB20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дострокове припинення повноважень члена Наглядової ради</w:t>
      </w:r>
    </w:p>
    <w:p w:rsidR="008A39C3" w:rsidRPr="00CB200B" w:rsidRDefault="00DF0026" w:rsidP="00FD0647">
      <w:pPr>
        <w:widowControl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200B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8A39C3" w:rsidRPr="00CB200B">
        <w:rPr>
          <w:rFonts w:ascii="Times New Roman" w:hAnsi="Times New Roman" w:cs="Times New Roman"/>
          <w:sz w:val="24"/>
          <w:szCs w:val="24"/>
          <w:lang w:eastAsia="ru-RU"/>
        </w:rPr>
        <w:t>.1.</w:t>
      </w:r>
      <w:r w:rsidR="008A39C3" w:rsidRPr="00CB200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Діяльність Наглядової ради припиняється за рішенням </w:t>
      </w:r>
      <w:r w:rsidRPr="00CB200B">
        <w:rPr>
          <w:rFonts w:ascii="Times New Roman" w:hAnsi="Times New Roman" w:cs="Times New Roman"/>
          <w:sz w:val="24"/>
          <w:szCs w:val="24"/>
          <w:lang w:eastAsia="ru-RU"/>
        </w:rPr>
        <w:t>Тернопільської міської ради</w:t>
      </w:r>
      <w:r w:rsidR="008A39C3" w:rsidRPr="00CB200B">
        <w:rPr>
          <w:rFonts w:ascii="Times New Roman" w:hAnsi="Times New Roman" w:cs="Times New Roman"/>
          <w:sz w:val="24"/>
          <w:szCs w:val="24"/>
          <w:lang w:eastAsia="ru-RU"/>
        </w:rPr>
        <w:t xml:space="preserve"> у випадкупорушення Наглядовою радою вимог цього Положення</w:t>
      </w:r>
      <w:r w:rsidRPr="00CB200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A39C3" w:rsidRPr="00CB200B" w:rsidRDefault="00DF0026" w:rsidP="00FD0647">
      <w:pPr>
        <w:spacing w:after="0" w:line="240" w:lineRule="auto"/>
        <w:ind w:left="426" w:right="28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00B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8A39C3" w:rsidRPr="00CB200B">
        <w:rPr>
          <w:rFonts w:ascii="Times New Roman" w:hAnsi="Times New Roman" w:cs="Times New Roman"/>
          <w:sz w:val="24"/>
          <w:szCs w:val="24"/>
          <w:lang w:eastAsia="ru-RU"/>
        </w:rPr>
        <w:t>.2</w:t>
      </w:r>
      <w:r w:rsidR="00B94E4E" w:rsidRPr="00CB200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CB200B">
        <w:rPr>
          <w:rFonts w:ascii="Times New Roman" w:eastAsia="Times New Roman" w:hAnsi="Times New Roman" w:cs="Times New Roman"/>
          <w:sz w:val="24"/>
          <w:szCs w:val="24"/>
        </w:rPr>
        <w:t>Повноваження члена Н</w:t>
      </w:r>
      <w:r w:rsidR="008A39C3" w:rsidRPr="00CB200B">
        <w:rPr>
          <w:rFonts w:ascii="Times New Roman" w:eastAsia="Times New Roman" w:hAnsi="Times New Roman" w:cs="Times New Roman"/>
          <w:sz w:val="24"/>
          <w:szCs w:val="24"/>
        </w:rPr>
        <w:t xml:space="preserve">аглядової ради </w:t>
      </w:r>
      <w:r w:rsidRPr="00CB200B">
        <w:rPr>
          <w:rFonts w:ascii="Times New Roman" w:eastAsia="Times New Roman" w:hAnsi="Times New Roman" w:cs="Times New Roman"/>
          <w:sz w:val="24"/>
          <w:szCs w:val="24"/>
        </w:rPr>
        <w:t>Коледжу</w:t>
      </w:r>
      <w:r w:rsidR="008A39C3" w:rsidRPr="00CB200B">
        <w:rPr>
          <w:rFonts w:ascii="Times New Roman" w:eastAsia="Times New Roman" w:hAnsi="Times New Roman" w:cs="Times New Roman"/>
          <w:sz w:val="24"/>
          <w:szCs w:val="24"/>
        </w:rPr>
        <w:t xml:space="preserve"> припиняються  у випадку:</w:t>
      </w:r>
    </w:p>
    <w:p w:rsidR="00DF0026" w:rsidRPr="00CB200B" w:rsidRDefault="00DF0026" w:rsidP="00CA253E">
      <w:pPr>
        <w:spacing w:after="0" w:line="240" w:lineRule="auto"/>
        <w:ind w:left="709" w:right="280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00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A39C3" w:rsidRPr="00CB200B">
        <w:rPr>
          <w:rFonts w:ascii="Times New Roman" w:eastAsia="Times New Roman" w:hAnsi="Times New Roman" w:cs="Times New Roman"/>
          <w:sz w:val="24"/>
          <w:szCs w:val="24"/>
        </w:rPr>
        <w:t>неналежного виконання обов’язків – з моменту прийняття відповідного рішення засновником;</w:t>
      </w:r>
    </w:p>
    <w:p w:rsidR="008A39C3" w:rsidRPr="00CB200B" w:rsidRDefault="00DF0026" w:rsidP="00CA253E">
      <w:pPr>
        <w:spacing w:after="0" w:line="240" w:lineRule="auto"/>
        <w:ind w:left="709" w:right="280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00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A39C3" w:rsidRPr="00CB200B">
        <w:rPr>
          <w:rFonts w:ascii="Times New Roman" w:eastAsia="Times New Roman" w:hAnsi="Times New Roman" w:cs="Times New Roman"/>
          <w:sz w:val="24"/>
          <w:szCs w:val="24"/>
        </w:rPr>
        <w:t xml:space="preserve">неможливості виконання обов’язків члена </w:t>
      </w:r>
      <w:r w:rsidRPr="00CB200B">
        <w:rPr>
          <w:rFonts w:ascii="Times New Roman" w:eastAsia="Times New Roman" w:hAnsi="Times New Roman" w:cs="Times New Roman"/>
          <w:sz w:val="24"/>
          <w:szCs w:val="24"/>
        </w:rPr>
        <w:t>Н</w:t>
      </w:r>
      <w:r w:rsidR="008A39C3" w:rsidRPr="00CB200B">
        <w:rPr>
          <w:rFonts w:ascii="Times New Roman" w:eastAsia="Times New Roman" w:hAnsi="Times New Roman" w:cs="Times New Roman"/>
          <w:sz w:val="24"/>
          <w:szCs w:val="24"/>
        </w:rPr>
        <w:t xml:space="preserve">аглядової ради </w:t>
      </w:r>
      <w:r w:rsidRPr="00CB200B">
        <w:rPr>
          <w:rFonts w:ascii="Times New Roman" w:eastAsia="Times New Roman" w:hAnsi="Times New Roman" w:cs="Times New Roman"/>
          <w:sz w:val="24"/>
          <w:szCs w:val="24"/>
        </w:rPr>
        <w:t>Коледжу</w:t>
      </w:r>
      <w:r w:rsidR="008A39C3" w:rsidRPr="00CB200B">
        <w:rPr>
          <w:rFonts w:ascii="Times New Roman" w:eastAsia="Times New Roman" w:hAnsi="Times New Roman" w:cs="Times New Roman"/>
          <w:sz w:val="24"/>
          <w:szCs w:val="24"/>
        </w:rPr>
        <w:t xml:space="preserve"> за станом здоров’я – через два тижні з моменту надання ним або його законним представником письмового повідомлення про це відповідному суб’єктові управління;</w:t>
      </w:r>
    </w:p>
    <w:p w:rsidR="008A39C3" w:rsidRPr="00CB200B" w:rsidRDefault="00DF0026" w:rsidP="00CA253E">
      <w:pPr>
        <w:spacing w:after="0" w:line="240" w:lineRule="auto"/>
        <w:ind w:left="709" w:right="280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00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A39C3" w:rsidRPr="00CB200B">
        <w:rPr>
          <w:rFonts w:ascii="Times New Roman" w:eastAsia="Times New Roman" w:hAnsi="Times New Roman" w:cs="Times New Roman"/>
          <w:sz w:val="24"/>
          <w:szCs w:val="24"/>
        </w:rPr>
        <w:t>притягнення до відповідальності за вчинення злочину – з моменту набрання законної сили вироку суду;</w:t>
      </w:r>
    </w:p>
    <w:p w:rsidR="008A39C3" w:rsidRPr="00CB200B" w:rsidRDefault="00DF0026" w:rsidP="00CA253E">
      <w:pPr>
        <w:spacing w:after="0" w:line="240" w:lineRule="auto"/>
        <w:ind w:left="709" w:right="280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00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A39C3" w:rsidRPr="00CB200B">
        <w:rPr>
          <w:rFonts w:ascii="Times New Roman" w:eastAsia="Times New Roman" w:hAnsi="Times New Roman" w:cs="Times New Roman"/>
          <w:sz w:val="24"/>
          <w:szCs w:val="24"/>
        </w:rPr>
        <w:t>смерті – з моменту настання юридичного факту смерті;</w:t>
      </w:r>
    </w:p>
    <w:p w:rsidR="008A39C3" w:rsidRPr="00CB200B" w:rsidRDefault="00DF0026" w:rsidP="00CA253E">
      <w:pPr>
        <w:spacing w:after="0" w:line="240" w:lineRule="auto"/>
        <w:ind w:left="709" w:right="280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00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A39C3" w:rsidRPr="00CB200B">
        <w:rPr>
          <w:rFonts w:ascii="Times New Roman" w:eastAsia="Times New Roman" w:hAnsi="Times New Roman" w:cs="Times New Roman"/>
          <w:sz w:val="24"/>
          <w:szCs w:val="24"/>
        </w:rPr>
        <w:t>визнання його недієздатним або обмежено дієздатним, безвісно відсутнім чи померлим – з моменту набрання законної сили рішення суду;</w:t>
      </w:r>
    </w:p>
    <w:p w:rsidR="008A39C3" w:rsidRPr="00CB200B" w:rsidRDefault="00DF0026" w:rsidP="00CA253E">
      <w:pPr>
        <w:spacing w:after="0" w:line="240" w:lineRule="auto"/>
        <w:ind w:left="709" w:right="280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00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A39C3" w:rsidRPr="00CB200B">
        <w:rPr>
          <w:rFonts w:ascii="Times New Roman" w:eastAsia="Times New Roman" w:hAnsi="Times New Roman" w:cs="Times New Roman"/>
          <w:sz w:val="24"/>
          <w:szCs w:val="24"/>
        </w:rPr>
        <w:t xml:space="preserve">ліквідації </w:t>
      </w:r>
      <w:r w:rsidRPr="00CB200B">
        <w:rPr>
          <w:rFonts w:ascii="Times New Roman" w:eastAsia="Times New Roman" w:hAnsi="Times New Roman" w:cs="Times New Roman"/>
          <w:sz w:val="24"/>
          <w:szCs w:val="24"/>
        </w:rPr>
        <w:t>Н</w:t>
      </w:r>
      <w:r w:rsidR="008A39C3" w:rsidRPr="00CB200B">
        <w:rPr>
          <w:rFonts w:ascii="Times New Roman" w:eastAsia="Times New Roman" w:hAnsi="Times New Roman" w:cs="Times New Roman"/>
          <w:sz w:val="24"/>
          <w:szCs w:val="24"/>
        </w:rPr>
        <w:t xml:space="preserve">аглядової ради – з моменту внесення відповідних змін до </w:t>
      </w:r>
      <w:r w:rsidRPr="00CB200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8A39C3" w:rsidRPr="00CB200B">
        <w:rPr>
          <w:rFonts w:ascii="Times New Roman" w:eastAsia="Times New Roman" w:hAnsi="Times New Roman" w:cs="Times New Roman"/>
          <w:sz w:val="24"/>
          <w:szCs w:val="24"/>
        </w:rPr>
        <w:t xml:space="preserve">татуту </w:t>
      </w:r>
      <w:r w:rsidRPr="00CB200B">
        <w:rPr>
          <w:rFonts w:ascii="Times New Roman" w:eastAsia="Times New Roman" w:hAnsi="Times New Roman" w:cs="Times New Roman"/>
          <w:sz w:val="24"/>
          <w:szCs w:val="24"/>
        </w:rPr>
        <w:t>Коледжу</w:t>
      </w:r>
      <w:r w:rsidR="008A39C3" w:rsidRPr="00CB200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A39C3" w:rsidRPr="00CB200B" w:rsidRDefault="00DF0026" w:rsidP="00CA253E">
      <w:pPr>
        <w:spacing w:after="0" w:line="240" w:lineRule="auto"/>
        <w:ind w:left="709" w:right="280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00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A39C3" w:rsidRPr="00CB200B">
        <w:rPr>
          <w:rFonts w:ascii="Times New Roman" w:eastAsia="Times New Roman" w:hAnsi="Times New Roman" w:cs="Times New Roman"/>
          <w:sz w:val="24"/>
          <w:szCs w:val="24"/>
        </w:rPr>
        <w:t xml:space="preserve">закінчення строку, на який члена </w:t>
      </w:r>
      <w:r w:rsidRPr="00CB200B">
        <w:rPr>
          <w:rFonts w:ascii="Times New Roman" w:eastAsia="Times New Roman" w:hAnsi="Times New Roman" w:cs="Times New Roman"/>
          <w:sz w:val="24"/>
          <w:szCs w:val="24"/>
        </w:rPr>
        <w:t>Н</w:t>
      </w:r>
      <w:r w:rsidR="008A39C3" w:rsidRPr="00CB200B">
        <w:rPr>
          <w:rFonts w:ascii="Times New Roman" w:eastAsia="Times New Roman" w:hAnsi="Times New Roman" w:cs="Times New Roman"/>
          <w:sz w:val="24"/>
          <w:szCs w:val="24"/>
        </w:rPr>
        <w:t>аглядової ради було призначено – з наступного дня після закінчення відповідного строку.</w:t>
      </w:r>
    </w:p>
    <w:p w:rsidR="008A39C3" w:rsidRDefault="00DF0026" w:rsidP="001C35B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00B">
        <w:rPr>
          <w:rFonts w:ascii="Times New Roman" w:eastAsia="Times New Roman" w:hAnsi="Times New Roman" w:cs="Times New Roman"/>
          <w:sz w:val="24"/>
          <w:szCs w:val="24"/>
        </w:rPr>
        <w:t>6</w:t>
      </w:r>
      <w:r w:rsidR="008A39C3" w:rsidRPr="00CB200B">
        <w:rPr>
          <w:rFonts w:ascii="Times New Roman" w:eastAsia="Times New Roman" w:hAnsi="Times New Roman" w:cs="Times New Roman"/>
          <w:sz w:val="24"/>
          <w:szCs w:val="24"/>
        </w:rPr>
        <w:t xml:space="preserve">.3. У разі припинення повноважень члена </w:t>
      </w:r>
      <w:r w:rsidR="007D7890" w:rsidRPr="00CB200B">
        <w:rPr>
          <w:rFonts w:ascii="Times New Roman" w:eastAsia="Times New Roman" w:hAnsi="Times New Roman" w:cs="Times New Roman"/>
          <w:sz w:val="24"/>
          <w:szCs w:val="24"/>
        </w:rPr>
        <w:t>Н</w:t>
      </w:r>
      <w:r w:rsidR="008A39C3" w:rsidRPr="00CB200B">
        <w:rPr>
          <w:rFonts w:ascii="Times New Roman" w:eastAsia="Times New Roman" w:hAnsi="Times New Roman" w:cs="Times New Roman"/>
          <w:sz w:val="24"/>
          <w:szCs w:val="24"/>
        </w:rPr>
        <w:t xml:space="preserve">аглядової ради </w:t>
      </w:r>
      <w:r w:rsidR="00423783">
        <w:rPr>
          <w:rFonts w:ascii="Times New Roman" w:eastAsia="Times New Roman" w:hAnsi="Times New Roman" w:cs="Times New Roman"/>
          <w:sz w:val="24"/>
          <w:szCs w:val="24"/>
        </w:rPr>
        <w:t>Тернопільська міська рада</w:t>
      </w:r>
      <w:r w:rsidR="008A39C3" w:rsidRPr="00CB200B">
        <w:rPr>
          <w:rFonts w:ascii="Times New Roman" w:eastAsia="Times New Roman" w:hAnsi="Times New Roman" w:cs="Times New Roman"/>
          <w:sz w:val="24"/>
          <w:szCs w:val="24"/>
        </w:rPr>
        <w:t xml:space="preserve"> має призначити іншого члена наглядової ради відповідно до цього Положення</w:t>
      </w:r>
      <w:r w:rsidR="007D7890" w:rsidRPr="00CB200B">
        <w:rPr>
          <w:rFonts w:ascii="Times New Roman" w:eastAsia="Times New Roman" w:hAnsi="Times New Roman" w:cs="Times New Roman"/>
          <w:sz w:val="24"/>
          <w:szCs w:val="24"/>
        </w:rPr>
        <w:t>,</w:t>
      </w:r>
      <w:r w:rsidR="008A39C3" w:rsidRPr="00CB200B">
        <w:rPr>
          <w:rFonts w:ascii="Times New Roman" w:eastAsia="Times New Roman" w:hAnsi="Times New Roman" w:cs="Times New Roman"/>
          <w:sz w:val="24"/>
          <w:szCs w:val="24"/>
        </w:rPr>
        <w:t xml:space="preserve"> у строк, що не перевищує трьох місяців. </w:t>
      </w:r>
    </w:p>
    <w:p w:rsidR="001C35BE" w:rsidRPr="00CB200B" w:rsidRDefault="001C35BE" w:rsidP="001C35B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0328" w:rsidRDefault="00335E1B" w:rsidP="00CB20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ab/>
        <w:t>Міський голова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ab/>
        <w:t>С.В.Надал</w:t>
      </w:r>
    </w:p>
    <w:p w:rsidR="00DF07FF" w:rsidRDefault="00DF07FF" w:rsidP="00CB20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DF07FF" w:rsidRDefault="00DF07FF" w:rsidP="00CB20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DF07FF" w:rsidRDefault="00DF07FF" w:rsidP="00CB20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DF07FF" w:rsidRDefault="00DF07FF" w:rsidP="00CB20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DF07FF" w:rsidRDefault="00DF07FF" w:rsidP="00CB20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DF07FF" w:rsidRDefault="00DF07FF" w:rsidP="00CB20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DF07FF" w:rsidRDefault="00DF07FF" w:rsidP="00CB20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DF07FF" w:rsidRDefault="00DF07FF" w:rsidP="00CB20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DF07FF" w:rsidRDefault="00DF07FF" w:rsidP="00CB20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DF07FF" w:rsidRDefault="00DF07FF" w:rsidP="00CB20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DF07FF" w:rsidRDefault="00DF07FF" w:rsidP="00CB20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DF07FF" w:rsidRDefault="00DF07FF" w:rsidP="00CB20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DF07FF" w:rsidRDefault="00DF07FF" w:rsidP="00CB20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DF07FF" w:rsidRDefault="00DF07FF" w:rsidP="00CB20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DF07FF" w:rsidRDefault="00DF07FF" w:rsidP="00CB20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636BEB" w:rsidRPr="00A1492A" w:rsidRDefault="00636BEB" w:rsidP="00636BEB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  <w:lang w:eastAsia="uk-UA"/>
        </w:rPr>
      </w:pPr>
      <w:r w:rsidRPr="00A1492A">
        <w:rPr>
          <w:rFonts w:ascii="Times New Roman" w:hAnsi="Times New Roman" w:cs="Times New Roman"/>
          <w:sz w:val="24"/>
          <w:szCs w:val="24"/>
          <w:lang w:eastAsia="uk-UA"/>
        </w:rPr>
        <w:t xml:space="preserve">Додаток </w:t>
      </w:r>
      <w:r>
        <w:rPr>
          <w:rFonts w:ascii="Times New Roman" w:hAnsi="Times New Roman" w:cs="Times New Roman"/>
          <w:sz w:val="24"/>
          <w:szCs w:val="24"/>
          <w:lang w:eastAsia="uk-UA"/>
        </w:rPr>
        <w:t>2</w:t>
      </w:r>
    </w:p>
    <w:p w:rsidR="00636BEB" w:rsidRDefault="00636BEB" w:rsidP="00636BEB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  <w:lang w:eastAsia="uk-UA"/>
        </w:rPr>
      </w:pPr>
      <w:r w:rsidRPr="00A1492A">
        <w:rPr>
          <w:rFonts w:ascii="Times New Roman" w:hAnsi="Times New Roman" w:cs="Times New Roman"/>
          <w:sz w:val="24"/>
          <w:szCs w:val="24"/>
          <w:lang w:eastAsia="uk-UA"/>
        </w:rPr>
        <w:t>до рішення сесії</w:t>
      </w:r>
    </w:p>
    <w:p w:rsidR="00636BEB" w:rsidRDefault="00636BEB" w:rsidP="00636BEB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від ___________№_____</w:t>
      </w:r>
    </w:p>
    <w:p w:rsidR="00636BEB" w:rsidRDefault="00636BEB" w:rsidP="00636BEB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  <w:lang w:eastAsia="uk-UA"/>
        </w:rPr>
      </w:pPr>
    </w:p>
    <w:p w:rsidR="00636BEB" w:rsidRPr="00CB200B" w:rsidRDefault="00636BEB" w:rsidP="00636BEB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CB200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ерсональний склад</w:t>
      </w:r>
    </w:p>
    <w:p w:rsidR="00636BEB" w:rsidRPr="00CB200B" w:rsidRDefault="00636BEB" w:rsidP="00636BEB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Н</w:t>
      </w:r>
      <w:r w:rsidRPr="00CB200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аглядов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ої</w:t>
      </w:r>
      <w:r w:rsidRPr="00CB200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рад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и</w:t>
      </w:r>
    </w:p>
    <w:p w:rsidR="00636BEB" w:rsidRPr="00CB200B" w:rsidRDefault="00636BEB" w:rsidP="00636BEB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CB200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Галицького коледжу імені В’ячеслава Чорновола</w:t>
      </w:r>
    </w:p>
    <w:p w:rsidR="00636BEB" w:rsidRDefault="00636BEB" w:rsidP="00636B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3A01E3" w:rsidRDefault="003A01E3" w:rsidP="003A01E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DF07FF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Калаур Іван Романович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– народний депутат України 9 скликання, доктор юридичних наук, професор, </w:t>
      </w:r>
      <w:r w:rsidRPr="003A112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голова Наглядової ради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;</w:t>
      </w:r>
    </w:p>
    <w:p w:rsidR="00636BEB" w:rsidRDefault="00636BEB" w:rsidP="00636BE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</w:p>
    <w:p w:rsidR="00636BEB" w:rsidRDefault="00636BEB" w:rsidP="00636BE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3A112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Корчак Тетяна Станіславівна – начальник управління економіки, промисловості та праці, </w:t>
      </w:r>
      <w:r w:rsidR="003A01E3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заступник </w:t>
      </w:r>
      <w:r w:rsidR="003A01E3" w:rsidRPr="003A112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голов</w:t>
      </w:r>
      <w:r w:rsidR="003A01E3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и</w:t>
      </w:r>
      <w:r w:rsidR="003A01E3" w:rsidRPr="003A112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Наглядової ради</w:t>
      </w:r>
      <w:r w:rsidR="003A01E3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;</w:t>
      </w:r>
    </w:p>
    <w:p w:rsidR="00636BEB" w:rsidRDefault="00636BEB" w:rsidP="00636BE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</w:p>
    <w:p w:rsidR="003A01E3" w:rsidRDefault="003A01E3" w:rsidP="003A01E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3A112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Сум Ірина Михайлівна - заступник начальника управління освіти і науки – начальник відділу дошкільної, середньої та позашкільної освіти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, секретар </w:t>
      </w:r>
      <w:r w:rsidRPr="003A112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Наглядової ради</w:t>
      </w:r>
    </w:p>
    <w:p w:rsidR="00636BEB" w:rsidRDefault="00636BEB" w:rsidP="00636BE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</w:p>
    <w:p w:rsidR="00636BEB" w:rsidRDefault="00636BEB" w:rsidP="00636BEB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Члени </w:t>
      </w:r>
      <w:r w:rsidRPr="003A112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Наглядової ради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:</w:t>
      </w:r>
    </w:p>
    <w:p w:rsidR="003A01E3" w:rsidRDefault="003A01E3" w:rsidP="00636BEB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</w:p>
    <w:p w:rsidR="003A01E3" w:rsidRDefault="003A01E3" w:rsidP="003A01E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Демкура Тарас Володимирович – кандидат економічних наук, віце-президент Міжнародної торгової палати, власник торгового центру «Атріум», </w:t>
      </w:r>
    </w:p>
    <w:p w:rsidR="00636BEB" w:rsidRDefault="00636BEB" w:rsidP="00636BE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</w:p>
    <w:p w:rsidR="00636BEB" w:rsidRDefault="00636BEB" w:rsidP="00636BE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Чубак Тетяна Леонідівна – директор з розвитку ТРЦ «Подоляни», Президент благодійного фонду «Подоляни».</w:t>
      </w:r>
    </w:p>
    <w:p w:rsidR="00636BEB" w:rsidRDefault="00636BEB" w:rsidP="00636BE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</w:p>
    <w:p w:rsidR="00636BEB" w:rsidRDefault="00636BEB" w:rsidP="00636BEB">
      <w:pPr>
        <w:spacing w:after="0" w:line="240" w:lineRule="auto"/>
        <w:ind w:left="12" w:firstLine="708"/>
        <w:jc w:val="both"/>
      </w:pPr>
    </w:p>
    <w:p w:rsidR="00636BEB" w:rsidRDefault="00636BEB" w:rsidP="00636BEB">
      <w:pPr>
        <w:spacing w:after="0" w:line="240" w:lineRule="auto"/>
        <w:ind w:left="12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</w:p>
    <w:p w:rsidR="00636BEB" w:rsidRPr="00902366" w:rsidRDefault="00636BEB" w:rsidP="00636BEB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902366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Міський голова</w:t>
      </w:r>
      <w:r w:rsidRPr="00902366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ab/>
      </w:r>
      <w:r w:rsidRPr="00902366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ab/>
      </w:r>
      <w:r w:rsidRPr="00902366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ab/>
      </w:r>
      <w:r w:rsidRPr="00902366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ab/>
      </w:r>
      <w:r w:rsidRPr="00902366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ab/>
      </w:r>
      <w:r w:rsidRPr="00902366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ab/>
      </w:r>
      <w:r w:rsidRPr="00902366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ab/>
        <w:t>С.В.Надал</w:t>
      </w:r>
    </w:p>
    <w:p w:rsidR="00636BEB" w:rsidRDefault="00636BEB" w:rsidP="00636B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636BEB" w:rsidRDefault="00636BEB" w:rsidP="00636B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636BEB" w:rsidRPr="00DF07FF" w:rsidRDefault="00636BEB" w:rsidP="00636BE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</w:p>
    <w:p w:rsidR="00902366" w:rsidRDefault="00902366" w:rsidP="009023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902366" w:rsidRPr="00DF07FF" w:rsidRDefault="00902366" w:rsidP="0090236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</w:p>
    <w:sectPr w:rsidR="00902366" w:rsidRPr="00DF07FF" w:rsidSect="007D3A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865"/>
    <w:multiLevelType w:val="multilevel"/>
    <w:tmpl w:val="73EA4F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3743349"/>
    <w:multiLevelType w:val="multilevel"/>
    <w:tmpl w:val="C34AA1E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D36B63"/>
    <w:multiLevelType w:val="multilevel"/>
    <w:tmpl w:val="0CF68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AC431A"/>
    <w:multiLevelType w:val="hybridMultilevel"/>
    <w:tmpl w:val="82241A02"/>
    <w:lvl w:ilvl="0" w:tplc="C56EB8D6">
      <w:start w:val="7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04242B1"/>
    <w:multiLevelType w:val="multilevel"/>
    <w:tmpl w:val="654805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057ABD"/>
    <w:multiLevelType w:val="multilevel"/>
    <w:tmpl w:val="DCE280B6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8D37FC"/>
    <w:multiLevelType w:val="hybridMultilevel"/>
    <w:tmpl w:val="7F101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9D634D"/>
    <w:multiLevelType w:val="multilevel"/>
    <w:tmpl w:val="B84479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E25CC1"/>
    <w:multiLevelType w:val="hybridMultilevel"/>
    <w:tmpl w:val="DF78980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5F1367"/>
    <w:multiLevelType w:val="multilevel"/>
    <w:tmpl w:val="F2CAC01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0">
    <w:nsid w:val="65763237"/>
    <w:multiLevelType w:val="hybridMultilevel"/>
    <w:tmpl w:val="A326940C"/>
    <w:lvl w:ilvl="0" w:tplc="31526C9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743607C9"/>
    <w:multiLevelType w:val="multilevel"/>
    <w:tmpl w:val="AC442A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C74233"/>
    <w:multiLevelType w:val="hybridMultilevel"/>
    <w:tmpl w:val="10E44A06"/>
    <w:lvl w:ilvl="0" w:tplc="420EA8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466EF3"/>
    <w:multiLevelType w:val="hybridMultilevel"/>
    <w:tmpl w:val="7D78F69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8"/>
  </w:num>
  <w:num w:numId="5">
    <w:abstractNumId w:val="2"/>
  </w:num>
  <w:num w:numId="6">
    <w:abstractNumId w:val="11"/>
  </w:num>
  <w:num w:numId="7">
    <w:abstractNumId w:val="7"/>
  </w:num>
  <w:num w:numId="8">
    <w:abstractNumId w:val="5"/>
  </w:num>
  <w:num w:numId="9">
    <w:abstractNumId w:val="4"/>
  </w:num>
  <w:num w:numId="10">
    <w:abstractNumId w:val="9"/>
  </w:num>
  <w:num w:numId="11">
    <w:abstractNumId w:val="3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2D358A"/>
    <w:rsid w:val="00002C00"/>
    <w:rsid w:val="00015135"/>
    <w:rsid w:val="0008094A"/>
    <w:rsid w:val="00090351"/>
    <w:rsid w:val="0009483C"/>
    <w:rsid w:val="000F77AC"/>
    <w:rsid w:val="00112B3D"/>
    <w:rsid w:val="00147DA5"/>
    <w:rsid w:val="00151521"/>
    <w:rsid w:val="001C35BE"/>
    <w:rsid w:val="001E01BC"/>
    <w:rsid w:val="001F23C8"/>
    <w:rsid w:val="001F35F9"/>
    <w:rsid w:val="0025705F"/>
    <w:rsid w:val="00270306"/>
    <w:rsid w:val="002C34F5"/>
    <w:rsid w:val="002D34A7"/>
    <w:rsid w:val="002D358A"/>
    <w:rsid w:val="00331126"/>
    <w:rsid w:val="003357E8"/>
    <w:rsid w:val="00335E1B"/>
    <w:rsid w:val="003449E0"/>
    <w:rsid w:val="00372C2C"/>
    <w:rsid w:val="003A01E3"/>
    <w:rsid w:val="003A0D3E"/>
    <w:rsid w:val="003C4C6E"/>
    <w:rsid w:val="003D64C5"/>
    <w:rsid w:val="003E1C43"/>
    <w:rsid w:val="003E52C9"/>
    <w:rsid w:val="00423783"/>
    <w:rsid w:val="00437EC1"/>
    <w:rsid w:val="00486E50"/>
    <w:rsid w:val="004944E5"/>
    <w:rsid w:val="004A2871"/>
    <w:rsid w:val="004A3FB8"/>
    <w:rsid w:val="004D4465"/>
    <w:rsid w:val="004E3C33"/>
    <w:rsid w:val="004E4AF0"/>
    <w:rsid w:val="004F1CC4"/>
    <w:rsid w:val="00540C4B"/>
    <w:rsid w:val="00550328"/>
    <w:rsid w:val="00551672"/>
    <w:rsid w:val="00551AD1"/>
    <w:rsid w:val="005712FB"/>
    <w:rsid w:val="005B66DA"/>
    <w:rsid w:val="005F0C72"/>
    <w:rsid w:val="005F6F95"/>
    <w:rsid w:val="006330BF"/>
    <w:rsid w:val="00636BEB"/>
    <w:rsid w:val="00647B49"/>
    <w:rsid w:val="0067005A"/>
    <w:rsid w:val="00682B8F"/>
    <w:rsid w:val="0069149D"/>
    <w:rsid w:val="006E4936"/>
    <w:rsid w:val="006E61BB"/>
    <w:rsid w:val="006F4FA9"/>
    <w:rsid w:val="00724225"/>
    <w:rsid w:val="00734909"/>
    <w:rsid w:val="00742E1D"/>
    <w:rsid w:val="0075312B"/>
    <w:rsid w:val="007D3A35"/>
    <w:rsid w:val="007D7890"/>
    <w:rsid w:val="007E3E28"/>
    <w:rsid w:val="007E5D7B"/>
    <w:rsid w:val="00805ADE"/>
    <w:rsid w:val="00807E4B"/>
    <w:rsid w:val="00847696"/>
    <w:rsid w:val="0088033F"/>
    <w:rsid w:val="008A39C3"/>
    <w:rsid w:val="008A6B7C"/>
    <w:rsid w:val="008B1E2E"/>
    <w:rsid w:val="008C04D1"/>
    <w:rsid w:val="00902366"/>
    <w:rsid w:val="00903DA6"/>
    <w:rsid w:val="009121BC"/>
    <w:rsid w:val="009304BE"/>
    <w:rsid w:val="009325B2"/>
    <w:rsid w:val="00934BC5"/>
    <w:rsid w:val="00943861"/>
    <w:rsid w:val="00995AF6"/>
    <w:rsid w:val="00995C87"/>
    <w:rsid w:val="009E231B"/>
    <w:rsid w:val="00A07AB0"/>
    <w:rsid w:val="00AC2E36"/>
    <w:rsid w:val="00AE7AD2"/>
    <w:rsid w:val="00B00A7F"/>
    <w:rsid w:val="00B057AA"/>
    <w:rsid w:val="00B07514"/>
    <w:rsid w:val="00B121FA"/>
    <w:rsid w:val="00B2412C"/>
    <w:rsid w:val="00B26F99"/>
    <w:rsid w:val="00B2771C"/>
    <w:rsid w:val="00B328AD"/>
    <w:rsid w:val="00B55E22"/>
    <w:rsid w:val="00B7745C"/>
    <w:rsid w:val="00B94E4E"/>
    <w:rsid w:val="00BA3195"/>
    <w:rsid w:val="00BD1292"/>
    <w:rsid w:val="00BD6911"/>
    <w:rsid w:val="00C15859"/>
    <w:rsid w:val="00C16F28"/>
    <w:rsid w:val="00C20006"/>
    <w:rsid w:val="00C24FAD"/>
    <w:rsid w:val="00C30383"/>
    <w:rsid w:val="00C719F6"/>
    <w:rsid w:val="00C90EA7"/>
    <w:rsid w:val="00CA223B"/>
    <w:rsid w:val="00CA253E"/>
    <w:rsid w:val="00CA405A"/>
    <w:rsid w:val="00CB200B"/>
    <w:rsid w:val="00CB590A"/>
    <w:rsid w:val="00CE096C"/>
    <w:rsid w:val="00D84FF4"/>
    <w:rsid w:val="00DA030E"/>
    <w:rsid w:val="00DF0026"/>
    <w:rsid w:val="00DF07FF"/>
    <w:rsid w:val="00E14C27"/>
    <w:rsid w:val="00E61BDB"/>
    <w:rsid w:val="00E820C8"/>
    <w:rsid w:val="00EA22E8"/>
    <w:rsid w:val="00EB1144"/>
    <w:rsid w:val="00EC1EA3"/>
    <w:rsid w:val="00EE33EF"/>
    <w:rsid w:val="00EF634C"/>
    <w:rsid w:val="00F06F1F"/>
    <w:rsid w:val="00F54017"/>
    <w:rsid w:val="00F6738E"/>
    <w:rsid w:val="00FC1539"/>
    <w:rsid w:val="00FC2E2F"/>
    <w:rsid w:val="00FC7C8D"/>
    <w:rsid w:val="00FD0647"/>
    <w:rsid w:val="00FE0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A35"/>
  </w:style>
  <w:style w:type="paragraph" w:styleId="4">
    <w:name w:val="heading 4"/>
    <w:basedOn w:val="a"/>
    <w:link w:val="40"/>
    <w:uiPriority w:val="9"/>
    <w:qFormat/>
    <w:rsid w:val="006F4F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96C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6F4FA9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6F4FA9"/>
    <w:rPr>
      <w:b/>
      <w:bCs/>
    </w:rPr>
  </w:style>
  <w:style w:type="paragraph" w:styleId="a5">
    <w:name w:val="Normal (Web)"/>
    <w:basedOn w:val="a"/>
    <w:uiPriority w:val="99"/>
    <w:semiHidden/>
    <w:unhideWhenUsed/>
    <w:rsid w:val="006F4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6">
    <w:name w:val="Основной текст_"/>
    <w:basedOn w:val="a0"/>
    <w:link w:val="1"/>
    <w:rsid w:val="001E01BC"/>
    <w:rPr>
      <w:rFonts w:ascii="Times New Roman" w:eastAsia="Times New Roman" w:hAnsi="Times New Roman" w:cs="Times New Roman"/>
      <w:spacing w:val="11"/>
      <w:sz w:val="15"/>
      <w:szCs w:val="15"/>
      <w:shd w:val="clear" w:color="auto" w:fill="FFFFFF"/>
    </w:rPr>
  </w:style>
  <w:style w:type="paragraph" w:customStyle="1" w:styleId="1">
    <w:name w:val="Основной текст1"/>
    <w:basedOn w:val="a"/>
    <w:link w:val="a6"/>
    <w:rsid w:val="001E01B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1"/>
      <w:sz w:val="15"/>
      <w:szCs w:val="15"/>
    </w:rPr>
  </w:style>
  <w:style w:type="paragraph" w:styleId="a7">
    <w:name w:val="Balloon Text"/>
    <w:basedOn w:val="a"/>
    <w:link w:val="a8"/>
    <w:uiPriority w:val="99"/>
    <w:semiHidden/>
    <w:unhideWhenUsed/>
    <w:rsid w:val="00995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95C87"/>
    <w:rPr>
      <w:rFonts w:ascii="Segoe UI" w:hAnsi="Segoe UI" w:cs="Segoe UI"/>
      <w:sz w:val="18"/>
      <w:szCs w:val="18"/>
    </w:rPr>
  </w:style>
  <w:style w:type="character" w:customStyle="1" w:styleId="rvts23">
    <w:name w:val="rvts23"/>
    <w:basedOn w:val="a0"/>
    <w:qFormat/>
    <w:rsid w:val="00C16F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1866</Words>
  <Characters>10642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кадри2</dc:creator>
  <cp:lastModifiedBy>d03-Babiy1</cp:lastModifiedBy>
  <cp:revision>1</cp:revision>
  <cp:lastPrinted>2020-03-03T10:19:00Z</cp:lastPrinted>
  <dcterms:created xsi:type="dcterms:W3CDTF">2020-03-12T16:39:00Z</dcterms:created>
  <dcterms:modified xsi:type="dcterms:W3CDTF">2020-03-12T16:39:00Z</dcterms:modified>
</cp:coreProperties>
</file>