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C8" w:rsidRPr="002D65C8" w:rsidRDefault="002D65C8" w:rsidP="002D65C8">
      <w:pPr>
        <w:spacing w:after="0"/>
        <w:ind w:right="3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ЗВІТ</w:t>
      </w:r>
    </w:p>
    <w:p w:rsidR="002D65C8" w:rsidRPr="002D65C8" w:rsidRDefault="002D65C8" w:rsidP="0007562C">
      <w:pPr>
        <w:spacing w:after="0"/>
        <w:ind w:right="32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результати періодичного відстеження результативності регуляторного акту – рішення виконавчого комітету Тернопільської міської ради від </w:t>
      </w:r>
      <w:r w:rsidR="00D17EE2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7562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D17EE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26365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р. №</w:t>
      </w:r>
      <w:r w:rsidR="00D17EE2">
        <w:rPr>
          <w:rFonts w:ascii="Times New Roman" w:hAnsi="Times New Roman" w:cs="Times New Roman"/>
          <w:b/>
          <w:color w:val="000000"/>
          <w:sz w:val="24"/>
          <w:szCs w:val="24"/>
        </w:rPr>
        <w:t>1512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 </w:t>
      </w:r>
      <w:r w:rsidR="00D17EE2">
        <w:rPr>
          <w:rFonts w:ascii="Times New Roman" w:hAnsi="Times New Roman" w:cs="Times New Roman"/>
          <w:b/>
          <w:color w:val="000000"/>
          <w:sz w:val="24"/>
          <w:szCs w:val="24"/>
        </w:rPr>
        <w:t>внесення змін до рішення виконавчого комітету від 25.08.2011 року №1447 «Про затвердження примірного договору</w:t>
      </w:r>
      <w:r w:rsidRPr="002D65C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D65C8" w:rsidRPr="002D65C8" w:rsidRDefault="002D65C8" w:rsidP="002D65C8">
      <w:pPr>
        <w:spacing w:after="0"/>
        <w:ind w:right="3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8" w:rsidRPr="002D65C8" w:rsidRDefault="002D65C8" w:rsidP="002D65C8">
      <w:pPr>
        <w:spacing w:after="0"/>
        <w:ind w:right="3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C8"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ст.10 Закону України «Про засади державної регуляторної політики у сфері господарської діяльності», згідно із Методикою відстеження результативності регуляторного акту, затвердженого постановою Кабінету Міністрів України від 11.03.2004р. №308, проведено </w:t>
      </w:r>
      <w:r w:rsidR="00263653">
        <w:rPr>
          <w:rFonts w:ascii="Times New Roman" w:hAnsi="Times New Roman" w:cs="Times New Roman"/>
          <w:color w:val="000000"/>
          <w:sz w:val="24"/>
          <w:szCs w:val="24"/>
        </w:rPr>
        <w:t>періодичне</w:t>
      </w:r>
      <w:r w:rsidRPr="002D65C8">
        <w:rPr>
          <w:rFonts w:ascii="Times New Roman" w:hAnsi="Times New Roman" w:cs="Times New Roman"/>
          <w:color w:val="000000"/>
          <w:sz w:val="24"/>
          <w:szCs w:val="24"/>
        </w:rPr>
        <w:t xml:space="preserve"> відстеження результативності регуляторного акту, а саме рішення виконавчого комітету Тернопільської міської ради </w:t>
      </w:r>
      <w:r w:rsidR="00383B90" w:rsidRPr="00383B90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D14921" w:rsidRPr="00D14921">
        <w:rPr>
          <w:rFonts w:ascii="Times New Roman" w:hAnsi="Times New Roman" w:cs="Times New Roman"/>
          <w:color w:val="000000"/>
          <w:sz w:val="24"/>
          <w:szCs w:val="24"/>
        </w:rPr>
        <w:t>19.09.2012р. №1512 «Про внесення змін до рішення виконавчого комітету від 25.08.2011 року №1447 «Про затвердження примірного договору»</w:t>
      </w:r>
    </w:p>
    <w:p w:rsidR="002D65C8" w:rsidRPr="002D65C8" w:rsidRDefault="002D65C8" w:rsidP="002D65C8">
      <w:pPr>
        <w:spacing w:after="0"/>
        <w:ind w:right="3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"/>
        <w:gridCol w:w="2268"/>
        <w:gridCol w:w="6804"/>
      </w:tblGrid>
      <w:tr w:rsidR="002D65C8" w:rsidRPr="002D65C8" w:rsidTr="00290A19">
        <w:trPr>
          <w:trHeight w:val="174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та назва регуляторного акту, результативність якого відстежується, номер та дата його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Рішення виконавчого комітету Тернопільської міської ради </w:t>
            </w:r>
            <w:r w:rsidR="00383B90" w:rsidRP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 w:rsidR="00D14921" w:rsidRPr="00D1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19.09.2012р. №1512 «Про внесення змін до рішення виконавчого комітету від 25.08.2011 року №1447 «Про затвердження примірного договору»</w:t>
            </w:r>
          </w:p>
          <w:p w:rsidR="002D65C8" w:rsidRPr="002D65C8" w:rsidRDefault="002D65C8" w:rsidP="002D65C8">
            <w:pPr>
              <w:spacing w:after="0"/>
              <w:ind w:right="3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5C8" w:rsidRPr="002D65C8" w:rsidTr="00290A19">
        <w:trPr>
          <w:trHeight w:val="569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виконавця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транспорту, комунікацій та зв’язку Тернопільської міської ради</w:t>
            </w:r>
          </w:p>
        </w:tc>
      </w:tr>
      <w:tr w:rsidR="002D65C8" w:rsidRPr="002D65C8" w:rsidTr="00290A19">
        <w:trPr>
          <w:trHeight w:val="166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Цілі прийняття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0756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впорядкування взаємовідносин </w:t>
            </w:r>
            <w:proofErr w:type="gramStart"/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>між</w:t>
            </w:r>
            <w:proofErr w:type="gramEnd"/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суб’єктами господарювання, що надають телекомунікаційні послуги та Тернопільською міською радою щодо розміщення телекомунікаційних мереж, мереж зв’язку та іншого </w:t>
            </w:r>
            <w:proofErr w:type="spellStart"/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>слабострумного</w:t>
            </w:r>
            <w:proofErr w:type="spellEnd"/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обладнання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D65C8" w:rsidRPr="002D65C8" w:rsidTr="00290A19">
        <w:trPr>
          <w:trHeight w:val="48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виконання заходів з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C8" w:rsidRPr="002D65C8" w:rsidRDefault="002D65C8" w:rsidP="00383B90">
            <w:pPr>
              <w:spacing w:before="100" w:beforeAutospacing="1" w:after="0"/>
              <w:ind w:firstLine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рр.</w:t>
            </w:r>
          </w:p>
        </w:tc>
      </w:tr>
      <w:tr w:rsidR="002D65C8" w:rsidRPr="002D65C8" w:rsidTr="00290A19">
        <w:trPr>
          <w:trHeight w:val="392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383B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Періодичне</w:t>
            </w:r>
          </w:p>
        </w:tc>
      </w:tr>
      <w:tr w:rsidR="002D65C8" w:rsidRPr="002D65C8" w:rsidTr="00290A19">
        <w:trPr>
          <w:trHeight w:val="36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одержання результатів відстеження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D14921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Аналізування даних результативності прийнятого рішення виконавчого комітету Тернопільської міської ради </w:t>
            </w:r>
            <w:r w:rsidR="00383B90" w:rsidRP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 w:rsidR="00D14921" w:rsidRPr="00D1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19.09.2012р. №1512 «Про внесення змін до рішення виконавчого комітету від 25.08.2011 року №1447 «Про затвердження примірного договору»</w:t>
            </w:r>
          </w:p>
        </w:tc>
      </w:tr>
      <w:tr w:rsidR="002D65C8" w:rsidRPr="002D65C8" w:rsidTr="00290A19">
        <w:trPr>
          <w:trHeight w:val="387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hd w:val="clear" w:color="auto" w:fill="FFFFFF"/>
              <w:tabs>
                <w:tab w:val="left" w:leader="underscore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Кількість звернень щодо </w:t>
            </w:r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розміщення телекомунікаційних мереж, мереж зв’язку та іншого </w:t>
            </w:r>
            <w:proofErr w:type="spellStart"/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>слабострумного</w:t>
            </w:r>
            <w:proofErr w:type="spellEnd"/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обладнання</w:t>
            </w:r>
            <w:r w:rsidR="000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м. Тернополі</w:t>
            </w:r>
            <w:r w:rsidR="0010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65C8" w:rsidRPr="002D65C8" w:rsidRDefault="002D65C8" w:rsidP="002D6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8" w:rsidRPr="002D65C8" w:rsidRDefault="002D65C8" w:rsidP="002D65C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D65C8" w:rsidRPr="002D65C8" w:rsidTr="00290A19">
        <w:trPr>
          <w:trHeight w:val="149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Кількісні та якісні значення показників результативності акта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E37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звернень – скарг щодо </w:t>
            </w:r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розміщення телекомунікаційних мереж, мереж зв’язку та іншого </w:t>
            </w:r>
            <w:proofErr w:type="spellStart"/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>слабострумного</w:t>
            </w:r>
            <w:proofErr w:type="spellEnd"/>
            <w:r w:rsidR="00D14921" w:rsidRPr="00D1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обладнання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 до моменту введення в дію даного регуляторного акту становить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62C">
              <w:rPr>
                <w:rFonts w:ascii="Times New Roman" w:hAnsi="Times New Roman" w:cs="Times New Roman"/>
                <w:sz w:val="24"/>
                <w:szCs w:val="24"/>
              </w:rPr>
              <w:t xml:space="preserve"> (одне)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 звернен</w:t>
            </w:r>
            <w:r w:rsidR="0007562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. Після прийняття даного рішення – </w:t>
            </w:r>
            <w:r w:rsidR="00E37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 звернень</w:t>
            </w:r>
            <w:r w:rsidR="00E37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5C8" w:rsidRPr="002D65C8" w:rsidTr="00290A19">
        <w:trPr>
          <w:trHeight w:val="392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C8" w:rsidRPr="002D65C8" w:rsidRDefault="002D65C8" w:rsidP="002D65C8">
            <w:pPr>
              <w:spacing w:after="0"/>
              <w:ind w:right="3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C8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регуляторного акту – рішення виконавчого комітету Тернопільської міської ради </w:t>
            </w:r>
            <w:r w:rsidR="00383B90" w:rsidRPr="0038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r w:rsidR="00D14921" w:rsidRPr="00D1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19.09.2012р. №1512 «Про внесення змін до рішення виконавчого комітету від 25.08.2011 року №1447 «Про затвердження примірного договору»</w:t>
            </w:r>
            <w:r w:rsidRPr="002D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дало наступні позитивні результати:</w:t>
            </w:r>
          </w:p>
          <w:p w:rsidR="002D65C8" w:rsidRPr="002D65C8" w:rsidRDefault="002A5A94" w:rsidP="002D65C8">
            <w:pPr>
              <w:pStyle w:val="1"/>
              <w:numPr>
                <w:ilvl w:val="0"/>
                <w:numId w:val="1"/>
              </w:numPr>
              <w:ind w:right="328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встановлено додаткові камери </w:t>
            </w:r>
            <w:proofErr w:type="spellStart"/>
            <w:r>
              <w:rPr>
                <w:color w:val="000000"/>
                <w:lang w:val="uk-UA"/>
              </w:rPr>
              <w:t>відеоспостереження</w:t>
            </w:r>
            <w:proofErr w:type="spellEnd"/>
            <w:r w:rsidR="002D65C8" w:rsidRPr="002D65C8">
              <w:rPr>
                <w:color w:val="000000"/>
              </w:rPr>
              <w:t>;</w:t>
            </w:r>
          </w:p>
          <w:p w:rsidR="002D65C8" w:rsidRPr="002D65C8" w:rsidRDefault="002D65C8" w:rsidP="002A5A94">
            <w:pPr>
              <w:pStyle w:val="1"/>
              <w:ind w:right="328"/>
              <w:jc w:val="both"/>
            </w:pPr>
          </w:p>
        </w:tc>
      </w:tr>
    </w:tbl>
    <w:p w:rsidR="007F343D" w:rsidRDefault="007F343D" w:rsidP="002D6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C8" w:rsidRDefault="002D65C8" w:rsidP="002D6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C8" w:rsidRPr="002D65C8" w:rsidRDefault="002A5A94" w:rsidP="002D65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2D65C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65C8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="002D65C8">
        <w:rPr>
          <w:rFonts w:ascii="Times New Roman" w:hAnsi="Times New Roman" w:cs="Times New Roman"/>
          <w:sz w:val="24"/>
          <w:szCs w:val="24"/>
        </w:rPr>
        <w:tab/>
      </w:r>
      <w:r w:rsidR="002D65C8">
        <w:rPr>
          <w:rFonts w:ascii="Times New Roman" w:hAnsi="Times New Roman" w:cs="Times New Roman"/>
          <w:sz w:val="24"/>
          <w:szCs w:val="24"/>
        </w:rPr>
        <w:tab/>
      </w:r>
      <w:r w:rsidR="002D65C8">
        <w:rPr>
          <w:rFonts w:ascii="Times New Roman" w:hAnsi="Times New Roman" w:cs="Times New Roman"/>
          <w:sz w:val="24"/>
          <w:szCs w:val="24"/>
        </w:rPr>
        <w:tab/>
      </w:r>
      <w:r w:rsidR="002D65C8">
        <w:rPr>
          <w:rFonts w:ascii="Times New Roman" w:hAnsi="Times New Roman" w:cs="Times New Roman"/>
          <w:sz w:val="24"/>
          <w:szCs w:val="24"/>
        </w:rPr>
        <w:tab/>
      </w:r>
      <w:r w:rsidR="002D65C8">
        <w:rPr>
          <w:rFonts w:ascii="Times New Roman" w:hAnsi="Times New Roman" w:cs="Times New Roman"/>
          <w:sz w:val="24"/>
          <w:szCs w:val="24"/>
        </w:rPr>
        <w:tab/>
      </w:r>
      <w:r w:rsidR="002D65C8">
        <w:rPr>
          <w:rFonts w:ascii="Times New Roman" w:hAnsi="Times New Roman" w:cs="Times New Roman"/>
          <w:sz w:val="24"/>
          <w:szCs w:val="24"/>
        </w:rPr>
        <w:tab/>
      </w:r>
      <w:r w:rsidR="002D6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2D6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D65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Вітрук</w:t>
      </w:r>
    </w:p>
    <w:sectPr w:rsidR="002D65C8" w:rsidRPr="002D65C8" w:rsidSect="007F3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412B"/>
    <w:multiLevelType w:val="hybridMultilevel"/>
    <w:tmpl w:val="91BEB3BC"/>
    <w:lvl w:ilvl="0" w:tplc="FBD2600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65C8"/>
    <w:rsid w:val="0007562C"/>
    <w:rsid w:val="001049DE"/>
    <w:rsid w:val="00263653"/>
    <w:rsid w:val="002A5A94"/>
    <w:rsid w:val="002D65C8"/>
    <w:rsid w:val="00321924"/>
    <w:rsid w:val="00383B90"/>
    <w:rsid w:val="004229FB"/>
    <w:rsid w:val="007F343D"/>
    <w:rsid w:val="008832A1"/>
    <w:rsid w:val="009310DE"/>
    <w:rsid w:val="009B2268"/>
    <w:rsid w:val="00AA0295"/>
    <w:rsid w:val="00AD79FF"/>
    <w:rsid w:val="00C860F1"/>
    <w:rsid w:val="00D14921"/>
    <w:rsid w:val="00D17EE2"/>
    <w:rsid w:val="00E3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5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d12-Bunjak</cp:lastModifiedBy>
  <cp:revision>3</cp:revision>
  <dcterms:created xsi:type="dcterms:W3CDTF">2019-09-25T06:44:00Z</dcterms:created>
  <dcterms:modified xsi:type="dcterms:W3CDTF">2019-09-25T06:53:00Z</dcterms:modified>
</cp:coreProperties>
</file>