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66" w:rsidRPr="00AE68CB" w:rsidRDefault="000327DC" w:rsidP="0074326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68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Річний план</w:t>
      </w:r>
      <w:r w:rsidR="003F1C56" w:rsidRPr="00AE68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закупівель </w:t>
      </w:r>
      <w:r w:rsidR="00251B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2020</w:t>
      </w:r>
      <w:r w:rsidR="00743266" w:rsidRPr="00AE68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рік</w:t>
      </w:r>
    </w:p>
    <w:p w:rsidR="00743266" w:rsidRPr="00AE68CB" w:rsidRDefault="00743266" w:rsidP="00743266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68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КУТМПК «Березіль» ім. Леся Курбаса</w:t>
      </w:r>
    </w:p>
    <w:p w:rsidR="00A44899" w:rsidRPr="00AE68CB" w:rsidRDefault="00743266" w:rsidP="007137F4">
      <w:pPr>
        <w:pStyle w:val="a3"/>
        <w:numPr>
          <w:ilvl w:val="0"/>
          <w:numId w:val="1"/>
        </w:numPr>
        <w:ind w:left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68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1842"/>
        <w:gridCol w:w="3538"/>
        <w:gridCol w:w="1565"/>
        <w:gridCol w:w="1418"/>
        <w:gridCol w:w="1701"/>
      </w:tblGrid>
      <w:tr w:rsidR="00743266" w:rsidRPr="00252158" w:rsidTr="005C4632">
        <w:trPr>
          <w:cantSplit/>
          <w:trHeight w:val="400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Конкретна назва предмета закупівлі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Коди відповідних класифікаторів предмета закупівлі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(за наявності)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 xml:space="preserve">Код згідно з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КЕКВ </w:t>
            </w:r>
            <w:r w:rsidRPr="00252158">
              <w:rPr>
                <w:rFonts w:ascii="Arial" w:hAnsi="Arial" w:cs="Arial"/>
                <w:b/>
                <w:sz w:val="24"/>
                <w:szCs w:val="24"/>
              </w:rPr>
              <w:t>(для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бюджетних коштів)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 xml:space="preserve">Розмір бюджетного </w:t>
            </w:r>
          </w:p>
          <w:p w:rsidR="00743266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 xml:space="preserve">призначення за кошторисом </w:t>
            </w:r>
          </w:p>
          <w:p w:rsidR="00743266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 xml:space="preserve">або очікувана вартість 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предмета закупівлі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252158">
              <w:rPr>
                <w:rFonts w:ascii="Arial" w:hAnsi="Arial" w:cs="Arial"/>
                <w:b/>
                <w:sz w:val="24"/>
                <w:szCs w:val="24"/>
              </w:rPr>
              <w:t>грн.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з</w:t>
            </w:r>
            <w:r w:rsidR="00C94C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ПДВ)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Орієнтовний  початок проведення процедури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Примітки</w:t>
            </w:r>
          </w:p>
        </w:tc>
      </w:tr>
      <w:tr w:rsidR="00743266" w:rsidRPr="0055480D" w:rsidTr="005C4632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DB0A55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50CA4" w:rsidRPr="00E3250E" w:rsidTr="005C4632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5E6490" w:rsidP="007A647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72C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Постачання та розподіл </w:t>
            </w:r>
            <w:r w:rsidR="00750CA4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природного газу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750CA4" w:rsidP="004E12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Газове паливо </w:t>
            </w:r>
            <w:r w:rsidR="00372D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ДК (021:2015)- 09120000-6</w:t>
            </w:r>
          </w:p>
          <w:p w:rsidR="00750CA4" w:rsidRPr="00EB1806" w:rsidRDefault="00750CA4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750CA4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2274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3" w:rsidRPr="00EB1806" w:rsidRDefault="0038556D" w:rsidP="009323E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950 </w:t>
            </w:r>
            <w:r w:rsidR="00DB7F8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A50D8B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="009323E3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  <w:p w:rsidR="00750CA4" w:rsidRPr="00EB1806" w:rsidRDefault="009323E3" w:rsidP="0038556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855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Дев’ятсот п’ятдесят </w:t>
            </w:r>
            <w:r w:rsidR="00DB7F86">
              <w:rPr>
                <w:rFonts w:ascii="Times New Roman" w:hAnsi="Times New Roman" w:cs="Times New Roman"/>
                <w:i/>
                <w:sz w:val="24"/>
                <w:szCs w:val="24"/>
              </w:rPr>
              <w:t>тисяч</w:t>
            </w:r>
            <w:r w:rsidR="00A50D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гривень 00 </w:t>
            </w:r>
            <w:proofErr w:type="spellStart"/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коп</w:t>
            </w:r>
            <w:proofErr w:type="spellEnd"/>
            <w:r w:rsidR="00750CA4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750CA4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0" w:rsidRDefault="00D97400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Листопад</w:t>
            </w:r>
          </w:p>
          <w:p w:rsidR="00750CA4" w:rsidRPr="00EB1806" w:rsidRDefault="002063C0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  <w:r w:rsidR="00750CA4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750CA4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5098" w:rsidRPr="00E3250E" w:rsidTr="005C4632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2063C0" w:rsidP="002063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2CBE">
              <w:rPr>
                <w:rFonts w:ascii="Times New Roman" w:hAnsi="Times New Roman" w:cs="Times New Roman"/>
                <w:i/>
                <w:sz w:val="24"/>
                <w:szCs w:val="24"/>
              </w:rPr>
              <w:t>Постачання та розподіл електричної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Електрична енергія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ДК (021:2015)- 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09310000-5</w:t>
            </w:r>
          </w:p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2273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6E74B8" w:rsidP="00A6509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910</w:t>
            </w:r>
            <w:r w:rsidR="00A65098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A65098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00,00</w:t>
            </w:r>
          </w:p>
          <w:p w:rsidR="00A65098" w:rsidRPr="00EB1806" w:rsidRDefault="00A65098" w:rsidP="006E74B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E7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Дев’ятсот десять </w:t>
            </w:r>
            <w:r w:rsidR="004902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тисяч </w:t>
            </w:r>
            <w:r w:rsidR="006E7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сто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гривень 00коп)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Листопад</w:t>
            </w:r>
          </w:p>
          <w:p w:rsidR="00A65098" w:rsidRPr="00EB1806" w:rsidRDefault="002063C0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  <w:r w:rsidR="00A65098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5098" w:rsidRPr="00E3250E" w:rsidTr="005C4632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4B37B6" w:rsidRDefault="00860EE4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7B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Постачання теплової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2" w:rsidRPr="00EB1806" w:rsidRDefault="003E3AB2" w:rsidP="003E3AB2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 w:rsidRPr="00EB18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3E3AB2" w:rsidRPr="00EB1806" w:rsidRDefault="003E3AB2" w:rsidP="003E3AB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ДК (021:2015)-</w:t>
            </w:r>
          </w:p>
          <w:p w:rsidR="00A65098" w:rsidRPr="00EB1806" w:rsidRDefault="003E3AB2" w:rsidP="003E3A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377A6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2271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Default="00E9294C" w:rsidP="00A6509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509 8</w:t>
            </w:r>
            <w:r w:rsidR="00995CD7">
              <w:rPr>
                <w:rFonts w:ascii="Times New Roman" w:hAnsi="Times New Roman" w:cs="Times New Roman"/>
                <w:i/>
                <w:sz w:val="24"/>
                <w:szCs w:val="24"/>
              </w:rPr>
              <w:t>00,00</w:t>
            </w:r>
          </w:p>
          <w:p w:rsidR="00E9294C" w:rsidRDefault="00E9294C" w:rsidP="00A6509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(П’ятсот дев’ять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тисяч вісімсот гривень 00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95CD7" w:rsidRPr="00EB1806" w:rsidRDefault="00995CD7" w:rsidP="00A6509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5453C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Переговорна процедура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5453C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Грудень 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B51A1" w:rsidRPr="001F5FAE" w:rsidRDefault="006A697B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1F5FA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     </w:t>
      </w:r>
      <w:r w:rsidR="00FB51A1" w:rsidRPr="001F5FA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Затверджений рішенням тендерного комітету </w:t>
      </w:r>
      <w:r w:rsidR="00C93029" w:rsidRPr="001F5FA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Протокол № </w:t>
      </w:r>
      <w:r w:rsidR="00BB526D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77 </w:t>
      </w:r>
      <w:r w:rsidR="00FB51A1" w:rsidRPr="001F5FA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від  «</w:t>
      </w:r>
      <w:r w:rsidR="00C93029" w:rsidRPr="001F5FA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31</w:t>
      </w:r>
      <w:r w:rsidR="00DC27A1" w:rsidRPr="001F5FA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»   жовтня</w:t>
      </w:r>
      <w:r w:rsidR="009D1C46" w:rsidRPr="001F5FA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2019</w:t>
      </w:r>
      <w:r w:rsidR="00FB51A1" w:rsidRPr="001F5FA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р.</w:t>
      </w:r>
      <w:r w:rsidR="002A25EB" w:rsidRPr="001F5FA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</w:p>
    <w:p w:rsidR="00FB51A1" w:rsidRPr="001F5FAE" w:rsidRDefault="00FB51A1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FB51A1" w:rsidRPr="001F5FAE" w:rsidRDefault="00FB51A1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1F5FA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 </w:t>
      </w:r>
      <w:r w:rsidR="006A697B" w:rsidRPr="001F5FA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</w:t>
      </w:r>
      <w:r w:rsidRPr="001F5FA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Голова  тендерного комітету             </w:t>
      </w:r>
      <w:proofErr w:type="spellStart"/>
      <w:r w:rsidRPr="001F5FA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Мізюк</w:t>
      </w:r>
      <w:proofErr w:type="spellEnd"/>
      <w:r w:rsidRPr="001F5FA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І.І.            _______________________</w:t>
      </w:r>
    </w:p>
    <w:p w:rsidR="00FB51A1" w:rsidRPr="001F5FAE" w:rsidRDefault="00FB51A1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3670AE" w:rsidRPr="001F5FAE" w:rsidRDefault="00B04565" w:rsidP="00B045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1F5FA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                                                                                                               </w:t>
      </w:r>
      <w:r w:rsidR="00FB51A1" w:rsidRPr="001F5FA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М.П.      </w:t>
      </w:r>
      <w:r w:rsidR="006A697B" w:rsidRPr="001F5FA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</w:p>
    <w:p w:rsidR="00B0086E" w:rsidRPr="001F5FAE" w:rsidRDefault="003670AE" w:rsidP="005C4632">
      <w:pPr>
        <w:spacing w:after="0" w:line="240" w:lineRule="auto"/>
        <w:rPr>
          <w:sz w:val="24"/>
          <w:szCs w:val="24"/>
        </w:rPr>
      </w:pPr>
      <w:r w:rsidRPr="001F5FA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</w:t>
      </w:r>
      <w:r w:rsidR="006A697B" w:rsidRPr="001F5FA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FB51A1" w:rsidRPr="001F5FA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Секретар тендерного комітету          </w:t>
      </w:r>
      <w:r w:rsidR="00964398" w:rsidRPr="001F5FA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Андрійчук Ю.Л.</w:t>
      </w:r>
      <w:r w:rsidR="00FB51A1" w:rsidRPr="001F5FA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_______________________</w:t>
      </w:r>
    </w:p>
    <w:sectPr w:rsidR="00B0086E" w:rsidRPr="001F5FAE" w:rsidSect="003670AE">
      <w:footerReference w:type="default" r:id="rId8"/>
      <w:pgSz w:w="16838" w:h="11906" w:orient="landscape"/>
      <w:pgMar w:top="141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28C" w:rsidRDefault="00B6728C" w:rsidP="003670AE">
      <w:pPr>
        <w:spacing w:after="0" w:line="240" w:lineRule="auto"/>
      </w:pPr>
      <w:r>
        <w:separator/>
      </w:r>
    </w:p>
  </w:endnote>
  <w:endnote w:type="continuationSeparator" w:id="0">
    <w:p w:rsidR="00B6728C" w:rsidRDefault="00B6728C" w:rsidP="0036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022118"/>
      <w:docPartObj>
        <w:docPartGallery w:val="Page Numbers (Bottom of Page)"/>
        <w:docPartUnique/>
      </w:docPartObj>
    </w:sdtPr>
    <w:sdtEndPr/>
    <w:sdtContent>
      <w:p w:rsidR="003670AE" w:rsidRDefault="003670AE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94C" w:rsidRPr="00E9294C">
          <w:rPr>
            <w:noProof/>
            <w:lang w:val="ru-RU"/>
          </w:rPr>
          <w:t>2</w:t>
        </w:r>
        <w:r>
          <w:fldChar w:fldCharType="end"/>
        </w:r>
      </w:p>
    </w:sdtContent>
  </w:sdt>
  <w:p w:rsidR="003670AE" w:rsidRDefault="003670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28C" w:rsidRDefault="00B6728C" w:rsidP="003670AE">
      <w:pPr>
        <w:spacing w:after="0" w:line="240" w:lineRule="auto"/>
      </w:pPr>
      <w:r>
        <w:separator/>
      </w:r>
    </w:p>
  </w:footnote>
  <w:footnote w:type="continuationSeparator" w:id="0">
    <w:p w:rsidR="00B6728C" w:rsidRDefault="00B6728C" w:rsidP="0036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6"/>
    <w:rsid w:val="000327DC"/>
    <w:rsid w:val="00053CD3"/>
    <w:rsid w:val="00065532"/>
    <w:rsid w:val="000711CA"/>
    <w:rsid w:val="000725E2"/>
    <w:rsid w:val="0007464B"/>
    <w:rsid w:val="00075060"/>
    <w:rsid w:val="00084E9C"/>
    <w:rsid w:val="000901ED"/>
    <w:rsid w:val="000A322C"/>
    <w:rsid w:val="000A5BD9"/>
    <w:rsid w:val="000C1C89"/>
    <w:rsid w:val="000D5044"/>
    <w:rsid w:val="000E1349"/>
    <w:rsid w:val="00111308"/>
    <w:rsid w:val="0014798E"/>
    <w:rsid w:val="001712BF"/>
    <w:rsid w:val="00172A18"/>
    <w:rsid w:val="001A6C91"/>
    <w:rsid w:val="001F5ABD"/>
    <w:rsid w:val="001F5FAE"/>
    <w:rsid w:val="002063C0"/>
    <w:rsid w:val="00211F25"/>
    <w:rsid w:val="002173BD"/>
    <w:rsid w:val="00233569"/>
    <w:rsid w:val="00237487"/>
    <w:rsid w:val="00251B52"/>
    <w:rsid w:val="0025386A"/>
    <w:rsid w:val="00255CF2"/>
    <w:rsid w:val="00260983"/>
    <w:rsid w:val="002829D6"/>
    <w:rsid w:val="0028409D"/>
    <w:rsid w:val="002A25EB"/>
    <w:rsid w:val="002A5098"/>
    <w:rsid w:val="002A6FB1"/>
    <w:rsid w:val="002C587F"/>
    <w:rsid w:val="002D79AF"/>
    <w:rsid w:val="002E759D"/>
    <w:rsid w:val="00310E3F"/>
    <w:rsid w:val="0032666C"/>
    <w:rsid w:val="00331342"/>
    <w:rsid w:val="00344AD7"/>
    <w:rsid w:val="003670AE"/>
    <w:rsid w:val="00372D5D"/>
    <w:rsid w:val="0038556D"/>
    <w:rsid w:val="003C03A3"/>
    <w:rsid w:val="003C2819"/>
    <w:rsid w:val="003E3AB2"/>
    <w:rsid w:val="003F1C56"/>
    <w:rsid w:val="00411BF5"/>
    <w:rsid w:val="00420000"/>
    <w:rsid w:val="00472CBE"/>
    <w:rsid w:val="00474B33"/>
    <w:rsid w:val="00475581"/>
    <w:rsid w:val="00475772"/>
    <w:rsid w:val="0049023B"/>
    <w:rsid w:val="004A085B"/>
    <w:rsid w:val="004A5E3D"/>
    <w:rsid w:val="004A7325"/>
    <w:rsid w:val="004A7B04"/>
    <w:rsid w:val="004B37B6"/>
    <w:rsid w:val="004C147B"/>
    <w:rsid w:val="004E12C6"/>
    <w:rsid w:val="004F4B7A"/>
    <w:rsid w:val="0050007F"/>
    <w:rsid w:val="005256B8"/>
    <w:rsid w:val="00537113"/>
    <w:rsid w:val="005453C8"/>
    <w:rsid w:val="00555F06"/>
    <w:rsid w:val="005C4632"/>
    <w:rsid w:val="005C4F8D"/>
    <w:rsid w:val="005E6490"/>
    <w:rsid w:val="005F4BE0"/>
    <w:rsid w:val="00603D22"/>
    <w:rsid w:val="00610CE2"/>
    <w:rsid w:val="0061462D"/>
    <w:rsid w:val="00640534"/>
    <w:rsid w:val="0064544F"/>
    <w:rsid w:val="00657A4E"/>
    <w:rsid w:val="006725EA"/>
    <w:rsid w:val="006A0FF2"/>
    <w:rsid w:val="006A697B"/>
    <w:rsid w:val="006C431D"/>
    <w:rsid w:val="006E74B8"/>
    <w:rsid w:val="006F3A93"/>
    <w:rsid w:val="006F58DC"/>
    <w:rsid w:val="00707773"/>
    <w:rsid w:val="007137F4"/>
    <w:rsid w:val="007226BC"/>
    <w:rsid w:val="007232B0"/>
    <w:rsid w:val="00743266"/>
    <w:rsid w:val="007455A6"/>
    <w:rsid w:val="00750CA4"/>
    <w:rsid w:val="0076298A"/>
    <w:rsid w:val="00765608"/>
    <w:rsid w:val="007930EB"/>
    <w:rsid w:val="007A4FCB"/>
    <w:rsid w:val="007A6479"/>
    <w:rsid w:val="007C531B"/>
    <w:rsid w:val="007C62CA"/>
    <w:rsid w:val="007D30C5"/>
    <w:rsid w:val="007D6FE9"/>
    <w:rsid w:val="007F530C"/>
    <w:rsid w:val="00814F88"/>
    <w:rsid w:val="008166DF"/>
    <w:rsid w:val="00825BE0"/>
    <w:rsid w:val="00860EE4"/>
    <w:rsid w:val="0088601E"/>
    <w:rsid w:val="008A11F7"/>
    <w:rsid w:val="008C4CA1"/>
    <w:rsid w:val="008D513E"/>
    <w:rsid w:val="008E1642"/>
    <w:rsid w:val="00901AD3"/>
    <w:rsid w:val="00903A88"/>
    <w:rsid w:val="00905761"/>
    <w:rsid w:val="00921F43"/>
    <w:rsid w:val="009323E3"/>
    <w:rsid w:val="00964398"/>
    <w:rsid w:val="0098122B"/>
    <w:rsid w:val="00995CD7"/>
    <w:rsid w:val="009A6D24"/>
    <w:rsid w:val="009B04FB"/>
    <w:rsid w:val="009B6C4F"/>
    <w:rsid w:val="009B7361"/>
    <w:rsid w:val="009D1C46"/>
    <w:rsid w:val="009E3FD3"/>
    <w:rsid w:val="00A2431E"/>
    <w:rsid w:val="00A32705"/>
    <w:rsid w:val="00A377A6"/>
    <w:rsid w:val="00A44899"/>
    <w:rsid w:val="00A50D8B"/>
    <w:rsid w:val="00A65098"/>
    <w:rsid w:val="00A65265"/>
    <w:rsid w:val="00A66646"/>
    <w:rsid w:val="00A7604C"/>
    <w:rsid w:val="00A86033"/>
    <w:rsid w:val="00A92BA8"/>
    <w:rsid w:val="00AA7C40"/>
    <w:rsid w:val="00AE5604"/>
    <w:rsid w:val="00AE68CB"/>
    <w:rsid w:val="00AF0BD2"/>
    <w:rsid w:val="00AF4E4A"/>
    <w:rsid w:val="00B0086E"/>
    <w:rsid w:val="00B04565"/>
    <w:rsid w:val="00B11FCD"/>
    <w:rsid w:val="00B22E73"/>
    <w:rsid w:val="00B22F92"/>
    <w:rsid w:val="00B23B46"/>
    <w:rsid w:val="00B47602"/>
    <w:rsid w:val="00B6290E"/>
    <w:rsid w:val="00B66D5C"/>
    <w:rsid w:val="00B6728C"/>
    <w:rsid w:val="00B93C3E"/>
    <w:rsid w:val="00BB526D"/>
    <w:rsid w:val="00BC771F"/>
    <w:rsid w:val="00C13FBE"/>
    <w:rsid w:val="00C150E6"/>
    <w:rsid w:val="00C17779"/>
    <w:rsid w:val="00C26F1E"/>
    <w:rsid w:val="00C45CE3"/>
    <w:rsid w:val="00C549CE"/>
    <w:rsid w:val="00C820C3"/>
    <w:rsid w:val="00C93029"/>
    <w:rsid w:val="00C93A4C"/>
    <w:rsid w:val="00C94C5C"/>
    <w:rsid w:val="00C94CBB"/>
    <w:rsid w:val="00C96D5C"/>
    <w:rsid w:val="00CA27C2"/>
    <w:rsid w:val="00CA30E5"/>
    <w:rsid w:val="00CC2B45"/>
    <w:rsid w:val="00D15E73"/>
    <w:rsid w:val="00D20573"/>
    <w:rsid w:val="00D23E53"/>
    <w:rsid w:val="00D400CF"/>
    <w:rsid w:val="00D97400"/>
    <w:rsid w:val="00DB7F86"/>
    <w:rsid w:val="00DC27A1"/>
    <w:rsid w:val="00DE4CF6"/>
    <w:rsid w:val="00DF71E4"/>
    <w:rsid w:val="00E0017A"/>
    <w:rsid w:val="00E01978"/>
    <w:rsid w:val="00E62196"/>
    <w:rsid w:val="00E9294C"/>
    <w:rsid w:val="00EA7923"/>
    <w:rsid w:val="00EB1806"/>
    <w:rsid w:val="00EE2E62"/>
    <w:rsid w:val="00EF1C0F"/>
    <w:rsid w:val="00F52019"/>
    <w:rsid w:val="00F53D1B"/>
    <w:rsid w:val="00F738B9"/>
    <w:rsid w:val="00FB51A1"/>
    <w:rsid w:val="00FB5C5F"/>
    <w:rsid w:val="00FB703A"/>
    <w:rsid w:val="00FC1BC3"/>
    <w:rsid w:val="00FD4046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905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2018-12-26T12:03:00Z</cp:lastPrinted>
  <dcterms:created xsi:type="dcterms:W3CDTF">2019-10-16T09:21:00Z</dcterms:created>
  <dcterms:modified xsi:type="dcterms:W3CDTF">2019-10-31T12:07:00Z</dcterms:modified>
</cp:coreProperties>
</file>