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5185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Протокол засідання комісії №24</w:t>
      </w:r>
    </w:p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від 13.09.2019р.</w:t>
      </w:r>
    </w:p>
    <w:p w:rsidR="00ED2725" w:rsidRPr="00D074BD" w:rsidRDefault="00ED2725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725" w:rsidRPr="00D074BD" w:rsidRDefault="00ED2725" w:rsidP="00D074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D074BD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D074BD">
        <w:rPr>
          <w:rFonts w:ascii="Times New Roman" w:hAnsi="Times New Roman"/>
          <w:sz w:val="24"/>
          <w:szCs w:val="24"/>
        </w:rPr>
        <w:t>Баб’юк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D074BD">
        <w:rPr>
          <w:rFonts w:ascii="Times New Roman" w:hAnsi="Times New Roman"/>
          <w:sz w:val="24"/>
          <w:szCs w:val="24"/>
        </w:rPr>
        <w:t>Болєщук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D074B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ED2725" w:rsidRPr="00D074BD" w:rsidRDefault="00ED2725" w:rsidP="00D074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D074BD">
        <w:rPr>
          <w:rFonts w:ascii="Times New Roman" w:hAnsi="Times New Roman"/>
          <w:sz w:val="24"/>
          <w:szCs w:val="24"/>
        </w:rPr>
        <w:tab/>
        <w:t xml:space="preserve">(8) Сиротюк М.М., Костюк І.В.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М.Р., Зелінка Н.В.,. Ткаченко А.М., </w:t>
      </w:r>
      <w:proofErr w:type="spellStart"/>
      <w:r w:rsidRPr="00D074BD">
        <w:rPr>
          <w:rFonts w:ascii="Times New Roman" w:hAnsi="Times New Roman"/>
          <w:sz w:val="24"/>
          <w:szCs w:val="24"/>
        </w:rPr>
        <w:t>Баб’юк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D074BD">
        <w:rPr>
          <w:rFonts w:ascii="Times New Roman" w:hAnsi="Times New Roman"/>
          <w:sz w:val="24"/>
          <w:szCs w:val="24"/>
        </w:rPr>
        <w:t>Болєщук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П.М., </w:t>
      </w:r>
      <w:proofErr w:type="spellStart"/>
      <w:r w:rsidRPr="00D074BD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О.Б.</w:t>
      </w:r>
    </w:p>
    <w:p w:rsidR="00ED2725" w:rsidRPr="00D074BD" w:rsidRDefault="00ED2725" w:rsidP="00D074BD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Відсутні члени комісії:</w:t>
      </w:r>
      <w:r w:rsidRPr="00D074BD">
        <w:rPr>
          <w:rFonts w:ascii="Times New Roman" w:hAnsi="Times New Roman"/>
          <w:sz w:val="24"/>
          <w:szCs w:val="24"/>
        </w:rPr>
        <w:tab/>
        <w:t xml:space="preserve">(0) </w:t>
      </w:r>
    </w:p>
    <w:p w:rsidR="00ED2725" w:rsidRPr="00D074BD" w:rsidRDefault="00ED2725" w:rsidP="00D074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074BD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ED2725" w:rsidRPr="00D074BD" w:rsidRDefault="00ED2725" w:rsidP="00D074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D2725" w:rsidRPr="00D074BD" w:rsidRDefault="00ED2725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ED2725" w:rsidRPr="00D074BD" w:rsidRDefault="00D074BD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Кучер Н.П.-</w:t>
      </w:r>
      <w:r w:rsidR="00ED2725" w:rsidRPr="00D074BD">
        <w:rPr>
          <w:rFonts w:ascii="Times New Roman" w:hAnsi="Times New Roman"/>
          <w:sz w:val="24"/>
          <w:szCs w:val="24"/>
        </w:rPr>
        <w:t xml:space="preserve"> </w:t>
      </w:r>
      <w:r w:rsidRPr="00D074BD">
        <w:rPr>
          <w:rFonts w:ascii="Times New Roman" w:hAnsi="Times New Roman"/>
          <w:sz w:val="24"/>
          <w:szCs w:val="24"/>
        </w:rPr>
        <w:t>начальник фінансового управління;</w:t>
      </w:r>
    </w:p>
    <w:p w:rsidR="00ED2725" w:rsidRPr="00D074BD" w:rsidRDefault="00ED2725" w:rsidP="00D074B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D074BD">
        <w:rPr>
          <w:rFonts w:ascii="Times New Roman" w:hAnsi="Times New Roman"/>
          <w:iCs/>
          <w:sz w:val="24"/>
          <w:szCs w:val="24"/>
          <w:lang w:eastAsia="ru-RU"/>
        </w:rPr>
        <w:t>Вишньовська</w:t>
      </w:r>
      <w:proofErr w:type="spellEnd"/>
      <w:r w:rsidRPr="00D074BD">
        <w:rPr>
          <w:rFonts w:ascii="Times New Roman" w:hAnsi="Times New Roman"/>
          <w:iCs/>
          <w:sz w:val="24"/>
          <w:szCs w:val="24"/>
          <w:lang w:eastAsia="ru-RU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ED2725" w:rsidRPr="00D074BD" w:rsidRDefault="00ED2725" w:rsidP="00D074B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ED2725" w:rsidRPr="00D074BD" w:rsidRDefault="00ED2725" w:rsidP="00D0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</w:t>
      </w:r>
    </w:p>
    <w:p w:rsidR="00ED2725" w:rsidRPr="00D074BD" w:rsidRDefault="00ED2725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725" w:rsidRPr="00D074BD" w:rsidRDefault="00ED2725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М.Р., який запропонував сформувати порядок  денний наступним питанням:</w:t>
      </w:r>
    </w:p>
    <w:p w:rsidR="00D074BD" w:rsidRPr="00D074BD" w:rsidRDefault="00ED2725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 </w:t>
      </w:r>
      <w:r w:rsidR="00D074BD" w:rsidRPr="00D074BD">
        <w:rPr>
          <w:rFonts w:ascii="Times New Roman" w:hAnsi="Times New Roman"/>
          <w:sz w:val="24"/>
          <w:szCs w:val="24"/>
        </w:rPr>
        <w:tab/>
        <w:t>Про перерозподіл бюджетних асигнувань на 2019 рік</w:t>
      </w:r>
      <w:r w:rsidR="00EB4F82">
        <w:rPr>
          <w:rFonts w:ascii="Times New Roman" w:hAnsi="Times New Roman"/>
          <w:sz w:val="24"/>
          <w:szCs w:val="24"/>
        </w:rPr>
        <w:t>.</w:t>
      </w:r>
    </w:p>
    <w:p w:rsidR="00ED2725" w:rsidRPr="0025375F" w:rsidRDefault="00ED2725" w:rsidP="00253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75F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денного: За –8, проти-0, утримались-0. Рішення прийнято.</w:t>
      </w:r>
    </w:p>
    <w:p w:rsidR="00ED2725" w:rsidRPr="00D074BD" w:rsidRDefault="00ED2725" w:rsidP="00D0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ВИРІШИЛИ:</w:t>
      </w:r>
      <w:r w:rsidRPr="00D074BD">
        <w:rPr>
          <w:rFonts w:ascii="Times New Roman" w:hAnsi="Times New Roman"/>
          <w:sz w:val="24"/>
          <w:szCs w:val="24"/>
        </w:rPr>
        <w:tab/>
      </w:r>
      <w:r w:rsidRPr="00D074BD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ED2725" w:rsidRPr="00D074BD" w:rsidRDefault="00ED2725" w:rsidP="00D074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2725" w:rsidRDefault="00ED2725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>Порядок денний:</w:t>
      </w:r>
    </w:p>
    <w:p w:rsidR="00D074BD" w:rsidRPr="00D074BD" w:rsidRDefault="00D074BD" w:rsidP="00D074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ED2725" w:rsidRPr="00D074BD" w:rsidTr="00E22AB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5" w:rsidRPr="00D074BD" w:rsidRDefault="00ED2725" w:rsidP="00D074B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5" w:rsidRPr="00D074BD" w:rsidRDefault="00D074BD" w:rsidP="00D07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74BD">
              <w:rPr>
                <w:rFonts w:ascii="Times New Roman" w:hAnsi="Times New Roman"/>
                <w:sz w:val="24"/>
                <w:szCs w:val="24"/>
              </w:rPr>
              <w:t>Про перерозподіл бюджетних асигнувань на 2019 рік.</w:t>
            </w:r>
          </w:p>
        </w:tc>
      </w:tr>
    </w:tbl>
    <w:p w:rsidR="00ED2725" w:rsidRPr="00D074BD" w:rsidRDefault="00ED2725" w:rsidP="00D074BD">
      <w:pPr>
        <w:spacing w:after="0" w:line="240" w:lineRule="auto"/>
        <w:jc w:val="both"/>
        <w:rPr>
          <w:rStyle w:val="a4"/>
          <w:rFonts w:ascii="Times New Roman" w:hAnsi="Times New Roman"/>
          <w:b/>
          <w:i w:val="0"/>
          <w:iCs w:val="0"/>
          <w:sz w:val="24"/>
          <w:szCs w:val="24"/>
        </w:rPr>
      </w:pPr>
    </w:p>
    <w:p w:rsidR="00ED2725" w:rsidRPr="00D074BD" w:rsidRDefault="00ED2725" w:rsidP="00D074B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D074BD" w:rsidRPr="00D074BD" w:rsidRDefault="00ED2725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 xml:space="preserve">СЛУХАЛИ: </w:t>
      </w:r>
      <w:r w:rsidRPr="00D074BD">
        <w:rPr>
          <w:rFonts w:ascii="Times New Roman" w:hAnsi="Times New Roman"/>
          <w:sz w:val="24"/>
          <w:szCs w:val="24"/>
        </w:rPr>
        <w:tab/>
      </w:r>
      <w:r w:rsidR="00D074BD" w:rsidRPr="00D074BD">
        <w:rPr>
          <w:rFonts w:ascii="Times New Roman" w:hAnsi="Times New Roman"/>
          <w:sz w:val="24"/>
          <w:szCs w:val="24"/>
        </w:rPr>
        <w:tab/>
        <w:t>Про перерозподіл бюджетних асигнувань на 2019 рік</w:t>
      </w:r>
      <w:r w:rsidR="00EB4F82">
        <w:rPr>
          <w:rFonts w:ascii="Times New Roman" w:hAnsi="Times New Roman"/>
          <w:sz w:val="24"/>
          <w:szCs w:val="24"/>
        </w:rPr>
        <w:t>.</w:t>
      </w:r>
    </w:p>
    <w:p w:rsidR="00ED2725" w:rsidRPr="00D074BD" w:rsidRDefault="00ED2725" w:rsidP="00D074BD">
      <w:pPr>
        <w:spacing w:after="0" w:line="240" w:lineRule="auto"/>
        <w:ind w:left="2130" w:hanging="2130"/>
        <w:jc w:val="both"/>
        <w:rPr>
          <w:rFonts w:ascii="Times New Roman" w:eastAsia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ДОПОВІДАЛА:</w:t>
      </w:r>
      <w:r w:rsidRPr="00D074BD">
        <w:rPr>
          <w:rFonts w:ascii="Times New Roman" w:hAnsi="Times New Roman"/>
          <w:sz w:val="24"/>
          <w:szCs w:val="24"/>
        </w:rPr>
        <w:tab/>
      </w:r>
      <w:r w:rsidR="00D074BD" w:rsidRPr="00D074BD">
        <w:rPr>
          <w:rFonts w:ascii="Times New Roman" w:hAnsi="Times New Roman"/>
          <w:sz w:val="24"/>
          <w:szCs w:val="24"/>
        </w:rPr>
        <w:t>Кучер Н.П.</w:t>
      </w:r>
    </w:p>
    <w:p w:rsidR="00ED2725" w:rsidRPr="00D074BD" w:rsidRDefault="00ED2725" w:rsidP="00D074BD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ВИСТУПИВ:</w:t>
      </w:r>
      <w:r w:rsidRPr="00D074BD">
        <w:rPr>
          <w:rFonts w:ascii="Times New Roman" w:hAnsi="Times New Roman"/>
          <w:sz w:val="24"/>
          <w:szCs w:val="24"/>
        </w:rPr>
        <w:tab/>
      </w:r>
      <w:proofErr w:type="spellStart"/>
      <w:r w:rsidRPr="00D074BD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D074BD">
        <w:rPr>
          <w:rFonts w:ascii="Times New Roman" w:hAnsi="Times New Roman"/>
          <w:sz w:val="24"/>
          <w:szCs w:val="24"/>
        </w:rPr>
        <w:t xml:space="preserve"> М.Р.</w:t>
      </w:r>
    </w:p>
    <w:p w:rsidR="00ED2725" w:rsidRPr="00D074BD" w:rsidRDefault="00ED2725" w:rsidP="00D074BD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Результати голосування за проект рішення: За –8, проти-0, утримались-0. Рішення прийнято.</w:t>
      </w:r>
    </w:p>
    <w:p w:rsidR="00ED2725" w:rsidRPr="00D074BD" w:rsidRDefault="00ED2725" w:rsidP="00D074BD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D074BD">
        <w:rPr>
          <w:rFonts w:ascii="Times New Roman" w:hAnsi="Times New Roman"/>
          <w:sz w:val="24"/>
          <w:szCs w:val="24"/>
        </w:rPr>
        <w:t>ВИРІШИЛИ:</w:t>
      </w:r>
      <w:r w:rsidRPr="00D074BD">
        <w:rPr>
          <w:rFonts w:ascii="Times New Roman" w:hAnsi="Times New Roman"/>
          <w:sz w:val="24"/>
          <w:szCs w:val="24"/>
        </w:rPr>
        <w:tab/>
        <w:t xml:space="preserve">Погодити проект </w:t>
      </w:r>
      <w:r w:rsidR="0088065B">
        <w:rPr>
          <w:rFonts w:ascii="Times New Roman" w:hAnsi="Times New Roman"/>
          <w:sz w:val="24"/>
          <w:szCs w:val="24"/>
        </w:rPr>
        <w:t xml:space="preserve">рішення </w:t>
      </w:r>
      <w:r w:rsidR="00D074BD" w:rsidRPr="00D074BD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D074BD">
        <w:rPr>
          <w:rFonts w:ascii="Times New Roman" w:hAnsi="Times New Roman"/>
          <w:sz w:val="24"/>
          <w:szCs w:val="24"/>
        </w:rPr>
        <w:t>«</w:t>
      </w:r>
      <w:r w:rsidR="00D074BD" w:rsidRPr="00D074BD">
        <w:rPr>
          <w:rFonts w:ascii="Times New Roman" w:hAnsi="Times New Roman"/>
          <w:sz w:val="24"/>
          <w:szCs w:val="24"/>
        </w:rPr>
        <w:t>Про перерозподіл бюджетних асигнувань на 2019 рік</w:t>
      </w:r>
      <w:r w:rsidRPr="00D074BD">
        <w:rPr>
          <w:rFonts w:ascii="Times New Roman" w:hAnsi="Times New Roman"/>
          <w:sz w:val="24"/>
          <w:szCs w:val="24"/>
        </w:rPr>
        <w:t>».</w:t>
      </w:r>
    </w:p>
    <w:p w:rsidR="00ED2725" w:rsidRDefault="00ED2725" w:rsidP="00D074BD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74BD" w:rsidRDefault="00D074BD" w:rsidP="00D074BD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74BD" w:rsidRPr="00D074BD" w:rsidRDefault="00D074BD" w:rsidP="00D074BD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D2725" w:rsidRPr="00D074BD" w:rsidRDefault="00ED2725" w:rsidP="00D074B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D074BD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ED2725" w:rsidRDefault="00ED2725" w:rsidP="00D074B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ab/>
      </w:r>
    </w:p>
    <w:p w:rsidR="00D074BD" w:rsidRPr="00D074BD" w:rsidRDefault="00D074BD" w:rsidP="00D074B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D2725" w:rsidRPr="00D074BD" w:rsidRDefault="00ED2725" w:rsidP="00D074BD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D074BD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</w:r>
      <w:r w:rsidRPr="00D074BD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ED2725" w:rsidRPr="00D074BD" w:rsidRDefault="00ED2725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7504" w:rsidRPr="00D074BD" w:rsidRDefault="00FA7504" w:rsidP="00D07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7504" w:rsidRPr="00D074BD" w:rsidSect="007611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04D8A"/>
    <w:multiLevelType w:val="hybridMultilevel"/>
    <w:tmpl w:val="BBF2CC9C"/>
    <w:lvl w:ilvl="0" w:tplc="90A0D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725"/>
    <w:rsid w:val="0025375F"/>
    <w:rsid w:val="003A00FE"/>
    <w:rsid w:val="0061694D"/>
    <w:rsid w:val="0088065B"/>
    <w:rsid w:val="00A10D62"/>
    <w:rsid w:val="00D074BD"/>
    <w:rsid w:val="00EB4F82"/>
    <w:rsid w:val="00ED2725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25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25"/>
    <w:pPr>
      <w:ind w:left="720"/>
      <w:contextualSpacing/>
    </w:pPr>
    <w:rPr>
      <w:rFonts w:eastAsia="Times New Roman"/>
    </w:rPr>
  </w:style>
  <w:style w:type="character" w:styleId="a4">
    <w:name w:val="Emphasis"/>
    <w:basedOn w:val="a0"/>
    <w:uiPriority w:val="20"/>
    <w:qFormat/>
    <w:rsid w:val="00ED272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D2725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961</Words>
  <Characters>549</Characters>
  <Application>Microsoft Office Word</Application>
  <DocSecurity>0</DocSecurity>
  <Lines>4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18</cp:revision>
  <dcterms:created xsi:type="dcterms:W3CDTF">2019-09-13T11:14:00Z</dcterms:created>
  <dcterms:modified xsi:type="dcterms:W3CDTF">2019-09-17T07:39:00Z</dcterms:modified>
</cp:coreProperties>
</file>