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B" w:rsidRPr="00E350CB" w:rsidRDefault="000E19AB" w:rsidP="000E19AB">
      <w:pPr>
        <w:jc w:val="both"/>
        <w:rPr>
          <w:b/>
          <w:szCs w:val="22"/>
        </w:rPr>
      </w:pPr>
    </w:p>
    <w:p w:rsidR="000E19AB" w:rsidRPr="00E350CB" w:rsidRDefault="000E19AB" w:rsidP="000E19AB">
      <w:pPr>
        <w:jc w:val="center"/>
        <w:rPr>
          <w:b/>
          <w:szCs w:val="22"/>
        </w:rPr>
      </w:pPr>
      <w:r w:rsidRPr="00E350CB">
        <w:rPr>
          <w:b/>
          <w:szCs w:val="22"/>
        </w:rPr>
        <w:t xml:space="preserve">Доповнення до плану діяльності з підготовки проектів регуляторних актів </w:t>
      </w:r>
    </w:p>
    <w:p w:rsidR="000E19AB" w:rsidRPr="00E350CB" w:rsidRDefault="002841CE" w:rsidP="000E19AB">
      <w:pPr>
        <w:jc w:val="center"/>
        <w:rPr>
          <w:b/>
          <w:szCs w:val="22"/>
        </w:rPr>
      </w:pPr>
      <w:r w:rsidRPr="00E350CB">
        <w:rPr>
          <w:b/>
          <w:szCs w:val="22"/>
        </w:rPr>
        <w:t>на 2019</w:t>
      </w:r>
      <w:r w:rsidR="000E19AB" w:rsidRPr="00E350CB">
        <w:rPr>
          <w:b/>
          <w:szCs w:val="22"/>
        </w:rPr>
        <w:t xml:space="preserve"> рік</w:t>
      </w:r>
    </w:p>
    <w:p w:rsidR="000E19AB" w:rsidRPr="005B4B0E" w:rsidRDefault="000E19AB" w:rsidP="000E19AB">
      <w:pPr>
        <w:jc w:val="center"/>
        <w:rPr>
          <w:sz w:val="22"/>
          <w:szCs w:val="22"/>
        </w:rPr>
      </w:pPr>
    </w:p>
    <w:tbl>
      <w:tblPr>
        <w:tblW w:w="10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35"/>
        <w:gridCol w:w="2127"/>
        <w:gridCol w:w="1984"/>
        <w:gridCol w:w="1134"/>
        <w:gridCol w:w="1661"/>
        <w:gridCol w:w="1585"/>
      </w:tblGrid>
      <w:tr w:rsidR="005B4B0E" w:rsidRPr="005B4B0E" w:rsidTr="0005209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№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Назва проекту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Обґрунтування необхідності прийняття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Строк </w:t>
            </w:r>
            <w:proofErr w:type="spellStart"/>
            <w:r w:rsidRPr="005B4B0E">
              <w:rPr>
                <w:sz w:val="22"/>
                <w:szCs w:val="22"/>
              </w:rPr>
              <w:t>підго</w:t>
            </w:r>
            <w:proofErr w:type="spellEnd"/>
            <w:r w:rsidRPr="005B4B0E">
              <w:rPr>
                <w:sz w:val="22"/>
                <w:szCs w:val="22"/>
              </w:rPr>
              <w:t>-</w:t>
            </w:r>
          </w:p>
          <w:p w:rsidR="005B4B0E" w:rsidRPr="005B4B0E" w:rsidRDefault="005B4B0E" w:rsidP="00052094">
            <w:pPr>
              <w:rPr>
                <w:sz w:val="22"/>
                <w:szCs w:val="22"/>
              </w:rPr>
            </w:pPr>
            <w:proofErr w:type="spellStart"/>
            <w:r w:rsidRPr="005B4B0E">
              <w:rPr>
                <w:sz w:val="22"/>
                <w:szCs w:val="22"/>
              </w:rPr>
              <w:t>товки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Підрозділ, </w:t>
            </w:r>
            <w:proofErr w:type="spellStart"/>
            <w:r w:rsidRPr="005B4B0E">
              <w:rPr>
                <w:sz w:val="22"/>
                <w:szCs w:val="22"/>
              </w:rPr>
              <w:t>відповідаль</w:t>
            </w:r>
            <w:proofErr w:type="spellEnd"/>
            <w:r w:rsidRPr="005B4B0E">
              <w:rPr>
                <w:sz w:val="22"/>
                <w:szCs w:val="22"/>
              </w:rPr>
              <w:t>-</w:t>
            </w:r>
          </w:p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ний за розробку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Примітки</w:t>
            </w:r>
          </w:p>
        </w:tc>
      </w:tr>
      <w:tr w:rsidR="005B4B0E" w:rsidRPr="005B4B0E" w:rsidTr="0005209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6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7</w:t>
            </w:r>
          </w:p>
        </w:tc>
      </w:tr>
      <w:tr w:rsidR="005B4B0E" w:rsidRPr="005B4B0E" w:rsidTr="0005209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Проект рішення виконав-</w:t>
            </w:r>
          </w:p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Про внесення змін до рішення виконавчого комітету міської ради від 21.05.2014р. №517«Про затвердження Положення про погодження режиму роботи об’єктів сфери торгівлі та сфери обслуговування населення на території</w:t>
            </w:r>
            <w:r w:rsidRPr="005B4B0E">
              <w:rPr>
                <w:color w:val="000000"/>
                <w:sz w:val="22"/>
                <w:szCs w:val="22"/>
              </w:rPr>
              <w:t xml:space="preserve"> Тернопільської міської територіальної громади</w:t>
            </w:r>
            <w:r w:rsidRPr="005B4B0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Удосконалення процедури надання </w:t>
            </w:r>
            <w:proofErr w:type="spellStart"/>
            <w:r w:rsidRPr="005B4B0E">
              <w:rPr>
                <w:sz w:val="22"/>
                <w:szCs w:val="22"/>
              </w:rPr>
              <w:t>неадміністрати-вної</w:t>
            </w:r>
            <w:proofErr w:type="spellEnd"/>
            <w:r w:rsidRPr="005B4B0E">
              <w:rPr>
                <w:sz w:val="22"/>
                <w:szCs w:val="22"/>
              </w:rPr>
              <w:t xml:space="preserve"> послуги відповідно до зауважень та рекомендацій внутрішніх аудиторів, зазначених в Плані – звіті №21 – 01/19-п від 18.07.2019р.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4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Управління торгівлі, побуту та захисту прав споживачів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Проект буде </w:t>
            </w:r>
            <w:proofErr w:type="spellStart"/>
            <w:r w:rsidRPr="005B4B0E">
              <w:rPr>
                <w:sz w:val="22"/>
                <w:szCs w:val="22"/>
              </w:rPr>
              <w:t>оприлюдне</w:t>
            </w:r>
            <w:proofErr w:type="spellEnd"/>
            <w:r w:rsidRPr="005B4B0E">
              <w:rPr>
                <w:sz w:val="22"/>
                <w:szCs w:val="22"/>
              </w:rPr>
              <w:t>-ний на офіційній сторінці в мережі Інтернет та в друкованих засобах масової інформації</w:t>
            </w:r>
          </w:p>
        </w:tc>
      </w:tr>
      <w:tr w:rsidR="005B4B0E" w:rsidRPr="005B4B0E" w:rsidTr="0005209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Проект рішення виконав-</w:t>
            </w:r>
          </w:p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color w:val="000000"/>
                <w:sz w:val="22"/>
                <w:szCs w:val="22"/>
              </w:rPr>
              <w:t>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</w:t>
            </w:r>
            <w:r w:rsidRPr="005B4B0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Удосконалення процедури надання </w:t>
            </w:r>
            <w:proofErr w:type="spellStart"/>
            <w:r w:rsidRPr="005B4B0E">
              <w:rPr>
                <w:sz w:val="22"/>
                <w:szCs w:val="22"/>
              </w:rPr>
              <w:t>неадміністрати-вної</w:t>
            </w:r>
            <w:proofErr w:type="spellEnd"/>
            <w:r w:rsidRPr="005B4B0E">
              <w:rPr>
                <w:sz w:val="22"/>
                <w:szCs w:val="22"/>
              </w:rPr>
              <w:t xml:space="preserve"> послуги відповідно до зауважень та рекомендацій внутрішніх аудиторів, зазначених в Плані – звіті №21 – 01/19-п від 18.07.2019р.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4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Управління торгівлі, побуту та захисту прав споживачів 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Проект буде </w:t>
            </w:r>
            <w:proofErr w:type="spellStart"/>
            <w:r w:rsidRPr="005B4B0E">
              <w:rPr>
                <w:sz w:val="22"/>
                <w:szCs w:val="22"/>
              </w:rPr>
              <w:t>оприлюдне</w:t>
            </w:r>
            <w:proofErr w:type="spellEnd"/>
            <w:r w:rsidRPr="005B4B0E">
              <w:rPr>
                <w:sz w:val="22"/>
                <w:szCs w:val="22"/>
              </w:rPr>
              <w:t>-ний на офіційній сторінці в мережі Інтернет та в друкованих засобах масової інформації</w:t>
            </w:r>
          </w:p>
        </w:tc>
      </w:tr>
      <w:tr w:rsidR="005B4B0E" w:rsidRPr="005B4B0E" w:rsidTr="0005209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Проект рішення виконав-</w:t>
            </w:r>
          </w:p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4B0E">
              <w:rPr>
                <w:color w:val="000000"/>
                <w:sz w:val="22"/>
                <w:szCs w:val="22"/>
              </w:rPr>
              <w:t>Про внесення змін в рішення виконавчого комітету від 05.11.2014р. №1086 «Про Порядок встановлення нічного режиму роботи закладам торгівлі, побуту, ресторанного господарства та закладам дозвілля»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Удосконалення процедури надання неадміністративної послуги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jc w:val="center"/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4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Управління торгівлі, побуту та захисту прав споживачів 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Проект буде </w:t>
            </w:r>
            <w:proofErr w:type="spellStart"/>
            <w:r w:rsidRPr="005B4B0E">
              <w:rPr>
                <w:sz w:val="22"/>
                <w:szCs w:val="22"/>
              </w:rPr>
              <w:t>оприлюдне</w:t>
            </w:r>
            <w:proofErr w:type="spellEnd"/>
            <w:r w:rsidRPr="005B4B0E">
              <w:rPr>
                <w:sz w:val="22"/>
                <w:szCs w:val="22"/>
              </w:rPr>
              <w:t>-ний на офіційній сторінці в мережі Інтернет та в друкованих засобах масової інформації</w:t>
            </w:r>
          </w:p>
        </w:tc>
      </w:tr>
      <w:tr w:rsidR="005B4B0E" w:rsidRPr="005B4B0E" w:rsidTr="00052094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Проект рішення виконав-</w:t>
            </w:r>
          </w:p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pStyle w:val="Standard"/>
              <w:tabs>
                <w:tab w:val="left" w:pos="720"/>
              </w:tabs>
              <w:rPr>
                <w:rFonts w:eastAsia="Times New Roman" w:cs="Times New Roman"/>
                <w:kern w:val="0"/>
                <w:sz w:val="22"/>
                <w:szCs w:val="22"/>
                <w:lang w:val="uk-UA" w:eastAsia="ru-RU" w:bidi="ar-SA"/>
              </w:rPr>
            </w:pPr>
            <w:r w:rsidRPr="005B4B0E">
              <w:rPr>
                <w:rFonts w:eastAsia="Times New Roman" w:cs="Times New Roman"/>
                <w:kern w:val="0"/>
                <w:sz w:val="22"/>
                <w:szCs w:val="22"/>
                <w:lang w:val="uk-UA" w:eastAsia="ru-RU" w:bidi="ar-SA"/>
              </w:rPr>
              <w:t>Про внесення змін до рішення виконавчого комітету Тернопільської міської ради від 27.02.2019р. №211  «Про затвердження Місцевих правил приймання стічних вод до систем централізованого водовідведення міста Тернопіль»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pStyle w:val="a6"/>
              <w:rPr>
                <w:rFonts w:ascii="Times New Roman" w:eastAsia="Times New Roman" w:hAnsi="Times New Roman"/>
                <w:kern w:val="0"/>
                <w:sz w:val="22"/>
                <w:szCs w:val="22"/>
                <w:lang w:val="uk-UA" w:eastAsia="ru-RU" w:bidi="ar-SA"/>
              </w:rPr>
            </w:pPr>
            <w:r w:rsidRPr="005B4B0E">
              <w:rPr>
                <w:rFonts w:ascii="Times New Roman" w:eastAsia="Times New Roman" w:hAnsi="Times New Roman"/>
                <w:kern w:val="0"/>
                <w:sz w:val="22"/>
                <w:szCs w:val="22"/>
                <w:lang w:val="uk-UA" w:eastAsia="ru-RU" w:bidi="ar-SA"/>
              </w:rPr>
              <w:t xml:space="preserve">Враховуючи розпорядження адміністративної колегії Тернопільського обласного територіального відділення </w:t>
            </w:r>
            <w:proofErr w:type="spellStart"/>
            <w:r w:rsidRPr="005B4B0E">
              <w:rPr>
                <w:rFonts w:ascii="Times New Roman" w:eastAsia="Times New Roman" w:hAnsi="Times New Roman"/>
                <w:kern w:val="0"/>
                <w:sz w:val="22"/>
                <w:szCs w:val="22"/>
                <w:lang w:val="uk-UA" w:eastAsia="ru-RU" w:bidi="ar-SA"/>
              </w:rPr>
              <w:t>Антимонополь</w:t>
            </w:r>
            <w:proofErr w:type="spellEnd"/>
            <w:r w:rsidRPr="005B4B0E">
              <w:rPr>
                <w:rFonts w:ascii="Times New Roman" w:eastAsia="Times New Roman" w:hAnsi="Times New Roman"/>
                <w:kern w:val="0"/>
                <w:sz w:val="22"/>
                <w:szCs w:val="22"/>
                <w:lang w:val="uk-UA" w:eastAsia="ru-RU" w:bidi="ar-SA"/>
              </w:rPr>
              <w:t>-ного комітету України про початок розгляду справи про порушення законодавства про захист економічної конкуренції №69/28-рп/к, справа №924-ЗМС, з метою вдосконалення процедурних питань, усунення деяких технічних умов.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pStyle w:val="a6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val="uk-UA" w:eastAsia="ru-RU" w:bidi="ar-SA"/>
              </w:rPr>
            </w:pPr>
            <w:r w:rsidRPr="005B4B0E">
              <w:rPr>
                <w:rFonts w:ascii="Times New Roman" w:eastAsia="Times New Roman" w:hAnsi="Times New Roman"/>
                <w:kern w:val="0"/>
                <w:sz w:val="22"/>
                <w:szCs w:val="22"/>
                <w:lang w:val="uk-UA" w:eastAsia="ru-RU" w:bidi="ar-SA"/>
              </w:rPr>
              <w:t>4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B0E" w:rsidRPr="005B4B0E" w:rsidRDefault="005B4B0E" w:rsidP="00052094">
            <w:pPr>
              <w:pStyle w:val="a6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val="uk-UA" w:eastAsia="ru-RU" w:bidi="ar-SA"/>
              </w:rPr>
            </w:pPr>
            <w:r w:rsidRPr="005B4B0E">
              <w:rPr>
                <w:rFonts w:ascii="Times New Roman" w:eastAsia="Times New Roman" w:hAnsi="Times New Roman"/>
                <w:kern w:val="0"/>
                <w:sz w:val="22"/>
                <w:szCs w:val="22"/>
                <w:lang w:val="uk-UA" w:eastAsia="ru-RU" w:bidi="ar-SA"/>
              </w:rPr>
              <w:t>Управління житлово – комунального господарства, благоустрою та екології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B0E" w:rsidRPr="005B4B0E" w:rsidRDefault="005B4B0E" w:rsidP="00052094">
            <w:pPr>
              <w:rPr>
                <w:sz w:val="22"/>
                <w:szCs w:val="22"/>
              </w:rPr>
            </w:pPr>
            <w:r w:rsidRPr="005B4B0E">
              <w:rPr>
                <w:sz w:val="22"/>
                <w:szCs w:val="22"/>
              </w:rPr>
              <w:t xml:space="preserve">Проект буде </w:t>
            </w:r>
            <w:proofErr w:type="spellStart"/>
            <w:r w:rsidRPr="005B4B0E">
              <w:rPr>
                <w:sz w:val="22"/>
                <w:szCs w:val="22"/>
              </w:rPr>
              <w:t>оприлюдне</w:t>
            </w:r>
            <w:proofErr w:type="spellEnd"/>
            <w:r w:rsidRPr="005B4B0E">
              <w:rPr>
                <w:sz w:val="22"/>
                <w:szCs w:val="22"/>
              </w:rPr>
              <w:t>-ний на офіційній сторінці в мережі Інтернет та в друкованих засобах масової інформації</w:t>
            </w:r>
          </w:p>
        </w:tc>
      </w:tr>
    </w:tbl>
    <w:p w:rsidR="00916308" w:rsidRPr="005B4B0E" w:rsidRDefault="00C35C4E" w:rsidP="000E19AB">
      <w:pPr>
        <w:rPr>
          <w:sz w:val="22"/>
          <w:szCs w:val="22"/>
        </w:rPr>
      </w:pPr>
      <w:r w:rsidRPr="005B4B0E">
        <w:rPr>
          <w:sz w:val="22"/>
          <w:szCs w:val="22"/>
        </w:rPr>
        <w:t xml:space="preserve">                                   </w:t>
      </w:r>
    </w:p>
    <w:p w:rsidR="00C721E6" w:rsidRPr="005B4B0E" w:rsidRDefault="00C721E6" w:rsidP="006C2986">
      <w:pPr>
        <w:jc w:val="center"/>
        <w:rPr>
          <w:b/>
          <w:color w:val="000000"/>
          <w:sz w:val="22"/>
          <w:szCs w:val="22"/>
          <w:lang w:val="en-US"/>
        </w:rPr>
      </w:pPr>
      <w:bookmarkStart w:id="0" w:name="_GoBack"/>
      <w:bookmarkEnd w:id="0"/>
    </w:p>
    <w:sectPr w:rsidR="00C721E6" w:rsidRPr="005B4B0E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550D7"/>
    <w:rsid w:val="000779C3"/>
    <w:rsid w:val="000B33BE"/>
    <w:rsid w:val="000E19AB"/>
    <w:rsid w:val="00145EDC"/>
    <w:rsid w:val="002841CE"/>
    <w:rsid w:val="002C5972"/>
    <w:rsid w:val="003363D1"/>
    <w:rsid w:val="00363867"/>
    <w:rsid w:val="003A7956"/>
    <w:rsid w:val="00564500"/>
    <w:rsid w:val="005B4B0E"/>
    <w:rsid w:val="006603EB"/>
    <w:rsid w:val="006C2986"/>
    <w:rsid w:val="00837908"/>
    <w:rsid w:val="00916308"/>
    <w:rsid w:val="009B546B"/>
    <w:rsid w:val="009C2A4C"/>
    <w:rsid w:val="00C35C4E"/>
    <w:rsid w:val="00C721E6"/>
    <w:rsid w:val="00CB579D"/>
    <w:rsid w:val="00D26F47"/>
    <w:rsid w:val="00D92AF5"/>
    <w:rsid w:val="00E350CB"/>
    <w:rsid w:val="00FA3836"/>
    <w:rsid w:val="00FE705C"/>
    <w:rsid w:val="00FF553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2E55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  <w:style w:type="paragraph" w:customStyle="1" w:styleId="Standard">
    <w:name w:val="Standard"/>
    <w:rsid w:val="005B4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Без інтервалів"/>
    <w:rsid w:val="005B4B0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2019-03-21T08:38:00Z</cp:lastPrinted>
  <dcterms:created xsi:type="dcterms:W3CDTF">2019-09-25T13:30:00Z</dcterms:created>
  <dcterms:modified xsi:type="dcterms:W3CDTF">2019-09-25T13:30:00Z</dcterms:modified>
</cp:coreProperties>
</file>