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DC" w:rsidRPr="00E007CB" w:rsidRDefault="002177AD" w:rsidP="00B251DC">
      <w:pPr>
        <w:jc w:val="center"/>
        <w:rPr>
          <w:rFonts w:cs="Mangal"/>
          <w:kern w:val="3"/>
          <w:sz w:val="22"/>
          <w:szCs w:val="22"/>
          <w:lang w:eastAsia="zh-CN" w:bidi="hi-IN"/>
        </w:rPr>
      </w:pPr>
      <w:r>
        <w:fldChar w:fldCharType="begin"/>
      </w:r>
      <w:r>
        <w:instrText xml:space="preserve"> HYPERLINK "https://rada.te.ua/app/webroot/files/Rishennia_sesiii/reiestr_aktiv_29.01.18.doc" </w:instrText>
      </w:r>
      <w:r>
        <w:fldChar w:fldCharType="separate"/>
      </w:r>
      <w:r w:rsidR="00411490" w:rsidRPr="00E007CB">
        <w:rPr>
          <w:rFonts w:cs="Mangal"/>
          <w:kern w:val="3"/>
          <w:sz w:val="22"/>
          <w:szCs w:val="22"/>
          <w:lang w:eastAsia="zh-CN" w:bidi="hi-IN"/>
        </w:rPr>
        <w:t>Реєстр регуляторних актів, прийнятих міською радою та виконавчим комітетом міської ради</w:t>
      </w:r>
      <w:r>
        <w:rPr>
          <w:rFonts w:cs="Mangal"/>
          <w:kern w:val="3"/>
          <w:sz w:val="22"/>
          <w:szCs w:val="22"/>
          <w:lang w:eastAsia="zh-CN" w:bidi="hi-IN"/>
        </w:rPr>
        <w:fldChar w:fldCharType="end"/>
      </w:r>
    </w:p>
    <w:p w:rsidR="00370BC3" w:rsidRPr="00E007CB" w:rsidRDefault="006A593C" w:rsidP="00B251DC">
      <w:pPr>
        <w:jc w:val="center"/>
        <w:rPr>
          <w:rFonts w:cs="Mangal"/>
          <w:kern w:val="3"/>
          <w:sz w:val="22"/>
          <w:szCs w:val="22"/>
          <w:lang w:eastAsia="zh-CN" w:bidi="hi-IN"/>
        </w:rPr>
      </w:pPr>
      <w:r>
        <w:rPr>
          <w:rFonts w:cs="Mangal"/>
          <w:kern w:val="3"/>
          <w:sz w:val="22"/>
          <w:szCs w:val="22"/>
          <w:lang w:eastAsia="zh-CN" w:bidi="hi-IN"/>
        </w:rPr>
        <w:t>у 2019</w:t>
      </w:r>
      <w:r w:rsidR="00B251DC" w:rsidRPr="00E007CB">
        <w:rPr>
          <w:rFonts w:cs="Mangal"/>
          <w:kern w:val="3"/>
          <w:sz w:val="22"/>
          <w:szCs w:val="22"/>
          <w:lang w:eastAsia="zh-CN" w:bidi="hi-IN"/>
        </w:rPr>
        <w:t xml:space="preserve"> </w:t>
      </w:r>
      <w:r w:rsidR="00370BC3" w:rsidRPr="00E007CB">
        <w:rPr>
          <w:rFonts w:cs="Mangal"/>
          <w:kern w:val="3"/>
          <w:sz w:val="22"/>
          <w:szCs w:val="22"/>
          <w:lang w:eastAsia="zh-CN" w:bidi="hi-IN"/>
        </w:rPr>
        <w:t>році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799"/>
        <w:gridCol w:w="4056"/>
        <w:gridCol w:w="1900"/>
        <w:gridCol w:w="1743"/>
      </w:tblGrid>
      <w:tr w:rsidR="00D15608" w:rsidTr="00D15608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№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 xml:space="preserve">Вид регуляторного </w:t>
            </w:r>
            <w:proofErr w:type="spellStart"/>
            <w:r>
              <w:t>акта</w:t>
            </w:r>
            <w:proofErr w:type="spellEnd"/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 xml:space="preserve">Назва регуляторного </w:t>
            </w:r>
            <w:proofErr w:type="spellStart"/>
            <w:r>
              <w:t>акта</w:t>
            </w:r>
            <w:proofErr w:type="spellEnd"/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Підрозділ, відповідальний за розробку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Дата прийняття, номер</w:t>
            </w:r>
          </w:p>
        </w:tc>
      </w:tr>
      <w:tr w:rsidR="00D15608" w:rsidTr="00D15608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1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2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3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6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08" w:rsidRDefault="00D15608">
            <w:pPr>
              <w:jc w:val="center"/>
            </w:pPr>
            <w:r>
              <w:t>7</w:t>
            </w:r>
          </w:p>
        </w:tc>
      </w:tr>
      <w:tr w:rsidR="00D15608" w:rsidTr="00D15608">
        <w:trPr>
          <w:trHeight w:val="83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Standard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Textbody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 затвердження Місцевих правил приймання стічних вод до систем централізованого водовідведення міста Тернопіль (громади)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№211 від 27.02.2019р. </w:t>
            </w:r>
          </w:p>
        </w:tc>
      </w:tr>
      <w:tr w:rsidR="00D15608" w:rsidTr="00D15608">
        <w:trPr>
          <w:trHeight w:val="83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внесення змін в Умови проведення конкурсу на перевезення пасажирів на автобусних маршрутах загального користування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транспорту, комунікацій та зв’язку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№478 від 16.05.2019р.</w:t>
            </w:r>
          </w:p>
        </w:tc>
      </w:tr>
      <w:tr w:rsidR="00D15608" w:rsidTr="00D15608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Standard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Textbody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встановлення цін (тарифів) на послуги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житлово – комунального 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№569 від 12.06.2019р. </w:t>
            </w:r>
          </w:p>
        </w:tc>
      </w:tr>
      <w:tr w:rsidR="00D15608" w:rsidTr="00D15608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Standard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pStyle w:val="Textbody"/>
              <w:spacing w:line="252" w:lineRule="auto"/>
              <w:ind w:left="-58" w:right="-4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 внесення змін в рішення виконавчого комітету Тернопільської міської ради від 23.01.2019 р.№35«Про організацію харчування учнів у закладах загальної середньої та професійно-технічної освіти у 2019 році»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8" w:rsidRPr="00B74B0A" w:rsidRDefault="00D15608">
            <w:pPr>
              <w:pStyle w:val="3"/>
              <w:shd w:val="clear" w:color="auto" w:fill="FFFFFF"/>
              <w:rPr>
                <w:b w:val="0"/>
                <w:sz w:val="22"/>
                <w:szCs w:val="22"/>
              </w:rPr>
            </w:pPr>
            <w:proofErr w:type="spellStart"/>
            <w:r w:rsidRPr="00B74B0A">
              <w:rPr>
                <w:b w:val="0"/>
                <w:sz w:val="22"/>
                <w:szCs w:val="22"/>
              </w:rPr>
              <w:t>Управління</w:t>
            </w:r>
            <w:proofErr w:type="spellEnd"/>
            <w:r w:rsidRPr="00B74B0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74B0A">
              <w:rPr>
                <w:b w:val="0"/>
                <w:sz w:val="22"/>
                <w:szCs w:val="22"/>
              </w:rPr>
              <w:t>освіти</w:t>
            </w:r>
            <w:proofErr w:type="spellEnd"/>
            <w:r w:rsidRPr="00B74B0A">
              <w:rPr>
                <w:b w:val="0"/>
                <w:sz w:val="22"/>
                <w:szCs w:val="22"/>
              </w:rPr>
              <w:t xml:space="preserve"> і науки</w:t>
            </w:r>
          </w:p>
          <w:p w:rsidR="00D15608" w:rsidRDefault="00D1560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№602 від 26.06.2019р</w:t>
            </w:r>
          </w:p>
        </w:tc>
      </w:tr>
      <w:tr w:rsidR="00D15608" w:rsidTr="00D15608"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B74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</w:t>
            </w:r>
            <w:r w:rsidR="00D15608">
              <w:rPr>
                <w:sz w:val="22"/>
                <w:szCs w:val="22"/>
              </w:rPr>
              <w:t>ішення виконавчого комітету</w:t>
            </w:r>
          </w:p>
        </w:tc>
        <w:tc>
          <w:tcPr>
            <w:tcW w:w="1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транспорту, комунікацій та зв’язку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№834 від 29.08.2019р.</w:t>
            </w:r>
          </w:p>
        </w:tc>
      </w:tr>
      <w:tr w:rsidR="00D15608" w:rsidTr="00D15608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Рішення 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 місцеві податки і збори Тернопільської міської територіальної громади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управління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№7/35/5 від 06.06.2019р.</w:t>
            </w:r>
          </w:p>
        </w:tc>
      </w:tr>
      <w:tr w:rsidR="00D15608" w:rsidTr="00D15608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</w:pPr>
            <w:r>
              <w:t xml:space="preserve">Рішення 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затвердження Правил благоустрою Тернопільської міської територіальної громади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№7/36/12 від 24.07.2019</w:t>
            </w:r>
          </w:p>
        </w:tc>
      </w:tr>
      <w:tr w:rsidR="00D15608" w:rsidTr="00D15608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r>
              <w:t xml:space="preserve">Рішення міської ради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затвердження Правил утримання непродуктивних тварин (собак та котів) на території Тернопільської міської територіальної громади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№7/36/13 від 24.07.2019</w:t>
            </w:r>
          </w:p>
        </w:tc>
      </w:tr>
      <w:tr w:rsidR="00D15608" w:rsidTr="00D15608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внесення змін до рішення виконавчого комітету міської ради від 21.05.2014р.№517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 громади»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торгівлі, побуту та захисту прав споживачів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№1220 від 26.2019р.</w:t>
            </w:r>
          </w:p>
        </w:tc>
      </w:tr>
      <w:tr w:rsidR="00D15608" w:rsidTr="00D15608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608" w:rsidRDefault="00D15608" w:rsidP="00D1560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Рішення виконавчого комітету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 внесення змін до рішення виконавчого комітету міської ради від 05.11.2014р.№1086 «Про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8" w:rsidRDefault="00D15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торгівлі, побуту та захисту прав споживачів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608" w:rsidRDefault="00D1560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№1219 від 26.2019р.</w:t>
            </w:r>
          </w:p>
        </w:tc>
      </w:tr>
    </w:tbl>
    <w:p w:rsidR="0013348E" w:rsidRDefault="0013348E" w:rsidP="00FA43A9">
      <w:pPr>
        <w:jc w:val="both"/>
        <w:rPr>
          <w:rFonts w:cs="Mangal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:rsidR="0013348E" w:rsidRPr="00E007CB" w:rsidRDefault="0013348E" w:rsidP="00FA43A9">
      <w:pPr>
        <w:jc w:val="both"/>
        <w:rPr>
          <w:rFonts w:cs="Mangal"/>
          <w:kern w:val="3"/>
          <w:sz w:val="22"/>
          <w:szCs w:val="22"/>
          <w:lang w:eastAsia="zh-CN" w:bidi="hi-IN"/>
        </w:rPr>
      </w:pPr>
    </w:p>
    <w:p w:rsidR="00D85A3A" w:rsidRDefault="00D85A3A" w:rsidP="000C10C3">
      <w:pPr>
        <w:ind w:firstLine="708"/>
        <w:jc w:val="both"/>
      </w:pPr>
    </w:p>
    <w:p w:rsidR="00D85A3A" w:rsidRDefault="00D85A3A" w:rsidP="000C10C3">
      <w:pPr>
        <w:ind w:firstLine="708"/>
        <w:jc w:val="both"/>
      </w:pPr>
    </w:p>
    <w:p w:rsidR="00D85A3A" w:rsidRDefault="00D85A3A" w:rsidP="000C10C3">
      <w:pPr>
        <w:ind w:firstLine="708"/>
        <w:jc w:val="both"/>
      </w:pPr>
    </w:p>
    <w:p w:rsidR="00370BC3" w:rsidRPr="00E007CB" w:rsidRDefault="00370BC3"/>
    <w:sectPr w:rsidR="00370BC3" w:rsidRPr="00E007CB" w:rsidSect="009A1E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4A3"/>
    <w:multiLevelType w:val="hybridMultilevel"/>
    <w:tmpl w:val="D4BE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509A"/>
    <w:multiLevelType w:val="hybridMultilevel"/>
    <w:tmpl w:val="D5C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6"/>
    <w:rsid w:val="000C10C3"/>
    <w:rsid w:val="0013348E"/>
    <w:rsid w:val="002177AD"/>
    <w:rsid w:val="002864CF"/>
    <w:rsid w:val="00370BC3"/>
    <w:rsid w:val="00411490"/>
    <w:rsid w:val="00545475"/>
    <w:rsid w:val="006A593C"/>
    <w:rsid w:val="00737F80"/>
    <w:rsid w:val="007C39B4"/>
    <w:rsid w:val="00831373"/>
    <w:rsid w:val="00834EA9"/>
    <w:rsid w:val="00894FF8"/>
    <w:rsid w:val="00897CED"/>
    <w:rsid w:val="009A1E5A"/>
    <w:rsid w:val="00B251DC"/>
    <w:rsid w:val="00B74B0A"/>
    <w:rsid w:val="00CC0A16"/>
    <w:rsid w:val="00D15608"/>
    <w:rsid w:val="00D85A3A"/>
    <w:rsid w:val="00E007CB"/>
    <w:rsid w:val="00E42C46"/>
    <w:rsid w:val="00F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A93"/>
  <w15:chartTrackingRefBased/>
  <w15:docId w15:val="{6EFDE193-BBFB-43A6-8A2F-821F8F5E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370B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BC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370BC3"/>
    <w:pPr>
      <w:spacing w:after="120"/>
    </w:pPr>
  </w:style>
  <w:style w:type="paragraph" w:styleId="a3">
    <w:name w:val="No Spacing"/>
    <w:uiPriority w:val="1"/>
    <w:qFormat/>
    <w:rsid w:val="00370BC3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70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114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0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C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TableContents">
    <w:name w:val="Table Contents"/>
    <w:basedOn w:val="Standard"/>
    <w:rsid w:val="007C39B4"/>
    <w:pPr>
      <w:suppressLineNumbers/>
    </w:pPr>
  </w:style>
  <w:style w:type="paragraph" w:styleId="a7">
    <w:name w:val="List Paragraph"/>
    <w:basedOn w:val="a"/>
    <w:uiPriority w:val="34"/>
    <w:qFormat/>
    <w:rsid w:val="00FA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2020-01-10T13:21:00Z</cp:lastPrinted>
  <dcterms:created xsi:type="dcterms:W3CDTF">2020-01-11T08:41:00Z</dcterms:created>
  <dcterms:modified xsi:type="dcterms:W3CDTF">2020-01-11T08:41:00Z</dcterms:modified>
</cp:coreProperties>
</file>