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9F" w:rsidRDefault="0091399F" w:rsidP="0091399F">
      <w:pPr>
        <w:pStyle w:val="3"/>
        <w:shd w:val="clear" w:color="auto" w:fill="FFFFFF"/>
        <w:spacing w:before="0" w:beforeAutospacing="0" w:after="0" w:afterAutospacing="0"/>
        <w:ind w:left="5670"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91399F" w:rsidRDefault="0091399F" w:rsidP="0091399F">
      <w:pPr>
        <w:pStyle w:val="3"/>
        <w:shd w:val="clear" w:color="auto" w:fill="FFFFFF"/>
        <w:spacing w:before="0" w:beforeAutospacing="0" w:after="0" w:afterAutospacing="0"/>
        <w:ind w:left="5670"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91399F" w:rsidRDefault="0091399F" w:rsidP="0091399F">
      <w:pPr>
        <w:pStyle w:val="3"/>
        <w:shd w:val="clear" w:color="auto" w:fill="FFFFFF"/>
        <w:spacing w:before="0" w:beforeAutospacing="0" w:after="0" w:afterAutospacing="0"/>
        <w:ind w:left="5670"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91399F" w:rsidRDefault="0091399F" w:rsidP="0091399F">
      <w:pPr>
        <w:pStyle w:val="3"/>
        <w:shd w:val="clear" w:color="auto" w:fill="FFFFFF"/>
        <w:spacing w:before="0" w:beforeAutospacing="0" w:after="0" w:afterAutospacing="0"/>
        <w:ind w:left="5670"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91399F" w:rsidRDefault="0091399F" w:rsidP="0091399F">
      <w:pPr>
        <w:pStyle w:val="3"/>
        <w:shd w:val="clear" w:color="auto" w:fill="FFFFFF"/>
        <w:spacing w:before="0" w:beforeAutospacing="0" w:after="0" w:afterAutospacing="0"/>
        <w:ind w:left="5670"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91399F" w:rsidRDefault="0091399F" w:rsidP="0091399F">
      <w:pPr>
        <w:pStyle w:val="3"/>
        <w:shd w:val="clear" w:color="auto" w:fill="FFFFFF"/>
        <w:spacing w:before="0" w:beforeAutospacing="0" w:after="0" w:afterAutospacing="0"/>
        <w:ind w:left="5670"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91399F" w:rsidRDefault="0091399F" w:rsidP="0091399F">
      <w:pPr>
        <w:pStyle w:val="3"/>
        <w:shd w:val="clear" w:color="auto" w:fill="FFFFFF"/>
        <w:spacing w:before="0" w:beforeAutospacing="0" w:after="0" w:afterAutospacing="0"/>
        <w:ind w:left="5670"/>
        <w:jc w:val="both"/>
        <w:rPr>
          <w:rFonts w:eastAsiaTheme="minorEastAsia"/>
          <w:b w:val="0"/>
          <w:bCs w:val="0"/>
          <w:sz w:val="24"/>
          <w:szCs w:val="24"/>
        </w:rPr>
      </w:pPr>
      <w:r>
        <w:rPr>
          <w:rFonts w:eastAsiaTheme="minorEastAsia"/>
          <w:b w:val="0"/>
          <w:bCs w:val="0"/>
          <w:sz w:val="24"/>
          <w:szCs w:val="24"/>
        </w:rPr>
        <w:t xml:space="preserve">Постійній комісії міської ради </w:t>
      </w:r>
    </w:p>
    <w:p w:rsidR="0091399F" w:rsidRDefault="0091399F" w:rsidP="0091399F">
      <w:pPr>
        <w:pStyle w:val="3"/>
        <w:shd w:val="clear" w:color="auto" w:fill="FFFFFF"/>
        <w:spacing w:before="0" w:beforeAutospacing="0" w:after="0" w:afterAutospacing="0"/>
        <w:ind w:left="5670"/>
        <w:jc w:val="both"/>
        <w:rPr>
          <w:rFonts w:eastAsiaTheme="minorEastAsia"/>
          <w:b w:val="0"/>
          <w:bCs w:val="0"/>
          <w:sz w:val="24"/>
          <w:szCs w:val="24"/>
        </w:rPr>
      </w:pPr>
      <w:r>
        <w:rPr>
          <w:rFonts w:eastAsiaTheme="minorEastAsia"/>
          <w:b w:val="0"/>
          <w:bCs w:val="0"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</w:t>
      </w:r>
    </w:p>
    <w:p w:rsidR="0091399F" w:rsidRDefault="0091399F" w:rsidP="0091399F">
      <w:pPr>
        <w:tabs>
          <w:tab w:val="left" w:pos="579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399F" w:rsidRDefault="0091399F" w:rsidP="00913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Направляємо перелік питань для включення до порядку денного засідання постійної комісії міської ради з питань </w:t>
      </w:r>
      <w:r>
        <w:rPr>
          <w:rFonts w:ascii="Times New Roman" w:hAnsi="Times New Roman" w:cs="Times New Roman"/>
          <w:bCs/>
          <w:sz w:val="24"/>
          <w:szCs w:val="24"/>
        </w:rPr>
        <w:t>житлово-комунального господарства, екології, надзвичайних ситуацій, енергозабезпечення та енергоефективності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399F" w:rsidRDefault="0091399F" w:rsidP="00913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Ind w:w="0" w:type="dxa"/>
        <w:tblLook w:val="04A0"/>
      </w:tblPr>
      <w:tblGrid>
        <w:gridCol w:w="1051"/>
        <w:gridCol w:w="8520"/>
      </w:tblGrid>
      <w:tr w:rsidR="0091399F" w:rsidTr="0091399F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9F" w:rsidRDefault="0091399F" w:rsidP="0071545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99F" w:rsidRDefault="00913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зняття з контролю рішень міської ради</w:t>
            </w:r>
          </w:p>
        </w:tc>
      </w:tr>
      <w:tr w:rsidR="0091399F" w:rsidTr="0091399F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9F" w:rsidRDefault="0091399F" w:rsidP="0071545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99F" w:rsidRDefault="00913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згоди на прийняття гуртожитків до комунальної власності Тернопільської міської територіальної громади</w:t>
            </w:r>
          </w:p>
        </w:tc>
      </w:tr>
      <w:tr w:rsidR="0091399F" w:rsidTr="0091399F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9F" w:rsidRDefault="0091399F" w:rsidP="0071545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9F" w:rsidRDefault="00913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Програми охорони навколишнього природного середовища Тернопільської міської територіальної  громади </w:t>
            </w:r>
          </w:p>
          <w:p w:rsidR="0091399F" w:rsidRDefault="00913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2019-2022 роки</w:t>
            </w:r>
          </w:p>
          <w:p w:rsidR="0091399F" w:rsidRDefault="00913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99F" w:rsidTr="0091399F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9F" w:rsidRDefault="0091399F" w:rsidP="0071545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99F" w:rsidRDefault="00913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 від 05.04.2019р. №  7/33/96 «Про запобігання збиткової діяльності КП «Тернопільводоканал»</w:t>
            </w:r>
          </w:p>
        </w:tc>
      </w:tr>
      <w:tr w:rsidR="0091399F" w:rsidTr="0091399F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9F" w:rsidRDefault="0091399F" w:rsidP="0071545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99F" w:rsidRDefault="00913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дозволу комунальному підприємству теплових мереж «Тернопільміськтеплокомуненерго»  Тернопільської міської ради на  оформлення овердрафтового кредиту</w:t>
            </w:r>
          </w:p>
        </w:tc>
      </w:tr>
      <w:tr w:rsidR="0091399F" w:rsidTr="0091399F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9F" w:rsidRDefault="0091399F" w:rsidP="0071545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99F" w:rsidRDefault="00913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 Правил  благоустрою Тернопільської міської територіальної громади</w:t>
            </w:r>
          </w:p>
        </w:tc>
      </w:tr>
      <w:tr w:rsidR="0091399F" w:rsidTr="0091399F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9F" w:rsidRDefault="0091399F" w:rsidP="0071545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99F" w:rsidRDefault="00913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Правил утримання домашніх та безпритульних тварин (собак та котів) на території Тернопільської міської територіальної громади</w:t>
            </w:r>
          </w:p>
        </w:tc>
      </w:tr>
      <w:tr w:rsidR="0091399F" w:rsidTr="0091399F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9F" w:rsidRDefault="0091399F" w:rsidP="0071545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99F" w:rsidRDefault="009139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Заява представників мешканців будинку за адресою вул. Живова, 18 щодо участі на засіданні комісії.</w:t>
            </w:r>
          </w:p>
        </w:tc>
      </w:tr>
      <w:tr w:rsidR="0091399F" w:rsidTr="0091399F">
        <w:trPr>
          <w:trHeight w:val="462"/>
        </w:trPr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9F" w:rsidRDefault="0091399F" w:rsidP="0071545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99F" w:rsidRDefault="00913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голови ОСББ «Оболоня 11» Прохири Р.В. №6 від 20.06.2019 р. щодо участі на засіданні комісії по питанню внесення змін до титульного списку капітальних ремонтів житлового фонду та запрошення на сесію Тернопільської міської ради.</w:t>
            </w:r>
          </w:p>
        </w:tc>
      </w:tr>
      <w:tr w:rsidR="0091399F" w:rsidTr="0091399F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9F" w:rsidRDefault="0091399F" w:rsidP="0071545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99F" w:rsidRDefault="00913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 голови ОСББ «Оболоня 19» Прохири Р.В. №89 від 20.06.2019 р. щодо участі на засіданні комісії по питанню внесення змін до титульного списку капітальних ремонтів житлового фонду та запрошення на сесію Тернопільської міської ради.</w:t>
            </w:r>
          </w:p>
        </w:tc>
      </w:tr>
      <w:tr w:rsidR="0091399F" w:rsidTr="0091399F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9F" w:rsidRDefault="0091399F" w:rsidP="0071545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99F" w:rsidRDefault="00913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Заява мешканців вулиці Юрчака №115 від 03.06.2019р. щодо участі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засіданні комісії по питанню капітального ремонту за адресою вул.Юрчака.</w:t>
            </w:r>
          </w:p>
        </w:tc>
      </w:tr>
      <w:tr w:rsidR="0091399F" w:rsidTr="0091399F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9F" w:rsidRDefault="0091399F" w:rsidP="0071545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99F" w:rsidRDefault="00913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директора КП «Тернопільміськтеплокомуненерго» Тернопільської міської ради Чумака А.К. №1720/3 від 11.06.2019 р. на протокольне доручення від 28.05.2019р. №9.10 п.2 щодо ємності для зберігання води, які розміщені біля котельні за адресою вул.Малишка,2.</w:t>
            </w:r>
          </w:p>
        </w:tc>
      </w:tr>
      <w:tr w:rsidR="0091399F" w:rsidTr="0091399F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9F" w:rsidRDefault="0091399F" w:rsidP="0071545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99F" w:rsidRDefault="00913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№1443/15 від 31.05.2019р. на протокольне доручення від 02.04.2019 р. №6.9 щодо коштів оплачених в 2018 р. на виготовлення та перерахунок проектно-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кошторисної документації.</w:t>
            </w:r>
          </w:p>
        </w:tc>
      </w:tr>
      <w:tr w:rsidR="0091399F" w:rsidTr="0091399F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9F" w:rsidRDefault="0091399F" w:rsidP="0071545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99F" w:rsidRDefault="00913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директора КП «Тернопільміськтеплокомуненерго» Тернопільської міської ради Чумака А.К. №1653/3 від 07.06.2019р. на протокольне доручення від 28.05.2019р. №9.10 п.1 щодо трубопроводу за адресою вул. Б.Лепкого.</w:t>
            </w:r>
          </w:p>
        </w:tc>
      </w:tr>
      <w:tr w:rsidR="0091399F" w:rsidTr="0091399F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9F" w:rsidRDefault="0091399F" w:rsidP="0071545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99F" w:rsidRDefault="009139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Лист начальника відділу технічного нагляду Вітика О.Я. №378 від 04.06.2019р.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виконання доручення комісії №9.4 від 28.05.2019р. щодо стану прибудинкової території за адресою вул.. Карпенка, 26.</w:t>
            </w:r>
          </w:p>
        </w:tc>
      </w:tr>
      <w:tr w:rsidR="0091399F" w:rsidTr="0091399F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9F" w:rsidRDefault="0091399F" w:rsidP="0071545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99F" w:rsidRDefault="009139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Депутатське звернення Балука Л.І. №31/15 від 01.07. 2019 р. щодо встановлення дитячого майданчика за адресою вул. Лепкого, 14.</w:t>
            </w:r>
          </w:p>
        </w:tc>
      </w:tr>
      <w:tr w:rsidR="0091399F" w:rsidTr="0091399F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9F" w:rsidRDefault="0091399F" w:rsidP="0071545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99F" w:rsidRDefault="009139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Доручення міського голови №07/03 від 03.07.2019 р. щодо упередження виникнення суспільних резонансів, захищаючи інтереси жителів міста Тернополя від можливих шахрайських схем щодо будівництва житлових будинків без дозвільних документів, що порушують чинне містобудівне законодавство України. </w:t>
            </w:r>
          </w:p>
        </w:tc>
      </w:tr>
      <w:tr w:rsidR="0091399F" w:rsidTr="0091399F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9F" w:rsidRDefault="0091399F" w:rsidP="0071545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99F" w:rsidRDefault="009139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№1769/15 від 01.07.2019р. на протокольне доручення від 28.05.2019 р. №9.6 щодо фінансування поточного ремонту дорожнього покриття на ділянці дороги за адресою вул.  Чалдаєва- прос. Злуки.</w:t>
            </w:r>
          </w:p>
        </w:tc>
      </w:tr>
      <w:tr w:rsidR="0091399F" w:rsidTr="0091399F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9F" w:rsidRDefault="0091399F" w:rsidP="0071545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99F" w:rsidRDefault="009139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Звернення голови ГОСББ «15- квітня 39»  Татарин А.І. №131 від 02.07.2019 р. щодо виділення коштів на ремонт покрівлі даху за адресою вул. 15 Квітня, 39. </w:t>
            </w:r>
          </w:p>
        </w:tc>
      </w:tr>
      <w:tr w:rsidR="0091399F" w:rsidTr="0091399F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9F" w:rsidRDefault="0091399F" w:rsidP="0071545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99F" w:rsidRDefault="009139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№1801/15 від 04.07.2019р. на протокольне доручення від 28.05.2019 р. №9.2 щодо капітального ремонту прибудинкової території за адресою ву4л.Живова,18.</w:t>
            </w:r>
          </w:p>
        </w:tc>
      </w:tr>
      <w:tr w:rsidR="0091399F" w:rsidTr="0091399F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9F" w:rsidRDefault="0091399F" w:rsidP="0071545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99F" w:rsidRDefault="009139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№1800/15 від 04.07.2019р. на протокольне доручення від 15.04.2019 р. №7.5 щодо заміни каналізаційних труб зовнішнього водовідведення житлового будинку за адресою вул. Довженка,7.</w:t>
            </w:r>
          </w:p>
        </w:tc>
      </w:tr>
      <w:tr w:rsidR="0091399F" w:rsidTr="0091399F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9F" w:rsidRDefault="0091399F" w:rsidP="0071545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99F" w:rsidRDefault="009139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№1799/15 від 04.07.2019р. на протокольне доручення від 25.03.2019 р. №5.3 щодо влаштування дитячого майданчика за адресою вул. Симоненка,1.</w:t>
            </w:r>
          </w:p>
        </w:tc>
      </w:tr>
      <w:tr w:rsidR="0091399F" w:rsidTr="0091399F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9F" w:rsidRDefault="0091399F" w:rsidP="0071545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99F" w:rsidRDefault="009139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№1885/15 від 10.07.2019р. на протокольне доручення від 02.07.2019 р. №11.11 щодо капітального ремонту покрівлі житлового будинку за адресою вул. Оболоня,11.</w:t>
            </w:r>
          </w:p>
        </w:tc>
      </w:tr>
      <w:tr w:rsidR="0091399F" w:rsidTr="0091399F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9F" w:rsidRDefault="0091399F" w:rsidP="0071545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99F" w:rsidRDefault="009139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№1886/15 від 10.07.2019р. на протокольне доручення від 02.07.2019 р. №11.12 щодо капітального ремонту прибудинкової території  за адресою вул. Руська, 18.</w:t>
            </w:r>
          </w:p>
        </w:tc>
      </w:tr>
      <w:tr w:rsidR="0091399F" w:rsidTr="0091399F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9F" w:rsidRDefault="0091399F" w:rsidP="0071545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99F" w:rsidRDefault="009139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Різне</w:t>
            </w:r>
          </w:p>
        </w:tc>
      </w:tr>
    </w:tbl>
    <w:p w:rsidR="0091399F" w:rsidRDefault="0091399F" w:rsidP="00913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91399F" w:rsidRDefault="0091399F" w:rsidP="00913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С. В. Надал</w:t>
      </w:r>
    </w:p>
    <w:p w:rsidR="0091399F" w:rsidRDefault="0091399F" w:rsidP="00913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99F" w:rsidRDefault="0091399F" w:rsidP="00913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99F" w:rsidRDefault="0091399F" w:rsidP="00913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99F" w:rsidRDefault="0091399F" w:rsidP="00913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Шумада В.В.</w:t>
      </w:r>
    </w:p>
    <w:p w:rsidR="0091399F" w:rsidRDefault="0091399F" w:rsidP="00913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99F" w:rsidRDefault="0091399F" w:rsidP="00913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В.В.Стемковський</w:t>
      </w:r>
    </w:p>
    <w:p w:rsidR="0091399F" w:rsidRDefault="0091399F" w:rsidP="00913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1E2" w:rsidRDefault="006D31E2"/>
    <w:sectPr w:rsidR="006D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B452B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91399F"/>
    <w:rsid w:val="006D31E2"/>
    <w:rsid w:val="0091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9139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1399F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qFormat/>
    <w:rsid w:val="0091399F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rsid w:val="0091399F"/>
    <w:pPr>
      <w:spacing w:after="0" w:line="240" w:lineRule="auto"/>
    </w:pPr>
    <w:rPr>
      <w:rFonts w:eastAsiaTheme="minorHAnsi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4253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d03-Babiy1</dc:creator>
  <cp:keywords/>
  <dc:description/>
  <cp:lastModifiedBy>d03-Babiy1</cp:lastModifiedBy>
  <cp:revision>3</cp:revision>
  <dcterms:created xsi:type="dcterms:W3CDTF">2019-07-15T11:21:00Z</dcterms:created>
  <dcterms:modified xsi:type="dcterms:W3CDTF">2019-07-15T11:21:00Z</dcterms:modified>
</cp:coreProperties>
</file>