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B0" w:rsidRDefault="00E35410" w:rsidP="00CF58C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ЗВІТ</w:t>
      </w:r>
    </w:p>
    <w:p w:rsidR="000143B9" w:rsidRDefault="00E35410" w:rsidP="00CF58C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743B83">
        <w:rPr>
          <w:sz w:val="24"/>
          <w:szCs w:val="24"/>
          <w:lang w:val="uk-UA"/>
        </w:rPr>
        <w:t>повторне</w:t>
      </w:r>
      <w:r w:rsidR="0020267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відстеження резуль</w:t>
      </w:r>
      <w:r w:rsidR="00202671">
        <w:rPr>
          <w:sz w:val="24"/>
          <w:szCs w:val="24"/>
          <w:lang w:val="uk-UA"/>
        </w:rPr>
        <w:t>тативності рішення виконавчого</w:t>
      </w:r>
      <w:r w:rsidR="000143B9">
        <w:rPr>
          <w:sz w:val="24"/>
          <w:szCs w:val="24"/>
          <w:lang w:val="uk-UA"/>
        </w:rPr>
        <w:t xml:space="preserve"> комітету міської ради</w:t>
      </w:r>
      <w:r w:rsidR="00743B83">
        <w:rPr>
          <w:sz w:val="24"/>
          <w:szCs w:val="24"/>
          <w:lang w:val="uk-UA"/>
        </w:rPr>
        <w:t xml:space="preserve"> від 05.12.2018р. №939 «Про внесення змін до рішення виконавчого комітету міської ради</w:t>
      </w:r>
      <w:r w:rsidR="000143B9">
        <w:rPr>
          <w:sz w:val="24"/>
          <w:szCs w:val="24"/>
          <w:lang w:val="uk-UA"/>
        </w:rPr>
        <w:t xml:space="preserve"> від 05.11.2014р. №1086</w:t>
      </w:r>
      <w:r w:rsidR="00202671">
        <w:rPr>
          <w:sz w:val="24"/>
          <w:szCs w:val="24"/>
          <w:lang w:val="uk-UA"/>
        </w:rPr>
        <w:t xml:space="preserve"> «Про </w:t>
      </w:r>
      <w:r w:rsidR="000143B9">
        <w:rPr>
          <w:sz w:val="24"/>
          <w:szCs w:val="24"/>
          <w:lang w:val="uk-UA"/>
        </w:rPr>
        <w:t xml:space="preserve">Порядок встановлення нічного режиму роботи </w:t>
      </w:r>
    </w:p>
    <w:p w:rsidR="00E35410" w:rsidRDefault="000143B9" w:rsidP="00CF58C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закладам торгівлі, побуту, ресторанного господарства та закладам дозвілля</w:t>
      </w:r>
      <w:r w:rsidR="00905AB1">
        <w:rPr>
          <w:sz w:val="24"/>
          <w:szCs w:val="24"/>
          <w:lang w:val="uk-UA"/>
        </w:rPr>
        <w:t>»</w:t>
      </w:r>
    </w:p>
    <w:p w:rsidR="00123DB2" w:rsidRPr="00CF58CF" w:rsidRDefault="00123DB2">
      <w:pPr>
        <w:rPr>
          <w:sz w:val="24"/>
          <w:szCs w:val="24"/>
          <w:lang w:val="uk-UA"/>
        </w:rPr>
      </w:pPr>
    </w:p>
    <w:p w:rsidR="000143B9" w:rsidRDefault="00CF58CF" w:rsidP="000143B9">
      <w:pPr>
        <w:jc w:val="both"/>
        <w:rPr>
          <w:sz w:val="24"/>
          <w:szCs w:val="24"/>
          <w:lang w:val="uk-UA"/>
        </w:rPr>
      </w:pPr>
      <w:r w:rsidRPr="00CF58CF">
        <w:rPr>
          <w:sz w:val="24"/>
          <w:szCs w:val="24"/>
          <w:lang w:val="uk-UA"/>
        </w:rPr>
        <w:tab/>
      </w:r>
      <w:r w:rsidRPr="00CF58CF">
        <w:rPr>
          <w:color w:val="000000"/>
          <w:sz w:val="24"/>
          <w:szCs w:val="24"/>
        </w:rPr>
        <w:t xml:space="preserve">На </w:t>
      </w:r>
      <w:proofErr w:type="spellStart"/>
      <w:r w:rsidRPr="00CF58CF">
        <w:rPr>
          <w:color w:val="000000"/>
          <w:sz w:val="24"/>
          <w:szCs w:val="24"/>
        </w:rPr>
        <w:t>виконання</w:t>
      </w:r>
      <w:proofErr w:type="spellEnd"/>
      <w:r w:rsidRPr="00CF58CF">
        <w:rPr>
          <w:color w:val="000000"/>
          <w:sz w:val="24"/>
          <w:szCs w:val="24"/>
        </w:rPr>
        <w:t xml:space="preserve"> ст.10 Закону </w:t>
      </w:r>
      <w:proofErr w:type="spellStart"/>
      <w:r w:rsidRPr="00CF58CF">
        <w:rPr>
          <w:color w:val="000000"/>
          <w:sz w:val="24"/>
          <w:szCs w:val="24"/>
        </w:rPr>
        <w:t>України</w:t>
      </w:r>
      <w:proofErr w:type="spellEnd"/>
      <w:r w:rsidRPr="00CF58CF">
        <w:rPr>
          <w:color w:val="000000"/>
          <w:sz w:val="24"/>
          <w:szCs w:val="24"/>
        </w:rPr>
        <w:t xml:space="preserve"> «Про засади </w:t>
      </w:r>
      <w:proofErr w:type="spellStart"/>
      <w:r w:rsidRPr="00CF58CF">
        <w:rPr>
          <w:color w:val="000000"/>
          <w:sz w:val="24"/>
          <w:szCs w:val="24"/>
        </w:rPr>
        <w:t>державної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регуляторної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політики</w:t>
      </w:r>
      <w:proofErr w:type="spellEnd"/>
      <w:r w:rsidRPr="00CF58CF">
        <w:rPr>
          <w:color w:val="000000"/>
          <w:sz w:val="24"/>
          <w:szCs w:val="24"/>
        </w:rPr>
        <w:t xml:space="preserve"> у </w:t>
      </w:r>
      <w:proofErr w:type="spellStart"/>
      <w:r w:rsidRPr="00CF58CF">
        <w:rPr>
          <w:color w:val="000000"/>
          <w:sz w:val="24"/>
          <w:szCs w:val="24"/>
        </w:rPr>
        <w:t>сфері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господарської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діяльності</w:t>
      </w:r>
      <w:proofErr w:type="spellEnd"/>
      <w:r w:rsidRPr="00CF58CF">
        <w:rPr>
          <w:color w:val="000000"/>
          <w:sz w:val="24"/>
          <w:szCs w:val="24"/>
        </w:rPr>
        <w:t xml:space="preserve">», </w:t>
      </w:r>
      <w:proofErr w:type="spellStart"/>
      <w:r w:rsidRPr="00CF58CF">
        <w:rPr>
          <w:color w:val="000000"/>
          <w:sz w:val="24"/>
          <w:szCs w:val="24"/>
        </w:rPr>
        <w:t>згідно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із</w:t>
      </w:r>
      <w:proofErr w:type="spellEnd"/>
      <w:r w:rsidRPr="00CF58CF">
        <w:rPr>
          <w:color w:val="000000"/>
          <w:sz w:val="24"/>
          <w:szCs w:val="24"/>
        </w:rPr>
        <w:t xml:space="preserve"> Методикою </w:t>
      </w:r>
      <w:proofErr w:type="spellStart"/>
      <w:r w:rsidRPr="00CF58CF">
        <w:rPr>
          <w:color w:val="000000"/>
          <w:sz w:val="24"/>
          <w:szCs w:val="24"/>
        </w:rPr>
        <w:t>відстеження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результативності</w:t>
      </w:r>
      <w:proofErr w:type="spellEnd"/>
      <w:r w:rsidRPr="00CF58CF">
        <w:rPr>
          <w:color w:val="000000"/>
          <w:sz w:val="24"/>
          <w:szCs w:val="24"/>
        </w:rPr>
        <w:t xml:space="preserve"> регуляторного акту, </w:t>
      </w:r>
      <w:proofErr w:type="spellStart"/>
      <w:r w:rsidRPr="00CF58CF">
        <w:rPr>
          <w:color w:val="000000"/>
          <w:sz w:val="24"/>
          <w:szCs w:val="24"/>
        </w:rPr>
        <w:t>затвердженого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постановою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Кабінету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Міністрів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України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від</w:t>
      </w:r>
      <w:proofErr w:type="spellEnd"/>
      <w:r w:rsidRPr="00CF58CF">
        <w:rPr>
          <w:color w:val="000000"/>
          <w:sz w:val="24"/>
          <w:szCs w:val="24"/>
        </w:rPr>
        <w:t xml:space="preserve"> 11.03.2004</w:t>
      </w:r>
      <w:r w:rsidR="000143B9">
        <w:rPr>
          <w:color w:val="000000"/>
          <w:sz w:val="24"/>
          <w:szCs w:val="24"/>
          <w:lang w:val="uk-UA"/>
        </w:rPr>
        <w:t>р.</w:t>
      </w:r>
      <w:r w:rsidRPr="00CF58CF">
        <w:rPr>
          <w:color w:val="000000"/>
          <w:sz w:val="24"/>
          <w:szCs w:val="24"/>
        </w:rPr>
        <w:t xml:space="preserve"> №308, </w:t>
      </w:r>
      <w:r w:rsidR="000143B9">
        <w:rPr>
          <w:color w:val="000000"/>
          <w:sz w:val="24"/>
          <w:szCs w:val="24"/>
        </w:rPr>
        <w:t xml:space="preserve">проведено </w:t>
      </w:r>
      <w:proofErr w:type="spellStart"/>
      <w:r w:rsidR="000143B9">
        <w:rPr>
          <w:color w:val="000000"/>
          <w:sz w:val="24"/>
          <w:szCs w:val="24"/>
        </w:rPr>
        <w:t>п</w:t>
      </w:r>
      <w:r w:rsidR="00743B83">
        <w:rPr>
          <w:color w:val="000000"/>
          <w:sz w:val="24"/>
          <w:szCs w:val="24"/>
        </w:rPr>
        <w:t>овторне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відстеження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результативності</w:t>
      </w:r>
      <w:proofErr w:type="spellEnd"/>
      <w:r w:rsidRPr="00CF58CF">
        <w:rPr>
          <w:color w:val="000000"/>
          <w:sz w:val="24"/>
          <w:szCs w:val="24"/>
        </w:rPr>
        <w:t xml:space="preserve"> регуляторного акту, а </w:t>
      </w:r>
      <w:proofErr w:type="spellStart"/>
      <w:r w:rsidRPr="00CF58CF">
        <w:rPr>
          <w:color w:val="000000"/>
          <w:sz w:val="24"/>
          <w:szCs w:val="24"/>
        </w:rPr>
        <w:t>саме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рішення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виконавчого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комітету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міської</w:t>
      </w:r>
      <w:proofErr w:type="spellEnd"/>
      <w:r w:rsidRPr="00CF58CF">
        <w:rPr>
          <w:color w:val="000000"/>
          <w:sz w:val="24"/>
          <w:szCs w:val="24"/>
        </w:rPr>
        <w:t xml:space="preserve"> ради </w:t>
      </w:r>
      <w:r w:rsidR="00743B83">
        <w:rPr>
          <w:color w:val="000000"/>
          <w:sz w:val="24"/>
          <w:szCs w:val="24"/>
          <w:lang w:val="uk-UA"/>
        </w:rPr>
        <w:t xml:space="preserve">від 05.12.2018р. №939 «Про внесення змін до рішення виконавчого комітету міської ради </w:t>
      </w:r>
      <w:proofErr w:type="spellStart"/>
      <w:r w:rsidRPr="00CF58CF">
        <w:rPr>
          <w:color w:val="000000"/>
          <w:sz w:val="24"/>
          <w:szCs w:val="24"/>
        </w:rPr>
        <w:t>від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r w:rsidR="000143B9">
        <w:rPr>
          <w:sz w:val="24"/>
          <w:szCs w:val="24"/>
          <w:lang w:val="uk-UA"/>
        </w:rPr>
        <w:t>05.11.2014р. №1086 «Про Порядок встановлення нічного режиму роботи закладам торгівлі, побуту, ресторанного господарства та закладам дозвілля»</w:t>
      </w:r>
    </w:p>
    <w:p w:rsidR="00CF58CF" w:rsidRPr="000143B9" w:rsidRDefault="00CF58CF" w:rsidP="000143B9">
      <w:pPr>
        <w:jc w:val="both"/>
        <w:rPr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230"/>
      </w:tblGrid>
      <w:tr w:rsidR="00CF58CF" w:rsidRPr="000143B9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bCs/>
                <w:color w:val="000000"/>
                <w:sz w:val="24"/>
                <w:szCs w:val="24"/>
              </w:rPr>
              <w:t xml:space="preserve">Вид та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назва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регуляторного акту,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результативність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якого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відстежується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, номер та дата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його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прийняття</w:t>
            </w:r>
            <w:proofErr w:type="spellEnd"/>
          </w:p>
        </w:tc>
        <w:tc>
          <w:tcPr>
            <w:tcW w:w="6231" w:type="dxa"/>
          </w:tcPr>
          <w:p w:rsidR="00CF58CF" w:rsidRPr="00CF58CF" w:rsidRDefault="00CF58CF" w:rsidP="00743B8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Рішення виконавчого комітету міської ради від </w:t>
            </w:r>
            <w:r w:rsidR="000143B9">
              <w:rPr>
                <w:sz w:val="24"/>
                <w:szCs w:val="24"/>
                <w:lang w:val="uk-UA"/>
              </w:rPr>
              <w:t>05.11.2014р. №1086 «Про Порядок встановлення нічного режиму роботи закладам торгівлі, побуту, ресторанного господарства та закладам дозвілля».</w:t>
            </w:r>
            <w:r w:rsidR="00743B8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743B83">
              <w:rPr>
                <w:color w:val="000000"/>
                <w:sz w:val="24"/>
                <w:szCs w:val="24"/>
                <w:lang w:val="uk-UA"/>
              </w:rPr>
              <w:t xml:space="preserve">від 05.12.2018р. №939 «Про внесення змін до рішення виконавчого комітету міської ради </w:t>
            </w:r>
            <w:proofErr w:type="spellStart"/>
            <w:r w:rsidR="00743B83" w:rsidRPr="00CF58CF">
              <w:rPr>
                <w:color w:val="000000"/>
                <w:sz w:val="24"/>
                <w:szCs w:val="24"/>
              </w:rPr>
              <w:t>від</w:t>
            </w:r>
            <w:proofErr w:type="spellEnd"/>
            <w:r w:rsidR="00743B83" w:rsidRPr="00CF58CF">
              <w:rPr>
                <w:color w:val="000000"/>
                <w:sz w:val="24"/>
                <w:szCs w:val="24"/>
              </w:rPr>
              <w:t xml:space="preserve"> </w:t>
            </w:r>
            <w:r w:rsidR="00743B83">
              <w:rPr>
                <w:sz w:val="24"/>
                <w:szCs w:val="24"/>
                <w:lang w:val="uk-UA"/>
              </w:rPr>
              <w:t>05.11.2014р. №1086 «Про Порядок встановлення нічного режиму роботи закладам торгівлі, побуту, ресторанного господарства та закладам дозвілля»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Назва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виконавця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заходів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відстеження</w:t>
            </w:r>
            <w:proofErr w:type="spellEnd"/>
          </w:p>
        </w:tc>
        <w:tc>
          <w:tcPr>
            <w:tcW w:w="6231" w:type="dxa"/>
          </w:tcPr>
          <w:p w:rsidR="00CF58CF" w:rsidRPr="00CF58CF" w:rsidRDefault="00743B83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  <w:r w:rsidR="00CF58CF">
              <w:rPr>
                <w:sz w:val="24"/>
                <w:szCs w:val="24"/>
                <w:lang w:val="uk-UA"/>
              </w:rPr>
              <w:t xml:space="preserve"> торгівлі, побуту та захисту прав споживачів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Цілі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прийняття</w:t>
            </w:r>
            <w:proofErr w:type="spellEnd"/>
          </w:p>
        </w:tc>
        <w:tc>
          <w:tcPr>
            <w:tcW w:w="6231" w:type="dxa"/>
          </w:tcPr>
          <w:p w:rsidR="00CF58CF" w:rsidRPr="00CF58CF" w:rsidRDefault="00905AB1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Встановлення зручного для населення режиму роботи об’єктів торгівлі, ресторанного господарства, побутового обслуговування та іншого призначення на території м. Тернополя.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Строк виконання заходів з відстеження</w:t>
            </w:r>
          </w:p>
        </w:tc>
        <w:tc>
          <w:tcPr>
            <w:tcW w:w="6231" w:type="dxa"/>
          </w:tcPr>
          <w:p w:rsidR="00CF58CF" w:rsidRPr="00CF58CF" w:rsidRDefault="00344E2C" w:rsidP="00743B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  <w:r w:rsidR="00743B83">
              <w:rPr>
                <w:sz w:val="24"/>
                <w:szCs w:val="24"/>
                <w:lang w:val="uk-UA"/>
              </w:rPr>
              <w:t>9</w:t>
            </w:r>
            <w:r w:rsidR="00CF58CF">
              <w:rPr>
                <w:sz w:val="24"/>
                <w:szCs w:val="24"/>
                <w:lang w:val="uk-UA"/>
              </w:rPr>
              <w:t xml:space="preserve"> рік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Тип відстеження</w:t>
            </w:r>
          </w:p>
        </w:tc>
        <w:tc>
          <w:tcPr>
            <w:tcW w:w="6231" w:type="dxa"/>
          </w:tcPr>
          <w:p w:rsidR="00CF58CF" w:rsidRPr="00CF58CF" w:rsidRDefault="00743B83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Повторне</w:t>
            </w:r>
            <w:r w:rsidR="00905AB1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Методи одержання результатів відстеження</w:t>
            </w:r>
          </w:p>
        </w:tc>
        <w:tc>
          <w:tcPr>
            <w:tcW w:w="6231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 статистичних даних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 xml:space="preserve">Дані та </w:t>
            </w:r>
            <w:proofErr w:type="spellStart"/>
            <w:r w:rsidRPr="00CF58CF">
              <w:rPr>
                <w:color w:val="000000"/>
                <w:sz w:val="24"/>
                <w:szCs w:val="24"/>
                <w:lang w:val="uk-UA"/>
              </w:rPr>
              <w:t>припу</w:t>
            </w:r>
            <w:r w:rsidRPr="00CF58CF">
              <w:rPr>
                <w:color w:val="000000"/>
                <w:sz w:val="24"/>
                <w:szCs w:val="24"/>
              </w:rPr>
              <w:t>щення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основі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яких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відстежувалася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результативність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також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способи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одержання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даних</w:t>
            </w:r>
            <w:proofErr w:type="spellEnd"/>
          </w:p>
        </w:tc>
        <w:tc>
          <w:tcPr>
            <w:tcW w:w="6231" w:type="dxa"/>
          </w:tcPr>
          <w:p w:rsidR="00CF58CF" w:rsidRPr="008E149D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sz w:val="24"/>
                <w:szCs w:val="24"/>
              </w:rPr>
              <w:t>Проведення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аналітичної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роботи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r w:rsidR="00743B83">
              <w:rPr>
                <w:sz w:val="24"/>
                <w:szCs w:val="24"/>
                <w:lang w:val="uk-UA"/>
              </w:rPr>
              <w:t>відділом</w:t>
            </w:r>
            <w:r>
              <w:rPr>
                <w:sz w:val="24"/>
                <w:szCs w:val="24"/>
                <w:lang w:val="uk-UA"/>
              </w:rPr>
              <w:t xml:space="preserve"> торгівлі, побуту та захисту прав споживачів</w:t>
            </w:r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щодо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показників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результ</w:t>
            </w:r>
            <w:r>
              <w:rPr>
                <w:sz w:val="24"/>
                <w:szCs w:val="24"/>
              </w:rPr>
              <w:t>ативності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дії</w:t>
            </w:r>
            <w:proofErr w:type="spellEnd"/>
            <w:r>
              <w:rPr>
                <w:sz w:val="24"/>
                <w:szCs w:val="24"/>
              </w:rPr>
              <w:t xml:space="preserve"> регуляторного акту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RPr="00905AB1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Кількісні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якісні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значення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показників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результативності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акту</w:t>
            </w:r>
          </w:p>
        </w:tc>
        <w:tc>
          <w:tcPr>
            <w:tcW w:w="6231" w:type="dxa"/>
          </w:tcPr>
          <w:p w:rsidR="008E149D" w:rsidRDefault="00905AB1" w:rsidP="005770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Кількість </w:t>
            </w:r>
            <w:r w:rsidR="00577012">
              <w:rPr>
                <w:sz w:val="24"/>
                <w:szCs w:val="24"/>
                <w:lang w:val="uk-UA"/>
              </w:rPr>
              <w:t>закладів, яким встановлено нічний режим роботи:</w:t>
            </w:r>
          </w:p>
          <w:p w:rsidR="00577012" w:rsidRPr="008E149D" w:rsidRDefault="00577012" w:rsidP="005770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05.1</w:t>
            </w:r>
            <w:r w:rsidR="00743B83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.201</w:t>
            </w:r>
            <w:r w:rsidR="00743B83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р. – 05.1</w:t>
            </w:r>
            <w:r w:rsidR="00743B83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.201</w:t>
            </w:r>
            <w:r w:rsidR="00743B83">
              <w:rPr>
                <w:sz w:val="24"/>
                <w:szCs w:val="24"/>
                <w:lang w:val="uk-UA"/>
              </w:rPr>
              <w:t>9р. – 54.</w:t>
            </w:r>
          </w:p>
        </w:tc>
      </w:tr>
      <w:tr w:rsidR="00CF58CF" w:rsidRPr="00743B83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Оцінка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реалізації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регуляторного акта та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ступеня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lastRenderedPageBreak/>
              <w:t>досягнення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визначених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цілей</w:t>
            </w:r>
            <w:proofErr w:type="spellEnd"/>
          </w:p>
        </w:tc>
        <w:tc>
          <w:tcPr>
            <w:tcW w:w="6231" w:type="dxa"/>
          </w:tcPr>
          <w:p w:rsidR="00B778CE" w:rsidRDefault="008E149D" w:rsidP="00B778CE">
            <w:pPr>
              <w:rPr>
                <w:sz w:val="24"/>
                <w:szCs w:val="24"/>
                <w:lang w:val="uk-UA"/>
              </w:rPr>
            </w:pPr>
            <w:r w:rsidRPr="008E149D">
              <w:rPr>
                <w:sz w:val="24"/>
                <w:szCs w:val="24"/>
                <w:lang w:val="uk-UA"/>
              </w:rPr>
              <w:lastRenderedPageBreak/>
              <w:t>Даний р</w:t>
            </w:r>
            <w:r w:rsidR="00B778CE">
              <w:rPr>
                <w:sz w:val="24"/>
                <w:szCs w:val="24"/>
                <w:lang w:val="uk-UA"/>
              </w:rPr>
              <w:t>егуляторний акт впродовж 201</w:t>
            </w:r>
            <w:r w:rsidR="00743B83">
              <w:rPr>
                <w:sz w:val="24"/>
                <w:szCs w:val="24"/>
                <w:lang w:val="uk-UA"/>
              </w:rPr>
              <w:t>8</w:t>
            </w:r>
            <w:r w:rsidR="00B778CE">
              <w:rPr>
                <w:sz w:val="24"/>
                <w:szCs w:val="24"/>
                <w:lang w:val="uk-UA"/>
              </w:rPr>
              <w:t xml:space="preserve"> – 201</w:t>
            </w:r>
            <w:r w:rsidR="00743B83">
              <w:rPr>
                <w:sz w:val="24"/>
                <w:szCs w:val="24"/>
                <w:lang w:val="uk-UA"/>
              </w:rPr>
              <w:t>9</w:t>
            </w:r>
            <w:bookmarkStart w:id="0" w:name="_GoBack"/>
            <w:bookmarkEnd w:id="0"/>
            <w:r w:rsidR="00B778CE">
              <w:rPr>
                <w:sz w:val="24"/>
                <w:szCs w:val="24"/>
                <w:lang w:val="uk-UA"/>
              </w:rPr>
              <w:t xml:space="preserve"> років</w:t>
            </w:r>
            <w:r w:rsidRPr="008E149D">
              <w:rPr>
                <w:sz w:val="24"/>
                <w:szCs w:val="24"/>
                <w:lang w:val="uk-UA"/>
              </w:rPr>
              <w:t xml:space="preserve"> забезпечув</w:t>
            </w:r>
            <w:r w:rsidR="00B778CE">
              <w:rPr>
                <w:sz w:val="24"/>
                <w:szCs w:val="24"/>
                <w:lang w:val="uk-UA"/>
              </w:rPr>
              <w:t>ав досягнення поставлених цілей.</w:t>
            </w:r>
          </w:p>
          <w:p w:rsidR="00B778CE" w:rsidRPr="008E149D" w:rsidRDefault="00B778CE" w:rsidP="00B778CE">
            <w:pPr>
              <w:rPr>
                <w:sz w:val="24"/>
                <w:szCs w:val="24"/>
                <w:lang w:val="uk-UA"/>
              </w:rPr>
            </w:pP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Аналіз </w:t>
            </w:r>
            <w:r>
              <w:rPr>
                <w:color w:val="000000"/>
                <w:sz w:val="24"/>
                <w:szCs w:val="24"/>
                <w:lang w:val="uk-UA"/>
              </w:rPr>
              <w:t>періодичного</w:t>
            </w: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  відстеження результативності дії рішення свідчить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 що даний регуляторний акт є таким, що </w:t>
            </w:r>
            <w:r w:rsidRPr="008E149D">
              <w:rPr>
                <w:color w:val="000000"/>
                <w:sz w:val="24"/>
                <w:szCs w:val="24"/>
                <w:lang w:val="uk-UA"/>
              </w:rPr>
              <w:lastRenderedPageBreak/>
              <w:t>відповідає принципам державної регуляторної політики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та </w:t>
            </w:r>
            <w:r w:rsidRPr="00F73A3E">
              <w:rPr>
                <w:sz w:val="24"/>
                <w:szCs w:val="24"/>
                <w:lang w:val="uk-UA"/>
              </w:rPr>
              <w:t>на сьогодні є актуальним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CF58CF" w:rsidRPr="008E149D" w:rsidRDefault="00CF58CF" w:rsidP="008E149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CF58CF" w:rsidRPr="00CF58CF" w:rsidRDefault="00CF58CF" w:rsidP="00CF58CF">
      <w:pPr>
        <w:jc w:val="both"/>
        <w:rPr>
          <w:sz w:val="24"/>
          <w:szCs w:val="24"/>
          <w:lang w:val="uk-UA"/>
        </w:rPr>
      </w:pPr>
    </w:p>
    <w:sectPr w:rsidR="00CF58CF" w:rsidRPr="00CF58CF" w:rsidSect="008E14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D1"/>
    <w:rsid w:val="000143B9"/>
    <w:rsid w:val="00123DB2"/>
    <w:rsid w:val="00202671"/>
    <w:rsid w:val="00244F6C"/>
    <w:rsid w:val="00344E2C"/>
    <w:rsid w:val="004E13D0"/>
    <w:rsid w:val="00511F67"/>
    <w:rsid w:val="00577012"/>
    <w:rsid w:val="00743B83"/>
    <w:rsid w:val="008901CA"/>
    <w:rsid w:val="008E149D"/>
    <w:rsid w:val="00905AB1"/>
    <w:rsid w:val="00AB07B0"/>
    <w:rsid w:val="00AC6DB1"/>
    <w:rsid w:val="00B778CE"/>
    <w:rsid w:val="00BB4ED1"/>
    <w:rsid w:val="00CF58CF"/>
    <w:rsid w:val="00D22DE6"/>
    <w:rsid w:val="00E3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84F4"/>
  <w15:chartTrackingRefBased/>
  <w15:docId w15:val="{0C7EA1D8-518D-4903-9E3E-E3276D1D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6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4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4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d10-Gorjeva</dc:creator>
  <cp:keywords/>
  <dc:description/>
  <cp:lastModifiedBy>d10-Gorjeva</cp:lastModifiedBy>
  <cp:revision>4</cp:revision>
  <cp:lastPrinted>2020-01-15T07:22:00Z</cp:lastPrinted>
  <dcterms:created xsi:type="dcterms:W3CDTF">2020-01-15T07:18:00Z</dcterms:created>
  <dcterms:modified xsi:type="dcterms:W3CDTF">2020-01-15T07:23:00Z</dcterms:modified>
</cp:coreProperties>
</file>