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B3DA3">
        <w:rPr>
          <w:rFonts w:ascii="Times New Roman" w:hAnsi="Times New Roman"/>
          <w:b/>
          <w:sz w:val="28"/>
          <w:szCs w:val="28"/>
        </w:rPr>
        <w:t>4</w:t>
      </w:r>
      <w:r w:rsidR="00D42C92">
        <w:rPr>
          <w:rFonts w:ascii="Times New Roman" w:hAnsi="Times New Roman"/>
          <w:b/>
          <w:sz w:val="28"/>
          <w:szCs w:val="28"/>
        </w:rPr>
        <w:t>4</w:t>
      </w:r>
    </w:p>
    <w:p w:rsidR="00196CCB" w:rsidRDefault="00196CCB" w:rsidP="00196C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96CCB" w:rsidRDefault="00196CCB" w:rsidP="00196C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CCB" w:rsidRDefault="00D42C92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196CC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196CCB">
        <w:rPr>
          <w:rFonts w:ascii="Times New Roman" w:hAnsi="Times New Roman"/>
          <w:b/>
          <w:sz w:val="28"/>
          <w:szCs w:val="28"/>
        </w:rPr>
        <w:t>.2019 р.</w:t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</w:r>
      <w:r w:rsidR="00196CCB"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196CCB">
        <w:rPr>
          <w:rFonts w:ascii="Times New Roman" w:hAnsi="Times New Roman"/>
          <w:b/>
          <w:sz w:val="28"/>
          <w:szCs w:val="28"/>
        </w:rPr>
        <w:t>.00</w:t>
      </w:r>
    </w:p>
    <w:p w:rsidR="00196CCB" w:rsidRDefault="00196CCB" w:rsidP="00196CC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6CCB" w:rsidRDefault="00196CCB" w:rsidP="00196CC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B3DA3">
        <w:rPr>
          <w:rFonts w:ascii="Times New Roman" w:hAnsi="Times New Roman"/>
          <w:sz w:val="26"/>
          <w:szCs w:val="26"/>
        </w:rPr>
        <w:t>В.В.Шумада</w:t>
      </w:r>
      <w:proofErr w:type="spellEnd"/>
      <w:r w:rsidR="001B3DA3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85993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85993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B76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Б.А.Татарин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96C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993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C85993">
        <w:rPr>
          <w:rFonts w:ascii="Times New Roman" w:hAnsi="Times New Roman"/>
          <w:sz w:val="26"/>
          <w:szCs w:val="26"/>
        </w:rPr>
        <w:t>,</w:t>
      </w:r>
      <w:r w:rsidR="00D42C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3DA3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1B3DA3">
        <w:rPr>
          <w:rFonts w:ascii="Times New Roman" w:hAnsi="Times New Roman"/>
          <w:sz w:val="26"/>
          <w:szCs w:val="26"/>
        </w:rPr>
        <w:t xml:space="preserve">. </w:t>
      </w: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42C92">
        <w:rPr>
          <w:rFonts w:ascii="Times New Roman" w:hAnsi="Times New Roman"/>
          <w:sz w:val="26"/>
          <w:szCs w:val="26"/>
        </w:rPr>
        <w:t>О.В.Печіль</w:t>
      </w:r>
      <w:proofErr w:type="spellEnd"/>
      <w:r w:rsidR="00D42C9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42C92">
        <w:rPr>
          <w:rFonts w:ascii="Times New Roman" w:hAnsi="Times New Roman"/>
          <w:sz w:val="26"/>
          <w:szCs w:val="26"/>
        </w:rPr>
        <w:t>В.Л.Кібляр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42C92" w:rsidRPr="00D42C92" w:rsidRDefault="00D42C92" w:rsidP="00D42C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42C92">
        <w:rPr>
          <w:rFonts w:ascii="Times New Roman" w:hAnsi="Times New Roman"/>
          <w:sz w:val="26"/>
          <w:szCs w:val="26"/>
        </w:rPr>
        <w:t>Про усунення порушень у сфері земельного законодавства та містобудування</w:t>
      </w:r>
    </w:p>
    <w:p w:rsidR="00196CCB" w:rsidRPr="001B3DA3" w:rsidRDefault="00196CCB" w:rsidP="001B3DA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B3DA3">
        <w:rPr>
          <w:rFonts w:ascii="Times New Roman" w:hAnsi="Times New Roman"/>
          <w:b/>
          <w:sz w:val="26"/>
          <w:szCs w:val="26"/>
        </w:rPr>
        <w:t>Доповіда</w:t>
      </w:r>
      <w:r w:rsidR="001B3DA3">
        <w:rPr>
          <w:rFonts w:ascii="Times New Roman" w:hAnsi="Times New Roman"/>
          <w:b/>
          <w:sz w:val="26"/>
          <w:szCs w:val="26"/>
        </w:rPr>
        <w:t>в</w:t>
      </w:r>
      <w:r w:rsidRPr="001B3DA3">
        <w:rPr>
          <w:rFonts w:ascii="Times New Roman" w:hAnsi="Times New Roman"/>
          <w:b/>
          <w:sz w:val="26"/>
          <w:szCs w:val="26"/>
        </w:rPr>
        <w:t>:</w:t>
      </w:r>
      <w:r w:rsidR="00D42C92">
        <w:rPr>
          <w:rFonts w:ascii="Times New Roman" w:hAnsi="Times New Roman"/>
          <w:sz w:val="26"/>
          <w:szCs w:val="26"/>
        </w:rPr>
        <w:t>В.Л.Кібляр</w:t>
      </w:r>
      <w:proofErr w:type="spellEnd"/>
    </w:p>
    <w:p w:rsidR="00196CCB" w:rsidRDefault="00196CCB" w:rsidP="00196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– </w:t>
      </w:r>
      <w:r w:rsidR="00C85993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D42C92">
        <w:rPr>
          <w:rFonts w:ascii="Times New Roman" w:hAnsi="Times New Roman"/>
          <w:sz w:val="26"/>
          <w:szCs w:val="26"/>
        </w:rPr>
        <w:t>: рішення №837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6CCB" w:rsidRPr="001B3DA3" w:rsidRDefault="00196CCB" w:rsidP="001B3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DA3">
        <w:rPr>
          <w:rFonts w:ascii="Times New Roman" w:hAnsi="Times New Roman"/>
          <w:b/>
          <w:sz w:val="28"/>
          <w:szCs w:val="28"/>
        </w:rPr>
        <w:t>Міський голова</w:t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r w:rsidRPr="001B3DA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B3DA3"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6CCB" w:rsidRDefault="00196CCB" w:rsidP="00196C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196CCB" w:rsidRDefault="00196CCB" w:rsidP="00196C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96CCB" w:rsidRDefault="00196CCB" w:rsidP="00196CCB"/>
    <w:p w:rsidR="00967C07" w:rsidRDefault="00967C07"/>
    <w:sectPr w:rsidR="00967C07" w:rsidSect="008B769E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202"/>
    <w:multiLevelType w:val="hybridMultilevel"/>
    <w:tmpl w:val="9D52DB00"/>
    <w:lvl w:ilvl="0" w:tplc="858A7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6074"/>
    <w:multiLevelType w:val="hybridMultilevel"/>
    <w:tmpl w:val="36C807E0"/>
    <w:lvl w:ilvl="0" w:tplc="947CC7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57FE"/>
    <w:multiLevelType w:val="hybridMultilevel"/>
    <w:tmpl w:val="801054CE"/>
    <w:lvl w:ilvl="0" w:tplc="721C1CA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68"/>
    <w:rsid w:val="00072907"/>
    <w:rsid w:val="00196CCB"/>
    <w:rsid w:val="001B3DA3"/>
    <w:rsid w:val="001B715D"/>
    <w:rsid w:val="00483B31"/>
    <w:rsid w:val="00900E6D"/>
    <w:rsid w:val="00967C07"/>
    <w:rsid w:val="00A206E5"/>
    <w:rsid w:val="00C85993"/>
    <w:rsid w:val="00CA5B68"/>
    <w:rsid w:val="00D42C92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92F"/>
  <w15:chartTrackingRefBased/>
  <w15:docId w15:val="{1109C098-7CC7-4D91-88C7-0FE01B9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C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8</cp:revision>
  <cp:lastPrinted>2019-09-03T12:24:00Z</cp:lastPrinted>
  <dcterms:created xsi:type="dcterms:W3CDTF">2019-08-13T08:49:00Z</dcterms:created>
  <dcterms:modified xsi:type="dcterms:W3CDTF">2019-09-03T13:25:00Z</dcterms:modified>
</cp:coreProperties>
</file>