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64A6" w14:textId="77777777" w:rsidR="000A1ADE" w:rsidRDefault="002F596C" w:rsidP="002F596C">
      <w:pPr>
        <w:spacing w:after="0" w:line="276" w:lineRule="auto"/>
        <w:contextualSpacing/>
        <w:jc w:val="right"/>
        <w:rPr>
          <w:rFonts w:ascii="Times New Roman" w:hAnsi="Times New Roman" w:cs="Times New Roman"/>
          <w:sz w:val="24"/>
          <w:szCs w:val="24"/>
        </w:rPr>
      </w:pPr>
      <w:r>
        <w:rPr>
          <w:rFonts w:ascii="Times New Roman" w:hAnsi="Times New Roman" w:cs="Times New Roman"/>
          <w:sz w:val="24"/>
          <w:szCs w:val="24"/>
        </w:rPr>
        <w:t>Додаток до рішення</w:t>
      </w:r>
    </w:p>
    <w:p w14:paraId="594AE083" w14:textId="77777777" w:rsidR="002F596C" w:rsidRDefault="002F596C" w:rsidP="002F596C">
      <w:pPr>
        <w:spacing w:after="0" w:line="276" w:lineRule="auto"/>
        <w:contextualSpacing/>
        <w:jc w:val="right"/>
        <w:rPr>
          <w:rFonts w:ascii="Times New Roman" w:hAnsi="Times New Roman" w:cs="Times New Roman"/>
          <w:sz w:val="24"/>
          <w:szCs w:val="24"/>
        </w:rPr>
      </w:pPr>
    </w:p>
    <w:p w14:paraId="2893E1E0" w14:textId="77777777" w:rsidR="002F596C" w:rsidRPr="002F596C" w:rsidRDefault="002F596C" w:rsidP="002F596C">
      <w:pPr>
        <w:spacing w:after="0" w:line="276" w:lineRule="auto"/>
        <w:contextualSpacing/>
        <w:jc w:val="center"/>
        <w:rPr>
          <w:rFonts w:ascii="Times New Roman" w:hAnsi="Times New Roman" w:cs="Times New Roman"/>
          <w:b/>
          <w:bCs/>
          <w:sz w:val="24"/>
          <w:szCs w:val="24"/>
        </w:rPr>
      </w:pPr>
      <w:r w:rsidRPr="002F596C">
        <w:rPr>
          <w:rFonts w:ascii="Times New Roman" w:hAnsi="Times New Roman" w:cs="Times New Roman"/>
          <w:b/>
          <w:bCs/>
          <w:sz w:val="24"/>
          <w:szCs w:val="24"/>
        </w:rPr>
        <w:t xml:space="preserve">Звіт про результати проведення моніторингу реалізації </w:t>
      </w:r>
    </w:p>
    <w:p w14:paraId="4C4D1183" w14:textId="77777777" w:rsidR="002F596C" w:rsidRPr="002F596C" w:rsidRDefault="002F596C" w:rsidP="002F596C">
      <w:pPr>
        <w:spacing w:after="0" w:line="276" w:lineRule="auto"/>
        <w:contextualSpacing/>
        <w:jc w:val="center"/>
        <w:rPr>
          <w:rFonts w:ascii="Times New Roman" w:hAnsi="Times New Roman" w:cs="Times New Roman"/>
          <w:b/>
          <w:bCs/>
          <w:sz w:val="24"/>
          <w:szCs w:val="24"/>
        </w:rPr>
      </w:pPr>
      <w:r w:rsidRPr="002F596C">
        <w:rPr>
          <w:rFonts w:ascii="Times New Roman" w:hAnsi="Times New Roman" w:cs="Times New Roman"/>
          <w:b/>
          <w:bCs/>
          <w:sz w:val="24"/>
          <w:szCs w:val="24"/>
        </w:rPr>
        <w:t xml:space="preserve">Стратегії розвитку Тернопільської міської територіальної громади до 2027 року </w:t>
      </w:r>
    </w:p>
    <w:p w14:paraId="43A59ED7" w14:textId="77777777" w:rsidR="002F596C" w:rsidRDefault="002F596C" w:rsidP="002F596C">
      <w:pPr>
        <w:spacing w:after="0" w:line="276" w:lineRule="auto"/>
        <w:contextualSpacing/>
        <w:jc w:val="center"/>
        <w:rPr>
          <w:rFonts w:ascii="Times New Roman" w:hAnsi="Times New Roman" w:cs="Times New Roman"/>
          <w:b/>
          <w:bCs/>
          <w:sz w:val="24"/>
          <w:szCs w:val="24"/>
        </w:rPr>
      </w:pPr>
      <w:r w:rsidRPr="002F596C">
        <w:rPr>
          <w:rFonts w:ascii="Times New Roman" w:hAnsi="Times New Roman" w:cs="Times New Roman"/>
          <w:b/>
          <w:bCs/>
          <w:sz w:val="24"/>
          <w:szCs w:val="24"/>
        </w:rPr>
        <w:t>(з перспективою дії до 2034 року) за 2025 рік</w:t>
      </w:r>
    </w:p>
    <w:tbl>
      <w:tblPr>
        <w:tblStyle w:val="ad"/>
        <w:tblW w:w="15101" w:type="dxa"/>
        <w:tblLook w:val="04A0" w:firstRow="1" w:lastRow="0" w:firstColumn="1" w:lastColumn="0" w:noHBand="0" w:noVBand="1"/>
      </w:tblPr>
      <w:tblGrid>
        <w:gridCol w:w="2547"/>
        <w:gridCol w:w="3402"/>
        <w:gridCol w:w="1627"/>
        <w:gridCol w:w="1775"/>
        <w:gridCol w:w="1599"/>
        <w:gridCol w:w="1599"/>
        <w:gridCol w:w="2552"/>
      </w:tblGrid>
      <w:tr w:rsidR="00464367" w:rsidRPr="003C0A85" w14:paraId="391E8C62" w14:textId="77777777" w:rsidTr="007D4751">
        <w:tc>
          <w:tcPr>
            <w:tcW w:w="2547" w:type="dxa"/>
            <w:shd w:val="clear" w:color="auto" w:fill="00B050"/>
            <w:vAlign w:val="center"/>
          </w:tcPr>
          <w:p w14:paraId="43CB6630"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Стратегічна / оперативна ціль</w:t>
            </w:r>
          </w:p>
        </w:tc>
        <w:tc>
          <w:tcPr>
            <w:tcW w:w="3402" w:type="dxa"/>
            <w:shd w:val="clear" w:color="auto" w:fill="00B050"/>
            <w:vAlign w:val="center"/>
          </w:tcPr>
          <w:p w14:paraId="6D1C0F3C"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color w:val="FFFFFF" w:themeColor="background1"/>
                <w:sz w:val="18"/>
                <w:szCs w:val="18"/>
              </w:rPr>
              <w:t>Показник</w:t>
            </w:r>
          </w:p>
        </w:tc>
        <w:tc>
          <w:tcPr>
            <w:tcW w:w="1627" w:type="dxa"/>
            <w:shd w:val="clear" w:color="auto" w:fill="00B050"/>
            <w:vAlign w:val="center"/>
          </w:tcPr>
          <w:p w14:paraId="68815BCB"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color w:val="FFFFFF" w:themeColor="background1"/>
                <w:sz w:val="18"/>
                <w:szCs w:val="18"/>
              </w:rPr>
              <w:t>Одиниця вимірювання</w:t>
            </w:r>
          </w:p>
        </w:tc>
        <w:tc>
          <w:tcPr>
            <w:tcW w:w="1775" w:type="dxa"/>
            <w:shd w:val="clear" w:color="auto" w:fill="00B050"/>
            <w:vAlign w:val="center"/>
          </w:tcPr>
          <w:p w14:paraId="1EB12D63" w14:textId="77777777" w:rsidR="00464367" w:rsidRDefault="00464367" w:rsidP="00464367">
            <w:pPr>
              <w:spacing w:line="276" w:lineRule="auto"/>
              <w:jc w:val="center"/>
              <w:rPr>
                <w:rFonts w:ascii="Arial" w:eastAsia="Calibri" w:hAnsi="Arial" w:cs="Arial"/>
                <w:b/>
                <w:bCs/>
                <w:color w:val="FFFFFF" w:themeColor="background1"/>
                <w:sz w:val="18"/>
                <w:szCs w:val="18"/>
              </w:rPr>
            </w:pPr>
            <w:r w:rsidRPr="003C0A85">
              <w:rPr>
                <w:rFonts w:ascii="Arial" w:eastAsia="Calibri" w:hAnsi="Arial" w:cs="Arial"/>
                <w:b/>
                <w:bCs/>
                <w:color w:val="FFFFFF" w:themeColor="background1"/>
                <w:sz w:val="18"/>
                <w:szCs w:val="18"/>
              </w:rPr>
              <w:t>Базове значення</w:t>
            </w:r>
            <w:r>
              <w:rPr>
                <w:rFonts w:ascii="Arial" w:eastAsia="Calibri" w:hAnsi="Arial" w:cs="Arial"/>
                <w:b/>
                <w:bCs/>
                <w:color w:val="FFFFFF" w:themeColor="background1"/>
                <w:sz w:val="18"/>
                <w:szCs w:val="18"/>
              </w:rPr>
              <w:t xml:space="preserve"> за</w:t>
            </w:r>
            <w:r w:rsidRPr="003C0A85">
              <w:rPr>
                <w:rFonts w:ascii="Arial" w:eastAsia="Calibri" w:hAnsi="Arial" w:cs="Arial"/>
                <w:b/>
                <w:bCs/>
                <w:color w:val="FFFFFF" w:themeColor="background1"/>
                <w:sz w:val="18"/>
                <w:szCs w:val="18"/>
              </w:rPr>
              <w:t xml:space="preserve"> 2024</w:t>
            </w:r>
            <w:r>
              <w:rPr>
                <w:rFonts w:ascii="Arial" w:eastAsia="Calibri" w:hAnsi="Arial" w:cs="Arial"/>
                <w:b/>
                <w:bCs/>
                <w:color w:val="FFFFFF" w:themeColor="background1"/>
                <w:sz w:val="18"/>
                <w:szCs w:val="18"/>
              </w:rPr>
              <w:t xml:space="preserve"> рік</w:t>
            </w:r>
            <w:r w:rsidRPr="003C0A85">
              <w:rPr>
                <w:rFonts w:ascii="Arial" w:eastAsia="Calibri" w:hAnsi="Arial" w:cs="Arial"/>
                <w:b/>
                <w:bCs/>
                <w:color w:val="FFFFFF" w:themeColor="background1"/>
                <w:sz w:val="18"/>
                <w:szCs w:val="18"/>
              </w:rPr>
              <w:t xml:space="preserve"> </w:t>
            </w:r>
            <w:r w:rsidRPr="00D70FDE">
              <w:rPr>
                <w:rFonts w:ascii="Arial" w:eastAsia="Calibri" w:hAnsi="Arial" w:cs="Arial"/>
                <w:b/>
                <w:bCs/>
                <w:color w:val="FFFFFF" w:themeColor="background1"/>
                <w:sz w:val="18"/>
                <w:szCs w:val="18"/>
              </w:rPr>
              <w:t xml:space="preserve">/ </w:t>
            </w:r>
            <w:r>
              <w:rPr>
                <w:rFonts w:ascii="Arial" w:eastAsia="Calibri" w:hAnsi="Arial" w:cs="Arial"/>
                <w:b/>
                <w:bCs/>
                <w:color w:val="FFFFFF" w:themeColor="background1"/>
                <w:sz w:val="18"/>
                <w:szCs w:val="18"/>
              </w:rPr>
              <w:t>*</w:t>
            </w:r>
            <w:r w:rsidRPr="00D70FDE">
              <w:rPr>
                <w:rFonts w:ascii="Arial" w:eastAsia="Calibri" w:hAnsi="Arial" w:cs="Arial"/>
                <w:b/>
                <w:bCs/>
                <w:color w:val="FFFFFF" w:themeColor="background1"/>
                <w:sz w:val="18"/>
                <w:szCs w:val="18"/>
              </w:rPr>
              <w:t xml:space="preserve">станом на </w:t>
            </w:r>
          </w:p>
          <w:p w14:paraId="45AB6345" w14:textId="6039A664" w:rsidR="00464367" w:rsidRPr="003C0A85" w:rsidRDefault="00464367" w:rsidP="00464367">
            <w:pPr>
              <w:spacing w:line="276" w:lineRule="auto"/>
              <w:jc w:val="center"/>
              <w:rPr>
                <w:color w:val="FFFFFF" w:themeColor="background1"/>
              </w:rPr>
            </w:pPr>
            <w:r w:rsidRPr="00D70FDE">
              <w:rPr>
                <w:rFonts w:ascii="Arial" w:eastAsia="Calibri" w:hAnsi="Arial" w:cs="Arial"/>
                <w:b/>
                <w:bCs/>
                <w:color w:val="FFFFFF" w:themeColor="background1"/>
                <w:sz w:val="18"/>
                <w:szCs w:val="18"/>
              </w:rPr>
              <w:t>2024 рік</w:t>
            </w:r>
          </w:p>
        </w:tc>
        <w:tc>
          <w:tcPr>
            <w:tcW w:w="1599" w:type="dxa"/>
            <w:shd w:val="clear" w:color="auto" w:fill="00B050"/>
            <w:vAlign w:val="center"/>
          </w:tcPr>
          <w:p w14:paraId="1F511ECF" w14:textId="77777777" w:rsidR="00464367" w:rsidRPr="005C2912" w:rsidRDefault="00464367" w:rsidP="00464367">
            <w:pPr>
              <w:spacing w:line="276" w:lineRule="auto"/>
              <w:jc w:val="center"/>
              <w:rPr>
                <w:rFonts w:ascii="Arial" w:hAnsi="Arial" w:cs="Arial"/>
                <w:b/>
                <w:bCs/>
                <w:color w:val="FFFFFF" w:themeColor="background1"/>
                <w:sz w:val="18"/>
                <w:szCs w:val="18"/>
              </w:rPr>
            </w:pPr>
            <w:r w:rsidRPr="005C2912">
              <w:rPr>
                <w:rFonts w:ascii="Arial" w:hAnsi="Arial" w:cs="Arial"/>
                <w:b/>
                <w:bCs/>
                <w:color w:val="FFFFFF" w:themeColor="background1"/>
                <w:sz w:val="18"/>
                <w:szCs w:val="18"/>
              </w:rPr>
              <w:t xml:space="preserve">Фактичне значення </w:t>
            </w:r>
          </w:p>
          <w:p w14:paraId="3ACCDF8E" w14:textId="0617BD8D" w:rsidR="00464367" w:rsidRPr="003C0A85" w:rsidRDefault="00464367" w:rsidP="00464367">
            <w:pPr>
              <w:spacing w:line="276" w:lineRule="auto"/>
              <w:ind w:left="-206" w:right="-150"/>
              <w:jc w:val="center"/>
              <w:rPr>
                <w:rFonts w:ascii="Arial" w:eastAsia="Calibri" w:hAnsi="Arial" w:cs="Arial"/>
                <w:b/>
                <w:bCs/>
                <w:color w:val="FFFFFF" w:themeColor="background1"/>
                <w:sz w:val="18"/>
                <w:szCs w:val="18"/>
              </w:rPr>
            </w:pPr>
            <w:r w:rsidRPr="005C2912">
              <w:rPr>
                <w:rFonts w:ascii="Arial" w:hAnsi="Arial" w:cs="Arial"/>
                <w:b/>
                <w:bCs/>
                <w:color w:val="FFFFFF" w:themeColor="background1"/>
                <w:sz w:val="18"/>
                <w:szCs w:val="18"/>
              </w:rPr>
              <w:t>2025</w:t>
            </w:r>
          </w:p>
        </w:tc>
        <w:tc>
          <w:tcPr>
            <w:tcW w:w="1599" w:type="dxa"/>
            <w:shd w:val="clear" w:color="auto" w:fill="00B050"/>
            <w:vAlign w:val="center"/>
          </w:tcPr>
          <w:p w14:paraId="5B0C36D1" w14:textId="0147CE95" w:rsidR="00464367" w:rsidRDefault="00464367" w:rsidP="00464367">
            <w:pPr>
              <w:spacing w:line="276" w:lineRule="auto"/>
              <w:ind w:left="-206" w:right="-150"/>
              <w:jc w:val="center"/>
              <w:rPr>
                <w:rFonts w:ascii="Arial" w:eastAsia="Calibri" w:hAnsi="Arial" w:cs="Arial"/>
                <w:b/>
                <w:bCs/>
                <w:color w:val="FFFFFF" w:themeColor="background1"/>
                <w:sz w:val="18"/>
                <w:szCs w:val="18"/>
              </w:rPr>
            </w:pPr>
            <w:r w:rsidRPr="003C0A85">
              <w:rPr>
                <w:rFonts w:ascii="Arial" w:eastAsia="Calibri" w:hAnsi="Arial" w:cs="Arial"/>
                <w:b/>
                <w:bCs/>
                <w:color w:val="FFFFFF" w:themeColor="background1"/>
                <w:sz w:val="18"/>
                <w:szCs w:val="18"/>
              </w:rPr>
              <w:t xml:space="preserve">Проміжне </w:t>
            </w:r>
          </w:p>
          <w:p w14:paraId="7E9FC737" w14:textId="77777777" w:rsidR="00464367" w:rsidRPr="003C0A85" w:rsidRDefault="00464367" w:rsidP="00464367">
            <w:pPr>
              <w:spacing w:line="276" w:lineRule="auto"/>
              <w:ind w:left="-206" w:right="-150"/>
              <w:jc w:val="center"/>
              <w:rPr>
                <w:rFonts w:ascii="Arial" w:eastAsia="Calibri" w:hAnsi="Arial" w:cs="Arial"/>
                <w:b/>
                <w:bCs/>
                <w:color w:val="FFFFFF" w:themeColor="background1"/>
                <w:sz w:val="18"/>
                <w:szCs w:val="18"/>
              </w:rPr>
            </w:pPr>
            <w:r w:rsidRPr="003C0A85">
              <w:rPr>
                <w:rFonts w:ascii="Arial" w:eastAsia="Calibri" w:hAnsi="Arial" w:cs="Arial"/>
                <w:b/>
                <w:bCs/>
                <w:color w:val="FFFFFF" w:themeColor="background1"/>
                <w:sz w:val="18"/>
                <w:szCs w:val="18"/>
              </w:rPr>
              <w:t>значення</w:t>
            </w:r>
          </w:p>
          <w:p w14:paraId="52AA7A45"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color w:val="FFFFFF" w:themeColor="background1"/>
                <w:sz w:val="18"/>
                <w:szCs w:val="18"/>
              </w:rPr>
              <w:t>2027</w:t>
            </w:r>
          </w:p>
        </w:tc>
        <w:tc>
          <w:tcPr>
            <w:tcW w:w="2552" w:type="dxa"/>
            <w:shd w:val="clear" w:color="auto" w:fill="00B050"/>
            <w:vAlign w:val="center"/>
          </w:tcPr>
          <w:p w14:paraId="64194951" w14:textId="77777777" w:rsidR="00464367" w:rsidRPr="003C0A85" w:rsidRDefault="00464367" w:rsidP="00464367">
            <w:pPr>
              <w:spacing w:line="276" w:lineRule="auto"/>
              <w:jc w:val="center"/>
              <w:rPr>
                <w:color w:val="FFFFFF" w:themeColor="background1"/>
              </w:rPr>
            </w:pPr>
            <w:r w:rsidRPr="003C0A85">
              <w:rPr>
                <w:rFonts w:ascii="Arial" w:eastAsia="Calibri" w:hAnsi="Arial" w:cs="Arial"/>
                <w:b/>
                <w:bCs/>
                <w:iCs/>
                <w:color w:val="FFFFFF" w:themeColor="background1"/>
                <w:sz w:val="18"/>
                <w:szCs w:val="18"/>
              </w:rPr>
              <w:t>Джерело даних</w:t>
            </w:r>
          </w:p>
        </w:tc>
      </w:tr>
      <w:tr w:rsidR="00464367" w:rsidRPr="003C0A85" w14:paraId="76C53FE5" w14:textId="77777777" w:rsidTr="007D4751">
        <w:tc>
          <w:tcPr>
            <w:tcW w:w="2547" w:type="dxa"/>
            <w:vMerge w:val="restart"/>
            <w:shd w:val="clear" w:color="auto" w:fill="1F3864" w:themeFill="accent1" w:themeFillShade="80"/>
            <w:vAlign w:val="center"/>
          </w:tcPr>
          <w:p w14:paraId="63FC4AEA" w14:textId="77777777" w:rsidR="00464367" w:rsidRPr="000F7063" w:rsidRDefault="00464367" w:rsidP="00464367">
            <w:pPr>
              <w:spacing w:line="276" w:lineRule="auto"/>
              <w:jc w:val="center"/>
              <w:rPr>
                <w:b/>
                <w:bCs/>
              </w:rPr>
            </w:pPr>
            <w:r w:rsidRPr="000F7063">
              <w:rPr>
                <w:rFonts w:ascii="Arial" w:eastAsia="Calibri" w:hAnsi="Arial" w:cs="Arial"/>
                <w:b/>
                <w:bCs/>
                <w:sz w:val="18"/>
                <w:szCs w:val="18"/>
              </w:rPr>
              <w:t>Стратегічна ціль 1. Муніципальна інфраструктура забезпечує комфорт для різних груп населення</w:t>
            </w:r>
          </w:p>
        </w:tc>
        <w:tc>
          <w:tcPr>
            <w:tcW w:w="3402" w:type="dxa"/>
            <w:shd w:val="clear" w:color="auto" w:fill="1F3864" w:themeFill="accent1" w:themeFillShade="80"/>
            <w:vAlign w:val="center"/>
          </w:tcPr>
          <w:p w14:paraId="60D2DF81"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послугою водопостачання та водовідведення</w:t>
            </w:r>
          </w:p>
        </w:tc>
        <w:tc>
          <w:tcPr>
            <w:tcW w:w="1627" w:type="dxa"/>
            <w:shd w:val="clear" w:color="auto" w:fill="1F3864" w:themeFill="accent1" w:themeFillShade="80"/>
            <w:vAlign w:val="center"/>
          </w:tcPr>
          <w:p w14:paraId="14D5324E"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51F79707"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5115C732" w14:textId="57CF6F3C" w:rsidR="00464367" w:rsidRPr="003C0A85" w:rsidRDefault="00464367" w:rsidP="00464367">
            <w:pPr>
              <w:spacing w:line="276" w:lineRule="auto"/>
              <w:jc w:val="center"/>
              <w:rPr>
                <w:rFonts w:ascii="Arial" w:eastAsia="Calibri" w:hAnsi="Arial" w:cs="Arial"/>
                <w:bCs/>
                <w:sz w:val="18"/>
                <w:szCs w:val="18"/>
              </w:rPr>
            </w:pPr>
            <w:r w:rsidRPr="005C2912">
              <w:rPr>
                <w:rFonts w:ascii="Arial" w:hAnsi="Arial" w:cs="Arial"/>
                <w:sz w:val="18"/>
                <w:szCs w:val="18"/>
                <w:lang w:val="en-US"/>
              </w:rPr>
              <w:t>4</w:t>
            </w:r>
          </w:p>
        </w:tc>
        <w:tc>
          <w:tcPr>
            <w:tcW w:w="1599" w:type="dxa"/>
            <w:shd w:val="clear" w:color="auto" w:fill="1F3864" w:themeFill="accent1" w:themeFillShade="80"/>
            <w:vAlign w:val="center"/>
          </w:tcPr>
          <w:p w14:paraId="2269C654" w14:textId="60A9119E"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0EE8099B"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00ECF765" w14:textId="77777777" w:rsidTr="007D4751">
        <w:tc>
          <w:tcPr>
            <w:tcW w:w="2547" w:type="dxa"/>
            <w:vMerge/>
            <w:shd w:val="clear" w:color="auto" w:fill="1F3864" w:themeFill="accent1" w:themeFillShade="80"/>
            <w:vAlign w:val="center"/>
          </w:tcPr>
          <w:p w14:paraId="08312410"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604134A1"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послугою централізоване теплопостачання та постачання гарячої води</w:t>
            </w:r>
          </w:p>
        </w:tc>
        <w:tc>
          <w:tcPr>
            <w:tcW w:w="1627" w:type="dxa"/>
            <w:shd w:val="clear" w:color="auto" w:fill="1F3864" w:themeFill="accent1" w:themeFillShade="80"/>
            <w:vAlign w:val="center"/>
          </w:tcPr>
          <w:p w14:paraId="408CF4E2"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A9B4742"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2C09C01C" w14:textId="4BEB46A9" w:rsidR="00464367" w:rsidRPr="003C0A85" w:rsidRDefault="00464367" w:rsidP="00464367">
            <w:pPr>
              <w:spacing w:line="276" w:lineRule="auto"/>
              <w:jc w:val="center"/>
              <w:rPr>
                <w:rFonts w:ascii="Arial" w:eastAsia="Calibri" w:hAnsi="Arial" w:cs="Arial"/>
                <w:bCs/>
                <w:sz w:val="18"/>
                <w:szCs w:val="18"/>
              </w:rPr>
            </w:pPr>
            <w:r w:rsidRPr="005C2912">
              <w:rPr>
                <w:rFonts w:ascii="Arial" w:hAnsi="Arial" w:cs="Arial"/>
                <w:sz w:val="18"/>
                <w:szCs w:val="18"/>
                <w:lang w:val="en-US"/>
              </w:rPr>
              <w:t>3</w:t>
            </w:r>
            <w:r w:rsidRPr="005C2912">
              <w:rPr>
                <w:rFonts w:ascii="Arial" w:hAnsi="Arial" w:cs="Arial"/>
                <w:sz w:val="18"/>
                <w:szCs w:val="18"/>
              </w:rPr>
              <w:t>,5</w:t>
            </w:r>
          </w:p>
        </w:tc>
        <w:tc>
          <w:tcPr>
            <w:tcW w:w="1599" w:type="dxa"/>
            <w:shd w:val="clear" w:color="auto" w:fill="1F3864" w:themeFill="accent1" w:themeFillShade="80"/>
            <w:vAlign w:val="center"/>
          </w:tcPr>
          <w:p w14:paraId="3209A1EB" w14:textId="4B87991D"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206C9716"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33943AF1" w14:textId="77777777" w:rsidTr="007D4751">
        <w:tc>
          <w:tcPr>
            <w:tcW w:w="2547" w:type="dxa"/>
            <w:vMerge/>
            <w:shd w:val="clear" w:color="auto" w:fill="1F3864" w:themeFill="accent1" w:themeFillShade="80"/>
            <w:vAlign w:val="center"/>
          </w:tcPr>
          <w:p w14:paraId="1DDB8D59"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0ACA56E5"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якістю вуличного освітлення</w:t>
            </w:r>
          </w:p>
        </w:tc>
        <w:tc>
          <w:tcPr>
            <w:tcW w:w="1627" w:type="dxa"/>
            <w:shd w:val="clear" w:color="auto" w:fill="1F3864" w:themeFill="accent1" w:themeFillShade="80"/>
            <w:vAlign w:val="center"/>
          </w:tcPr>
          <w:p w14:paraId="0F7439B7"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8D6EB3F"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79A5D7DA" w14:textId="1C029085"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4</w:t>
            </w:r>
          </w:p>
        </w:tc>
        <w:tc>
          <w:tcPr>
            <w:tcW w:w="1599" w:type="dxa"/>
            <w:shd w:val="clear" w:color="auto" w:fill="1F3864" w:themeFill="accent1" w:themeFillShade="80"/>
            <w:vAlign w:val="center"/>
          </w:tcPr>
          <w:p w14:paraId="680BB633" w14:textId="0D1BAC18"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1FDE70A5"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6F019B73" w14:textId="77777777" w:rsidTr="007D4751">
        <w:tc>
          <w:tcPr>
            <w:tcW w:w="2547" w:type="dxa"/>
            <w:vMerge/>
            <w:shd w:val="clear" w:color="auto" w:fill="1F3864" w:themeFill="accent1" w:themeFillShade="80"/>
            <w:vAlign w:val="center"/>
          </w:tcPr>
          <w:p w14:paraId="58A5F096"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710B9DCE"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послугою поводження з відходами</w:t>
            </w:r>
          </w:p>
        </w:tc>
        <w:tc>
          <w:tcPr>
            <w:tcW w:w="1627" w:type="dxa"/>
            <w:shd w:val="clear" w:color="auto" w:fill="1F3864" w:themeFill="accent1" w:themeFillShade="80"/>
            <w:vAlign w:val="center"/>
          </w:tcPr>
          <w:p w14:paraId="65B1D694"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281D796"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1C96195C" w14:textId="296F10F7"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2,5</w:t>
            </w:r>
          </w:p>
        </w:tc>
        <w:tc>
          <w:tcPr>
            <w:tcW w:w="1599" w:type="dxa"/>
            <w:shd w:val="clear" w:color="auto" w:fill="1F3864" w:themeFill="accent1" w:themeFillShade="80"/>
            <w:vAlign w:val="center"/>
          </w:tcPr>
          <w:p w14:paraId="7A387DF0" w14:textId="6A56BCCE"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2F69201C"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20B4ACEE" w14:textId="77777777" w:rsidTr="007D4751">
        <w:tc>
          <w:tcPr>
            <w:tcW w:w="2547" w:type="dxa"/>
            <w:vMerge/>
            <w:shd w:val="clear" w:color="auto" w:fill="1F3864" w:themeFill="accent1" w:themeFillShade="80"/>
            <w:vAlign w:val="center"/>
          </w:tcPr>
          <w:p w14:paraId="2BB57D58"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6C966877"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роботою громадського транспорту</w:t>
            </w:r>
          </w:p>
        </w:tc>
        <w:tc>
          <w:tcPr>
            <w:tcW w:w="1627" w:type="dxa"/>
            <w:shd w:val="clear" w:color="auto" w:fill="1F3864" w:themeFill="accent1" w:themeFillShade="80"/>
            <w:vAlign w:val="center"/>
          </w:tcPr>
          <w:p w14:paraId="613292B7"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6C336F7D"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4B0F1B87" w14:textId="24EA949F"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2,5</w:t>
            </w:r>
          </w:p>
        </w:tc>
        <w:tc>
          <w:tcPr>
            <w:tcW w:w="1599" w:type="dxa"/>
            <w:shd w:val="clear" w:color="auto" w:fill="1F3864" w:themeFill="accent1" w:themeFillShade="80"/>
            <w:vAlign w:val="center"/>
          </w:tcPr>
          <w:p w14:paraId="0C48F5AA" w14:textId="45578ED3"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718BF14B"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25A01F67" w14:textId="77777777" w:rsidTr="007D4751">
        <w:tc>
          <w:tcPr>
            <w:tcW w:w="2547" w:type="dxa"/>
            <w:vMerge/>
            <w:shd w:val="clear" w:color="auto" w:fill="1F3864" w:themeFill="accent1" w:themeFillShade="80"/>
            <w:vAlign w:val="center"/>
          </w:tcPr>
          <w:p w14:paraId="4E5AE27A"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0FAF4F1F"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розвитком міських парків</w:t>
            </w:r>
          </w:p>
        </w:tc>
        <w:tc>
          <w:tcPr>
            <w:tcW w:w="1627" w:type="dxa"/>
            <w:shd w:val="clear" w:color="auto" w:fill="1F3864" w:themeFill="accent1" w:themeFillShade="80"/>
            <w:vAlign w:val="center"/>
          </w:tcPr>
          <w:p w14:paraId="537B01D9"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3102B467"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1C37ECC8" w14:textId="565456C6"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2,5</w:t>
            </w:r>
          </w:p>
        </w:tc>
        <w:tc>
          <w:tcPr>
            <w:tcW w:w="1599" w:type="dxa"/>
            <w:shd w:val="clear" w:color="auto" w:fill="1F3864" w:themeFill="accent1" w:themeFillShade="80"/>
            <w:vAlign w:val="center"/>
          </w:tcPr>
          <w:p w14:paraId="4FCFB3B3" w14:textId="1D9FF2F2"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6CB2E24A"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3F8C71C9" w14:textId="77777777" w:rsidTr="007D4751">
        <w:tc>
          <w:tcPr>
            <w:tcW w:w="2547" w:type="dxa"/>
            <w:vMerge/>
            <w:shd w:val="clear" w:color="auto" w:fill="1F3864" w:themeFill="accent1" w:themeFillShade="80"/>
            <w:vAlign w:val="center"/>
          </w:tcPr>
          <w:p w14:paraId="0AE18943"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095B96D3" w14:textId="77777777" w:rsidR="00464367" w:rsidRPr="003C0A85" w:rsidRDefault="00464367" w:rsidP="00464367">
            <w:pPr>
              <w:spacing w:line="276" w:lineRule="auto"/>
              <w:jc w:val="center"/>
            </w:pPr>
            <w:r w:rsidRPr="003C0A85">
              <w:rPr>
                <w:rFonts w:ascii="Arial" w:hAnsi="Arial" w:cs="Arial"/>
                <w:sz w:val="18"/>
                <w:szCs w:val="18"/>
              </w:rPr>
              <w:t>Рівень задоволеності екологічною ситуацією в місті</w:t>
            </w:r>
          </w:p>
        </w:tc>
        <w:tc>
          <w:tcPr>
            <w:tcW w:w="1627" w:type="dxa"/>
            <w:shd w:val="clear" w:color="auto" w:fill="1F3864" w:themeFill="accent1" w:themeFillShade="80"/>
            <w:vAlign w:val="center"/>
          </w:tcPr>
          <w:p w14:paraId="19B5DB12" w14:textId="77777777" w:rsidR="00464367" w:rsidRPr="003C0A85" w:rsidRDefault="00464367" w:rsidP="00464367">
            <w:pPr>
              <w:spacing w:line="276" w:lineRule="auto"/>
              <w:jc w:val="cente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70A200C7" w14:textId="77777777" w:rsidR="00464367" w:rsidRPr="003C0A85" w:rsidRDefault="00464367" w:rsidP="00464367">
            <w:pPr>
              <w:spacing w:line="276" w:lineRule="auto"/>
              <w:jc w:val="center"/>
            </w:pPr>
            <w:r w:rsidRPr="003C0A85">
              <w:rPr>
                <w:rFonts w:ascii="Arial" w:hAnsi="Arial" w:cs="Arial"/>
                <w:sz w:val="18"/>
                <w:szCs w:val="18"/>
              </w:rPr>
              <w:t>n/a</w:t>
            </w:r>
          </w:p>
        </w:tc>
        <w:tc>
          <w:tcPr>
            <w:tcW w:w="1599" w:type="dxa"/>
            <w:shd w:val="clear" w:color="auto" w:fill="1F3864" w:themeFill="accent1" w:themeFillShade="80"/>
            <w:vAlign w:val="center"/>
          </w:tcPr>
          <w:p w14:paraId="568637C5" w14:textId="7C91E0EA" w:rsidR="00464367" w:rsidRPr="003C0A85" w:rsidRDefault="00464367" w:rsidP="00464367">
            <w:pPr>
              <w:spacing w:line="276" w:lineRule="auto"/>
              <w:jc w:val="center"/>
              <w:rPr>
                <w:rFonts w:ascii="Arial" w:eastAsia="Calibri" w:hAnsi="Arial" w:cs="Arial"/>
                <w:bCs/>
                <w:sz w:val="18"/>
                <w:szCs w:val="18"/>
              </w:rPr>
            </w:pPr>
            <w:r>
              <w:rPr>
                <w:rFonts w:ascii="Arial" w:hAnsi="Arial" w:cs="Arial"/>
                <w:sz w:val="18"/>
                <w:szCs w:val="18"/>
              </w:rPr>
              <w:t>3,5</w:t>
            </w:r>
          </w:p>
        </w:tc>
        <w:tc>
          <w:tcPr>
            <w:tcW w:w="1599" w:type="dxa"/>
            <w:shd w:val="clear" w:color="auto" w:fill="1F3864" w:themeFill="accent1" w:themeFillShade="80"/>
            <w:vAlign w:val="center"/>
          </w:tcPr>
          <w:p w14:paraId="1204B7D3" w14:textId="28837758" w:rsidR="00464367" w:rsidRPr="003C0A85" w:rsidRDefault="00464367" w:rsidP="00464367">
            <w:pPr>
              <w:spacing w:line="276" w:lineRule="auto"/>
              <w:jc w:val="cente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38DE3462" w14:textId="77777777" w:rsidR="00464367" w:rsidRPr="003C0A85" w:rsidRDefault="00464367" w:rsidP="00464367">
            <w:pPr>
              <w:spacing w:line="276" w:lineRule="auto"/>
              <w:jc w:val="center"/>
            </w:pPr>
            <w:r w:rsidRPr="003C0A85">
              <w:rPr>
                <w:rFonts w:ascii="Arial" w:eastAsia="Calibri" w:hAnsi="Arial" w:cs="Arial"/>
                <w:bCs/>
                <w:sz w:val="18"/>
                <w:szCs w:val="18"/>
              </w:rPr>
              <w:t>Онлайн-опитування</w:t>
            </w:r>
          </w:p>
        </w:tc>
      </w:tr>
      <w:tr w:rsidR="00464367" w:rsidRPr="003C0A85" w14:paraId="23BFCCFB" w14:textId="77777777" w:rsidTr="007D4751">
        <w:tc>
          <w:tcPr>
            <w:tcW w:w="2547" w:type="dxa"/>
            <w:vMerge/>
            <w:shd w:val="clear" w:color="auto" w:fill="1F3864" w:themeFill="accent1" w:themeFillShade="80"/>
            <w:vAlign w:val="center"/>
          </w:tcPr>
          <w:p w14:paraId="09F6123A"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4025E541" w14:textId="77777777" w:rsidR="00464367" w:rsidRPr="003C0A85" w:rsidRDefault="00464367" w:rsidP="00464367">
            <w:pPr>
              <w:spacing w:line="276" w:lineRule="auto"/>
              <w:jc w:val="center"/>
              <w:rPr>
                <w:rFonts w:ascii="Arial" w:hAnsi="Arial" w:cs="Arial"/>
                <w:sz w:val="18"/>
                <w:szCs w:val="18"/>
              </w:rPr>
            </w:pPr>
            <w:r w:rsidRPr="003C0A85">
              <w:rPr>
                <w:rFonts w:ascii="Arial" w:hAnsi="Arial" w:cs="Arial"/>
                <w:sz w:val="18"/>
                <w:szCs w:val="18"/>
              </w:rPr>
              <w:t>Рівень задоволеності розвитком відновлювальних джерел енергії</w:t>
            </w:r>
          </w:p>
        </w:tc>
        <w:tc>
          <w:tcPr>
            <w:tcW w:w="1627" w:type="dxa"/>
            <w:shd w:val="clear" w:color="auto" w:fill="1F3864" w:themeFill="accent1" w:themeFillShade="80"/>
            <w:vAlign w:val="center"/>
          </w:tcPr>
          <w:p w14:paraId="08D8D292" w14:textId="77777777" w:rsidR="00464367" w:rsidRPr="003C0A85" w:rsidRDefault="00464367" w:rsidP="00464367">
            <w:pPr>
              <w:spacing w:line="276" w:lineRule="auto"/>
              <w:jc w:val="center"/>
              <w:rPr>
                <w:rFonts w:ascii="Arial" w:hAnsi="Arial" w:cs="Arial"/>
                <w:sz w:val="18"/>
                <w:szCs w:val="18"/>
              </w:rP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0112EA5C" w14:textId="77777777" w:rsidR="00464367" w:rsidRPr="003C0A85" w:rsidRDefault="00464367" w:rsidP="00464367">
            <w:pPr>
              <w:spacing w:line="276" w:lineRule="auto"/>
              <w:jc w:val="center"/>
              <w:rPr>
                <w:rFonts w:ascii="Arial" w:hAnsi="Arial" w:cs="Arial"/>
                <w:sz w:val="18"/>
                <w:szCs w:val="18"/>
              </w:rPr>
            </w:pPr>
            <w:r w:rsidRPr="003C0A85">
              <w:rPr>
                <w:rFonts w:ascii="Arial" w:hAnsi="Arial" w:cs="Arial"/>
                <w:sz w:val="18"/>
                <w:szCs w:val="18"/>
              </w:rPr>
              <w:t>n/a</w:t>
            </w:r>
          </w:p>
        </w:tc>
        <w:tc>
          <w:tcPr>
            <w:tcW w:w="1599" w:type="dxa"/>
            <w:shd w:val="clear" w:color="auto" w:fill="1F3864" w:themeFill="accent1" w:themeFillShade="80"/>
            <w:vAlign w:val="center"/>
          </w:tcPr>
          <w:p w14:paraId="53A26D6D" w14:textId="036E5BEF" w:rsidR="00464367" w:rsidRPr="003C0A85" w:rsidRDefault="00464367" w:rsidP="00464367">
            <w:pPr>
              <w:spacing w:line="276" w:lineRule="auto"/>
              <w:jc w:val="center"/>
              <w:rPr>
                <w:rFonts w:ascii="Arial" w:eastAsia="Calibri" w:hAnsi="Arial" w:cs="Arial"/>
                <w:bCs/>
                <w:sz w:val="18"/>
                <w:szCs w:val="18"/>
              </w:rPr>
            </w:pPr>
            <w:r>
              <w:rPr>
                <w:rFonts w:ascii="Arial" w:eastAsia="Calibri" w:hAnsi="Arial" w:cs="Arial"/>
                <w:bCs/>
                <w:sz w:val="18"/>
                <w:szCs w:val="18"/>
              </w:rPr>
              <w:t>2,5</w:t>
            </w:r>
          </w:p>
        </w:tc>
        <w:tc>
          <w:tcPr>
            <w:tcW w:w="1599" w:type="dxa"/>
            <w:shd w:val="clear" w:color="auto" w:fill="1F3864" w:themeFill="accent1" w:themeFillShade="80"/>
            <w:vAlign w:val="center"/>
          </w:tcPr>
          <w:p w14:paraId="4DB56B31" w14:textId="7616615F"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39483FAE"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Онлайн-опитування</w:t>
            </w:r>
          </w:p>
        </w:tc>
      </w:tr>
      <w:tr w:rsidR="00464367" w:rsidRPr="003C0A85" w14:paraId="487A2709" w14:textId="77777777" w:rsidTr="007D4751">
        <w:tc>
          <w:tcPr>
            <w:tcW w:w="2547" w:type="dxa"/>
            <w:vMerge w:val="restart"/>
            <w:shd w:val="clear" w:color="auto" w:fill="2F5496" w:themeFill="accent1" w:themeFillShade="BF"/>
            <w:vAlign w:val="center"/>
          </w:tcPr>
          <w:p w14:paraId="102779B3"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1.1. Енергоефективна та енергоощадна житлово-комунальна інфраструктура забезпечує комфортне проживання та пом’якшення наслідків зміни клімату</w:t>
            </w:r>
          </w:p>
        </w:tc>
        <w:tc>
          <w:tcPr>
            <w:tcW w:w="3402" w:type="dxa"/>
            <w:shd w:val="clear" w:color="auto" w:fill="2F5496" w:themeFill="accent1" w:themeFillShade="BF"/>
            <w:vAlign w:val="center"/>
          </w:tcPr>
          <w:p w14:paraId="55748A90" w14:textId="77777777" w:rsidR="00464367" w:rsidRPr="003C0A85" w:rsidRDefault="00464367" w:rsidP="00464367">
            <w:pPr>
              <w:spacing w:line="276" w:lineRule="auto"/>
              <w:jc w:val="center"/>
              <w:rPr>
                <w:rFonts w:ascii="Arial" w:hAnsi="Arial" w:cs="Arial"/>
                <w:color w:val="FFFFFF" w:themeColor="background1"/>
                <w:sz w:val="18"/>
                <w:szCs w:val="18"/>
              </w:rPr>
            </w:pPr>
            <w:bookmarkStart w:id="0" w:name="_Hlk221804310"/>
            <w:r w:rsidRPr="00083492">
              <w:rPr>
                <w:rFonts w:ascii="Arial" w:eastAsia="Calibri" w:hAnsi="Arial" w:cs="Arial"/>
                <w:bCs/>
                <w:color w:val="FFFFFF" w:themeColor="background1"/>
                <w:spacing w:val="-2"/>
                <w:sz w:val="18"/>
                <w:szCs w:val="18"/>
              </w:rPr>
              <w:t>Кількість відремонтованих громадських будівель із досягненням класу енергоефективності С</w:t>
            </w:r>
            <w:r>
              <w:rPr>
                <w:rFonts w:ascii="Arial" w:eastAsia="Calibri" w:hAnsi="Arial" w:cs="Arial"/>
                <w:bCs/>
                <w:color w:val="FFFFFF" w:themeColor="background1"/>
                <w:spacing w:val="-2"/>
                <w:sz w:val="18"/>
                <w:szCs w:val="18"/>
              </w:rPr>
              <w:t xml:space="preserve"> </w:t>
            </w:r>
            <w:bookmarkEnd w:id="0"/>
          </w:p>
        </w:tc>
        <w:tc>
          <w:tcPr>
            <w:tcW w:w="1627" w:type="dxa"/>
            <w:shd w:val="clear" w:color="auto" w:fill="2F5496" w:themeFill="accent1" w:themeFillShade="BF"/>
            <w:vAlign w:val="center"/>
          </w:tcPr>
          <w:p w14:paraId="72F49B8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2CFFE62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w:t>
            </w:r>
          </w:p>
        </w:tc>
        <w:tc>
          <w:tcPr>
            <w:tcW w:w="1599" w:type="dxa"/>
            <w:shd w:val="clear" w:color="auto" w:fill="2F5496" w:themeFill="accent1" w:themeFillShade="BF"/>
            <w:vAlign w:val="center"/>
          </w:tcPr>
          <w:p w14:paraId="31B2425C" w14:textId="3BC99B1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(+0)</w:t>
            </w:r>
          </w:p>
        </w:tc>
        <w:tc>
          <w:tcPr>
            <w:tcW w:w="1599" w:type="dxa"/>
            <w:shd w:val="clear" w:color="auto" w:fill="2F5496" w:themeFill="accent1" w:themeFillShade="BF"/>
            <w:vAlign w:val="center"/>
          </w:tcPr>
          <w:p w14:paraId="702E6606" w14:textId="6FEB885F" w:rsidR="00464367" w:rsidRPr="000961F7" w:rsidRDefault="000961F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25</w:t>
            </w:r>
          </w:p>
        </w:tc>
        <w:tc>
          <w:tcPr>
            <w:tcW w:w="2552" w:type="dxa"/>
            <w:shd w:val="clear" w:color="auto" w:fill="2F5496" w:themeFill="accent1" w:themeFillShade="BF"/>
            <w:vAlign w:val="center"/>
          </w:tcPr>
          <w:p w14:paraId="6C6A638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381ED667" w14:textId="77777777" w:rsidTr="007D4751">
        <w:tc>
          <w:tcPr>
            <w:tcW w:w="2547" w:type="dxa"/>
            <w:vMerge/>
            <w:shd w:val="clear" w:color="auto" w:fill="2F5496" w:themeFill="accent1" w:themeFillShade="BF"/>
            <w:vAlign w:val="center"/>
          </w:tcPr>
          <w:p w14:paraId="1138663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BB59BE1" w14:textId="77777777" w:rsidR="00464367" w:rsidRPr="003C0A85" w:rsidRDefault="00464367" w:rsidP="00464367">
            <w:pPr>
              <w:spacing w:line="276" w:lineRule="auto"/>
              <w:jc w:val="center"/>
              <w:rPr>
                <w:rFonts w:ascii="Arial" w:hAnsi="Arial" w:cs="Arial"/>
                <w:color w:val="FFFFFF" w:themeColor="background1"/>
                <w:sz w:val="18"/>
                <w:szCs w:val="18"/>
              </w:rPr>
            </w:pPr>
            <w:bookmarkStart w:id="1" w:name="_Hlk222324361"/>
            <w:r w:rsidRPr="003C0A85">
              <w:rPr>
                <w:rFonts w:ascii="Arial" w:eastAsia="Calibri" w:hAnsi="Arial" w:cs="Arial"/>
                <w:bCs/>
                <w:color w:val="FFFFFF" w:themeColor="background1"/>
                <w:sz w:val="18"/>
                <w:szCs w:val="18"/>
              </w:rPr>
              <w:t>Потужність встановлених відновлювальних джерел енергії</w:t>
            </w:r>
            <w:r>
              <w:rPr>
                <w:rFonts w:ascii="Arial" w:eastAsia="Calibri" w:hAnsi="Arial" w:cs="Arial"/>
                <w:bCs/>
                <w:color w:val="FFFFFF" w:themeColor="background1"/>
                <w:sz w:val="18"/>
                <w:szCs w:val="18"/>
              </w:rPr>
              <w:t xml:space="preserve"> </w:t>
            </w:r>
            <w:bookmarkEnd w:id="1"/>
          </w:p>
        </w:tc>
        <w:tc>
          <w:tcPr>
            <w:tcW w:w="1627" w:type="dxa"/>
            <w:shd w:val="clear" w:color="auto" w:fill="2F5496" w:themeFill="accent1" w:themeFillShade="BF"/>
            <w:vAlign w:val="center"/>
          </w:tcPr>
          <w:p w14:paraId="4129C90D" w14:textId="04D3DA62" w:rsidR="00464367" w:rsidRDefault="002055D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м</w:t>
            </w:r>
            <w:r w:rsidR="00464367" w:rsidRPr="003C0A85">
              <w:rPr>
                <w:rFonts w:ascii="Arial" w:eastAsia="Calibri" w:hAnsi="Arial" w:cs="Arial"/>
                <w:bCs/>
                <w:color w:val="FFFFFF" w:themeColor="background1"/>
                <w:sz w:val="18"/>
                <w:szCs w:val="18"/>
              </w:rPr>
              <w:t>Вт</w:t>
            </w:r>
            <w:r w:rsidR="00464367">
              <w:rPr>
                <w:rFonts w:ascii="Arial" w:eastAsia="Calibri" w:hAnsi="Arial" w:cs="Arial"/>
                <w:bCs/>
                <w:color w:val="FFFFFF" w:themeColor="background1"/>
                <w:sz w:val="18"/>
                <w:szCs w:val="18"/>
              </w:rPr>
              <w:t xml:space="preserve"> </w:t>
            </w:r>
          </w:p>
          <w:p w14:paraId="7B12C80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A91436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4594A5CA" w14:textId="404FB53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0,048 (+0,048)</w:t>
            </w:r>
          </w:p>
        </w:tc>
        <w:tc>
          <w:tcPr>
            <w:tcW w:w="1599" w:type="dxa"/>
            <w:shd w:val="clear" w:color="auto" w:fill="2F5496" w:themeFill="accent1" w:themeFillShade="BF"/>
            <w:vAlign w:val="center"/>
          </w:tcPr>
          <w:p w14:paraId="51D3DEE5" w14:textId="269D8AAC" w:rsidR="00464367" w:rsidRPr="003C0A85" w:rsidRDefault="002055D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w:t>
            </w:r>
          </w:p>
        </w:tc>
        <w:tc>
          <w:tcPr>
            <w:tcW w:w="2552" w:type="dxa"/>
            <w:shd w:val="clear" w:color="auto" w:fill="2F5496" w:themeFill="accent1" w:themeFillShade="BF"/>
            <w:vAlign w:val="center"/>
          </w:tcPr>
          <w:p w14:paraId="4B7DE74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6262C040" w14:textId="77777777" w:rsidTr="007D4751">
        <w:tc>
          <w:tcPr>
            <w:tcW w:w="2547" w:type="dxa"/>
            <w:vMerge/>
            <w:shd w:val="clear" w:color="auto" w:fill="2F5496" w:themeFill="accent1" w:themeFillShade="BF"/>
            <w:vAlign w:val="center"/>
          </w:tcPr>
          <w:p w14:paraId="12140310"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4C647E5" w14:textId="77777777" w:rsidR="00464367" w:rsidRPr="00172B42" w:rsidRDefault="00464367" w:rsidP="00464367">
            <w:pPr>
              <w:spacing w:line="276" w:lineRule="auto"/>
              <w:ind w:right="23"/>
              <w:jc w:val="center"/>
              <w:rPr>
                <w:rFonts w:ascii="Arial" w:eastAsia="Calibri" w:hAnsi="Arial" w:cs="Arial"/>
                <w:bCs/>
                <w:color w:val="FFFFFF" w:themeColor="background1"/>
                <w:sz w:val="18"/>
                <w:szCs w:val="18"/>
              </w:rPr>
            </w:pPr>
            <w:bookmarkStart w:id="2" w:name="_Hlk222308741"/>
            <w:r w:rsidRPr="00172B42">
              <w:rPr>
                <w:rFonts w:ascii="Arial" w:eastAsia="Calibri" w:hAnsi="Arial" w:cs="Arial"/>
                <w:bCs/>
                <w:color w:val="FFFFFF" w:themeColor="background1"/>
                <w:sz w:val="18"/>
                <w:szCs w:val="18"/>
              </w:rPr>
              <w:t>Кількість профінансованих</w:t>
            </w:r>
          </w:p>
          <w:p w14:paraId="65C0CFD1" w14:textId="408EC465" w:rsidR="00464367" w:rsidRPr="00172B42" w:rsidRDefault="00464367" w:rsidP="00464367">
            <w:pPr>
              <w:spacing w:line="276" w:lineRule="auto"/>
              <w:jc w:val="center"/>
              <w:rPr>
                <w:rFonts w:ascii="Arial" w:eastAsia="Calibri" w:hAnsi="Arial" w:cs="Arial"/>
                <w:bCs/>
                <w:color w:val="FFFFFF" w:themeColor="background1"/>
                <w:sz w:val="18"/>
                <w:szCs w:val="18"/>
              </w:rPr>
            </w:pPr>
            <w:r w:rsidRPr="00172B42">
              <w:rPr>
                <w:rFonts w:ascii="Arial" w:eastAsia="Calibri" w:hAnsi="Arial" w:cs="Arial"/>
                <w:bCs/>
                <w:color w:val="FFFFFF" w:themeColor="background1"/>
                <w:sz w:val="18"/>
                <w:szCs w:val="18"/>
              </w:rPr>
              <w:t xml:space="preserve">(на засадах співфінансування) проєктів з впровадження енергоощадності житлового фонду громади </w:t>
            </w:r>
            <w:bookmarkEnd w:id="2"/>
          </w:p>
        </w:tc>
        <w:tc>
          <w:tcPr>
            <w:tcW w:w="1627" w:type="dxa"/>
            <w:shd w:val="clear" w:color="auto" w:fill="2F5496" w:themeFill="accent1" w:themeFillShade="BF"/>
            <w:vAlign w:val="center"/>
          </w:tcPr>
          <w:p w14:paraId="30F16489"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37AAACEB" w14:textId="77777777" w:rsidR="00464367" w:rsidRPr="00972ED2" w:rsidRDefault="00464367" w:rsidP="00464367">
            <w:pPr>
              <w:spacing w:line="276" w:lineRule="auto"/>
              <w:jc w:val="center"/>
              <w:rPr>
                <w:rFonts w:ascii="Arial" w:hAnsi="Arial" w:cs="Arial"/>
                <w:color w:val="FFFFFF" w:themeColor="background1"/>
                <w:sz w:val="18"/>
                <w:szCs w:val="18"/>
                <w:highlight w:val="yellow"/>
              </w:rPr>
            </w:pPr>
            <w:r w:rsidRPr="007A4C50">
              <w:rPr>
                <w:rFonts w:ascii="Arial" w:eastAsia="Calibri" w:hAnsi="Arial" w:cs="Arial"/>
                <w:bCs/>
                <w:color w:val="FFFFFF" w:themeColor="background1"/>
                <w:sz w:val="18"/>
                <w:szCs w:val="18"/>
              </w:rPr>
              <w:t>1</w:t>
            </w:r>
          </w:p>
        </w:tc>
        <w:tc>
          <w:tcPr>
            <w:tcW w:w="1599" w:type="dxa"/>
            <w:shd w:val="clear" w:color="auto" w:fill="2F5496" w:themeFill="accent1" w:themeFillShade="BF"/>
            <w:vAlign w:val="center"/>
          </w:tcPr>
          <w:p w14:paraId="58C3C4B1" w14:textId="4CE711F6" w:rsidR="00464367" w:rsidRDefault="00464367" w:rsidP="00464367">
            <w:pPr>
              <w:spacing w:line="276" w:lineRule="auto"/>
              <w:jc w:val="center"/>
              <w:rPr>
                <w:rFonts w:ascii="Arial" w:eastAsia="Calibri" w:hAnsi="Arial" w:cs="Arial"/>
                <w:bCs/>
                <w:color w:val="FFFFFF" w:themeColor="background1"/>
                <w:sz w:val="18"/>
                <w:szCs w:val="18"/>
                <w:lang w:val="en-US"/>
              </w:rPr>
            </w:pPr>
            <w:r w:rsidRPr="00083492">
              <w:rPr>
                <w:rFonts w:ascii="Arial" w:eastAsia="Calibri" w:hAnsi="Arial" w:cs="Arial"/>
                <w:bCs/>
                <w:color w:val="FFFFFF" w:themeColor="background1"/>
                <w:sz w:val="18"/>
                <w:szCs w:val="18"/>
              </w:rPr>
              <w:t>4 (+3)</w:t>
            </w:r>
          </w:p>
        </w:tc>
        <w:tc>
          <w:tcPr>
            <w:tcW w:w="1599" w:type="dxa"/>
            <w:shd w:val="clear" w:color="auto" w:fill="2F5496" w:themeFill="accent1" w:themeFillShade="BF"/>
            <w:vAlign w:val="center"/>
          </w:tcPr>
          <w:p w14:paraId="29B88259" w14:textId="72A90222" w:rsidR="00464367" w:rsidRPr="00083492" w:rsidRDefault="00464367" w:rsidP="00464367">
            <w:pPr>
              <w:spacing w:line="276" w:lineRule="auto"/>
              <w:jc w:val="center"/>
              <w:rPr>
                <w:rFonts w:ascii="Arial" w:eastAsia="Calibri" w:hAnsi="Arial" w:cs="Arial"/>
                <w:bCs/>
                <w:color w:val="FFFFFF" w:themeColor="background1"/>
                <w:sz w:val="18"/>
                <w:szCs w:val="18"/>
                <w:highlight w:val="yellow"/>
                <w:lang w:val="en-US"/>
              </w:rPr>
            </w:pPr>
            <w:r>
              <w:rPr>
                <w:rFonts w:ascii="Arial" w:eastAsia="Calibri" w:hAnsi="Arial" w:cs="Arial"/>
                <w:bCs/>
                <w:color w:val="FFFFFF" w:themeColor="background1"/>
                <w:sz w:val="18"/>
                <w:szCs w:val="18"/>
                <w:lang w:val="en-US"/>
              </w:rPr>
              <w:t>10</w:t>
            </w:r>
          </w:p>
        </w:tc>
        <w:tc>
          <w:tcPr>
            <w:tcW w:w="2552" w:type="dxa"/>
            <w:shd w:val="clear" w:color="auto" w:fill="2F5496" w:themeFill="accent1" w:themeFillShade="BF"/>
            <w:vAlign w:val="center"/>
          </w:tcPr>
          <w:p w14:paraId="4B64502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627FAE53" w14:textId="77777777" w:rsidTr="007D4751">
        <w:tc>
          <w:tcPr>
            <w:tcW w:w="2547" w:type="dxa"/>
            <w:vMerge/>
            <w:shd w:val="clear" w:color="auto" w:fill="2F5496" w:themeFill="accent1" w:themeFillShade="BF"/>
            <w:vAlign w:val="center"/>
          </w:tcPr>
          <w:p w14:paraId="0176554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3B27290" w14:textId="4B4447F6" w:rsidR="00464367" w:rsidRPr="00172B42" w:rsidRDefault="00710BC6" w:rsidP="00464367">
            <w:pPr>
              <w:spacing w:line="276" w:lineRule="auto"/>
              <w:jc w:val="center"/>
              <w:rPr>
                <w:rFonts w:ascii="Arial" w:eastAsia="Calibri" w:hAnsi="Arial" w:cs="Arial"/>
                <w:bCs/>
                <w:color w:val="FFFFFF" w:themeColor="background1"/>
                <w:sz w:val="18"/>
                <w:szCs w:val="18"/>
              </w:rPr>
            </w:pPr>
            <w:bookmarkStart w:id="3" w:name="_Hlk222841889"/>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мереж водопостачання</w:t>
            </w:r>
            <w:bookmarkEnd w:id="3"/>
          </w:p>
        </w:tc>
        <w:tc>
          <w:tcPr>
            <w:tcW w:w="1627" w:type="dxa"/>
            <w:shd w:val="clear" w:color="auto" w:fill="2F5496" w:themeFill="accent1" w:themeFillShade="BF"/>
            <w:vAlign w:val="center"/>
          </w:tcPr>
          <w:p w14:paraId="5FE1DC1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6C6867C" w14:textId="0BC0E6E0" w:rsidR="00464367" w:rsidRPr="00650509" w:rsidRDefault="00464367" w:rsidP="00464367">
            <w:pPr>
              <w:spacing w:line="276" w:lineRule="auto"/>
              <w:jc w:val="center"/>
              <w:rPr>
                <w:rFonts w:ascii="Arial" w:hAnsi="Arial" w:cs="Arial"/>
                <w:color w:val="FFFFFF" w:themeColor="background1"/>
                <w:sz w:val="18"/>
                <w:szCs w:val="18"/>
                <w:highlight w:val="yellow"/>
              </w:rPr>
            </w:pPr>
            <w:r w:rsidRPr="00650509">
              <w:rPr>
                <w:rFonts w:ascii="Arial" w:hAnsi="Arial" w:cs="Arial"/>
                <w:color w:val="FFFFFF" w:themeColor="background1"/>
                <w:sz w:val="18"/>
                <w:szCs w:val="18"/>
              </w:rPr>
              <w:t>6,1</w:t>
            </w:r>
          </w:p>
        </w:tc>
        <w:tc>
          <w:tcPr>
            <w:tcW w:w="1599" w:type="dxa"/>
            <w:shd w:val="clear" w:color="auto" w:fill="2F5496" w:themeFill="accent1" w:themeFillShade="BF"/>
            <w:vAlign w:val="center"/>
          </w:tcPr>
          <w:p w14:paraId="471CEE56" w14:textId="4499BEAC"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9</w:t>
            </w:r>
            <w:r w:rsidR="00464367" w:rsidRPr="00650509">
              <w:rPr>
                <w:rFonts w:ascii="ArialMT" w:hAnsi="ArialMT" w:cs="ArialMT"/>
                <w:color w:val="FFFFFF"/>
                <w:sz w:val="18"/>
                <w:szCs w:val="18"/>
              </w:rPr>
              <w:t>,</w:t>
            </w:r>
            <w:r>
              <w:rPr>
                <w:rFonts w:ascii="ArialMT" w:hAnsi="ArialMT" w:cs="ArialMT"/>
                <w:color w:val="FFFFFF"/>
                <w:sz w:val="18"/>
                <w:szCs w:val="18"/>
              </w:rPr>
              <w:t>8</w:t>
            </w:r>
            <w:r w:rsidR="00464367" w:rsidRPr="00650509">
              <w:rPr>
                <w:rFonts w:ascii="ArialMT" w:hAnsi="ArialMT" w:cs="ArialMT"/>
                <w:color w:val="FFFFFF"/>
                <w:sz w:val="18"/>
                <w:szCs w:val="18"/>
              </w:rPr>
              <w:t xml:space="preserve"> (+</w:t>
            </w:r>
            <w:r>
              <w:rPr>
                <w:rFonts w:ascii="ArialMT" w:hAnsi="ArialMT" w:cs="ArialMT"/>
                <w:color w:val="FFFFFF"/>
                <w:sz w:val="18"/>
                <w:szCs w:val="18"/>
              </w:rPr>
              <w:t>3</w:t>
            </w:r>
            <w:r w:rsidR="00464367" w:rsidRPr="00650509">
              <w:rPr>
                <w:rFonts w:ascii="ArialMT" w:hAnsi="ArialMT" w:cs="ArialMT"/>
                <w:color w:val="FFFFFF"/>
                <w:sz w:val="18"/>
                <w:szCs w:val="18"/>
              </w:rPr>
              <w:t>,</w:t>
            </w:r>
            <w:r>
              <w:rPr>
                <w:rFonts w:ascii="ArialMT" w:hAnsi="ArialMT" w:cs="ArialMT"/>
                <w:color w:val="FFFFFF"/>
                <w:sz w:val="18"/>
                <w:szCs w:val="18"/>
              </w:rPr>
              <w:t>7</w:t>
            </w:r>
            <w:r w:rsidR="00464367" w:rsidRPr="00650509">
              <w:rPr>
                <w:rFonts w:ascii="ArialMT" w:hAnsi="ArialMT" w:cs="ArialMT"/>
                <w:color w:val="FFFFFF"/>
                <w:sz w:val="18"/>
                <w:szCs w:val="18"/>
              </w:rPr>
              <w:t>)</w:t>
            </w:r>
          </w:p>
        </w:tc>
        <w:tc>
          <w:tcPr>
            <w:tcW w:w="1599" w:type="dxa"/>
            <w:shd w:val="clear" w:color="auto" w:fill="2F5496" w:themeFill="accent1" w:themeFillShade="BF"/>
            <w:vAlign w:val="center"/>
          </w:tcPr>
          <w:p w14:paraId="392236E3" w14:textId="54359BA0" w:rsidR="00464367" w:rsidRPr="00BC5D01" w:rsidRDefault="00CF536D" w:rsidP="00464367">
            <w:pPr>
              <w:spacing w:line="276" w:lineRule="auto"/>
              <w:jc w:val="center"/>
              <w:rPr>
                <w:rFonts w:ascii="Arial" w:eastAsia="Calibri" w:hAnsi="Arial" w:cs="Arial"/>
                <w:bCs/>
                <w:color w:val="FFFFFF" w:themeColor="background1"/>
                <w:sz w:val="18"/>
                <w:szCs w:val="18"/>
                <w:highlight w:val="yellow"/>
              </w:rPr>
            </w:pPr>
            <w:r w:rsidRPr="00CF536D">
              <w:rPr>
                <w:rFonts w:ascii="Arial" w:eastAsia="Calibri" w:hAnsi="Arial" w:cs="Arial"/>
                <w:bCs/>
                <w:color w:val="FFFFFF" w:themeColor="background1"/>
                <w:sz w:val="18"/>
                <w:szCs w:val="18"/>
              </w:rPr>
              <w:t>20</w:t>
            </w:r>
          </w:p>
        </w:tc>
        <w:tc>
          <w:tcPr>
            <w:tcW w:w="2552" w:type="dxa"/>
            <w:shd w:val="clear" w:color="auto" w:fill="2F5496" w:themeFill="accent1" w:themeFillShade="BF"/>
            <w:vAlign w:val="center"/>
          </w:tcPr>
          <w:p w14:paraId="56C519E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0F0A1FDD" w14:textId="77777777" w:rsidTr="007D4751">
        <w:tc>
          <w:tcPr>
            <w:tcW w:w="2547" w:type="dxa"/>
            <w:vMerge/>
            <w:shd w:val="clear" w:color="auto" w:fill="2F5496" w:themeFill="accent1" w:themeFillShade="BF"/>
            <w:vAlign w:val="center"/>
          </w:tcPr>
          <w:p w14:paraId="574F8636"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0DC9A37" w14:textId="61DDD679" w:rsidR="00464367" w:rsidRPr="00172B42" w:rsidRDefault="007B4FEF" w:rsidP="00464367">
            <w:pPr>
              <w:spacing w:line="276" w:lineRule="auto"/>
              <w:jc w:val="center"/>
              <w:rPr>
                <w:rFonts w:ascii="Arial" w:eastAsia="Calibri" w:hAnsi="Arial" w:cs="Arial"/>
                <w:bCs/>
                <w:color w:val="FFFFFF" w:themeColor="background1"/>
                <w:sz w:val="18"/>
                <w:szCs w:val="18"/>
              </w:rPr>
            </w:pPr>
            <w:bookmarkStart w:id="4" w:name="_Hlk222308845"/>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 xml:space="preserve">мереж водовідведення </w:t>
            </w:r>
            <w:bookmarkEnd w:id="4"/>
          </w:p>
        </w:tc>
        <w:tc>
          <w:tcPr>
            <w:tcW w:w="1627" w:type="dxa"/>
            <w:shd w:val="clear" w:color="auto" w:fill="2F5496" w:themeFill="accent1" w:themeFillShade="BF"/>
            <w:vAlign w:val="center"/>
          </w:tcPr>
          <w:p w14:paraId="4A14E63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ED12C65" w14:textId="1696AF9A" w:rsidR="00464367" w:rsidRPr="00972ED2" w:rsidRDefault="00C07DC4" w:rsidP="00464367">
            <w:pPr>
              <w:spacing w:line="276" w:lineRule="auto"/>
              <w:jc w:val="center"/>
              <w:rPr>
                <w:rFonts w:ascii="Arial" w:hAnsi="Arial" w:cs="Arial"/>
                <w:color w:val="FFFFFF" w:themeColor="background1"/>
                <w:sz w:val="18"/>
                <w:szCs w:val="18"/>
                <w:highlight w:val="yellow"/>
              </w:rPr>
            </w:pPr>
            <w:r>
              <w:rPr>
                <w:rFonts w:ascii="Arial" w:eastAsia="Calibri" w:hAnsi="Arial" w:cs="Arial"/>
                <w:bCs/>
                <w:color w:val="FFFFFF" w:themeColor="background1"/>
                <w:sz w:val="18"/>
                <w:szCs w:val="18"/>
              </w:rPr>
              <w:t>5</w:t>
            </w:r>
            <w:r w:rsidR="00464367">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2</w:t>
            </w:r>
          </w:p>
        </w:tc>
        <w:tc>
          <w:tcPr>
            <w:tcW w:w="1599" w:type="dxa"/>
            <w:shd w:val="clear" w:color="auto" w:fill="2F5496" w:themeFill="accent1" w:themeFillShade="BF"/>
            <w:vAlign w:val="center"/>
          </w:tcPr>
          <w:p w14:paraId="070753C6" w14:textId="615F43D8"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6,4</w:t>
            </w:r>
            <w:r w:rsidR="00464367" w:rsidRPr="00650509">
              <w:rPr>
                <w:rFonts w:ascii="ArialMT" w:hAnsi="ArialMT" w:cs="ArialMT"/>
                <w:color w:val="FFFFFF"/>
                <w:sz w:val="18"/>
                <w:szCs w:val="18"/>
              </w:rPr>
              <w:t xml:space="preserve"> (+</w:t>
            </w:r>
            <w:r>
              <w:rPr>
                <w:rFonts w:ascii="ArialMT" w:hAnsi="ArialMT" w:cs="ArialMT"/>
                <w:color w:val="FFFFFF"/>
                <w:sz w:val="18"/>
                <w:szCs w:val="18"/>
              </w:rPr>
              <w:t>1</w:t>
            </w:r>
            <w:r w:rsidR="00464367" w:rsidRPr="00650509">
              <w:rPr>
                <w:rFonts w:ascii="ArialMT" w:hAnsi="ArialMT" w:cs="ArialMT"/>
                <w:color w:val="FFFFFF"/>
                <w:sz w:val="18"/>
                <w:szCs w:val="18"/>
              </w:rPr>
              <w:t>,</w:t>
            </w:r>
            <w:r>
              <w:rPr>
                <w:rFonts w:ascii="ArialMT" w:hAnsi="ArialMT" w:cs="ArialMT"/>
                <w:color w:val="FFFFFF"/>
                <w:sz w:val="18"/>
                <w:szCs w:val="18"/>
              </w:rPr>
              <w:t>2</w:t>
            </w:r>
            <w:r w:rsidR="00464367" w:rsidRPr="00650509">
              <w:rPr>
                <w:rFonts w:ascii="ArialMT" w:hAnsi="ArialMT" w:cs="ArialMT"/>
                <w:color w:val="FFFFFF"/>
                <w:sz w:val="18"/>
                <w:szCs w:val="18"/>
              </w:rPr>
              <w:t>)</w:t>
            </w:r>
          </w:p>
        </w:tc>
        <w:tc>
          <w:tcPr>
            <w:tcW w:w="1599" w:type="dxa"/>
            <w:shd w:val="clear" w:color="auto" w:fill="2F5496" w:themeFill="accent1" w:themeFillShade="BF"/>
            <w:vAlign w:val="center"/>
          </w:tcPr>
          <w:p w14:paraId="59A0D2B1" w14:textId="456FEF25"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sidRPr="00C07DC4">
              <w:rPr>
                <w:rFonts w:ascii="Arial" w:eastAsia="Calibri" w:hAnsi="Arial" w:cs="Arial"/>
                <w:bCs/>
                <w:color w:val="FFFFFF" w:themeColor="background1"/>
                <w:sz w:val="18"/>
                <w:szCs w:val="18"/>
              </w:rPr>
              <w:t>1</w:t>
            </w:r>
            <w:r w:rsidR="00CF536D">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194534D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4278DA9" w14:textId="77777777" w:rsidTr="007D4751">
        <w:tc>
          <w:tcPr>
            <w:tcW w:w="2547" w:type="dxa"/>
            <w:vMerge/>
            <w:shd w:val="clear" w:color="auto" w:fill="2F5496" w:themeFill="accent1" w:themeFillShade="BF"/>
            <w:vAlign w:val="center"/>
          </w:tcPr>
          <w:p w14:paraId="1275146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09BEF29" w14:textId="77777777" w:rsidR="00464367" w:rsidRPr="00172B42" w:rsidRDefault="00464367" w:rsidP="00464367">
            <w:pPr>
              <w:spacing w:line="276" w:lineRule="auto"/>
              <w:jc w:val="center"/>
              <w:rPr>
                <w:rFonts w:ascii="Arial" w:hAnsi="Arial" w:cs="Arial"/>
                <w:color w:val="FFFFFF" w:themeColor="background1"/>
                <w:sz w:val="18"/>
                <w:szCs w:val="18"/>
              </w:rPr>
            </w:pPr>
            <w:r w:rsidRPr="00172B42">
              <w:rPr>
                <w:rFonts w:ascii="Arial" w:eastAsia="Calibri" w:hAnsi="Arial" w:cs="Arial"/>
                <w:bCs/>
                <w:color w:val="FFFFFF" w:themeColor="background1"/>
                <w:sz w:val="18"/>
                <w:szCs w:val="18"/>
              </w:rPr>
              <w:t>Наявність місцевого плану управління відходами</w:t>
            </w:r>
          </w:p>
        </w:tc>
        <w:tc>
          <w:tcPr>
            <w:tcW w:w="1627" w:type="dxa"/>
            <w:shd w:val="clear" w:color="auto" w:fill="2F5496" w:themeFill="accent1" w:themeFillShade="BF"/>
            <w:vAlign w:val="center"/>
          </w:tcPr>
          <w:p w14:paraId="6932BF8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Arial" w:hAnsi="Arial" w:cs="Arial"/>
                <w:color w:val="FFFFFF" w:themeColor="background1"/>
                <w:sz w:val="18"/>
                <w:szCs w:val="18"/>
              </w:rPr>
              <w:t>+/-</w:t>
            </w:r>
          </w:p>
        </w:tc>
        <w:tc>
          <w:tcPr>
            <w:tcW w:w="1775" w:type="dxa"/>
            <w:shd w:val="clear" w:color="auto" w:fill="2F5496" w:themeFill="accent1" w:themeFillShade="BF"/>
            <w:vAlign w:val="center"/>
          </w:tcPr>
          <w:p w14:paraId="5AEA6A6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C99A15B" w14:textId="54070D8F"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E00820D" w14:textId="3F257F83"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tc>
        <w:tc>
          <w:tcPr>
            <w:tcW w:w="2552" w:type="dxa"/>
            <w:shd w:val="clear" w:color="auto" w:fill="2F5496" w:themeFill="accent1" w:themeFillShade="BF"/>
            <w:vAlign w:val="center"/>
          </w:tcPr>
          <w:p w14:paraId="6007BE9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4227EF23" w14:textId="77777777" w:rsidTr="007D4751">
        <w:tc>
          <w:tcPr>
            <w:tcW w:w="2547" w:type="dxa"/>
            <w:vMerge/>
            <w:shd w:val="clear" w:color="auto" w:fill="2F5496" w:themeFill="accent1" w:themeFillShade="BF"/>
            <w:vAlign w:val="center"/>
          </w:tcPr>
          <w:p w14:paraId="1C7247F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73F91B7" w14:textId="77777777" w:rsidR="00464367" w:rsidRPr="00172B42" w:rsidRDefault="00464367" w:rsidP="00464367">
            <w:pPr>
              <w:spacing w:line="276" w:lineRule="auto"/>
              <w:jc w:val="center"/>
              <w:rPr>
                <w:rFonts w:ascii="Arial" w:eastAsia="Calibri" w:hAnsi="Arial" w:cs="Arial"/>
                <w:bCs/>
                <w:color w:val="FFFFFF" w:themeColor="background1"/>
                <w:sz w:val="18"/>
                <w:szCs w:val="18"/>
              </w:rPr>
            </w:pPr>
            <w:r w:rsidRPr="00172B42">
              <w:rPr>
                <w:rFonts w:ascii="Arial" w:eastAsia="Calibri" w:hAnsi="Arial" w:cs="Arial"/>
                <w:bCs/>
                <w:color w:val="FFFFFF" w:themeColor="background1"/>
                <w:sz w:val="18"/>
                <w:szCs w:val="18"/>
              </w:rPr>
              <w:t>Відсоток території громади, охопленої системою роздільного збору відходів</w:t>
            </w:r>
          </w:p>
        </w:tc>
        <w:tc>
          <w:tcPr>
            <w:tcW w:w="1627" w:type="dxa"/>
            <w:shd w:val="clear" w:color="auto" w:fill="2F5496" w:themeFill="accent1" w:themeFillShade="BF"/>
            <w:vAlign w:val="center"/>
          </w:tcPr>
          <w:p w14:paraId="0DBFA4A7"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загальної площі громади</w:t>
            </w:r>
          </w:p>
          <w:p w14:paraId="0CC60229" w14:textId="0C1C6380" w:rsidR="00464367" w:rsidRPr="00201D39"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34D88DB" w14:textId="32967240"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97</w:t>
            </w:r>
            <w:r w:rsidR="008225D8">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5B3548FA" w14:textId="1EB159C1"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97</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7088089B" w14:textId="191D3082"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98</w:t>
            </w:r>
            <w:r w:rsidR="008225D8">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167C85D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75A8183F" w14:textId="77777777" w:rsidTr="007D4751">
        <w:tc>
          <w:tcPr>
            <w:tcW w:w="2547" w:type="dxa"/>
            <w:vMerge/>
            <w:shd w:val="clear" w:color="auto" w:fill="2F5496" w:themeFill="accent1" w:themeFillShade="BF"/>
            <w:vAlign w:val="center"/>
          </w:tcPr>
          <w:p w14:paraId="110DDD9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BFBD050" w14:textId="77777777" w:rsidR="00464367" w:rsidRPr="00172B42" w:rsidRDefault="00464367" w:rsidP="00464367">
            <w:pPr>
              <w:spacing w:line="276" w:lineRule="auto"/>
              <w:jc w:val="center"/>
              <w:rPr>
                <w:rFonts w:ascii="Arial" w:eastAsia="Calibri" w:hAnsi="Arial" w:cs="Arial"/>
                <w:bCs/>
                <w:color w:val="FFFFFF" w:themeColor="background1"/>
                <w:sz w:val="18"/>
                <w:szCs w:val="18"/>
              </w:rPr>
            </w:pPr>
            <w:bookmarkStart w:id="5" w:name="_Hlk221805678"/>
            <w:r w:rsidRPr="00172B42">
              <w:rPr>
                <w:rFonts w:ascii="Arial" w:eastAsia="Calibri" w:hAnsi="Arial" w:cs="Arial"/>
                <w:bCs/>
                <w:color w:val="FFFFFF" w:themeColor="background1"/>
                <w:sz w:val="18"/>
                <w:szCs w:val="18"/>
              </w:rPr>
              <w:t xml:space="preserve">Кількість модернізованих об’єктів теплових мереж </w:t>
            </w:r>
            <w:bookmarkEnd w:id="5"/>
          </w:p>
        </w:tc>
        <w:tc>
          <w:tcPr>
            <w:tcW w:w="1627" w:type="dxa"/>
            <w:shd w:val="clear" w:color="auto" w:fill="2F5496" w:themeFill="accent1" w:themeFillShade="BF"/>
            <w:vAlign w:val="center"/>
          </w:tcPr>
          <w:p w14:paraId="667365B3"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4117FA8" w14:textId="3A909FD1" w:rsidR="00464367" w:rsidRPr="00650509" w:rsidRDefault="00464367" w:rsidP="00464367">
            <w:pPr>
              <w:spacing w:line="276" w:lineRule="auto"/>
              <w:jc w:val="center"/>
              <w:rPr>
                <w:rFonts w:ascii="Arial" w:hAnsi="Arial" w:cs="Arial"/>
                <w:color w:val="FFFFFF" w:themeColor="background1"/>
                <w:sz w:val="18"/>
                <w:szCs w:val="18"/>
              </w:rPr>
            </w:pPr>
            <w:r w:rsidRPr="007A4C50">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1FBDB7E5" w14:textId="6FCC45B9"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2</w:t>
            </w:r>
            <w:r w:rsidRPr="00650509">
              <w:rPr>
                <w:rFonts w:ascii="Arial" w:eastAsia="Calibri" w:hAnsi="Arial" w:cs="Arial"/>
                <w:bCs/>
                <w:color w:val="FFFFFF" w:themeColor="background1"/>
                <w:sz w:val="18"/>
                <w:szCs w:val="18"/>
              </w:rPr>
              <w:t xml:space="preserve"> (+2)</w:t>
            </w:r>
          </w:p>
        </w:tc>
        <w:tc>
          <w:tcPr>
            <w:tcW w:w="1599" w:type="dxa"/>
            <w:shd w:val="clear" w:color="auto" w:fill="2F5496" w:themeFill="accent1" w:themeFillShade="BF"/>
            <w:vAlign w:val="center"/>
          </w:tcPr>
          <w:p w14:paraId="5E5B44FE" w14:textId="73AA2384" w:rsidR="00464367" w:rsidRPr="00972ED2" w:rsidRDefault="007B75A2" w:rsidP="00464367">
            <w:pPr>
              <w:spacing w:line="276" w:lineRule="auto"/>
              <w:jc w:val="center"/>
              <w:rPr>
                <w:rFonts w:ascii="Arial" w:eastAsia="Calibri" w:hAnsi="Arial" w:cs="Arial"/>
                <w:bCs/>
                <w:color w:val="FFFFFF" w:themeColor="background1"/>
                <w:sz w:val="18"/>
                <w:szCs w:val="18"/>
                <w:highlight w:val="yellow"/>
              </w:rPr>
            </w:pPr>
            <w:r w:rsidRPr="007B75A2">
              <w:rPr>
                <w:rFonts w:ascii="Arial" w:eastAsia="Calibri" w:hAnsi="Arial" w:cs="Arial"/>
                <w:bCs/>
                <w:color w:val="FFFFFF" w:themeColor="background1"/>
                <w:sz w:val="18"/>
                <w:szCs w:val="18"/>
              </w:rPr>
              <w:t>2</w:t>
            </w:r>
          </w:p>
        </w:tc>
        <w:tc>
          <w:tcPr>
            <w:tcW w:w="2552" w:type="dxa"/>
            <w:shd w:val="clear" w:color="auto" w:fill="2F5496" w:themeFill="accent1" w:themeFillShade="BF"/>
            <w:vAlign w:val="center"/>
          </w:tcPr>
          <w:p w14:paraId="4147AC4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9DFD3C0" w14:textId="77777777" w:rsidTr="007D4751">
        <w:tc>
          <w:tcPr>
            <w:tcW w:w="2547" w:type="dxa"/>
            <w:vMerge/>
            <w:shd w:val="clear" w:color="auto" w:fill="2F5496" w:themeFill="accent1" w:themeFillShade="BF"/>
            <w:vAlign w:val="center"/>
          </w:tcPr>
          <w:p w14:paraId="4CB7128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64EF01B" w14:textId="0B8A4370" w:rsidR="00464367" w:rsidRPr="00172B42" w:rsidRDefault="007B4FEF" w:rsidP="00464367">
            <w:pPr>
              <w:spacing w:line="276" w:lineRule="auto"/>
              <w:jc w:val="center"/>
              <w:rPr>
                <w:rFonts w:ascii="Arial" w:eastAsia="Calibri" w:hAnsi="Arial" w:cs="Arial"/>
                <w:bCs/>
                <w:color w:val="FFFFFF" w:themeColor="background1"/>
                <w:sz w:val="18"/>
                <w:szCs w:val="18"/>
              </w:rPr>
            </w:pPr>
            <w:bookmarkStart w:id="6" w:name="_Hlk222842261"/>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 xml:space="preserve">ліній вуличного освітлення </w:t>
            </w:r>
            <w:bookmarkEnd w:id="6"/>
          </w:p>
        </w:tc>
        <w:tc>
          <w:tcPr>
            <w:tcW w:w="1627" w:type="dxa"/>
            <w:shd w:val="clear" w:color="auto" w:fill="2F5496" w:themeFill="accent1" w:themeFillShade="BF"/>
            <w:vAlign w:val="center"/>
          </w:tcPr>
          <w:p w14:paraId="3D5E0996"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5BA287CC" w14:textId="13FA2385" w:rsidR="00464367" w:rsidRPr="00650509" w:rsidRDefault="00464367" w:rsidP="00464367">
            <w:pPr>
              <w:spacing w:line="276" w:lineRule="auto"/>
              <w:jc w:val="center"/>
              <w:rPr>
                <w:rFonts w:ascii="Arial" w:hAnsi="Arial" w:cs="Arial"/>
                <w:color w:val="FFFFFF" w:themeColor="background1"/>
                <w:sz w:val="18"/>
                <w:szCs w:val="18"/>
              </w:rPr>
            </w:pPr>
            <w:r>
              <w:rPr>
                <w:rFonts w:ascii="Arial" w:hAnsi="Arial" w:cs="Arial"/>
                <w:color w:val="FFFFFF" w:themeColor="background1"/>
                <w:sz w:val="18"/>
                <w:szCs w:val="18"/>
              </w:rPr>
              <w:t>2,6</w:t>
            </w:r>
          </w:p>
        </w:tc>
        <w:tc>
          <w:tcPr>
            <w:tcW w:w="1599" w:type="dxa"/>
            <w:shd w:val="clear" w:color="auto" w:fill="2F5496" w:themeFill="accent1" w:themeFillShade="BF"/>
            <w:vAlign w:val="center"/>
          </w:tcPr>
          <w:p w14:paraId="7EDC2702" w14:textId="0A9BBAD4"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5</w:t>
            </w:r>
            <w:r w:rsidRPr="00650509">
              <w:rPr>
                <w:rFonts w:ascii="ArialMT" w:hAnsi="ArialMT" w:cs="ArialMT"/>
                <w:color w:val="FFFFFF"/>
                <w:sz w:val="18"/>
                <w:szCs w:val="18"/>
              </w:rPr>
              <w:t>,</w:t>
            </w:r>
            <w:r>
              <w:rPr>
                <w:rFonts w:ascii="ArialMT" w:hAnsi="ArialMT" w:cs="ArialMT"/>
                <w:color w:val="FFFFFF"/>
                <w:sz w:val="18"/>
                <w:szCs w:val="18"/>
              </w:rPr>
              <w:t>7</w:t>
            </w:r>
            <w:r w:rsidRPr="00650509">
              <w:rPr>
                <w:rFonts w:ascii="ArialMT" w:hAnsi="ArialMT" w:cs="ArialMT"/>
                <w:color w:val="FFFFFF"/>
                <w:sz w:val="18"/>
                <w:szCs w:val="18"/>
              </w:rPr>
              <w:t xml:space="preserve"> (+3,1)</w:t>
            </w:r>
          </w:p>
        </w:tc>
        <w:tc>
          <w:tcPr>
            <w:tcW w:w="1599" w:type="dxa"/>
            <w:shd w:val="clear" w:color="auto" w:fill="2F5496" w:themeFill="accent1" w:themeFillShade="BF"/>
            <w:vAlign w:val="center"/>
          </w:tcPr>
          <w:p w14:paraId="054081D1" w14:textId="52926609"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sidRPr="00C07DC4">
              <w:rPr>
                <w:rFonts w:ascii="Arial" w:eastAsia="Calibri" w:hAnsi="Arial" w:cs="Arial"/>
                <w:bCs/>
                <w:color w:val="FFFFFF" w:themeColor="background1"/>
                <w:sz w:val="18"/>
                <w:szCs w:val="18"/>
              </w:rPr>
              <w:t>11</w:t>
            </w:r>
          </w:p>
        </w:tc>
        <w:tc>
          <w:tcPr>
            <w:tcW w:w="2552" w:type="dxa"/>
            <w:shd w:val="clear" w:color="auto" w:fill="2F5496" w:themeFill="accent1" w:themeFillShade="BF"/>
            <w:vAlign w:val="center"/>
          </w:tcPr>
          <w:p w14:paraId="017252D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4CA85CA" w14:textId="77777777" w:rsidTr="007D4751">
        <w:tc>
          <w:tcPr>
            <w:tcW w:w="2547" w:type="dxa"/>
            <w:vMerge/>
            <w:shd w:val="clear" w:color="auto" w:fill="2F5496" w:themeFill="accent1" w:themeFillShade="BF"/>
            <w:vAlign w:val="center"/>
          </w:tcPr>
          <w:p w14:paraId="3ACB2C9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F7A78E8" w14:textId="77777777" w:rsidR="00464367" w:rsidRPr="00172B42" w:rsidRDefault="00464367" w:rsidP="00464367">
            <w:pPr>
              <w:spacing w:line="276" w:lineRule="auto"/>
              <w:jc w:val="center"/>
              <w:rPr>
                <w:rFonts w:ascii="Arial" w:eastAsia="Calibri" w:hAnsi="Arial" w:cs="Arial"/>
                <w:bCs/>
                <w:color w:val="FFFFFF" w:themeColor="background1"/>
                <w:sz w:val="18"/>
                <w:szCs w:val="18"/>
              </w:rPr>
            </w:pPr>
            <w:r w:rsidRPr="00172B42">
              <w:rPr>
                <w:rFonts w:ascii="Arial" w:eastAsia="Calibri" w:hAnsi="Arial" w:cs="Arial"/>
                <w:bCs/>
                <w:color w:val="FFFFFF" w:themeColor="background1"/>
                <w:sz w:val="18"/>
                <w:szCs w:val="18"/>
              </w:rPr>
              <w:t xml:space="preserve">Кількість ОСББ, створених на території громади </w:t>
            </w:r>
          </w:p>
        </w:tc>
        <w:tc>
          <w:tcPr>
            <w:tcW w:w="1627" w:type="dxa"/>
            <w:shd w:val="clear" w:color="auto" w:fill="2F5496" w:themeFill="accent1" w:themeFillShade="BF"/>
            <w:vAlign w:val="center"/>
          </w:tcPr>
          <w:p w14:paraId="387D288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3489CC58" w14:textId="5B348198"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713</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24B939CC" w14:textId="135B0ACB"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747 (+34)</w:t>
            </w:r>
          </w:p>
        </w:tc>
        <w:tc>
          <w:tcPr>
            <w:tcW w:w="1599" w:type="dxa"/>
            <w:shd w:val="clear" w:color="auto" w:fill="2F5496" w:themeFill="accent1" w:themeFillShade="BF"/>
            <w:vAlign w:val="center"/>
          </w:tcPr>
          <w:p w14:paraId="25711001" w14:textId="5ED1766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800</w:t>
            </w:r>
          </w:p>
        </w:tc>
        <w:tc>
          <w:tcPr>
            <w:tcW w:w="2552" w:type="dxa"/>
            <w:shd w:val="clear" w:color="auto" w:fill="2F5496" w:themeFill="accent1" w:themeFillShade="BF"/>
            <w:vAlign w:val="center"/>
          </w:tcPr>
          <w:p w14:paraId="2AFBB13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45EA3BE" w14:textId="77777777" w:rsidTr="007D4751">
        <w:tc>
          <w:tcPr>
            <w:tcW w:w="2547" w:type="dxa"/>
            <w:vMerge w:val="restart"/>
            <w:shd w:val="clear" w:color="auto" w:fill="2F5496" w:themeFill="accent1" w:themeFillShade="BF"/>
            <w:vAlign w:val="center"/>
          </w:tcPr>
          <w:p w14:paraId="387B650F"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lastRenderedPageBreak/>
              <w:t>1.2. Дорожньо-транспортна інфраструктура забезпечує сталу мобільність в громаді</w:t>
            </w:r>
          </w:p>
        </w:tc>
        <w:tc>
          <w:tcPr>
            <w:tcW w:w="3402" w:type="dxa"/>
            <w:shd w:val="clear" w:color="auto" w:fill="2F5496" w:themeFill="accent1" w:themeFillShade="BF"/>
            <w:vAlign w:val="center"/>
          </w:tcPr>
          <w:p w14:paraId="70E0BFA5" w14:textId="64506F13" w:rsidR="00464367" w:rsidRPr="00172B42" w:rsidRDefault="007B4FEF" w:rsidP="00464367">
            <w:pPr>
              <w:spacing w:line="276" w:lineRule="auto"/>
              <w:jc w:val="center"/>
              <w:rPr>
                <w:rFonts w:ascii="Arial" w:eastAsia="Calibri" w:hAnsi="Arial" w:cs="Arial"/>
                <w:bCs/>
                <w:color w:val="FFFFFF" w:themeColor="background1"/>
                <w:sz w:val="18"/>
                <w:szCs w:val="18"/>
              </w:rPr>
            </w:pPr>
            <w:bookmarkStart w:id="7" w:name="_Hlk222842191"/>
            <w:r w:rsidRPr="00972178">
              <w:rPr>
                <w:rFonts w:ascii="Arial" w:eastAsia="Calibri" w:hAnsi="Arial" w:cs="Arial"/>
                <w:bCs/>
                <w:color w:val="FFFFFF" w:themeColor="background1"/>
                <w:sz w:val="18"/>
                <w:szCs w:val="18"/>
              </w:rPr>
              <w:t xml:space="preserve">Протяжність збудованих та реконструйованих </w:t>
            </w:r>
            <w:r w:rsidR="00464367" w:rsidRPr="00172B42">
              <w:rPr>
                <w:rFonts w:ascii="Arial" w:eastAsia="Calibri" w:hAnsi="Arial" w:cs="Arial"/>
                <w:bCs/>
                <w:color w:val="FFFFFF" w:themeColor="background1"/>
                <w:sz w:val="18"/>
                <w:szCs w:val="18"/>
              </w:rPr>
              <w:t xml:space="preserve">комунальних доріг </w:t>
            </w:r>
            <w:bookmarkEnd w:id="7"/>
          </w:p>
        </w:tc>
        <w:tc>
          <w:tcPr>
            <w:tcW w:w="1627" w:type="dxa"/>
            <w:shd w:val="clear" w:color="auto" w:fill="2F5496" w:themeFill="accent1" w:themeFillShade="BF"/>
            <w:vAlign w:val="center"/>
          </w:tcPr>
          <w:p w14:paraId="79251CE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 xml:space="preserve">км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FD34681" w14:textId="1CE857F9"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sidRPr="007A4C50">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0370A917" w14:textId="26B9D4EE" w:rsidR="00464367" w:rsidRPr="00972ED2"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MT" w:hAnsi="ArialMT" w:cs="ArialMT"/>
                <w:color w:val="FFFFFF"/>
                <w:sz w:val="18"/>
                <w:szCs w:val="18"/>
              </w:rPr>
              <w:t>3</w:t>
            </w:r>
            <w:r w:rsidRPr="00650509">
              <w:rPr>
                <w:rFonts w:ascii="ArialMT" w:hAnsi="ArialMT" w:cs="ArialMT"/>
                <w:color w:val="FFFFFF"/>
                <w:sz w:val="18"/>
                <w:szCs w:val="18"/>
              </w:rPr>
              <w:t xml:space="preserve"> (+3)</w:t>
            </w:r>
          </w:p>
        </w:tc>
        <w:tc>
          <w:tcPr>
            <w:tcW w:w="1599" w:type="dxa"/>
            <w:shd w:val="clear" w:color="auto" w:fill="2F5496" w:themeFill="accent1" w:themeFillShade="BF"/>
            <w:vAlign w:val="center"/>
          </w:tcPr>
          <w:p w14:paraId="07448255" w14:textId="0973A1E2" w:rsidR="00464367" w:rsidRPr="00972ED2" w:rsidRDefault="00C07DC4" w:rsidP="00464367">
            <w:pPr>
              <w:spacing w:line="276" w:lineRule="auto"/>
              <w:jc w:val="center"/>
              <w:rPr>
                <w:rFonts w:ascii="Arial" w:eastAsia="Calibri" w:hAnsi="Arial" w:cs="Arial"/>
                <w:bCs/>
                <w:color w:val="FFFFFF" w:themeColor="background1"/>
                <w:sz w:val="18"/>
                <w:szCs w:val="18"/>
                <w:highlight w:val="yellow"/>
              </w:rPr>
            </w:pPr>
            <w:r w:rsidRPr="00C07DC4">
              <w:rPr>
                <w:rFonts w:ascii="Arial" w:eastAsia="Calibri" w:hAnsi="Arial" w:cs="Arial"/>
                <w:bCs/>
                <w:color w:val="FFFFFF" w:themeColor="background1"/>
                <w:sz w:val="18"/>
                <w:szCs w:val="18"/>
              </w:rPr>
              <w:t>6</w:t>
            </w:r>
          </w:p>
        </w:tc>
        <w:tc>
          <w:tcPr>
            <w:tcW w:w="2552" w:type="dxa"/>
            <w:shd w:val="clear" w:color="auto" w:fill="2F5496" w:themeFill="accent1" w:themeFillShade="BF"/>
            <w:vAlign w:val="center"/>
          </w:tcPr>
          <w:p w14:paraId="7FDEE0A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56BBC5B0" w14:textId="77777777" w:rsidTr="007D4751">
        <w:tc>
          <w:tcPr>
            <w:tcW w:w="2547" w:type="dxa"/>
            <w:vMerge/>
            <w:shd w:val="clear" w:color="auto" w:fill="2F5496" w:themeFill="accent1" w:themeFillShade="BF"/>
            <w:vAlign w:val="center"/>
          </w:tcPr>
          <w:p w14:paraId="5DBC87C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4B138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Протяжність велосипедних доріжок на території громади</w:t>
            </w:r>
            <w:r>
              <w:rPr>
                <w:rFonts w:ascii="Arial" w:eastAsia="Calibri" w:hAnsi="Arial" w:cs="Arial"/>
                <w:bCs/>
                <w:color w:val="FFFFFF" w:themeColor="background1"/>
                <w:sz w:val="18"/>
                <w:szCs w:val="18"/>
              </w:rPr>
              <w:t xml:space="preserve"> </w:t>
            </w:r>
          </w:p>
        </w:tc>
        <w:tc>
          <w:tcPr>
            <w:tcW w:w="1627" w:type="dxa"/>
            <w:shd w:val="clear" w:color="auto" w:fill="2F5496" w:themeFill="accent1" w:themeFillShade="BF"/>
            <w:vAlign w:val="center"/>
          </w:tcPr>
          <w:p w14:paraId="3DD45F7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к</w:t>
            </w:r>
            <w:r w:rsidRPr="003C0A85">
              <w:rPr>
                <w:rFonts w:ascii="Arial" w:eastAsia="Calibri" w:hAnsi="Arial" w:cs="Arial"/>
                <w:bCs/>
                <w:color w:val="FFFFFF" w:themeColor="background1"/>
                <w:sz w:val="18"/>
                <w:szCs w:val="18"/>
              </w:rPr>
              <w:t>м</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75ECF3E" w14:textId="624555A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6,43</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49C54173" w14:textId="422A775E"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6,9 (+0,47)</w:t>
            </w:r>
          </w:p>
        </w:tc>
        <w:tc>
          <w:tcPr>
            <w:tcW w:w="1599" w:type="dxa"/>
            <w:shd w:val="clear" w:color="auto" w:fill="2F5496" w:themeFill="accent1" w:themeFillShade="BF"/>
            <w:vAlign w:val="center"/>
          </w:tcPr>
          <w:p w14:paraId="2B4138CB" w14:textId="141376E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7,5</w:t>
            </w:r>
          </w:p>
        </w:tc>
        <w:tc>
          <w:tcPr>
            <w:tcW w:w="2552" w:type="dxa"/>
            <w:shd w:val="clear" w:color="auto" w:fill="2F5496" w:themeFill="accent1" w:themeFillShade="BF"/>
            <w:vAlign w:val="center"/>
          </w:tcPr>
          <w:p w14:paraId="48CC0A8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035838B2" w14:textId="77777777" w:rsidTr="007D4751">
        <w:tc>
          <w:tcPr>
            <w:tcW w:w="2547" w:type="dxa"/>
            <w:vMerge/>
            <w:shd w:val="clear" w:color="auto" w:fill="2F5496" w:themeFill="accent1" w:themeFillShade="BF"/>
            <w:vAlign w:val="center"/>
          </w:tcPr>
          <w:p w14:paraId="7C9BDC7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2656773"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8" w:name="_Hlk222309006"/>
            <w:r w:rsidRPr="00023661">
              <w:rPr>
                <w:rFonts w:ascii="Arial" w:eastAsia="Calibri" w:hAnsi="Arial" w:cs="Arial"/>
                <w:bCs/>
                <w:color w:val="FFFFFF" w:themeColor="background1"/>
                <w:sz w:val="18"/>
                <w:szCs w:val="18"/>
              </w:rPr>
              <w:t>Рівень аварійності на дорогах громади</w:t>
            </w:r>
            <w:r>
              <w:rPr>
                <w:rFonts w:ascii="Arial" w:eastAsia="Calibri" w:hAnsi="Arial" w:cs="Arial"/>
                <w:bCs/>
                <w:color w:val="FFFFFF" w:themeColor="background1"/>
                <w:sz w:val="18"/>
                <w:szCs w:val="18"/>
              </w:rPr>
              <w:t xml:space="preserve"> </w:t>
            </w:r>
            <w:bookmarkEnd w:id="8"/>
          </w:p>
        </w:tc>
        <w:tc>
          <w:tcPr>
            <w:tcW w:w="1627" w:type="dxa"/>
            <w:shd w:val="clear" w:color="auto" w:fill="2F5496" w:themeFill="accent1" w:themeFillShade="BF"/>
            <w:vAlign w:val="center"/>
          </w:tcPr>
          <w:p w14:paraId="073E4C7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в</w:t>
            </w:r>
            <w:r w:rsidRPr="003C0A85">
              <w:rPr>
                <w:rFonts w:ascii="Arial" w:eastAsia="Calibri" w:hAnsi="Arial" w:cs="Arial"/>
                <w:bCs/>
                <w:color w:val="FFFFFF" w:themeColor="background1"/>
                <w:sz w:val="18"/>
                <w:szCs w:val="18"/>
              </w:rPr>
              <w:t>ипадки</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7C08591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9" w:name="_Hlk223427538"/>
            <w:r w:rsidRPr="003C0A85">
              <w:rPr>
                <w:rFonts w:ascii="Arial" w:eastAsia="Calibri" w:hAnsi="Arial" w:cs="Arial"/>
                <w:bCs/>
                <w:color w:val="FFFFFF" w:themeColor="background1"/>
                <w:sz w:val="18"/>
                <w:szCs w:val="18"/>
              </w:rPr>
              <w:t>1 166</w:t>
            </w:r>
            <w:bookmarkEnd w:id="9"/>
          </w:p>
        </w:tc>
        <w:tc>
          <w:tcPr>
            <w:tcW w:w="1599" w:type="dxa"/>
            <w:shd w:val="clear" w:color="auto" w:fill="2F5496" w:themeFill="accent1" w:themeFillShade="BF"/>
            <w:vAlign w:val="center"/>
          </w:tcPr>
          <w:p w14:paraId="7B4903D2" w14:textId="723220DF"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10" w:name="_Hlk223427576"/>
            <w:r>
              <w:rPr>
                <w:rFonts w:ascii="ArialMT" w:hAnsi="ArialMT" w:cs="ArialMT"/>
                <w:color w:val="FFFFFF"/>
                <w:sz w:val="18"/>
                <w:szCs w:val="18"/>
              </w:rPr>
              <w:t>1 369 (+203)</w:t>
            </w:r>
            <w:bookmarkEnd w:id="10"/>
          </w:p>
        </w:tc>
        <w:tc>
          <w:tcPr>
            <w:tcW w:w="1599" w:type="dxa"/>
            <w:shd w:val="clear" w:color="auto" w:fill="2F5496" w:themeFill="accent1" w:themeFillShade="BF"/>
            <w:vAlign w:val="center"/>
          </w:tcPr>
          <w:p w14:paraId="674E6205" w14:textId="7EDC18CF" w:rsidR="00464367" w:rsidRPr="00A1596A" w:rsidRDefault="00464367" w:rsidP="00464367">
            <w:pPr>
              <w:spacing w:line="276" w:lineRule="auto"/>
              <w:jc w:val="center"/>
              <w:rPr>
                <w:rFonts w:ascii="Arial" w:eastAsia="Calibri" w:hAnsi="Arial" w:cs="Arial"/>
                <w:bCs/>
                <w:color w:val="FFFFFF" w:themeColor="background1"/>
                <w:sz w:val="18"/>
                <w:szCs w:val="18"/>
                <w:lang w:val="en-US"/>
              </w:rPr>
            </w:pPr>
            <w:r w:rsidRPr="00023661">
              <w:rPr>
                <w:rFonts w:ascii="Arial" w:eastAsia="Calibri" w:hAnsi="Arial" w:cs="Arial"/>
                <w:bCs/>
                <w:color w:val="FFFFFF" w:themeColor="background1"/>
                <w:sz w:val="18"/>
                <w:szCs w:val="18"/>
              </w:rPr>
              <w:t>1 1</w:t>
            </w:r>
            <w:r w:rsidR="00A1596A" w:rsidRPr="00023661">
              <w:rPr>
                <w:rFonts w:ascii="Arial" w:eastAsia="Calibri" w:hAnsi="Arial" w:cs="Arial"/>
                <w:bCs/>
                <w:color w:val="FFFFFF" w:themeColor="background1"/>
                <w:sz w:val="18"/>
                <w:szCs w:val="18"/>
                <w:lang w:val="en-US"/>
              </w:rPr>
              <w:t>50</w:t>
            </w:r>
          </w:p>
        </w:tc>
        <w:tc>
          <w:tcPr>
            <w:tcW w:w="2552" w:type="dxa"/>
            <w:shd w:val="clear" w:color="auto" w:fill="2F5496" w:themeFill="accent1" w:themeFillShade="BF"/>
            <w:vAlign w:val="center"/>
          </w:tcPr>
          <w:p w14:paraId="0E3E33D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патрульної поліції в Тернопільській області</w:t>
            </w:r>
          </w:p>
        </w:tc>
      </w:tr>
      <w:tr w:rsidR="00464367" w:rsidRPr="003C0A85" w14:paraId="2A82477B" w14:textId="77777777" w:rsidTr="007D4751">
        <w:tc>
          <w:tcPr>
            <w:tcW w:w="2547" w:type="dxa"/>
            <w:vMerge/>
            <w:shd w:val="clear" w:color="auto" w:fill="2F5496" w:themeFill="accent1" w:themeFillShade="BF"/>
            <w:vAlign w:val="center"/>
          </w:tcPr>
          <w:p w14:paraId="6A83B9DC"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A7E2BC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перевезених пасажирів громадським транспортом</w:t>
            </w:r>
            <w:r>
              <w:rPr>
                <w:rFonts w:ascii="Arial" w:eastAsia="Calibri" w:hAnsi="Arial" w:cs="Arial"/>
                <w:bCs/>
                <w:color w:val="FFFFFF" w:themeColor="background1"/>
                <w:sz w:val="18"/>
                <w:szCs w:val="18"/>
              </w:rPr>
              <w:t xml:space="preserve"> </w:t>
            </w:r>
          </w:p>
        </w:tc>
        <w:tc>
          <w:tcPr>
            <w:tcW w:w="1627" w:type="dxa"/>
            <w:shd w:val="clear" w:color="auto" w:fill="2F5496" w:themeFill="accent1" w:themeFillShade="BF"/>
            <w:vAlign w:val="center"/>
          </w:tcPr>
          <w:p w14:paraId="356238A0"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142328F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23E77994"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36 067 192</w:t>
            </w:r>
          </w:p>
        </w:tc>
        <w:tc>
          <w:tcPr>
            <w:tcW w:w="1599" w:type="dxa"/>
            <w:shd w:val="clear" w:color="auto" w:fill="2F5496" w:themeFill="accent1" w:themeFillShade="BF"/>
            <w:vAlign w:val="center"/>
          </w:tcPr>
          <w:p w14:paraId="0823EF0B" w14:textId="77777777" w:rsidR="00464367"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36 707 193</w:t>
            </w:r>
          </w:p>
          <w:p w14:paraId="04EC6329" w14:textId="65963F5A"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(+640 001)</w:t>
            </w:r>
          </w:p>
        </w:tc>
        <w:tc>
          <w:tcPr>
            <w:tcW w:w="1599" w:type="dxa"/>
            <w:shd w:val="clear" w:color="auto" w:fill="2F5496" w:themeFill="accent1" w:themeFillShade="BF"/>
            <w:vAlign w:val="center"/>
          </w:tcPr>
          <w:p w14:paraId="022FE12F" w14:textId="3B249171"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39 000 000</w:t>
            </w:r>
          </w:p>
        </w:tc>
        <w:tc>
          <w:tcPr>
            <w:tcW w:w="2552" w:type="dxa"/>
            <w:shd w:val="clear" w:color="auto" w:fill="2F5496" w:themeFill="accent1" w:themeFillShade="BF"/>
            <w:vAlign w:val="center"/>
          </w:tcPr>
          <w:p w14:paraId="1F1CAF6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6A0EEC83" w14:textId="77777777" w:rsidTr="007D4751">
        <w:tc>
          <w:tcPr>
            <w:tcW w:w="2547" w:type="dxa"/>
            <w:vMerge/>
            <w:shd w:val="clear" w:color="auto" w:fill="2F5496" w:themeFill="accent1" w:themeFillShade="BF"/>
            <w:vAlign w:val="center"/>
          </w:tcPr>
          <w:p w14:paraId="62FD089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03F203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11" w:name="_Hlk222305872"/>
            <w:r w:rsidRPr="00051290">
              <w:rPr>
                <w:rFonts w:ascii="Arial" w:eastAsia="Calibri" w:hAnsi="Arial" w:cs="Arial"/>
                <w:bCs/>
                <w:color w:val="FFFFFF" w:themeColor="background1"/>
                <w:sz w:val="18"/>
                <w:szCs w:val="18"/>
              </w:rPr>
              <w:t>Частка громадського електротранспорту в загальній кількості муніципального громадського транспорту</w:t>
            </w:r>
            <w:bookmarkEnd w:id="11"/>
          </w:p>
        </w:tc>
        <w:tc>
          <w:tcPr>
            <w:tcW w:w="1627" w:type="dxa"/>
            <w:shd w:val="clear" w:color="auto" w:fill="2F5496" w:themeFill="accent1" w:themeFillShade="BF"/>
            <w:vAlign w:val="center"/>
          </w:tcPr>
          <w:p w14:paraId="44375DA9"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p w14:paraId="30C46B0D" w14:textId="1B10EFB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7A4B8F9C" w14:textId="5ABEF404"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w:t>
            </w:r>
            <w:r>
              <w:rPr>
                <w:rFonts w:ascii="Arial" w:eastAsia="Calibri" w:hAnsi="Arial" w:cs="Arial"/>
                <w:bCs/>
                <w:color w:val="FFFFFF" w:themeColor="background1"/>
                <w:sz w:val="18"/>
                <w:szCs w:val="18"/>
              </w:rPr>
              <w:t>0</w:t>
            </w:r>
            <w:r w:rsidRPr="003C0A85">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1</w:t>
            </w:r>
          </w:p>
        </w:tc>
        <w:tc>
          <w:tcPr>
            <w:tcW w:w="1599" w:type="dxa"/>
            <w:shd w:val="clear" w:color="auto" w:fill="2F5496" w:themeFill="accent1" w:themeFillShade="BF"/>
            <w:vAlign w:val="center"/>
          </w:tcPr>
          <w:p w14:paraId="7EDF0838" w14:textId="50094F0A"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20,1</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3FD15539" w14:textId="7430659D" w:rsidR="00464367" w:rsidRPr="00423F1E" w:rsidRDefault="00464367" w:rsidP="00464367">
            <w:pPr>
              <w:spacing w:line="276" w:lineRule="auto"/>
              <w:jc w:val="center"/>
              <w:rPr>
                <w:rFonts w:ascii="Arial" w:eastAsia="Calibri" w:hAnsi="Arial" w:cs="Arial"/>
                <w:bCs/>
                <w:color w:val="FFFFFF" w:themeColor="background1"/>
                <w:sz w:val="18"/>
                <w:szCs w:val="18"/>
                <w:lang w:val="en-US"/>
              </w:rPr>
            </w:pPr>
            <w:r w:rsidRPr="003C0A85">
              <w:rPr>
                <w:rFonts w:ascii="Arial" w:eastAsia="Calibri" w:hAnsi="Arial" w:cs="Arial"/>
                <w:bCs/>
                <w:color w:val="FFFFFF" w:themeColor="background1"/>
                <w:sz w:val="18"/>
                <w:szCs w:val="18"/>
              </w:rPr>
              <w:t>2</w:t>
            </w:r>
            <w:r>
              <w:rPr>
                <w:rFonts w:ascii="Arial" w:eastAsia="Calibri" w:hAnsi="Arial" w:cs="Arial"/>
                <w:bCs/>
                <w:color w:val="FFFFFF" w:themeColor="background1"/>
                <w:sz w:val="18"/>
                <w:szCs w:val="18"/>
              </w:rPr>
              <w:t>3</w:t>
            </w:r>
            <w:r w:rsidR="008225D8">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313219A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48932923" w14:textId="77777777" w:rsidTr="007D4751">
        <w:tc>
          <w:tcPr>
            <w:tcW w:w="2547" w:type="dxa"/>
            <w:vMerge/>
            <w:shd w:val="clear" w:color="auto" w:fill="2F5496" w:themeFill="accent1" w:themeFillShade="BF"/>
            <w:vAlign w:val="center"/>
          </w:tcPr>
          <w:p w14:paraId="59945D6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BD0A711"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Охоплення паркомісцями</w:t>
            </w:r>
          </w:p>
          <w:p w14:paraId="7EA5FECE"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зареєстрованих автомобілів в</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м. Тернополі</w:t>
            </w:r>
          </w:p>
        </w:tc>
        <w:tc>
          <w:tcPr>
            <w:tcW w:w="1627" w:type="dxa"/>
            <w:shd w:val="clear" w:color="auto" w:fill="2F5496" w:themeFill="accent1" w:themeFillShade="BF"/>
            <w:vAlign w:val="center"/>
          </w:tcPr>
          <w:p w14:paraId="412D178D"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паркомісць /</w:t>
            </w:r>
          </w:p>
          <w:p w14:paraId="79ED59A8"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 тис.</w:t>
            </w:r>
          </w:p>
          <w:p w14:paraId="21956F47"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зареєстрованих</w:t>
            </w:r>
          </w:p>
          <w:p w14:paraId="17ED411D"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авто</w:t>
            </w:r>
          </w:p>
          <w:p w14:paraId="7CDACA56" w14:textId="03E7BEBE"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70913362" w14:textId="6AA434D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11,7</w:t>
            </w:r>
          </w:p>
        </w:tc>
        <w:tc>
          <w:tcPr>
            <w:tcW w:w="1599" w:type="dxa"/>
            <w:shd w:val="clear" w:color="auto" w:fill="2F5496" w:themeFill="accent1" w:themeFillShade="BF"/>
            <w:vAlign w:val="center"/>
          </w:tcPr>
          <w:p w14:paraId="5E3FD789" w14:textId="102A095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11,7</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0D6D3768" w14:textId="4D4B567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12,3</w:t>
            </w:r>
          </w:p>
        </w:tc>
        <w:tc>
          <w:tcPr>
            <w:tcW w:w="2552" w:type="dxa"/>
            <w:shd w:val="clear" w:color="auto" w:fill="2F5496" w:themeFill="accent1" w:themeFillShade="BF"/>
            <w:vAlign w:val="center"/>
          </w:tcPr>
          <w:p w14:paraId="5DF2D99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78905CDE" w14:textId="77777777" w:rsidTr="007D4751">
        <w:tc>
          <w:tcPr>
            <w:tcW w:w="2547" w:type="dxa"/>
            <w:vMerge/>
            <w:shd w:val="clear" w:color="auto" w:fill="2F5496" w:themeFill="accent1" w:themeFillShade="BF"/>
            <w:vAlign w:val="center"/>
          </w:tcPr>
          <w:p w14:paraId="509DFA08"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78DE85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bookmarkStart w:id="12" w:name="_Hlk221806024"/>
            <w:r w:rsidRPr="00A1596A">
              <w:rPr>
                <w:rFonts w:ascii="Arial" w:eastAsia="Calibri" w:hAnsi="Arial" w:cs="Arial"/>
                <w:bCs/>
                <w:color w:val="FFFFFF" w:themeColor="background1"/>
                <w:sz w:val="18"/>
                <w:szCs w:val="18"/>
              </w:rPr>
              <w:t>Кількість встановлених / облаштованих інфраструктурних елементів безбарʼєрності (пандуси, пониження тротуарів, таблиці з написами мовою Брайля тощо)</w:t>
            </w:r>
            <w:bookmarkEnd w:id="12"/>
          </w:p>
        </w:tc>
        <w:tc>
          <w:tcPr>
            <w:tcW w:w="1627" w:type="dxa"/>
            <w:shd w:val="clear" w:color="auto" w:fill="2F5496" w:themeFill="accent1" w:themeFillShade="BF"/>
            <w:vAlign w:val="center"/>
          </w:tcPr>
          <w:p w14:paraId="7A170680" w14:textId="77777777" w:rsidR="00464367" w:rsidRPr="00585039"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06165D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7A4C50">
              <w:rPr>
                <w:rFonts w:ascii="Arial" w:eastAsia="Calibri" w:hAnsi="Arial" w:cs="Arial"/>
                <w:bCs/>
                <w:color w:val="FFFFFF" w:themeColor="background1"/>
                <w:sz w:val="18"/>
                <w:szCs w:val="18"/>
              </w:rPr>
              <w:t>32</w:t>
            </w:r>
          </w:p>
        </w:tc>
        <w:tc>
          <w:tcPr>
            <w:tcW w:w="1599" w:type="dxa"/>
            <w:shd w:val="clear" w:color="auto" w:fill="2F5496" w:themeFill="accent1" w:themeFillShade="BF"/>
            <w:vAlign w:val="center"/>
          </w:tcPr>
          <w:p w14:paraId="7576DEFD" w14:textId="37B49510"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69 (+37)</w:t>
            </w:r>
          </w:p>
        </w:tc>
        <w:tc>
          <w:tcPr>
            <w:tcW w:w="1599" w:type="dxa"/>
            <w:shd w:val="clear" w:color="auto" w:fill="2F5496" w:themeFill="accent1" w:themeFillShade="BF"/>
            <w:vAlign w:val="center"/>
          </w:tcPr>
          <w:p w14:paraId="138CE75D" w14:textId="629699F9" w:rsidR="00464367" w:rsidRPr="003C0A85" w:rsidRDefault="0049238B"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10</w:t>
            </w:r>
            <w:r w:rsidR="00464367" w:rsidRPr="003C0A85">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21814DB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8F4E18C" w14:textId="77777777" w:rsidTr="007D4751">
        <w:tc>
          <w:tcPr>
            <w:tcW w:w="2547" w:type="dxa"/>
            <w:vMerge w:val="restart"/>
            <w:shd w:val="clear" w:color="auto" w:fill="1F3864" w:themeFill="accent1" w:themeFillShade="80"/>
            <w:vAlign w:val="center"/>
          </w:tcPr>
          <w:p w14:paraId="5547B199" w14:textId="77777777" w:rsidR="00464367" w:rsidRPr="000F7063" w:rsidRDefault="00464367" w:rsidP="00464367">
            <w:pPr>
              <w:spacing w:line="276" w:lineRule="auto"/>
              <w:jc w:val="center"/>
              <w:rPr>
                <w:b/>
                <w:bCs/>
              </w:rPr>
            </w:pPr>
            <w:r w:rsidRPr="000F7063">
              <w:rPr>
                <w:rFonts w:ascii="Arial" w:eastAsia="Calibri" w:hAnsi="Arial" w:cs="Arial"/>
                <w:b/>
                <w:bCs/>
                <w:sz w:val="18"/>
                <w:szCs w:val="18"/>
              </w:rPr>
              <w:t>Стратегічна ціль 2. Бізнес-клімат громади сприяє сталому розвитку конкурентоспроможної місцевої економіки</w:t>
            </w:r>
          </w:p>
        </w:tc>
        <w:tc>
          <w:tcPr>
            <w:tcW w:w="3402" w:type="dxa"/>
            <w:shd w:val="clear" w:color="auto" w:fill="1F3864" w:themeFill="accent1" w:themeFillShade="80"/>
            <w:vAlign w:val="center"/>
          </w:tcPr>
          <w:p w14:paraId="3A752BA6" w14:textId="77777777" w:rsidR="00464367" w:rsidRPr="003C0A85" w:rsidRDefault="00464367" w:rsidP="00464367">
            <w:pPr>
              <w:spacing w:line="276" w:lineRule="auto"/>
              <w:jc w:val="center"/>
              <w:rPr>
                <w:rFonts w:ascii="Arial" w:eastAsia="Calibri" w:hAnsi="Arial" w:cs="Arial"/>
                <w:bCs/>
                <w:sz w:val="18"/>
                <w:szCs w:val="18"/>
              </w:rPr>
            </w:pPr>
            <w:bookmarkStart w:id="13" w:name="_Hlk222309097"/>
            <w:r w:rsidRPr="00EF7688">
              <w:rPr>
                <w:rFonts w:ascii="Arial" w:eastAsia="Calibri" w:hAnsi="Arial" w:cs="Arial"/>
                <w:bCs/>
                <w:sz w:val="18"/>
                <w:szCs w:val="18"/>
              </w:rPr>
              <w:t>Обсяг доходів загального фонду бюджету громади в розрахунку на одного мешканця</w:t>
            </w:r>
            <w:r>
              <w:rPr>
                <w:rFonts w:ascii="Arial" w:eastAsia="Calibri" w:hAnsi="Arial" w:cs="Arial"/>
                <w:bCs/>
                <w:sz w:val="18"/>
                <w:szCs w:val="18"/>
              </w:rPr>
              <w:t xml:space="preserve"> </w:t>
            </w:r>
            <w:bookmarkEnd w:id="13"/>
          </w:p>
        </w:tc>
        <w:tc>
          <w:tcPr>
            <w:tcW w:w="1627" w:type="dxa"/>
            <w:shd w:val="clear" w:color="auto" w:fill="1F3864" w:themeFill="accent1" w:themeFillShade="80"/>
            <w:vAlign w:val="center"/>
          </w:tcPr>
          <w:p w14:paraId="3C185CD1" w14:textId="77777777" w:rsidR="00464367" w:rsidRDefault="00464367" w:rsidP="00464367">
            <w:pPr>
              <w:spacing w:line="276" w:lineRule="auto"/>
              <w:jc w:val="center"/>
              <w:rPr>
                <w:rFonts w:ascii="Arial" w:eastAsia="Calibri" w:hAnsi="Arial" w:cs="Arial"/>
                <w:bCs/>
                <w:sz w:val="18"/>
                <w:szCs w:val="18"/>
              </w:rPr>
            </w:pPr>
            <w:r>
              <w:rPr>
                <w:rFonts w:ascii="Arial" w:eastAsia="Calibri" w:hAnsi="Arial" w:cs="Arial"/>
                <w:bCs/>
                <w:sz w:val="18"/>
                <w:szCs w:val="18"/>
              </w:rPr>
              <w:t>г</w:t>
            </w:r>
            <w:r w:rsidRPr="003C0A85">
              <w:rPr>
                <w:rFonts w:ascii="Arial" w:eastAsia="Calibri" w:hAnsi="Arial" w:cs="Arial"/>
                <w:bCs/>
                <w:sz w:val="18"/>
                <w:szCs w:val="18"/>
              </w:rPr>
              <w:t>рн</w:t>
            </w:r>
            <w:r>
              <w:rPr>
                <w:rFonts w:ascii="Arial" w:eastAsia="Calibri" w:hAnsi="Arial" w:cs="Arial"/>
                <w:bCs/>
                <w:sz w:val="18"/>
                <w:szCs w:val="18"/>
              </w:rPr>
              <w:t xml:space="preserve"> </w:t>
            </w:r>
          </w:p>
          <w:p w14:paraId="0DAD8BC8" w14:textId="77777777" w:rsidR="00464367" w:rsidRPr="003C0A85" w:rsidRDefault="00464367" w:rsidP="00464367">
            <w:pPr>
              <w:spacing w:line="276" w:lineRule="auto"/>
              <w:jc w:val="center"/>
              <w:rPr>
                <w:rFonts w:ascii="Arial" w:eastAsia="Calibri" w:hAnsi="Arial" w:cs="Arial"/>
                <w:bCs/>
                <w:sz w:val="18"/>
                <w:szCs w:val="18"/>
              </w:rPr>
            </w:pPr>
            <w:r>
              <w:rPr>
                <w:rFonts w:ascii="Arial" w:eastAsia="Calibri" w:hAnsi="Arial" w:cs="Arial"/>
                <w:bCs/>
                <w:color w:val="FFFFFF" w:themeColor="background1"/>
                <w:sz w:val="18"/>
                <w:szCs w:val="18"/>
              </w:rPr>
              <w:t>(щорічно)</w:t>
            </w:r>
          </w:p>
        </w:tc>
        <w:tc>
          <w:tcPr>
            <w:tcW w:w="1775" w:type="dxa"/>
            <w:shd w:val="clear" w:color="auto" w:fill="1F3864" w:themeFill="accent1" w:themeFillShade="80"/>
            <w:vAlign w:val="center"/>
          </w:tcPr>
          <w:p w14:paraId="55D82091"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12 676,2</w:t>
            </w:r>
          </w:p>
        </w:tc>
        <w:tc>
          <w:tcPr>
            <w:tcW w:w="1599" w:type="dxa"/>
            <w:shd w:val="clear" w:color="auto" w:fill="1F3864" w:themeFill="accent1" w:themeFillShade="80"/>
            <w:vAlign w:val="center"/>
          </w:tcPr>
          <w:p w14:paraId="25C74D79" w14:textId="77777777" w:rsidR="00464367" w:rsidRDefault="00464367" w:rsidP="00464367">
            <w:pPr>
              <w:spacing w:line="276" w:lineRule="auto"/>
              <w:jc w:val="center"/>
              <w:rPr>
                <w:rFonts w:ascii="ArialMT" w:hAnsi="ArialMT" w:cs="ArialMT"/>
                <w:color w:val="FFFFFF"/>
                <w:sz w:val="18"/>
                <w:szCs w:val="18"/>
              </w:rPr>
            </w:pPr>
            <w:r>
              <w:rPr>
                <w:rFonts w:ascii="ArialMT" w:hAnsi="ArialMT" w:cs="ArialMT"/>
                <w:color w:val="FFFFFF"/>
                <w:sz w:val="18"/>
                <w:szCs w:val="18"/>
              </w:rPr>
              <w:t>15 295,2</w:t>
            </w:r>
          </w:p>
          <w:p w14:paraId="26CBF9A3" w14:textId="69F3D972" w:rsidR="00464367" w:rsidRPr="00801ACC" w:rsidRDefault="00464367" w:rsidP="00464367">
            <w:pPr>
              <w:spacing w:line="276" w:lineRule="auto"/>
              <w:jc w:val="center"/>
              <w:rPr>
                <w:rFonts w:ascii="Arial" w:eastAsia="Calibri" w:hAnsi="Arial" w:cs="Arial"/>
                <w:bCs/>
                <w:sz w:val="18"/>
                <w:szCs w:val="18"/>
                <w:highlight w:val="yellow"/>
              </w:rPr>
            </w:pPr>
            <w:r>
              <w:rPr>
                <w:rFonts w:ascii="Arial" w:eastAsia="Calibri" w:hAnsi="Arial" w:cs="Arial"/>
                <w:bCs/>
                <w:sz w:val="18"/>
                <w:szCs w:val="18"/>
              </w:rPr>
              <w:t>(+2 619)</w:t>
            </w:r>
          </w:p>
        </w:tc>
        <w:tc>
          <w:tcPr>
            <w:tcW w:w="1599" w:type="dxa"/>
            <w:shd w:val="clear" w:color="auto" w:fill="1F3864" w:themeFill="accent1" w:themeFillShade="80"/>
            <w:vAlign w:val="center"/>
          </w:tcPr>
          <w:p w14:paraId="5F663B42" w14:textId="41AB0861" w:rsidR="00464367" w:rsidRPr="003C0A85" w:rsidRDefault="00FE7C02" w:rsidP="00464367">
            <w:pPr>
              <w:spacing w:line="276" w:lineRule="auto"/>
              <w:jc w:val="center"/>
              <w:rPr>
                <w:rFonts w:ascii="Arial" w:eastAsia="Calibri" w:hAnsi="Arial" w:cs="Arial"/>
                <w:bCs/>
                <w:sz w:val="18"/>
                <w:szCs w:val="18"/>
              </w:rPr>
            </w:pPr>
            <w:r>
              <w:rPr>
                <w:rFonts w:ascii="Arial" w:eastAsia="Calibri" w:hAnsi="Arial" w:cs="Arial"/>
                <w:bCs/>
                <w:sz w:val="18"/>
                <w:szCs w:val="18"/>
              </w:rPr>
              <w:t>19 817,15</w:t>
            </w:r>
          </w:p>
        </w:tc>
        <w:tc>
          <w:tcPr>
            <w:tcW w:w="2552" w:type="dxa"/>
            <w:shd w:val="clear" w:color="auto" w:fill="1F3864" w:themeFill="accent1" w:themeFillShade="80"/>
            <w:vAlign w:val="center"/>
          </w:tcPr>
          <w:p w14:paraId="2DD39481"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Управління економіки, промисловості та праці</w:t>
            </w:r>
          </w:p>
        </w:tc>
      </w:tr>
      <w:tr w:rsidR="00464367" w:rsidRPr="003C0A85" w14:paraId="3E59B7ED" w14:textId="77777777" w:rsidTr="007D4751">
        <w:tc>
          <w:tcPr>
            <w:tcW w:w="2547" w:type="dxa"/>
            <w:vMerge/>
            <w:shd w:val="clear" w:color="auto" w:fill="1F3864" w:themeFill="accent1" w:themeFillShade="80"/>
            <w:vAlign w:val="center"/>
          </w:tcPr>
          <w:p w14:paraId="557D72AD" w14:textId="77777777" w:rsidR="00464367" w:rsidRPr="000F7063" w:rsidRDefault="00464367" w:rsidP="00464367">
            <w:pPr>
              <w:spacing w:line="276" w:lineRule="auto"/>
              <w:jc w:val="center"/>
              <w:rPr>
                <w:b/>
                <w:bCs/>
              </w:rPr>
            </w:pPr>
          </w:p>
        </w:tc>
        <w:tc>
          <w:tcPr>
            <w:tcW w:w="3402" w:type="dxa"/>
            <w:shd w:val="clear" w:color="auto" w:fill="1F3864" w:themeFill="accent1" w:themeFillShade="80"/>
            <w:vAlign w:val="center"/>
          </w:tcPr>
          <w:p w14:paraId="48A5473D"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Рівень задоволеності суб’єктів господарювання бізнес-кліматом в громаді</w:t>
            </w:r>
          </w:p>
        </w:tc>
        <w:tc>
          <w:tcPr>
            <w:tcW w:w="1627" w:type="dxa"/>
            <w:shd w:val="clear" w:color="auto" w:fill="1F3864" w:themeFill="accent1" w:themeFillShade="80"/>
            <w:vAlign w:val="center"/>
          </w:tcPr>
          <w:p w14:paraId="07AADAB0"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hAnsi="Arial" w:cs="Arial"/>
                <w:sz w:val="18"/>
                <w:szCs w:val="18"/>
              </w:rPr>
              <w:t>бали від 1 (мін) до 5 (макс)</w:t>
            </w:r>
          </w:p>
        </w:tc>
        <w:tc>
          <w:tcPr>
            <w:tcW w:w="1775" w:type="dxa"/>
            <w:shd w:val="clear" w:color="auto" w:fill="1F3864" w:themeFill="accent1" w:themeFillShade="80"/>
            <w:vAlign w:val="center"/>
          </w:tcPr>
          <w:p w14:paraId="40943827"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hAnsi="Arial" w:cs="Arial"/>
                <w:sz w:val="18"/>
                <w:szCs w:val="18"/>
              </w:rPr>
              <w:t>n/a</w:t>
            </w:r>
          </w:p>
        </w:tc>
        <w:tc>
          <w:tcPr>
            <w:tcW w:w="1599" w:type="dxa"/>
            <w:shd w:val="clear" w:color="auto" w:fill="1F3864" w:themeFill="accent1" w:themeFillShade="80"/>
            <w:vAlign w:val="center"/>
          </w:tcPr>
          <w:p w14:paraId="4EE972C4" w14:textId="4AE9D6FC" w:rsidR="00464367" w:rsidRPr="003C0A85" w:rsidRDefault="00464367" w:rsidP="00464367">
            <w:pPr>
              <w:spacing w:line="276" w:lineRule="auto"/>
              <w:jc w:val="center"/>
              <w:rPr>
                <w:rFonts w:ascii="Arial" w:eastAsia="Calibri" w:hAnsi="Arial" w:cs="Arial"/>
                <w:bCs/>
                <w:sz w:val="18"/>
                <w:szCs w:val="18"/>
              </w:rPr>
            </w:pPr>
            <w:r>
              <w:rPr>
                <w:rFonts w:ascii="Arial" w:eastAsia="Calibri" w:hAnsi="Arial" w:cs="Arial"/>
                <w:bCs/>
                <w:sz w:val="18"/>
                <w:szCs w:val="18"/>
              </w:rPr>
              <w:t>3</w:t>
            </w:r>
          </w:p>
        </w:tc>
        <w:tc>
          <w:tcPr>
            <w:tcW w:w="1599" w:type="dxa"/>
            <w:shd w:val="clear" w:color="auto" w:fill="1F3864" w:themeFill="accent1" w:themeFillShade="80"/>
            <w:vAlign w:val="center"/>
          </w:tcPr>
          <w:p w14:paraId="113AFC13" w14:textId="7A349949"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4</w:t>
            </w:r>
          </w:p>
        </w:tc>
        <w:tc>
          <w:tcPr>
            <w:tcW w:w="2552" w:type="dxa"/>
            <w:shd w:val="clear" w:color="auto" w:fill="1F3864" w:themeFill="accent1" w:themeFillShade="80"/>
            <w:vAlign w:val="center"/>
          </w:tcPr>
          <w:p w14:paraId="55E7F2C8" w14:textId="77777777" w:rsidR="00464367" w:rsidRPr="003C0A85" w:rsidRDefault="00464367" w:rsidP="00464367">
            <w:pPr>
              <w:spacing w:line="276" w:lineRule="auto"/>
              <w:jc w:val="center"/>
              <w:rPr>
                <w:rFonts w:ascii="Arial" w:eastAsia="Calibri" w:hAnsi="Arial" w:cs="Arial"/>
                <w:bCs/>
                <w:sz w:val="18"/>
                <w:szCs w:val="18"/>
              </w:rPr>
            </w:pPr>
            <w:r w:rsidRPr="003C0A85">
              <w:rPr>
                <w:rFonts w:ascii="Arial" w:eastAsia="Calibri" w:hAnsi="Arial" w:cs="Arial"/>
                <w:bCs/>
                <w:sz w:val="18"/>
                <w:szCs w:val="18"/>
              </w:rPr>
              <w:t>Онлайн-опитування</w:t>
            </w:r>
          </w:p>
        </w:tc>
      </w:tr>
      <w:tr w:rsidR="00464367" w:rsidRPr="003C0A85" w14:paraId="7689B6B3" w14:textId="77777777" w:rsidTr="007D4751">
        <w:tc>
          <w:tcPr>
            <w:tcW w:w="2547" w:type="dxa"/>
            <w:vMerge w:val="restart"/>
            <w:shd w:val="clear" w:color="auto" w:fill="2F5496" w:themeFill="accent1" w:themeFillShade="BF"/>
            <w:vAlign w:val="center"/>
          </w:tcPr>
          <w:p w14:paraId="12F1CDB3"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2.1. Приваблива для інвестицій громади</w:t>
            </w:r>
          </w:p>
        </w:tc>
        <w:tc>
          <w:tcPr>
            <w:tcW w:w="3402" w:type="dxa"/>
            <w:shd w:val="clear" w:color="auto" w:fill="2F5496" w:themeFill="accent1" w:themeFillShade="BF"/>
            <w:vAlign w:val="center"/>
          </w:tcPr>
          <w:p w14:paraId="616D144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Сума капітальних інвестицій в розрахунку на одну особу</w:t>
            </w:r>
          </w:p>
        </w:tc>
        <w:tc>
          <w:tcPr>
            <w:tcW w:w="1627" w:type="dxa"/>
            <w:shd w:val="clear" w:color="auto" w:fill="2F5496" w:themeFill="accent1" w:themeFillShade="BF"/>
            <w:vAlign w:val="center"/>
          </w:tcPr>
          <w:p w14:paraId="30AF05B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тис. грн</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457AF9D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14,6</w:t>
            </w:r>
          </w:p>
        </w:tc>
        <w:tc>
          <w:tcPr>
            <w:tcW w:w="1599" w:type="dxa"/>
            <w:shd w:val="clear" w:color="auto" w:fill="2F5496" w:themeFill="accent1" w:themeFillShade="BF"/>
            <w:vAlign w:val="center"/>
          </w:tcPr>
          <w:p w14:paraId="195E3989" w14:textId="07E962F5"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20,2 (+5,6)</w:t>
            </w:r>
          </w:p>
        </w:tc>
        <w:tc>
          <w:tcPr>
            <w:tcW w:w="1599" w:type="dxa"/>
            <w:shd w:val="clear" w:color="auto" w:fill="2F5496" w:themeFill="accent1" w:themeFillShade="BF"/>
            <w:vAlign w:val="center"/>
          </w:tcPr>
          <w:p w14:paraId="19D0C94A" w14:textId="6CE49CB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25,4</w:t>
            </w:r>
          </w:p>
        </w:tc>
        <w:tc>
          <w:tcPr>
            <w:tcW w:w="2552" w:type="dxa"/>
            <w:shd w:val="clear" w:color="auto" w:fill="2F5496" w:themeFill="accent1" w:themeFillShade="BF"/>
            <w:vAlign w:val="center"/>
          </w:tcPr>
          <w:p w14:paraId="5C3BA083"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0EAB0B9F" w14:textId="77777777" w:rsidTr="007D4751">
        <w:tc>
          <w:tcPr>
            <w:tcW w:w="2547" w:type="dxa"/>
            <w:vMerge/>
            <w:shd w:val="clear" w:color="auto" w:fill="2F5496" w:themeFill="accent1" w:themeFillShade="BF"/>
            <w:vAlign w:val="center"/>
          </w:tcPr>
          <w:p w14:paraId="1C32ED90"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8D05C97"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суб’єктів господарювання юридичних осіб зареєстрованих на території громади</w:t>
            </w:r>
          </w:p>
        </w:tc>
        <w:tc>
          <w:tcPr>
            <w:tcW w:w="1627" w:type="dxa"/>
            <w:shd w:val="clear" w:color="auto" w:fill="2F5496" w:themeFill="accent1" w:themeFillShade="BF"/>
            <w:vAlign w:val="center"/>
          </w:tcPr>
          <w:p w14:paraId="1C7CFE4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0234839A" w14:textId="6D946ED4"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7</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420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7117186" w14:textId="1F86099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7 678 (+258)</w:t>
            </w:r>
          </w:p>
        </w:tc>
        <w:tc>
          <w:tcPr>
            <w:tcW w:w="1599" w:type="dxa"/>
            <w:shd w:val="clear" w:color="auto" w:fill="2F5496" w:themeFill="accent1" w:themeFillShade="BF"/>
            <w:vAlign w:val="center"/>
          </w:tcPr>
          <w:p w14:paraId="33A96431" w14:textId="4ED1F0D8"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7 870</w:t>
            </w:r>
          </w:p>
        </w:tc>
        <w:tc>
          <w:tcPr>
            <w:tcW w:w="2552" w:type="dxa"/>
            <w:shd w:val="clear" w:color="auto" w:fill="2F5496" w:themeFill="accent1" w:themeFillShade="BF"/>
            <w:vAlign w:val="center"/>
          </w:tcPr>
          <w:p w14:paraId="2A475C4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1163A858" w14:textId="77777777" w:rsidTr="007D4751">
        <w:tc>
          <w:tcPr>
            <w:tcW w:w="2547" w:type="dxa"/>
            <w:vMerge/>
            <w:shd w:val="clear" w:color="auto" w:fill="2F5496" w:themeFill="accent1" w:themeFillShade="BF"/>
            <w:vAlign w:val="center"/>
          </w:tcPr>
          <w:p w14:paraId="52E99CB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72DFD08"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фізичних осіб-підприємців зареєстрованих на території громади</w:t>
            </w:r>
          </w:p>
        </w:tc>
        <w:tc>
          <w:tcPr>
            <w:tcW w:w="1627" w:type="dxa"/>
            <w:shd w:val="clear" w:color="auto" w:fill="2F5496" w:themeFill="accent1" w:themeFillShade="BF"/>
            <w:vAlign w:val="center"/>
          </w:tcPr>
          <w:p w14:paraId="6A5112F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43517F9F" w14:textId="5FF10B43"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20</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460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7647A673" w14:textId="742A2B8F"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20 724 (+264)</w:t>
            </w:r>
          </w:p>
        </w:tc>
        <w:tc>
          <w:tcPr>
            <w:tcW w:w="1599" w:type="dxa"/>
            <w:shd w:val="clear" w:color="auto" w:fill="2F5496" w:themeFill="accent1" w:themeFillShade="BF"/>
            <w:vAlign w:val="center"/>
          </w:tcPr>
          <w:p w14:paraId="2899D433" w14:textId="233D00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22 125</w:t>
            </w:r>
          </w:p>
        </w:tc>
        <w:tc>
          <w:tcPr>
            <w:tcW w:w="2552" w:type="dxa"/>
            <w:shd w:val="clear" w:color="auto" w:fill="2F5496" w:themeFill="accent1" w:themeFillShade="BF"/>
            <w:vAlign w:val="center"/>
          </w:tcPr>
          <w:p w14:paraId="17B4E28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7BCCC693" w14:textId="77777777" w:rsidTr="007D4751">
        <w:tc>
          <w:tcPr>
            <w:tcW w:w="2547" w:type="dxa"/>
            <w:vMerge/>
            <w:shd w:val="clear" w:color="auto" w:fill="2F5496" w:themeFill="accent1" w:themeFillShade="BF"/>
            <w:vAlign w:val="center"/>
          </w:tcPr>
          <w:p w14:paraId="373DF42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ECBB715"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Відсоток фізичних осіб-підприємців (жінок) зареєстрованих на території громади</w:t>
            </w:r>
          </w:p>
        </w:tc>
        <w:tc>
          <w:tcPr>
            <w:tcW w:w="1627" w:type="dxa"/>
            <w:shd w:val="clear" w:color="auto" w:fill="2F5496" w:themeFill="accent1" w:themeFillShade="BF"/>
            <w:vAlign w:val="center"/>
          </w:tcPr>
          <w:p w14:paraId="5724474E"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у загальній чисельності ФОПів громади</w:t>
            </w:r>
          </w:p>
          <w:p w14:paraId="483B8EB3" w14:textId="089CC3C2" w:rsidR="00464367" w:rsidRPr="00201D39"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2F5496" w:themeFill="accent1" w:themeFillShade="BF"/>
            <w:vAlign w:val="center"/>
          </w:tcPr>
          <w:p w14:paraId="2FDE3C59" w14:textId="21FC876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45,7</w:t>
            </w:r>
          </w:p>
        </w:tc>
        <w:tc>
          <w:tcPr>
            <w:tcW w:w="1599" w:type="dxa"/>
            <w:shd w:val="clear" w:color="auto" w:fill="2F5496" w:themeFill="accent1" w:themeFillShade="BF"/>
            <w:vAlign w:val="center"/>
          </w:tcPr>
          <w:p w14:paraId="0F29BAA9" w14:textId="10D6010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46,0 (+0,3)</w:t>
            </w:r>
          </w:p>
        </w:tc>
        <w:tc>
          <w:tcPr>
            <w:tcW w:w="1599" w:type="dxa"/>
            <w:shd w:val="clear" w:color="auto" w:fill="2F5496" w:themeFill="accent1" w:themeFillShade="BF"/>
            <w:vAlign w:val="center"/>
          </w:tcPr>
          <w:p w14:paraId="7BBDFB91" w14:textId="35C9861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47,0</w:t>
            </w:r>
          </w:p>
        </w:tc>
        <w:tc>
          <w:tcPr>
            <w:tcW w:w="2552" w:type="dxa"/>
            <w:shd w:val="clear" w:color="auto" w:fill="2F5496" w:themeFill="accent1" w:themeFillShade="BF"/>
            <w:vAlign w:val="center"/>
          </w:tcPr>
          <w:p w14:paraId="4FCCB87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1EC2DB30" w14:textId="77777777" w:rsidTr="007D4751">
        <w:tc>
          <w:tcPr>
            <w:tcW w:w="2547" w:type="dxa"/>
            <w:vMerge/>
            <w:shd w:val="clear" w:color="auto" w:fill="2F5496" w:themeFill="accent1" w:themeFillShade="BF"/>
            <w:vAlign w:val="center"/>
          </w:tcPr>
          <w:p w14:paraId="79EAFB72"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6BD42F8"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9765B1">
              <w:rPr>
                <w:rFonts w:ascii="Arial" w:eastAsia="Calibri" w:hAnsi="Arial" w:cs="Arial"/>
                <w:bCs/>
                <w:color w:val="FFFFFF" w:themeColor="background1"/>
                <w:sz w:val="18"/>
                <w:szCs w:val="18"/>
              </w:rPr>
              <w:t>Кількість підприємств, які здійснюють експортну діяльність</w:t>
            </w:r>
          </w:p>
        </w:tc>
        <w:tc>
          <w:tcPr>
            <w:tcW w:w="1627" w:type="dxa"/>
            <w:shd w:val="clear" w:color="auto" w:fill="2F5496" w:themeFill="accent1" w:themeFillShade="BF"/>
            <w:vAlign w:val="center"/>
          </w:tcPr>
          <w:p w14:paraId="65BEF5F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9EFD934" w14:textId="010E9B28"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95</w:t>
            </w:r>
            <w:r>
              <w:rPr>
                <w:rFonts w:ascii="Arial" w:hAnsi="Arial" w:cs="Arial"/>
                <w:color w:val="FFFFFF" w:themeColor="background1"/>
                <w:sz w:val="18"/>
                <w:szCs w:val="18"/>
              </w:rPr>
              <w:t>*</w:t>
            </w:r>
          </w:p>
        </w:tc>
        <w:tc>
          <w:tcPr>
            <w:tcW w:w="1599" w:type="dxa"/>
            <w:shd w:val="clear" w:color="auto" w:fill="2F5496" w:themeFill="accent1" w:themeFillShade="BF"/>
            <w:vAlign w:val="center"/>
          </w:tcPr>
          <w:p w14:paraId="179024DA" w14:textId="7CF1B7DD"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92 (-3)</w:t>
            </w:r>
          </w:p>
        </w:tc>
        <w:tc>
          <w:tcPr>
            <w:tcW w:w="1599" w:type="dxa"/>
            <w:shd w:val="clear" w:color="auto" w:fill="2F5496" w:themeFill="accent1" w:themeFillShade="BF"/>
            <w:vAlign w:val="center"/>
          </w:tcPr>
          <w:p w14:paraId="316C881E" w14:textId="4EEA8F81"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98</w:t>
            </w:r>
          </w:p>
        </w:tc>
        <w:tc>
          <w:tcPr>
            <w:tcW w:w="2552" w:type="dxa"/>
            <w:shd w:val="clear" w:color="auto" w:fill="2F5496" w:themeFill="accent1" w:themeFillShade="BF"/>
            <w:vAlign w:val="center"/>
          </w:tcPr>
          <w:p w14:paraId="68339AB4"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240F0330" w14:textId="77777777" w:rsidTr="007D4751">
        <w:trPr>
          <w:trHeight w:val="361"/>
        </w:trPr>
        <w:tc>
          <w:tcPr>
            <w:tcW w:w="2547" w:type="dxa"/>
            <w:vMerge/>
            <w:shd w:val="clear" w:color="auto" w:fill="2F5496" w:themeFill="accent1" w:themeFillShade="BF"/>
            <w:vAlign w:val="center"/>
          </w:tcPr>
          <w:p w14:paraId="345F743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CFA292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Наявність комплексного плану просторового розвитку території Тернопільської МТГ</w:t>
            </w:r>
          </w:p>
        </w:tc>
        <w:tc>
          <w:tcPr>
            <w:tcW w:w="1627" w:type="dxa"/>
            <w:shd w:val="clear" w:color="auto" w:fill="2F5496" w:themeFill="accent1" w:themeFillShade="BF"/>
            <w:vAlign w:val="center"/>
          </w:tcPr>
          <w:p w14:paraId="3409F92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Arial" w:hAnsi="Arial" w:cs="Arial"/>
                <w:color w:val="FFFFFF" w:themeColor="background1"/>
                <w:sz w:val="18"/>
                <w:szCs w:val="18"/>
              </w:rPr>
              <w:t>+/-</w:t>
            </w:r>
          </w:p>
        </w:tc>
        <w:tc>
          <w:tcPr>
            <w:tcW w:w="1775" w:type="dxa"/>
            <w:shd w:val="clear" w:color="auto" w:fill="2F5496" w:themeFill="accent1" w:themeFillShade="BF"/>
            <w:vAlign w:val="center"/>
          </w:tcPr>
          <w:p w14:paraId="7DA88FF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7FBA469B" w14:textId="6027891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46A87436" w14:textId="0FE282A2"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tc>
        <w:tc>
          <w:tcPr>
            <w:tcW w:w="2552" w:type="dxa"/>
            <w:shd w:val="clear" w:color="auto" w:fill="2F5496" w:themeFill="accent1" w:themeFillShade="BF"/>
            <w:vAlign w:val="center"/>
          </w:tcPr>
          <w:p w14:paraId="743B5A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містобудування, архітектури та кадастру</w:t>
            </w:r>
          </w:p>
        </w:tc>
      </w:tr>
      <w:tr w:rsidR="00464367" w:rsidRPr="003C0A85" w14:paraId="61378E36" w14:textId="77777777" w:rsidTr="007D4751">
        <w:tc>
          <w:tcPr>
            <w:tcW w:w="2547" w:type="dxa"/>
            <w:vMerge/>
            <w:shd w:val="clear" w:color="auto" w:fill="2F5496" w:themeFill="accent1" w:themeFillShade="BF"/>
            <w:vAlign w:val="center"/>
          </w:tcPr>
          <w:p w14:paraId="6EFA020E"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82DC714" w14:textId="4D004689"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14" w:name="_Hlk222398656"/>
            <w:r w:rsidRPr="0027374B">
              <w:rPr>
                <w:rFonts w:ascii="Arial" w:eastAsia="Calibri" w:hAnsi="Arial" w:cs="Arial"/>
                <w:bCs/>
                <w:color w:val="FFFFFF" w:themeColor="background1"/>
                <w:sz w:val="18"/>
                <w:szCs w:val="18"/>
              </w:rPr>
              <w:t>Кількість міжнародних проєктів, які реалізуються (</w:t>
            </w:r>
            <w:r w:rsidR="006502EC">
              <w:rPr>
                <w:rFonts w:ascii="Arial" w:eastAsia="Calibri" w:hAnsi="Arial" w:cs="Arial"/>
                <w:bCs/>
                <w:color w:val="FFFFFF" w:themeColor="background1"/>
                <w:sz w:val="18"/>
                <w:szCs w:val="18"/>
              </w:rPr>
              <w:t>в т.ч. реалізовані</w:t>
            </w:r>
            <w:r w:rsidRPr="0027374B">
              <w:rPr>
                <w:rFonts w:ascii="Arial" w:eastAsia="Calibri" w:hAnsi="Arial" w:cs="Arial"/>
                <w:bCs/>
                <w:color w:val="FFFFFF" w:themeColor="background1"/>
                <w:sz w:val="18"/>
                <w:szCs w:val="18"/>
              </w:rPr>
              <w:t>) на території громади</w:t>
            </w:r>
            <w:bookmarkEnd w:id="14"/>
          </w:p>
        </w:tc>
        <w:tc>
          <w:tcPr>
            <w:tcW w:w="1627" w:type="dxa"/>
            <w:shd w:val="clear" w:color="auto" w:fill="2F5496" w:themeFill="accent1" w:themeFillShade="BF"/>
            <w:vAlign w:val="center"/>
          </w:tcPr>
          <w:p w14:paraId="5F3B04A2"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p>
          <w:p w14:paraId="762DA7C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pacing w:val="-2"/>
                <w:sz w:val="18"/>
                <w:szCs w:val="18"/>
              </w:rPr>
              <w:t>(наростаючим підсумком)</w:t>
            </w:r>
            <w:r>
              <w:rPr>
                <w:rFonts w:ascii="Arial" w:eastAsia="Calibri" w:hAnsi="Arial" w:cs="Arial"/>
                <w:bCs/>
                <w:color w:val="FFFFFF" w:themeColor="background1"/>
                <w:sz w:val="18"/>
                <w:szCs w:val="18"/>
              </w:rPr>
              <w:t xml:space="preserve"> </w:t>
            </w:r>
          </w:p>
        </w:tc>
        <w:tc>
          <w:tcPr>
            <w:tcW w:w="1775" w:type="dxa"/>
            <w:shd w:val="clear" w:color="auto" w:fill="2F5496" w:themeFill="accent1" w:themeFillShade="BF"/>
            <w:vAlign w:val="center"/>
          </w:tcPr>
          <w:p w14:paraId="508B1AFE" w14:textId="2863116B"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8</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172944C" w14:textId="67C29E67" w:rsidR="00464367" w:rsidRPr="00415081"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10 (+2)</w:t>
            </w:r>
          </w:p>
        </w:tc>
        <w:tc>
          <w:tcPr>
            <w:tcW w:w="1599" w:type="dxa"/>
            <w:shd w:val="clear" w:color="auto" w:fill="2F5496" w:themeFill="accent1" w:themeFillShade="BF"/>
            <w:vAlign w:val="center"/>
          </w:tcPr>
          <w:p w14:paraId="0397730B" w14:textId="3673408E" w:rsidR="00464367" w:rsidRPr="0027374B" w:rsidRDefault="0027374B"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12</w:t>
            </w:r>
          </w:p>
        </w:tc>
        <w:tc>
          <w:tcPr>
            <w:tcW w:w="2552" w:type="dxa"/>
            <w:shd w:val="clear" w:color="auto" w:fill="2F5496" w:themeFill="accent1" w:themeFillShade="BF"/>
            <w:vAlign w:val="center"/>
          </w:tcPr>
          <w:p w14:paraId="017ADB3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74D80541" w14:textId="77777777" w:rsidTr="007D4751">
        <w:tc>
          <w:tcPr>
            <w:tcW w:w="2547" w:type="dxa"/>
            <w:vMerge w:val="restart"/>
            <w:shd w:val="clear" w:color="auto" w:fill="2F5496" w:themeFill="accent1" w:themeFillShade="BF"/>
            <w:vAlign w:val="center"/>
          </w:tcPr>
          <w:p w14:paraId="2B579C4A"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2.2. Бізнес громади орієнтований на інноваційність та сталий розвиток</w:t>
            </w:r>
          </w:p>
        </w:tc>
        <w:tc>
          <w:tcPr>
            <w:tcW w:w="3402" w:type="dxa"/>
            <w:shd w:val="clear" w:color="auto" w:fill="2F5496" w:themeFill="accent1" w:themeFillShade="BF"/>
            <w:vAlign w:val="center"/>
          </w:tcPr>
          <w:p w14:paraId="5B138CB0"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Обсяг інноваційної продукції (товарів, послуг), створеної на території громади</w:t>
            </w:r>
          </w:p>
        </w:tc>
        <w:tc>
          <w:tcPr>
            <w:tcW w:w="1627" w:type="dxa"/>
            <w:shd w:val="clear" w:color="auto" w:fill="2F5496" w:themeFill="accent1" w:themeFillShade="BF"/>
            <w:vAlign w:val="center"/>
          </w:tcPr>
          <w:p w14:paraId="1809128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млн. грн</w:t>
            </w:r>
            <w:r>
              <w:rPr>
                <w:rFonts w:ascii="Arial" w:eastAsia="Calibri" w:hAnsi="Arial" w:cs="Arial"/>
                <w:bCs/>
                <w:color w:val="FFFFFF" w:themeColor="background1"/>
                <w:sz w:val="18"/>
                <w:szCs w:val="18"/>
              </w:rPr>
              <w:t xml:space="preserve"> </w:t>
            </w:r>
            <w:bookmarkStart w:id="15" w:name="_Hlk222325693"/>
            <w:r>
              <w:rPr>
                <w:rFonts w:ascii="Arial" w:eastAsia="Calibri" w:hAnsi="Arial" w:cs="Arial"/>
                <w:bCs/>
                <w:color w:val="FFFFFF" w:themeColor="background1"/>
                <w:sz w:val="18"/>
                <w:szCs w:val="18"/>
              </w:rPr>
              <w:t>(щорічно)</w:t>
            </w:r>
            <w:bookmarkEnd w:id="15"/>
          </w:p>
        </w:tc>
        <w:tc>
          <w:tcPr>
            <w:tcW w:w="1775" w:type="dxa"/>
            <w:shd w:val="clear" w:color="auto" w:fill="2F5496" w:themeFill="accent1" w:themeFillShade="BF"/>
            <w:vAlign w:val="center"/>
          </w:tcPr>
          <w:p w14:paraId="2F19AA8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149,3</w:t>
            </w:r>
          </w:p>
        </w:tc>
        <w:tc>
          <w:tcPr>
            <w:tcW w:w="1599" w:type="dxa"/>
            <w:shd w:val="clear" w:color="auto" w:fill="2F5496" w:themeFill="accent1" w:themeFillShade="BF"/>
            <w:vAlign w:val="center"/>
          </w:tcPr>
          <w:p w14:paraId="14C0ED18" w14:textId="3043C2F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161,2 (+11,9)</w:t>
            </w:r>
          </w:p>
        </w:tc>
        <w:tc>
          <w:tcPr>
            <w:tcW w:w="1599" w:type="dxa"/>
            <w:shd w:val="clear" w:color="auto" w:fill="2F5496" w:themeFill="accent1" w:themeFillShade="BF"/>
            <w:vAlign w:val="center"/>
          </w:tcPr>
          <w:p w14:paraId="06AFC7D3" w14:textId="03B0127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176,1</w:t>
            </w:r>
          </w:p>
        </w:tc>
        <w:tc>
          <w:tcPr>
            <w:tcW w:w="2552" w:type="dxa"/>
            <w:shd w:val="clear" w:color="auto" w:fill="2F5496" w:themeFill="accent1" w:themeFillShade="BF"/>
            <w:vAlign w:val="center"/>
          </w:tcPr>
          <w:p w14:paraId="0EDDFA4D"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07C2CF81" w14:textId="77777777" w:rsidTr="007D4751">
        <w:tc>
          <w:tcPr>
            <w:tcW w:w="2547" w:type="dxa"/>
            <w:vMerge/>
            <w:shd w:val="clear" w:color="auto" w:fill="2F5496" w:themeFill="accent1" w:themeFillShade="BF"/>
            <w:vAlign w:val="center"/>
          </w:tcPr>
          <w:p w14:paraId="1E4E920A"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7455430" w14:textId="77777777" w:rsidR="00464367" w:rsidRPr="00965B07" w:rsidRDefault="00464367" w:rsidP="00464367">
            <w:pPr>
              <w:spacing w:line="276" w:lineRule="auto"/>
              <w:jc w:val="center"/>
              <w:rPr>
                <w:rFonts w:ascii="Arial" w:eastAsia="Calibri" w:hAnsi="Arial" w:cs="Arial"/>
                <w:bCs/>
                <w:color w:val="FFFFFF" w:themeColor="background1"/>
                <w:sz w:val="18"/>
                <w:szCs w:val="18"/>
                <w:highlight w:val="yellow"/>
                <w:lang w:val="en-US"/>
              </w:rPr>
            </w:pPr>
            <w:bookmarkStart w:id="16" w:name="_Hlk223426731"/>
            <w:r w:rsidRPr="00976396">
              <w:rPr>
                <w:rFonts w:ascii="Arial" w:eastAsia="Calibri" w:hAnsi="Arial" w:cs="Arial"/>
                <w:bCs/>
                <w:color w:val="FFFFFF" w:themeColor="background1"/>
                <w:sz w:val="18"/>
                <w:szCs w:val="18"/>
              </w:rPr>
              <w:t>Кількість суб’єктів МСП, яким надано фінансово-кредитну підтримку на впровадження інновацій</w:t>
            </w:r>
            <w:bookmarkEnd w:id="16"/>
          </w:p>
        </w:tc>
        <w:tc>
          <w:tcPr>
            <w:tcW w:w="1627" w:type="dxa"/>
            <w:shd w:val="clear" w:color="auto" w:fill="2F5496" w:themeFill="accent1" w:themeFillShade="BF"/>
            <w:vAlign w:val="center"/>
          </w:tcPr>
          <w:p w14:paraId="49BB8503"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39EA9A2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7</w:t>
            </w:r>
          </w:p>
        </w:tc>
        <w:tc>
          <w:tcPr>
            <w:tcW w:w="1599" w:type="dxa"/>
            <w:shd w:val="clear" w:color="auto" w:fill="2F5496" w:themeFill="accent1" w:themeFillShade="BF"/>
            <w:vAlign w:val="center"/>
          </w:tcPr>
          <w:p w14:paraId="6C3338DF" w14:textId="329B46A3"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 (-7)</w:t>
            </w:r>
          </w:p>
        </w:tc>
        <w:tc>
          <w:tcPr>
            <w:tcW w:w="1599" w:type="dxa"/>
            <w:shd w:val="clear" w:color="auto" w:fill="2F5496" w:themeFill="accent1" w:themeFillShade="BF"/>
            <w:vAlign w:val="center"/>
          </w:tcPr>
          <w:p w14:paraId="7829CB99" w14:textId="48547C59"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10</w:t>
            </w:r>
          </w:p>
        </w:tc>
        <w:tc>
          <w:tcPr>
            <w:tcW w:w="2552" w:type="dxa"/>
            <w:shd w:val="clear" w:color="auto" w:fill="2F5496" w:themeFill="accent1" w:themeFillShade="BF"/>
            <w:vAlign w:val="center"/>
          </w:tcPr>
          <w:p w14:paraId="7166972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46574976" w14:textId="77777777" w:rsidTr="007D4751">
        <w:tc>
          <w:tcPr>
            <w:tcW w:w="2547" w:type="dxa"/>
            <w:vMerge/>
            <w:shd w:val="clear" w:color="auto" w:fill="2F5496" w:themeFill="accent1" w:themeFillShade="BF"/>
            <w:vAlign w:val="center"/>
          </w:tcPr>
          <w:p w14:paraId="579F2AD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03BE6BB"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створених с/г кооперативів на території громади</w:t>
            </w:r>
          </w:p>
        </w:tc>
        <w:tc>
          <w:tcPr>
            <w:tcW w:w="1627" w:type="dxa"/>
            <w:shd w:val="clear" w:color="auto" w:fill="2F5496" w:themeFill="accent1" w:themeFillShade="BF"/>
            <w:vAlign w:val="center"/>
          </w:tcPr>
          <w:p w14:paraId="650F5F3C"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9C56FB2" w14:textId="3821EE42" w:rsidR="00464367" w:rsidRPr="003C0A85" w:rsidRDefault="00464367" w:rsidP="00464367">
            <w:pPr>
              <w:spacing w:line="276" w:lineRule="auto"/>
              <w:jc w:val="center"/>
              <w:rPr>
                <w:rFonts w:ascii="Arial" w:hAnsi="Arial" w:cs="Arial"/>
                <w:color w:val="FFFFFF" w:themeColor="background1"/>
                <w:sz w:val="18"/>
                <w:szCs w:val="18"/>
              </w:rPr>
            </w:pPr>
            <w:r>
              <w:rPr>
                <w:rFonts w:ascii="Arial" w:hAnsi="Arial" w:cs="Arial"/>
                <w:color w:val="FFFFFF" w:themeColor="background1"/>
                <w:sz w:val="18"/>
                <w:szCs w:val="18"/>
              </w:rPr>
              <w:t>0*</w:t>
            </w:r>
          </w:p>
        </w:tc>
        <w:tc>
          <w:tcPr>
            <w:tcW w:w="1599" w:type="dxa"/>
            <w:shd w:val="clear" w:color="auto" w:fill="2F5496" w:themeFill="accent1" w:themeFillShade="BF"/>
            <w:vAlign w:val="center"/>
          </w:tcPr>
          <w:p w14:paraId="6A351461" w14:textId="09F1AAF1"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 (+0)</w:t>
            </w:r>
          </w:p>
        </w:tc>
        <w:tc>
          <w:tcPr>
            <w:tcW w:w="1599" w:type="dxa"/>
            <w:shd w:val="clear" w:color="auto" w:fill="2F5496" w:themeFill="accent1" w:themeFillShade="BF"/>
            <w:vAlign w:val="center"/>
          </w:tcPr>
          <w:p w14:paraId="465AAC8C" w14:textId="0419BB5A"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7CF461C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3593EF60" w14:textId="77777777" w:rsidTr="007D4751">
        <w:tc>
          <w:tcPr>
            <w:tcW w:w="2547" w:type="dxa"/>
            <w:vMerge/>
            <w:shd w:val="clear" w:color="auto" w:fill="2F5496" w:themeFill="accent1" w:themeFillShade="BF"/>
            <w:vAlign w:val="center"/>
          </w:tcPr>
          <w:p w14:paraId="1DAA029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E333D92" w14:textId="77777777" w:rsidR="00464367" w:rsidRPr="00A1596A" w:rsidRDefault="00464367" w:rsidP="00464367">
            <w:pPr>
              <w:spacing w:line="276" w:lineRule="auto"/>
              <w:jc w:val="center"/>
              <w:rPr>
                <w:rFonts w:ascii="Arial" w:eastAsia="Calibri" w:hAnsi="Arial" w:cs="Arial"/>
                <w:bCs/>
                <w:color w:val="FFFFFF" w:themeColor="background1"/>
                <w:sz w:val="18"/>
                <w:szCs w:val="18"/>
              </w:rPr>
            </w:pPr>
            <w:bookmarkStart w:id="17" w:name="_Hlk222309288"/>
            <w:r w:rsidRPr="00A1596A">
              <w:rPr>
                <w:rFonts w:ascii="Arial" w:eastAsia="Calibri" w:hAnsi="Arial" w:cs="Arial"/>
                <w:bCs/>
                <w:color w:val="FFFFFF" w:themeColor="background1"/>
                <w:sz w:val="18"/>
                <w:szCs w:val="18"/>
              </w:rPr>
              <w:t>Обсяг надходження туристичного збору до бюджету громади</w:t>
            </w:r>
            <w:bookmarkEnd w:id="17"/>
          </w:p>
        </w:tc>
        <w:tc>
          <w:tcPr>
            <w:tcW w:w="1627" w:type="dxa"/>
            <w:shd w:val="clear" w:color="auto" w:fill="2F5496" w:themeFill="accent1" w:themeFillShade="BF"/>
            <w:vAlign w:val="center"/>
          </w:tcPr>
          <w:p w14:paraId="2ECDB92C"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грн</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25458A21"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970</w:t>
            </w:r>
          </w:p>
        </w:tc>
        <w:tc>
          <w:tcPr>
            <w:tcW w:w="1599" w:type="dxa"/>
            <w:shd w:val="clear" w:color="auto" w:fill="2F5496" w:themeFill="accent1" w:themeFillShade="BF"/>
            <w:vAlign w:val="center"/>
          </w:tcPr>
          <w:p w14:paraId="07C5F22B" w14:textId="17379D38"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1 325 (+355)</w:t>
            </w:r>
          </w:p>
        </w:tc>
        <w:tc>
          <w:tcPr>
            <w:tcW w:w="1599" w:type="dxa"/>
            <w:shd w:val="clear" w:color="auto" w:fill="2F5496" w:themeFill="accent1" w:themeFillShade="BF"/>
            <w:vAlign w:val="center"/>
          </w:tcPr>
          <w:p w14:paraId="77D0CFDA" w14:textId="1A4B022F" w:rsidR="00464367" w:rsidRPr="003C0A85" w:rsidRDefault="00464367" w:rsidP="00464367">
            <w:pPr>
              <w:spacing w:line="276" w:lineRule="auto"/>
              <w:jc w:val="center"/>
              <w:rPr>
                <w:rFonts w:ascii="Arial" w:eastAsia="Calibri" w:hAnsi="Arial" w:cs="Arial"/>
                <w:bCs/>
                <w:color w:val="FFFFFF" w:themeColor="background1"/>
                <w:sz w:val="18"/>
                <w:szCs w:val="18"/>
              </w:rPr>
            </w:pPr>
            <w:r w:rsidRPr="00A1596A">
              <w:rPr>
                <w:rFonts w:ascii="Arial" w:eastAsia="Calibri" w:hAnsi="Arial" w:cs="Arial"/>
                <w:bCs/>
                <w:color w:val="FFFFFF" w:themeColor="background1"/>
                <w:sz w:val="18"/>
                <w:szCs w:val="18"/>
              </w:rPr>
              <w:t xml:space="preserve">1 </w:t>
            </w:r>
            <w:r w:rsidR="00A1596A" w:rsidRPr="00A1596A">
              <w:rPr>
                <w:rFonts w:ascii="Arial" w:eastAsia="Calibri" w:hAnsi="Arial" w:cs="Arial"/>
                <w:bCs/>
                <w:color w:val="FFFFFF" w:themeColor="background1"/>
                <w:sz w:val="18"/>
                <w:szCs w:val="18"/>
                <w:lang w:val="en-US"/>
              </w:rPr>
              <w:t>5</w:t>
            </w:r>
            <w:r w:rsidRPr="00A1596A">
              <w:rPr>
                <w:rFonts w:ascii="Arial" w:eastAsia="Calibri" w:hAnsi="Arial" w:cs="Arial"/>
                <w:bCs/>
                <w:color w:val="FFFFFF" w:themeColor="background1"/>
                <w:sz w:val="18"/>
                <w:szCs w:val="18"/>
              </w:rPr>
              <w:t>00</w:t>
            </w:r>
          </w:p>
        </w:tc>
        <w:tc>
          <w:tcPr>
            <w:tcW w:w="2552" w:type="dxa"/>
            <w:shd w:val="clear" w:color="auto" w:fill="2F5496" w:themeFill="accent1" w:themeFillShade="BF"/>
            <w:vAlign w:val="center"/>
          </w:tcPr>
          <w:p w14:paraId="6F9B583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hAnsi="Arial" w:cs="Arial"/>
                <w:color w:val="FFFFFF" w:themeColor="background1"/>
                <w:sz w:val="18"/>
                <w:szCs w:val="18"/>
              </w:rPr>
              <w:t>Управління стратегічного розвитку міста</w:t>
            </w:r>
          </w:p>
        </w:tc>
      </w:tr>
      <w:tr w:rsidR="00464367" w:rsidRPr="003C0A85" w14:paraId="1849AFF6" w14:textId="77777777" w:rsidTr="007D4751">
        <w:tc>
          <w:tcPr>
            <w:tcW w:w="2547" w:type="dxa"/>
            <w:vMerge w:val="restart"/>
            <w:shd w:val="clear" w:color="auto" w:fill="1F3864" w:themeFill="accent1" w:themeFillShade="80"/>
            <w:vAlign w:val="center"/>
          </w:tcPr>
          <w:p w14:paraId="0753151D"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 xml:space="preserve">Стратегічна ціль 3. Екологічно приваблива та стійка до техногенних і </w:t>
            </w:r>
            <w:r w:rsidRPr="000F7063">
              <w:rPr>
                <w:rFonts w:ascii="Arial" w:eastAsia="Calibri" w:hAnsi="Arial" w:cs="Arial"/>
                <w:b/>
                <w:bCs/>
                <w:color w:val="FFFFFF" w:themeColor="background1"/>
                <w:sz w:val="18"/>
                <w:szCs w:val="18"/>
              </w:rPr>
              <w:lastRenderedPageBreak/>
              <w:t>природних небезпек громада</w:t>
            </w:r>
          </w:p>
        </w:tc>
        <w:tc>
          <w:tcPr>
            <w:tcW w:w="3402" w:type="dxa"/>
            <w:shd w:val="clear" w:color="auto" w:fill="1F3864" w:themeFill="accent1" w:themeFillShade="80"/>
            <w:vAlign w:val="center"/>
          </w:tcPr>
          <w:p w14:paraId="195DA7D8"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lastRenderedPageBreak/>
              <w:t>Рівень забезпеченості мешканців облаштованими укриттями на території громади</w:t>
            </w:r>
          </w:p>
        </w:tc>
        <w:tc>
          <w:tcPr>
            <w:tcW w:w="1627" w:type="dxa"/>
            <w:shd w:val="clear" w:color="auto" w:fill="1F3864" w:themeFill="accent1" w:themeFillShade="80"/>
            <w:vAlign w:val="center"/>
          </w:tcPr>
          <w:p w14:paraId="38FCC6B0"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мешканців, які забезпечені укриттями</w:t>
            </w:r>
          </w:p>
          <w:p w14:paraId="545F10C6"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(щорічно)</w:t>
            </w:r>
          </w:p>
        </w:tc>
        <w:tc>
          <w:tcPr>
            <w:tcW w:w="1775" w:type="dxa"/>
            <w:shd w:val="clear" w:color="auto" w:fill="1F3864" w:themeFill="accent1" w:themeFillShade="80"/>
            <w:vAlign w:val="center"/>
          </w:tcPr>
          <w:p w14:paraId="5E1356AB" w14:textId="5E68700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35</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w:t>
            </w:r>
          </w:p>
        </w:tc>
        <w:tc>
          <w:tcPr>
            <w:tcW w:w="1599" w:type="dxa"/>
            <w:shd w:val="clear" w:color="auto" w:fill="1F3864" w:themeFill="accent1" w:themeFillShade="80"/>
            <w:vAlign w:val="center"/>
          </w:tcPr>
          <w:p w14:paraId="1644507D" w14:textId="4C6EBA15"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36</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 xml:space="preserve"> (+1)</w:t>
            </w:r>
          </w:p>
        </w:tc>
        <w:tc>
          <w:tcPr>
            <w:tcW w:w="1599" w:type="dxa"/>
            <w:shd w:val="clear" w:color="auto" w:fill="1F3864" w:themeFill="accent1" w:themeFillShade="80"/>
            <w:vAlign w:val="center"/>
          </w:tcPr>
          <w:p w14:paraId="26F0B6B0" w14:textId="59F6042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55</w:t>
            </w:r>
            <w:r w:rsidR="008225D8">
              <w:rPr>
                <w:rFonts w:ascii="Arial" w:eastAsia="Calibri" w:hAnsi="Arial" w:cs="Arial"/>
                <w:bCs/>
                <w:color w:val="FFFFFF" w:themeColor="background1"/>
                <w:sz w:val="18"/>
                <w:szCs w:val="18"/>
              </w:rPr>
              <w:t>,0</w:t>
            </w:r>
          </w:p>
        </w:tc>
        <w:tc>
          <w:tcPr>
            <w:tcW w:w="2552" w:type="dxa"/>
            <w:shd w:val="clear" w:color="auto" w:fill="1F3864" w:themeFill="accent1" w:themeFillShade="80"/>
            <w:vAlign w:val="center"/>
          </w:tcPr>
          <w:p w14:paraId="5C8292E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надзвичайних ситуацій</w:t>
            </w:r>
          </w:p>
        </w:tc>
      </w:tr>
      <w:tr w:rsidR="00464367" w:rsidRPr="003C0A85" w14:paraId="380EF5B7" w14:textId="77777777" w:rsidTr="007D4751">
        <w:tc>
          <w:tcPr>
            <w:tcW w:w="2547" w:type="dxa"/>
            <w:vMerge/>
            <w:shd w:val="clear" w:color="auto" w:fill="1F3864" w:themeFill="accent1" w:themeFillShade="80"/>
            <w:vAlign w:val="center"/>
          </w:tcPr>
          <w:p w14:paraId="5DF02B42" w14:textId="77777777" w:rsidR="00464367" w:rsidRPr="000F7063" w:rsidRDefault="00464367" w:rsidP="00464367">
            <w:pPr>
              <w:spacing w:line="276" w:lineRule="auto"/>
              <w:jc w:val="center"/>
              <w:rPr>
                <w:b/>
                <w:bCs/>
                <w:color w:val="FFFFFF" w:themeColor="background1"/>
              </w:rPr>
            </w:pPr>
          </w:p>
        </w:tc>
        <w:tc>
          <w:tcPr>
            <w:tcW w:w="3402" w:type="dxa"/>
            <w:shd w:val="clear" w:color="auto" w:fill="1F3864" w:themeFill="accent1" w:themeFillShade="80"/>
            <w:vAlign w:val="center"/>
          </w:tcPr>
          <w:p w14:paraId="61B87A5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станом безпеки в громаді</w:t>
            </w:r>
          </w:p>
        </w:tc>
        <w:tc>
          <w:tcPr>
            <w:tcW w:w="1627" w:type="dxa"/>
            <w:shd w:val="clear" w:color="auto" w:fill="1F3864" w:themeFill="accent1" w:themeFillShade="80"/>
            <w:vAlign w:val="center"/>
          </w:tcPr>
          <w:p w14:paraId="7D3A1CA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1F3864" w:themeFill="accent1" w:themeFillShade="80"/>
            <w:vAlign w:val="center"/>
          </w:tcPr>
          <w:p w14:paraId="3969B2E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1F3864" w:themeFill="accent1" w:themeFillShade="80"/>
            <w:vAlign w:val="center"/>
          </w:tcPr>
          <w:p w14:paraId="3A86BD4D" w14:textId="02A46981"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1F3864" w:themeFill="accent1" w:themeFillShade="80"/>
            <w:vAlign w:val="center"/>
          </w:tcPr>
          <w:p w14:paraId="2700C3A6" w14:textId="55D07E3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1F3864" w:themeFill="accent1" w:themeFillShade="80"/>
            <w:vAlign w:val="center"/>
          </w:tcPr>
          <w:p w14:paraId="3BEAC18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4BDD03FA" w14:textId="77777777" w:rsidTr="007D4751">
        <w:tc>
          <w:tcPr>
            <w:tcW w:w="2547" w:type="dxa"/>
            <w:vMerge w:val="restart"/>
            <w:shd w:val="clear" w:color="auto" w:fill="2F5496" w:themeFill="accent1" w:themeFillShade="BF"/>
            <w:vAlign w:val="center"/>
          </w:tcPr>
          <w:p w14:paraId="30F544A0"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3.1. Безпечна для життєдіяльності територія громади задовольняє потреби мешканців і приваблює гостей</w:t>
            </w:r>
          </w:p>
        </w:tc>
        <w:tc>
          <w:tcPr>
            <w:tcW w:w="3402" w:type="dxa"/>
            <w:shd w:val="clear" w:color="auto" w:fill="2F5496" w:themeFill="accent1" w:themeFillShade="BF"/>
            <w:vAlign w:val="center"/>
          </w:tcPr>
          <w:p w14:paraId="4C566B1E" w14:textId="46426378" w:rsidR="00464367" w:rsidRPr="00C1511D" w:rsidRDefault="000A3E86" w:rsidP="00464367">
            <w:pPr>
              <w:spacing w:line="276" w:lineRule="auto"/>
              <w:jc w:val="center"/>
              <w:rPr>
                <w:rFonts w:ascii="Arial" w:eastAsia="Calibri" w:hAnsi="Arial" w:cs="Arial"/>
                <w:bCs/>
                <w:color w:val="FFFFFF" w:themeColor="background1"/>
                <w:sz w:val="18"/>
                <w:szCs w:val="18"/>
              </w:rPr>
            </w:pPr>
            <w:bookmarkStart w:id="18" w:name="_Hlk223426840"/>
            <w:r w:rsidRPr="00976396">
              <w:rPr>
                <w:rFonts w:ascii="Arial" w:eastAsia="Calibri" w:hAnsi="Arial" w:cs="Arial"/>
                <w:bCs/>
                <w:color w:val="FFFFFF" w:themeColor="background1"/>
                <w:sz w:val="18"/>
                <w:szCs w:val="18"/>
              </w:rPr>
              <w:t>Кількість об’єктів фонду захисних споруд цивільного захисту, які визначені як готові до використання за призначенням</w:t>
            </w:r>
            <w:bookmarkEnd w:id="18"/>
          </w:p>
        </w:tc>
        <w:tc>
          <w:tcPr>
            <w:tcW w:w="1627" w:type="dxa"/>
            <w:shd w:val="clear" w:color="auto" w:fill="2F5496" w:themeFill="accent1" w:themeFillShade="BF"/>
            <w:vAlign w:val="center"/>
          </w:tcPr>
          <w:p w14:paraId="72AE5713" w14:textId="77777777" w:rsidR="000A3E86"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p>
          <w:p w14:paraId="2A583232" w14:textId="48131552" w:rsidR="00464367" w:rsidRPr="003C0A85" w:rsidRDefault="002D561D"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148A68E8" w14:textId="1ADAE150" w:rsidR="00464367" w:rsidRPr="000A3E86" w:rsidRDefault="000A3E86" w:rsidP="00464367">
            <w:pPr>
              <w:spacing w:line="276" w:lineRule="auto"/>
              <w:jc w:val="center"/>
              <w:rPr>
                <w:rFonts w:ascii="Arial" w:hAnsi="Arial" w:cs="Arial"/>
                <w:color w:val="FFFFFF" w:themeColor="background1"/>
                <w:sz w:val="18"/>
                <w:szCs w:val="18"/>
              </w:rPr>
            </w:pPr>
            <w:r w:rsidRPr="000A3E86">
              <w:rPr>
                <w:rFonts w:ascii="Arial" w:eastAsia="Calibri" w:hAnsi="Arial" w:cs="Arial"/>
                <w:bCs/>
                <w:color w:val="FFFFFF" w:themeColor="background1"/>
                <w:sz w:val="18"/>
                <w:szCs w:val="18"/>
              </w:rPr>
              <w:t>31</w:t>
            </w:r>
          </w:p>
        </w:tc>
        <w:tc>
          <w:tcPr>
            <w:tcW w:w="1599" w:type="dxa"/>
            <w:shd w:val="clear" w:color="auto" w:fill="2F5496" w:themeFill="accent1" w:themeFillShade="BF"/>
            <w:vAlign w:val="center"/>
          </w:tcPr>
          <w:p w14:paraId="01CB3C37" w14:textId="5E4F7B51" w:rsidR="00464367" w:rsidRPr="000A3E86" w:rsidRDefault="000A3E86"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19</w:t>
            </w:r>
            <w:r w:rsidR="00464367" w:rsidRPr="000A3E86">
              <w:rPr>
                <w:rFonts w:ascii="Arial" w:eastAsia="Calibri" w:hAnsi="Arial" w:cs="Arial"/>
                <w:bCs/>
                <w:color w:val="FFFFFF" w:themeColor="background1"/>
                <w:sz w:val="18"/>
                <w:szCs w:val="18"/>
              </w:rPr>
              <w:t xml:space="preserve"> (</w:t>
            </w:r>
            <w:r>
              <w:rPr>
                <w:rFonts w:ascii="Arial" w:eastAsia="Calibri" w:hAnsi="Arial" w:cs="Arial"/>
                <w:bCs/>
                <w:color w:val="FFFFFF" w:themeColor="background1"/>
                <w:sz w:val="18"/>
                <w:szCs w:val="18"/>
              </w:rPr>
              <w:t>-12</w:t>
            </w:r>
            <w:r w:rsidR="00464367" w:rsidRPr="000A3E86">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CE73D5D" w14:textId="3D283EA9" w:rsidR="00464367" w:rsidRPr="000A3E86" w:rsidRDefault="002D561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30</w:t>
            </w:r>
          </w:p>
        </w:tc>
        <w:tc>
          <w:tcPr>
            <w:tcW w:w="2552" w:type="dxa"/>
            <w:shd w:val="clear" w:color="auto" w:fill="2F5496" w:themeFill="accent1" w:themeFillShade="BF"/>
            <w:vAlign w:val="center"/>
          </w:tcPr>
          <w:p w14:paraId="546899B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надзвичайних ситуацій</w:t>
            </w:r>
          </w:p>
        </w:tc>
      </w:tr>
      <w:tr w:rsidR="00464367" w:rsidRPr="003C0A85" w14:paraId="51969072" w14:textId="77777777" w:rsidTr="007D4751">
        <w:tc>
          <w:tcPr>
            <w:tcW w:w="2547" w:type="dxa"/>
            <w:vMerge/>
            <w:shd w:val="clear" w:color="auto" w:fill="2F5496" w:themeFill="accent1" w:themeFillShade="BF"/>
            <w:vAlign w:val="center"/>
          </w:tcPr>
          <w:p w14:paraId="78EE5E2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B9E807D"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19" w:name="_Hlk221867410"/>
            <w:r w:rsidRPr="00A1596A">
              <w:rPr>
                <w:rFonts w:ascii="Arial" w:eastAsia="Calibri" w:hAnsi="Arial" w:cs="Arial"/>
                <w:bCs/>
                <w:color w:val="FFFFFF" w:themeColor="background1"/>
                <w:sz w:val="18"/>
                <w:szCs w:val="18"/>
              </w:rPr>
              <w:t>Кількість осіб, залучених до освітніх заходів цивільного захисту населення</w:t>
            </w:r>
            <w:r>
              <w:rPr>
                <w:rFonts w:ascii="Arial" w:eastAsia="Calibri" w:hAnsi="Arial" w:cs="Arial"/>
                <w:bCs/>
                <w:color w:val="FFFFFF" w:themeColor="background1"/>
                <w:sz w:val="18"/>
                <w:szCs w:val="18"/>
              </w:rPr>
              <w:t xml:space="preserve"> </w:t>
            </w:r>
            <w:bookmarkEnd w:id="19"/>
          </w:p>
        </w:tc>
        <w:tc>
          <w:tcPr>
            <w:tcW w:w="1627" w:type="dxa"/>
            <w:shd w:val="clear" w:color="auto" w:fill="2F5496" w:themeFill="accent1" w:themeFillShade="BF"/>
            <w:vAlign w:val="center"/>
          </w:tcPr>
          <w:p w14:paraId="3AB42D87"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2D436019"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CCA6093" w14:textId="77777777" w:rsidR="00464367" w:rsidRPr="003C0A85" w:rsidRDefault="00464367" w:rsidP="00464367">
            <w:pPr>
              <w:spacing w:line="276" w:lineRule="auto"/>
              <w:jc w:val="center"/>
              <w:rPr>
                <w:rFonts w:ascii="Arial" w:hAnsi="Arial" w:cs="Arial"/>
                <w:color w:val="FFFFFF" w:themeColor="background1"/>
                <w:sz w:val="18"/>
                <w:szCs w:val="18"/>
              </w:rPr>
            </w:pPr>
            <w:bookmarkStart w:id="20" w:name="_Hlk223430494"/>
            <w:r w:rsidRPr="003C0A85">
              <w:rPr>
                <w:rFonts w:ascii="Arial" w:eastAsia="Calibri" w:hAnsi="Arial" w:cs="Arial"/>
                <w:bCs/>
                <w:color w:val="FFFFFF" w:themeColor="background1"/>
                <w:sz w:val="18"/>
                <w:szCs w:val="18"/>
              </w:rPr>
              <w:t>1 206</w:t>
            </w:r>
            <w:bookmarkEnd w:id="20"/>
          </w:p>
        </w:tc>
        <w:tc>
          <w:tcPr>
            <w:tcW w:w="1599" w:type="dxa"/>
            <w:shd w:val="clear" w:color="auto" w:fill="2F5496" w:themeFill="accent1" w:themeFillShade="BF"/>
            <w:vAlign w:val="center"/>
          </w:tcPr>
          <w:p w14:paraId="4241C700" w14:textId="02AD929A"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21" w:name="_Hlk223430588"/>
            <w:r w:rsidRPr="00E46714">
              <w:rPr>
                <w:rFonts w:ascii="Arial" w:eastAsia="Calibri" w:hAnsi="Arial" w:cs="Arial"/>
                <w:bCs/>
                <w:color w:val="FFFFFF" w:themeColor="background1"/>
                <w:sz w:val="18"/>
                <w:szCs w:val="18"/>
              </w:rPr>
              <w:t>2</w:t>
            </w:r>
            <w:r>
              <w:rPr>
                <w:rFonts w:ascii="Arial" w:eastAsia="Calibri" w:hAnsi="Arial" w:cs="Arial"/>
                <w:bCs/>
                <w:color w:val="FFFFFF" w:themeColor="background1"/>
                <w:sz w:val="18"/>
                <w:szCs w:val="18"/>
              </w:rPr>
              <w:t> </w:t>
            </w:r>
            <w:r w:rsidRPr="00E46714">
              <w:rPr>
                <w:rFonts w:ascii="Arial" w:eastAsia="Calibri" w:hAnsi="Arial" w:cs="Arial"/>
                <w:bCs/>
                <w:color w:val="FFFFFF" w:themeColor="background1"/>
                <w:sz w:val="18"/>
                <w:szCs w:val="18"/>
              </w:rPr>
              <w:t>978</w:t>
            </w:r>
            <w:r>
              <w:rPr>
                <w:rFonts w:ascii="Arial" w:eastAsia="Calibri" w:hAnsi="Arial" w:cs="Arial"/>
                <w:bCs/>
                <w:color w:val="FFFFFF" w:themeColor="background1"/>
                <w:sz w:val="18"/>
                <w:szCs w:val="18"/>
              </w:rPr>
              <w:t xml:space="preserve"> (+1 772)</w:t>
            </w:r>
            <w:bookmarkEnd w:id="21"/>
          </w:p>
        </w:tc>
        <w:tc>
          <w:tcPr>
            <w:tcW w:w="1599" w:type="dxa"/>
            <w:shd w:val="clear" w:color="auto" w:fill="2F5496" w:themeFill="accent1" w:themeFillShade="BF"/>
            <w:vAlign w:val="center"/>
          </w:tcPr>
          <w:p w14:paraId="4AE79170" w14:textId="67144F24" w:rsidR="00464367" w:rsidRPr="00A1596A" w:rsidRDefault="00A1596A"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3 000</w:t>
            </w:r>
          </w:p>
        </w:tc>
        <w:tc>
          <w:tcPr>
            <w:tcW w:w="2552" w:type="dxa"/>
            <w:shd w:val="clear" w:color="auto" w:fill="2F5496" w:themeFill="accent1" w:themeFillShade="BF"/>
            <w:vAlign w:val="center"/>
          </w:tcPr>
          <w:p w14:paraId="4F3C264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надзвичайних ситуацій</w:t>
            </w:r>
          </w:p>
        </w:tc>
      </w:tr>
      <w:tr w:rsidR="00464367" w:rsidRPr="003C0A85" w14:paraId="196FBCCA" w14:textId="77777777" w:rsidTr="007D4751">
        <w:tc>
          <w:tcPr>
            <w:tcW w:w="2547" w:type="dxa"/>
            <w:vMerge/>
            <w:shd w:val="clear" w:color="auto" w:fill="2F5496" w:themeFill="accent1" w:themeFillShade="BF"/>
            <w:vAlign w:val="center"/>
          </w:tcPr>
          <w:p w14:paraId="183046E6"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F1CA519"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встановлених камер відеоспостереження</w:t>
            </w:r>
            <w:r>
              <w:rPr>
                <w:rFonts w:ascii="Arial" w:eastAsia="Calibri" w:hAnsi="Arial" w:cs="Arial"/>
                <w:bCs/>
                <w:color w:val="FFFFFF" w:themeColor="background1"/>
                <w:sz w:val="18"/>
                <w:szCs w:val="18"/>
              </w:rPr>
              <w:t xml:space="preserve"> </w:t>
            </w:r>
          </w:p>
        </w:tc>
        <w:tc>
          <w:tcPr>
            <w:tcW w:w="1627" w:type="dxa"/>
            <w:shd w:val="clear" w:color="auto" w:fill="2F5496" w:themeFill="accent1" w:themeFillShade="BF"/>
            <w:vAlign w:val="center"/>
          </w:tcPr>
          <w:p w14:paraId="58F664C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F84348C" w14:textId="484E84B3" w:rsidR="00464367" w:rsidRPr="008D5BA4"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lang w:val="en-US"/>
              </w:rPr>
              <w:t>1</w:t>
            </w:r>
            <w:r>
              <w:rPr>
                <w:rFonts w:ascii="Arial" w:eastAsia="Calibri" w:hAnsi="Arial" w:cs="Arial"/>
                <w:bCs/>
                <w:color w:val="FFFFFF" w:themeColor="background1"/>
                <w:sz w:val="18"/>
                <w:szCs w:val="18"/>
              </w:rPr>
              <w:t> </w:t>
            </w:r>
            <w:r>
              <w:rPr>
                <w:rFonts w:ascii="Arial" w:eastAsia="Calibri" w:hAnsi="Arial" w:cs="Arial"/>
                <w:bCs/>
                <w:color w:val="FFFFFF" w:themeColor="background1"/>
                <w:sz w:val="18"/>
                <w:szCs w:val="18"/>
                <w:lang w:val="en-US"/>
              </w:rPr>
              <w:t>502</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7980704" w14:textId="112D00E8" w:rsidR="00464367"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rPr>
              <w:t>1</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685 (+183)</w:t>
            </w:r>
          </w:p>
        </w:tc>
        <w:tc>
          <w:tcPr>
            <w:tcW w:w="1599" w:type="dxa"/>
            <w:shd w:val="clear" w:color="auto" w:fill="2F5496" w:themeFill="accent1" w:themeFillShade="BF"/>
            <w:vAlign w:val="center"/>
          </w:tcPr>
          <w:p w14:paraId="0DE0E968" w14:textId="707C3206" w:rsidR="00464367" w:rsidRPr="00D9786E" w:rsidRDefault="00464367"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2</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z w:val="18"/>
                <w:szCs w:val="18"/>
                <w:lang w:val="en-US"/>
              </w:rPr>
              <w:t>000</w:t>
            </w:r>
          </w:p>
        </w:tc>
        <w:tc>
          <w:tcPr>
            <w:tcW w:w="2552" w:type="dxa"/>
            <w:shd w:val="clear" w:color="auto" w:fill="2F5496" w:themeFill="accent1" w:themeFillShade="BF"/>
            <w:vAlign w:val="center"/>
          </w:tcPr>
          <w:p w14:paraId="6EFA753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транспортних мереж та зв’язку</w:t>
            </w:r>
          </w:p>
        </w:tc>
      </w:tr>
      <w:tr w:rsidR="00464367" w:rsidRPr="003C0A85" w14:paraId="24172C7D" w14:textId="77777777" w:rsidTr="007D4751">
        <w:tc>
          <w:tcPr>
            <w:tcW w:w="2547" w:type="dxa"/>
            <w:vMerge/>
            <w:shd w:val="clear" w:color="auto" w:fill="2F5496" w:themeFill="accent1" w:themeFillShade="BF"/>
            <w:vAlign w:val="center"/>
          </w:tcPr>
          <w:p w14:paraId="6EAA43F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4FDFF26"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22" w:name="_Hlk222309762"/>
            <w:r w:rsidRPr="00A1596A">
              <w:rPr>
                <w:rFonts w:ascii="Arial" w:eastAsia="Calibri" w:hAnsi="Arial" w:cs="Arial"/>
                <w:bCs/>
                <w:color w:val="FFFFFF" w:themeColor="background1"/>
                <w:sz w:val="18"/>
                <w:szCs w:val="18"/>
              </w:rPr>
              <w:t>Кількість скоєних злочинів на території громади</w:t>
            </w:r>
            <w:r>
              <w:rPr>
                <w:rFonts w:ascii="Arial" w:eastAsia="Calibri" w:hAnsi="Arial" w:cs="Arial"/>
                <w:bCs/>
                <w:color w:val="FFFFFF" w:themeColor="background1"/>
                <w:sz w:val="18"/>
                <w:szCs w:val="18"/>
              </w:rPr>
              <w:t xml:space="preserve"> </w:t>
            </w:r>
            <w:bookmarkEnd w:id="22"/>
          </w:p>
        </w:tc>
        <w:tc>
          <w:tcPr>
            <w:tcW w:w="1627" w:type="dxa"/>
            <w:shd w:val="clear" w:color="auto" w:fill="2F5496" w:themeFill="accent1" w:themeFillShade="BF"/>
            <w:vAlign w:val="center"/>
          </w:tcPr>
          <w:p w14:paraId="6F32131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6F127134"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2 568</w:t>
            </w:r>
          </w:p>
        </w:tc>
        <w:tc>
          <w:tcPr>
            <w:tcW w:w="1599" w:type="dxa"/>
            <w:shd w:val="clear" w:color="auto" w:fill="2F5496" w:themeFill="accent1" w:themeFillShade="BF"/>
            <w:vAlign w:val="center"/>
          </w:tcPr>
          <w:p w14:paraId="3B13CF3A" w14:textId="74D1A13B"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2 102 (-466)</w:t>
            </w:r>
          </w:p>
        </w:tc>
        <w:tc>
          <w:tcPr>
            <w:tcW w:w="1599" w:type="dxa"/>
            <w:shd w:val="clear" w:color="auto" w:fill="2F5496" w:themeFill="accent1" w:themeFillShade="BF"/>
            <w:vAlign w:val="center"/>
          </w:tcPr>
          <w:p w14:paraId="318DC5D0" w14:textId="7D8E362C" w:rsidR="00464367" w:rsidRPr="003C0A85" w:rsidRDefault="00464367" w:rsidP="00464367">
            <w:pPr>
              <w:spacing w:line="276" w:lineRule="auto"/>
              <w:jc w:val="center"/>
              <w:rPr>
                <w:rFonts w:ascii="Arial" w:eastAsia="Calibri" w:hAnsi="Arial" w:cs="Arial"/>
                <w:bCs/>
                <w:color w:val="FFFFFF" w:themeColor="background1"/>
                <w:sz w:val="18"/>
                <w:szCs w:val="18"/>
              </w:rPr>
            </w:pPr>
            <w:r w:rsidRPr="00A1596A">
              <w:rPr>
                <w:rFonts w:ascii="Arial" w:eastAsia="Calibri" w:hAnsi="Arial" w:cs="Arial"/>
                <w:bCs/>
                <w:color w:val="FFFFFF" w:themeColor="background1"/>
                <w:sz w:val="18"/>
                <w:szCs w:val="18"/>
              </w:rPr>
              <w:t xml:space="preserve">2 </w:t>
            </w:r>
            <w:r w:rsidR="00A1596A">
              <w:rPr>
                <w:rFonts w:ascii="Arial" w:eastAsia="Calibri" w:hAnsi="Arial" w:cs="Arial"/>
                <w:bCs/>
                <w:color w:val="FFFFFF" w:themeColor="background1"/>
                <w:sz w:val="18"/>
                <w:szCs w:val="18"/>
              </w:rPr>
              <w:t>3</w:t>
            </w:r>
            <w:r w:rsidRPr="00A1596A">
              <w:rPr>
                <w:rFonts w:ascii="Arial" w:eastAsia="Calibri" w:hAnsi="Arial" w:cs="Arial"/>
                <w:bCs/>
                <w:color w:val="FFFFFF" w:themeColor="background1"/>
                <w:sz w:val="18"/>
                <w:szCs w:val="18"/>
              </w:rPr>
              <w:t>00</w:t>
            </w:r>
          </w:p>
        </w:tc>
        <w:tc>
          <w:tcPr>
            <w:tcW w:w="2552" w:type="dxa"/>
            <w:shd w:val="clear" w:color="auto" w:fill="2F5496" w:themeFill="accent1" w:themeFillShade="BF"/>
            <w:vAlign w:val="center"/>
          </w:tcPr>
          <w:p w14:paraId="0D8AE24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взаємодії з правоохоронними органами, запобігання корупції та мобілізаційної роботи</w:t>
            </w:r>
          </w:p>
        </w:tc>
      </w:tr>
      <w:tr w:rsidR="00464367" w:rsidRPr="003C0A85" w14:paraId="47382E69" w14:textId="77777777" w:rsidTr="007D4751">
        <w:tc>
          <w:tcPr>
            <w:tcW w:w="2547" w:type="dxa"/>
            <w:vMerge w:val="restart"/>
            <w:shd w:val="clear" w:color="auto" w:fill="2F5496" w:themeFill="accent1" w:themeFillShade="BF"/>
            <w:vAlign w:val="center"/>
          </w:tcPr>
          <w:p w14:paraId="28126C76"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3.2. Чисте довкілля для майбутніх поколінь</w:t>
            </w:r>
          </w:p>
        </w:tc>
        <w:tc>
          <w:tcPr>
            <w:tcW w:w="3402" w:type="dxa"/>
            <w:shd w:val="clear" w:color="auto" w:fill="2F5496" w:themeFill="accent1" w:themeFillShade="BF"/>
            <w:vAlign w:val="center"/>
          </w:tcPr>
          <w:p w14:paraId="65D7B56B"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Кількість міських зелених зон</w:t>
            </w:r>
          </w:p>
        </w:tc>
        <w:tc>
          <w:tcPr>
            <w:tcW w:w="1627" w:type="dxa"/>
            <w:shd w:val="clear" w:color="auto" w:fill="2F5496" w:themeFill="accent1" w:themeFillShade="BF"/>
            <w:vAlign w:val="center"/>
          </w:tcPr>
          <w:p w14:paraId="1F57BFC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04663E4C" w14:textId="0745B03B"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25</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96093FD" w14:textId="292356F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25 (+0)</w:t>
            </w:r>
          </w:p>
        </w:tc>
        <w:tc>
          <w:tcPr>
            <w:tcW w:w="1599" w:type="dxa"/>
            <w:shd w:val="clear" w:color="auto" w:fill="2F5496" w:themeFill="accent1" w:themeFillShade="BF"/>
            <w:vAlign w:val="center"/>
          </w:tcPr>
          <w:p w14:paraId="617091C5" w14:textId="0201C7F4"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27</w:t>
            </w:r>
          </w:p>
        </w:tc>
        <w:tc>
          <w:tcPr>
            <w:tcW w:w="2552" w:type="dxa"/>
            <w:shd w:val="clear" w:color="auto" w:fill="2F5496" w:themeFill="accent1" w:themeFillShade="BF"/>
            <w:vAlign w:val="center"/>
          </w:tcPr>
          <w:p w14:paraId="111AABA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2A75C15D" w14:textId="77777777" w:rsidTr="007D4751">
        <w:tc>
          <w:tcPr>
            <w:tcW w:w="2547" w:type="dxa"/>
            <w:vMerge/>
            <w:shd w:val="clear" w:color="auto" w:fill="2F5496" w:themeFill="accent1" w:themeFillShade="BF"/>
            <w:vAlign w:val="center"/>
          </w:tcPr>
          <w:p w14:paraId="51595EF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C9C137F" w14:textId="77777777" w:rsidR="00464367" w:rsidRPr="00F12D9C"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Площа міських зелених зон</w:t>
            </w:r>
          </w:p>
        </w:tc>
        <w:tc>
          <w:tcPr>
            <w:tcW w:w="1627" w:type="dxa"/>
            <w:shd w:val="clear" w:color="auto" w:fill="2F5496" w:themeFill="accent1" w:themeFillShade="BF"/>
            <w:vAlign w:val="center"/>
          </w:tcPr>
          <w:p w14:paraId="3AA4E812"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г</w:t>
            </w:r>
            <w:r w:rsidRPr="003C0A85">
              <w:rPr>
                <w:rFonts w:ascii="Arial" w:eastAsia="Calibri" w:hAnsi="Arial" w:cs="Arial"/>
                <w:bCs/>
                <w:color w:val="FFFFFF" w:themeColor="background1"/>
                <w:sz w:val="18"/>
                <w:szCs w:val="18"/>
              </w:rPr>
              <w:t>ектарів</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367DAF8" w14:textId="17867BD0"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999,73</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69910B53" w14:textId="4BCBDF0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999,73</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22485388" w14:textId="291A1B2B"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1 000</w:t>
            </w:r>
          </w:p>
        </w:tc>
        <w:tc>
          <w:tcPr>
            <w:tcW w:w="2552" w:type="dxa"/>
            <w:shd w:val="clear" w:color="auto" w:fill="2F5496" w:themeFill="accent1" w:themeFillShade="BF"/>
            <w:vAlign w:val="center"/>
          </w:tcPr>
          <w:p w14:paraId="1F4EBB5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46EE62CB" w14:textId="77777777" w:rsidTr="007D4751">
        <w:tc>
          <w:tcPr>
            <w:tcW w:w="2547" w:type="dxa"/>
            <w:vMerge/>
            <w:shd w:val="clear" w:color="auto" w:fill="2F5496" w:themeFill="accent1" w:themeFillShade="BF"/>
            <w:vAlign w:val="center"/>
          </w:tcPr>
          <w:p w14:paraId="0287CE9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F0CA350" w14:textId="77777777" w:rsidR="00464367" w:rsidRPr="00DD45B1" w:rsidRDefault="00464367" w:rsidP="00464367">
            <w:pPr>
              <w:spacing w:line="276" w:lineRule="auto"/>
              <w:jc w:val="center"/>
              <w:rPr>
                <w:rFonts w:ascii="Arial" w:hAnsi="Arial" w:cs="Arial"/>
                <w:color w:val="FFFFFF" w:themeColor="background1"/>
                <w:sz w:val="18"/>
                <w:szCs w:val="18"/>
              </w:rPr>
            </w:pPr>
            <w:r w:rsidRPr="00DD45B1">
              <w:rPr>
                <w:rFonts w:ascii="Arial" w:eastAsia="Calibri" w:hAnsi="Arial" w:cs="Arial"/>
                <w:bCs/>
                <w:color w:val="FFFFFF" w:themeColor="background1"/>
                <w:sz w:val="18"/>
                <w:szCs w:val="18"/>
              </w:rPr>
              <w:t>Об’єм утворених побутових відходів</w:t>
            </w:r>
          </w:p>
        </w:tc>
        <w:tc>
          <w:tcPr>
            <w:tcW w:w="1627" w:type="dxa"/>
            <w:shd w:val="clear" w:color="auto" w:fill="2F5496" w:themeFill="accent1" w:themeFillShade="BF"/>
            <w:vAlign w:val="center"/>
          </w:tcPr>
          <w:p w14:paraId="12E1F99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тон</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23142A5" w14:textId="77777777" w:rsidR="00464367" w:rsidRPr="003C0A85" w:rsidRDefault="00464367" w:rsidP="00464367">
            <w:pPr>
              <w:spacing w:line="276" w:lineRule="auto"/>
              <w:jc w:val="center"/>
              <w:rPr>
                <w:rFonts w:ascii="Arial" w:hAnsi="Arial" w:cs="Arial"/>
                <w:color w:val="FFFFFF" w:themeColor="background1"/>
                <w:sz w:val="18"/>
                <w:szCs w:val="18"/>
              </w:rPr>
            </w:pPr>
            <w:bookmarkStart w:id="23" w:name="_Hlk221802926"/>
            <w:r w:rsidRPr="003C0A85">
              <w:rPr>
                <w:rFonts w:ascii="Arial" w:eastAsia="Calibri" w:hAnsi="Arial" w:cs="Arial"/>
                <w:bCs/>
                <w:color w:val="FFFFFF" w:themeColor="background1"/>
                <w:sz w:val="18"/>
                <w:szCs w:val="18"/>
              </w:rPr>
              <w:t>5</w:t>
            </w:r>
            <w:r>
              <w:rPr>
                <w:rFonts w:ascii="Arial" w:eastAsia="Calibri" w:hAnsi="Arial" w:cs="Arial"/>
                <w:bCs/>
                <w:color w:val="FFFFFF" w:themeColor="background1"/>
                <w:sz w:val="18"/>
                <w:szCs w:val="18"/>
              </w:rPr>
              <w:t>7</w:t>
            </w:r>
            <w:r w:rsidRPr="003C0A85">
              <w:rPr>
                <w:rFonts w:ascii="Arial" w:eastAsia="Calibri" w:hAnsi="Arial" w:cs="Arial"/>
                <w:bCs/>
                <w:color w:val="FFFFFF" w:themeColor="background1"/>
                <w:sz w:val="18"/>
                <w:szCs w:val="18"/>
              </w:rPr>
              <w:t>,</w:t>
            </w:r>
            <w:bookmarkEnd w:id="23"/>
            <w:r>
              <w:rPr>
                <w:rFonts w:ascii="Arial" w:eastAsia="Calibri" w:hAnsi="Arial" w:cs="Arial"/>
                <w:bCs/>
                <w:color w:val="FFFFFF" w:themeColor="background1"/>
                <w:sz w:val="18"/>
                <w:szCs w:val="18"/>
              </w:rPr>
              <w:t>5</w:t>
            </w:r>
          </w:p>
        </w:tc>
        <w:tc>
          <w:tcPr>
            <w:tcW w:w="1599" w:type="dxa"/>
            <w:shd w:val="clear" w:color="auto" w:fill="2F5496" w:themeFill="accent1" w:themeFillShade="BF"/>
            <w:vAlign w:val="center"/>
          </w:tcPr>
          <w:p w14:paraId="61C5E39B" w14:textId="6737EA34"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60,3 (+2,8)</w:t>
            </w:r>
          </w:p>
        </w:tc>
        <w:tc>
          <w:tcPr>
            <w:tcW w:w="1599" w:type="dxa"/>
            <w:shd w:val="clear" w:color="auto" w:fill="2F5496" w:themeFill="accent1" w:themeFillShade="BF"/>
            <w:vAlign w:val="center"/>
          </w:tcPr>
          <w:p w14:paraId="36D6622C" w14:textId="7C6C4CA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61</w:t>
            </w:r>
            <w:r w:rsidRPr="003C0A85">
              <w:rPr>
                <w:rFonts w:ascii="Arial" w:eastAsia="Calibri" w:hAnsi="Arial" w:cs="Arial"/>
                <w:bCs/>
                <w:color w:val="FFFFFF" w:themeColor="background1"/>
                <w:sz w:val="18"/>
                <w:szCs w:val="18"/>
              </w:rPr>
              <w:t>,2</w:t>
            </w:r>
          </w:p>
        </w:tc>
        <w:tc>
          <w:tcPr>
            <w:tcW w:w="2552" w:type="dxa"/>
            <w:shd w:val="clear" w:color="auto" w:fill="2F5496" w:themeFill="accent1" w:themeFillShade="BF"/>
            <w:vAlign w:val="center"/>
          </w:tcPr>
          <w:p w14:paraId="4719E18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6148090" w14:textId="77777777" w:rsidTr="007D4751">
        <w:tc>
          <w:tcPr>
            <w:tcW w:w="2547" w:type="dxa"/>
            <w:vMerge/>
            <w:shd w:val="clear" w:color="auto" w:fill="2F5496" w:themeFill="accent1" w:themeFillShade="BF"/>
            <w:vAlign w:val="center"/>
          </w:tcPr>
          <w:p w14:paraId="4250E2A8"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41429DD" w14:textId="77777777" w:rsidR="00464367" w:rsidRPr="00DD45B1" w:rsidRDefault="00464367" w:rsidP="00464367">
            <w:pPr>
              <w:spacing w:line="276" w:lineRule="auto"/>
              <w:jc w:val="center"/>
              <w:rPr>
                <w:rFonts w:ascii="Arial" w:eastAsia="Calibri" w:hAnsi="Arial" w:cs="Arial"/>
                <w:bCs/>
                <w:color w:val="FFFFFF" w:themeColor="background1"/>
                <w:sz w:val="18"/>
                <w:szCs w:val="18"/>
              </w:rPr>
            </w:pPr>
            <w:bookmarkStart w:id="24" w:name="_Hlk221802867"/>
            <w:bookmarkStart w:id="25" w:name="_Hlk222134477"/>
            <w:r w:rsidRPr="00DD45B1">
              <w:rPr>
                <w:rFonts w:ascii="Arial" w:eastAsia="Calibri" w:hAnsi="Arial" w:cs="Arial"/>
                <w:bCs/>
                <w:color w:val="FFFFFF" w:themeColor="background1"/>
                <w:sz w:val="18"/>
                <w:szCs w:val="18"/>
              </w:rPr>
              <w:t>Об’єм відсортованих і відправлених на вторинну переробку побутових відходів</w:t>
            </w:r>
            <w:bookmarkEnd w:id="24"/>
            <w:r w:rsidRPr="00DD45B1">
              <w:rPr>
                <w:rFonts w:ascii="Arial" w:eastAsia="Calibri" w:hAnsi="Arial" w:cs="Arial"/>
                <w:bCs/>
                <w:color w:val="FFFFFF" w:themeColor="background1"/>
                <w:sz w:val="18"/>
                <w:szCs w:val="18"/>
              </w:rPr>
              <w:t xml:space="preserve"> </w:t>
            </w:r>
            <w:bookmarkEnd w:id="25"/>
          </w:p>
        </w:tc>
        <w:tc>
          <w:tcPr>
            <w:tcW w:w="1627" w:type="dxa"/>
            <w:shd w:val="clear" w:color="auto" w:fill="2F5496" w:themeFill="accent1" w:themeFillShade="BF"/>
            <w:vAlign w:val="center"/>
          </w:tcPr>
          <w:p w14:paraId="0496CD2B"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тон</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849A1D8"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27</w:t>
            </w:r>
            <w:r>
              <w:rPr>
                <w:rFonts w:ascii="Arial" w:eastAsia="Calibri" w:hAnsi="Arial" w:cs="Arial"/>
                <w:bCs/>
                <w:color w:val="FFFFFF" w:themeColor="background1"/>
                <w:sz w:val="18"/>
                <w:szCs w:val="18"/>
              </w:rPr>
              <w:t>,</w:t>
            </w:r>
            <w:r w:rsidRPr="003C0A85">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1049525F" w14:textId="6720C4D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25,7 (-1,3)</w:t>
            </w:r>
          </w:p>
        </w:tc>
        <w:tc>
          <w:tcPr>
            <w:tcW w:w="1599" w:type="dxa"/>
            <w:shd w:val="clear" w:color="auto" w:fill="2F5496" w:themeFill="accent1" w:themeFillShade="BF"/>
            <w:vAlign w:val="center"/>
          </w:tcPr>
          <w:p w14:paraId="2BD2B04A" w14:textId="7FB9A704"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27</w:t>
            </w:r>
            <w:r>
              <w:rPr>
                <w:rFonts w:ascii="Arial" w:eastAsia="Calibri" w:hAnsi="Arial" w:cs="Arial"/>
                <w:bCs/>
                <w:color w:val="FFFFFF" w:themeColor="background1"/>
                <w:sz w:val="18"/>
                <w:szCs w:val="18"/>
              </w:rPr>
              <w:t>,</w:t>
            </w:r>
            <w:r w:rsidRPr="003C0A85">
              <w:rPr>
                <w:rFonts w:ascii="Arial" w:eastAsia="Calibri" w:hAnsi="Arial" w:cs="Arial"/>
                <w:bCs/>
                <w:color w:val="FFFFFF" w:themeColor="background1"/>
                <w:sz w:val="18"/>
                <w:szCs w:val="18"/>
              </w:rPr>
              <w:t>5</w:t>
            </w:r>
          </w:p>
        </w:tc>
        <w:tc>
          <w:tcPr>
            <w:tcW w:w="2552" w:type="dxa"/>
            <w:shd w:val="clear" w:color="auto" w:fill="2F5496" w:themeFill="accent1" w:themeFillShade="BF"/>
            <w:vAlign w:val="center"/>
          </w:tcPr>
          <w:p w14:paraId="42A3843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0A02CC63" w14:textId="77777777" w:rsidTr="007D4751">
        <w:tc>
          <w:tcPr>
            <w:tcW w:w="2547" w:type="dxa"/>
            <w:vMerge/>
            <w:shd w:val="clear" w:color="auto" w:fill="2F5496" w:themeFill="accent1" w:themeFillShade="BF"/>
            <w:vAlign w:val="center"/>
          </w:tcPr>
          <w:p w14:paraId="2B94BF7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482506A" w14:textId="77777777" w:rsidR="00464367" w:rsidRPr="00F12D9C"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Відсоток заповідності території громади</w:t>
            </w:r>
          </w:p>
        </w:tc>
        <w:tc>
          <w:tcPr>
            <w:tcW w:w="1627" w:type="dxa"/>
            <w:shd w:val="clear" w:color="auto" w:fill="2F5496" w:themeFill="accent1" w:themeFillShade="BF"/>
            <w:vAlign w:val="center"/>
          </w:tcPr>
          <w:p w14:paraId="41B210EB"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площі ПЗФ у загальній площі громади</w:t>
            </w:r>
          </w:p>
          <w:p w14:paraId="1653A29D" w14:textId="673FE7CD" w:rsidR="00464367" w:rsidRPr="003F2CB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1922C0A" w14:textId="7ADFEACA"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9,67</w:t>
            </w:r>
          </w:p>
        </w:tc>
        <w:tc>
          <w:tcPr>
            <w:tcW w:w="1599" w:type="dxa"/>
            <w:shd w:val="clear" w:color="auto" w:fill="2F5496" w:themeFill="accent1" w:themeFillShade="BF"/>
            <w:vAlign w:val="center"/>
          </w:tcPr>
          <w:p w14:paraId="0CBEEE84" w14:textId="6F2CB19D"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9,67</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7FB04EA6" w14:textId="67E9BB2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10,63</w:t>
            </w:r>
          </w:p>
        </w:tc>
        <w:tc>
          <w:tcPr>
            <w:tcW w:w="2552" w:type="dxa"/>
            <w:shd w:val="clear" w:color="auto" w:fill="2F5496" w:themeFill="accent1" w:themeFillShade="BF"/>
            <w:vAlign w:val="center"/>
          </w:tcPr>
          <w:p w14:paraId="35A159E7"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AE6D13B" w14:textId="77777777" w:rsidTr="007D4751">
        <w:tc>
          <w:tcPr>
            <w:tcW w:w="2547" w:type="dxa"/>
            <w:vMerge/>
            <w:shd w:val="clear" w:color="auto" w:fill="2F5496" w:themeFill="accent1" w:themeFillShade="BF"/>
            <w:vAlign w:val="center"/>
          </w:tcPr>
          <w:p w14:paraId="2867A0CC"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A9079BE"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Обсяг скиду забруднених стічних вод у поверхневі водні об’єкти</w:t>
            </w:r>
          </w:p>
        </w:tc>
        <w:tc>
          <w:tcPr>
            <w:tcW w:w="1627" w:type="dxa"/>
            <w:shd w:val="clear" w:color="auto" w:fill="2F5496" w:themeFill="accent1" w:themeFillShade="BF"/>
            <w:vAlign w:val="center"/>
          </w:tcPr>
          <w:p w14:paraId="039B3A61" w14:textId="77777777" w:rsidR="00464367" w:rsidRDefault="00464367" w:rsidP="00464367">
            <w:pPr>
              <w:spacing w:line="276" w:lineRule="auto"/>
              <w:jc w:val="center"/>
              <w:rPr>
                <w:rFonts w:ascii="Arial" w:eastAsia="Calibri" w:hAnsi="Arial" w:cs="Arial"/>
                <w:bCs/>
                <w:color w:val="FFFFFF" w:themeColor="background1"/>
                <w:sz w:val="18"/>
                <w:szCs w:val="18"/>
                <w:vertAlign w:val="superscript"/>
              </w:rPr>
            </w:pPr>
            <w:r w:rsidRPr="003C0A85">
              <w:rPr>
                <w:rFonts w:ascii="Arial" w:eastAsia="Calibri" w:hAnsi="Arial" w:cs="Arial"/>
                <w:bCs/>
                <w:color w:val="FFFFFF" w:themeColor="background1"/>
                <w:sz w:val="18"/>
                <w:szCs w:val="18"/>
              </w:rPr>
              <w:t>тис. м</w:t>
            </w:r>
            <w:r w:rsidRPr="003C0A85">
              <w:rPr>
                <w:rFonts w:ascii="Arial" w:eastAsia="Calibri" w:hAnsi="Arial" w:cs="Arial"/>
                <w:bCs/>
                <w:color w:val="FFFFFF" w:themeColor="background1"/>
                <w:sz w:val="18"/>
                <w:szCs w:val="18"/>
                <w:vertAlign w:val="superscript"/>
              </w:rPr>
              <w:t>3</w:t>
            </w:r>
            <w:r>
              <w:rPr>
                <w:rFonts w:ascii="Arial" w:eastAsia="Calibri" w:hAnsi="Arial" w:cs="Arial"/>
                <w:bCs/>
                <w:color w:val="FFFFFF" w:themeColor="background1"/>
                <w:sz w:val="18"/>
                <w:szCs w:val="18"/>
                <w:vertAlign w:val="superscript"/>
              </w:rPr>
              <w:t xml:space="preserve"> </w:t>
            </w:r>
          </w:p>
          <w:p w14:paraId="751B523C" w14:textId="77777777" w:rsidR="00464367" w:rsidRPr="00C1511D"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42EAE13"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0</w:t>
            </w:r>
          </w:p>
        </w:tc>
        <w:tc>
          <w:tcPr>
            <w:tcW w:w="1599" w:type="dxa"/>
            <w:shd w:val="clear" w:color="auto" w:fill="2F5496" w:themeFill="accent1" w:themeFillShade="BF"/>
            <w:vAlign w:val="center"/>
          </w:tcPr>
          <w:p w14:paraId="535788C9" w14:textId="20A6CCBF"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0 (+0)</w:t>
            </w:r>
          </w:p>
        </w:tc>
        <w:tc>
          <w:tcPr>
            <w:tcW w:w="1599" w:type="dxa"/>
            <w:shd w:val="clear" w:color="auto" w:fill="2F5496" w:themeFill="accent1" w:themeFillShade="BF"/>
            <w:vAlign w:val="center"/>
          </w:tcPr>
          <w:p w14:paraId="7DD8E67D" w14:textId="13D0FBC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38792756"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60B3A94B" w14:textId="77777777" w:rsidTr="007D4751">
        <w:tc>
          <w:tcPr>
            <w:tcW w:w="2547" w:type="dxa"/>
            <w:vMerge/>
            <w:shd w:val="clear" w:color="auto" w:fill="2F5496" w:themeFill="accent1" w:themeFillShade="BF"/>
            <w:vAlign w:val="center"/>
          </w:tcPr>
          <w:p w14:paraId="23F586B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D3F1DB6" w14:textId="77777777"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26" w:name="_Hlk222321094"/>
            <w:r w:rsidRPr="00201D39">
              <w:rPr>
                <w:rFonts w:ascii="Arial" w:eastAsia="Calibri" w:hAnsi="Arial" w:cs="Arial"/>
                <w:bCs/>
                <w:color w:val="FFFFFF" w:themeColor="background1"/>
                <w:sz w:val="18"/>
                <w:szCs w:val="18"/>
              </w:rPr>
              <w:t xml:space="preserve">Кількість проведених заходів </w:t>
            </w:r>
            <w:r>
              <w:rPr>
                <w:rFonts w:ascii="Arial" w:eastAsia="Calibri" w:hAnsi="Arial" w:cs="Arial"/>
                <w:bCs/>
                <w:color w:val="FFFFFF" w:themeColor="background1"/>
                <w:sz w:val="18"/>
                <w:szCs w:val="18"/>
              </w:rPr>
              <w:t>в</w:t>
            </w:r>
            <w:r w:rsidRPr="00201D39">
              <w:rPr>
                <w:rFonts w:ascii="Arial" w:eastAsia="Calibri" w:hAnsi="Arial" w:cs="Arial"/>
                <w:bCs/>
                <w:color w:val="FFFFFF" w:themeColor="background1"/>
                <w:sz w:val="18"/>
                <w:szCs w:val="18"/>
              </w:rPr>
              <w:t xml:space="preserve"> «Екохаб - Тернопіль»</w:t>
            </w:r>
            <w:bookmarkEnd w:id="26"/>
          </w:p>
        </w:tc>
        <w:tc>
          <w:tcPr>
            <w:tcW w:w="1627" w:type="dxa"/>
            <w:shd w:val="clear" w:color="auto" w:fill="2F5496" w:themeFill="accent1" w:themeFillShade="BF"/>
            <w:vAlign w:val="center"/>
          </w:tcPr>
          <w:p w14:paraId="19639E2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1DB7A34D"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62AD1EBB" w14:textId="3A0986D7" w:rsidR="00464367" w:rsidRPr="00201D39"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24</w:t>
            </w:r>
          </w:p>
        </w:tc>
        <w:tc>
          <w:tcPr>
            <w:tcW w:w="1599" w:type="dxa"/>
            <w:shd w:val="clear" w:color="auto" w:fill="2F5496" w:themeFill="accent1" w:themeFillShade="BF"/>
            <w:vAlign w:val="center"/>
          </w:tcPr>
          <w:p w14:paraId="290085FC" w14:textId="60276727" w:rsidR="00464367" w:rsidRPr="003F2CB5" w:rsidRDefault="00464367" w:rsidP="00464367">
            <w:pPr>
              <w:spacing w:line="276" w:lineRule="auto"/>
              <w:jc w:val="center"/>
              <w:rPr>
                <w:rFonts w:ascii="Arial" w:eastAsia="Calibri" w:hAnsi="Arial" w:cs="Arial"/>
                <w:bCs/>
                <w:color w:val="FFFFFF" w:themeColor="background1"/>
                <w:sz w:val="18"/>
                <w:szCs w:val="18"/>
                <w:highlight w:val="yellow"/>
              </w:rPr>
            </w:pPr>
            <w:r w:rsidRPr="00201D39">
              <w:rPr>
                <w:rFonts w:ascii="Arial" w:eastAsia="Calibri" w:hAnsi="Arial" w:cs="Arial"/>
                <w:bCs/>
                <w:color w:val="FFFFFF" w:themeColor="background1"/>
                <w:sz w:val="18"/>
                <w:szCs w:val="18"/>
              </w:rPr>
              <w:t>щонайменше 20</w:t>
            </w:r>
          </w:p>
        </w:tc>
        <w:tc>
          <w:tcPr>
            <w:tcW w:w="2552" w:type="dxa"/>
            <w:shd w:val="clear" w:color="auto" w:fill="2F5496" w:themeFill="accent1" w:themeFillShade="BF"/>
            <w:vAlign w:val="center"/>
          </w:tcPr>
          <w:p w14:paraId="4A52AC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1A65D537" w14:textId="77777777" w:rsidTr="007D4751">
        <w:tc>
          <w:tcPr>
            <w:tcW w:w="2547" w:type="dxa"/>
            <w:vMerge/>
            <w:shd w:val="clear" w:color="auto" w:fill="2F5496" w:themeFill="accent1" w:themeFillShade="BF"/>
            <w:vAlign w:val="center"/>
          </w:tcPr>
          <w:p w14:paraId="677281ED"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EEF5F94" w14:textId="7AE63165" w:rsidR="00464367" w:rsidRPr="00C1511D" w:rsidRDefault="00464367" w:rsidP="00464367">
            <w:pPr>
              <w:spacing w:line="276" w:lineRule="auto"/>
              <w:jc w:val="center"/>
              <w:rPr>
                <w:rFonts w:ascii="Arial" w:eastAsia="Calibri" w:hAnsi="Arial" w:cs="Arial"/>
                <w:bCs/>
                <w:color w:val="FFFFFF" w:themeColor="background1"/>
                <w:sz w:val="18"/>
                <w:szCs w:val="18"/>
              </w:rPr>
            </w:pPr>
            <w:bookmarkStart w:id="27" w:name="_Hlk222310076"/>
            <w:r w:rsidRPr="00EF7688">
              <w:rPr>
                <w:rFonts w:ascii="Arial" w:eastAsia="Calibri" w:hAnsi="Arial" w:cs="Arial"/>
                <w:bCs/>
                <w:color w:val="FFFFFF" w:themeColor="background1"/>
                <w:sz w:val="18"/>
                <w:szCs w:val="18"/>
              </w:rPr>
              <w:t>Кількість реалізованих проєктів у сфері екології (в т.ч. за кошти «зеленого бюджету»)</w:t>
            </w:r>
            <w:bookmarkEnd w:id="27"/>
          </w:p>
        </w:tc>
        <w:tc>
          <w:tcPr>
            <w:tcW w:w="1627" w:type="dxa"/>
            <w:shd w:val="clear" w:color="auto" w:fill="2F5496" w:themeFill="accent1" w:themeFillShade="BF"/>
            <w:vAlign w:val="center"/>
          </w:tcPr>
          <w:p w14:paraId="30327B9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BBD47D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4</w:t>
            </w:r>
          </w:p>
        </w:tc>
        <w:tc>
          <w:tcPr>
            <w:tcW w:w="1599" w:type="dxa"/>
            <w:shd w:val="clear" w:color="auto" w:fill="2F5496" w:themeFill="accent1" w:themeFillShade="BF"/>
            <w:vAlign w:val="center"/>
          </w:tcPr>
          <w:p w14:paraId="34FC50EE" w14:textId="1A86BC93"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9 (+5)</w:t>
            </w:r>
          </w:p>
        </w:tc>
        <w:tc>
          <w:tcPr>
            <w:tcW w:w="1599" w:type="dxa"/>
            <w:shd w:val="clear" w:color="auto" w:fill="2F5496" w:themeFill="accent1" w:themeFillShade="BF"/>
            <w:vAlign w:val="center"/>
          </w:tcPr>
          <w:p w14:paraId="477A1571" w14:textId="5928BA2D" w:rsidR="00464367" w:rsidRPr="003C0A85" w:rsidRDefault="00C07DC4"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17</w:t>
            </w:r>
          </w:p>
        </w:tc>
        <w:tc>
          <w:tcPr>
            <w:tcW w:w="2552" w:type="dxa"/>
            <w:shd w:val="clear" w:color="auto" w:fill="2F5496" w:themeFill="accent1" w:themeFillShade="BF"/>
            <w:vAlign w:val="center"/>
          </w:tcPr>
          <w:p w14:paraId="4A93927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житлово-комунального господарства, благоустрою та екології</w:t>
            </w:r>
          </w:p>
        </w:tc>
      </w:tr>
      <w:tr w:rsidR="00464367" w:rsidRPr="003C0A85" w14:paraId="5288998C" w14:textId="77777777" w:rsidTr="007D4751">
        <w:tc>
          <w:tcPr>
            <w:tcW w:w="2547" w:type="dxa"/>
            <w:vMerge w:val="restart"/>
            <w:shd w:val="clear" w:color="auto" w:fill="1F3864" w:themeFill="accent1" w:themeFillShade="80"/>
            <w:vAlign w:val="center"/>
          </w:tcPr>
          <w:p w14:paraId="4FB1627D"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Стратегічна ціль 4. Громада з високим рівнем соціальних та адміністративних сервісів, доступних для всіх</w:t>
            </w:r>
          </w:p>
        </w:tc>
        <w:tc>
          <w:tcPr>
            <w:tcW w:w="3402" w:type="dxa"/>
            <w:shd w:val="clear" w:color="auto" w:fill="1F3864" w:themeFill="accent1" w:themeFillShade="80"/>
            <w:vAlign w:val="center"/>
          </w:tcPr>
          <w:p w14:paraId="631C488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якістю послуг соціальної сфери (загалом), які надаються в громаді</w:t>
            </w:r>
          </w:p>
        </w:tc>
        <w:tc>
          <w:tcPr>
            <w:tcW w:w="1627" w:type="dxa"/>
            <w:shd w:val="clear" w:color="auto" w:fill="1F3864" w:themeFill="accent1" w:themeFillShade="80"/>
            <w:vAlign w:val="center"/>
          </w:tcPr>
          <w:p w14:paraId="4F16305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1F3864" w:themeFill="accent1" w:themeFillShade="80"/>
            <w:vAlign w:val="center"/>
          </w:tcPr>
          <w:p w14:paraId="21494B48"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1F3864" w:themeFill="accent1" w:themeFillShade="80"/>
            <w:vAlign w:val="center"/>
          </w:tcPr>
          <w:p w14:paraId="400824D1" w14:textId="3DFD1E6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1F3864" w:themeFill="accent1" w:themeFillShade="80"/>
            <w:vAlign w:val="center"/>
          </w:tcPr>
          <w:p w14:paraId="13D9BC2F" w14:textId="4EB9914D"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1F3864" w:themeFill="accent1" w:themeFillShade="80"/>
            <w:vAlign w:val="center"/>
          </w:tcPr>
          <w:p w14:paraId="7D44C6B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08BAEEB6" w14:textId="77777777" w:rsidTr="007D4751">
        <w:tc>
          <w:tcPr>
            <w:tcW w:w="2547" w:type="dxa"/>
            <w:vMerge/>
            <w:shd w:val="clear" w:color="auto" w:fill="1F3864" w:themeFill="accent1" w:themeFillShade="80"/>
            <w:vAlign w:val="center"/>
          </w:tcPr>
          <w:p w14:paraId="5D7770E4" w14:textId="77777777" w:rsidR="00464367" w:rsidRPr="000F7063" w:rsidRDefault="00464367" w:rsidP="00464367">
            <w:pPr>
              <w:spacing w:line="276" w:lineRule="auto"/>
              <w:jc w:val="center"/>
              <w:rPr>
                <w:b/>
                <w:bCs/>
                <w:color w:val="FFFFFF" w:themeColor="background1"/>
              </w:rPr>
            </w:pPr>
          </w:p>
        </w:tc>
        <w:tc>
          <w:tcPr>
            <w:tcW w:w="3402" w:type="dxa"/>
            <w:shd w:val="clear" w:color="auto" w:fill="1F3864" w:themeFill="accent1" w:themeFillShade="80"/>
            <w:vAlign w:val="center"/>
          </w:tcPr>
          <w:p w14:paraId="4A32BD4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якістю адміністративних послуг, які надаються в громаді</w:t>
            </w:r>
          </w:p>
        </w:tc>
        <w:tc>
          <w:tcPr>
            <w:tcW w:w="1627" w:type="dxa"/>
            <w:shd w:val="clear" w:color="auto" w:fill="1F3864" w:themeFill="accent1" w:themeFillShade="80"/>
            <w:vAlign w:val="center"/>
          </w:tcPr>
          <w:p w14:paraId="179466EC"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1F3864" w:themeFill="accent1" w:themeFillShade="80"/>
            <w:vAlign w:val="center"/>
          </w:tcPr>
          <w:p w14:paraId="333D379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1F3864" w:themeFill="accent1" w:themeFillShade="80"/>
            <w:vAlign w:val="center"/>
          </w:tcPr>
          <w:p w14:paraId="2F33C0FF" w14:textId="32844ECE"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w:t>
            </w:r>
          </w:p>
        </w:tc>
        <w:tc>
          <w:tcPr>
            <w:tcW w:w="1599" w:type="dxa"/>
            <w:shd w:val="clear" w:color="auto" w:fill="1F3864" w:themeFill="accent1" w:themeFillShade="80"/>
            <w:vAlign w:val="center"/>
          </w:tcPr>
          <w:p w14:paraId="4E896242" w14:textId="13794AB5"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1F3864" w:themeFill="accent1" w:themeFillShade="80"/>
            <w:vAlign w:val="center"/>
          </w:tcPr>
          <w:p w14:paraId="0824D98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3D1041CD" w14:textId="77777777" w:rsidTr="007D4751">
        <w:tc>
          <w:tcPr>
            <w:tcW w:w="2547" w:type="dxa"/>
            <w:vMerge w:val="restart"/>
            <w:shd w:val="clear" w:color="auto" w:fill="2F5496" w:themeFill="accent1" w:themeFillShade="BF"/>
            <w:vAlign w:val="center"/>
          </w:tcPr>
          <w:p w14:paraId="06647298"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4.1. Спроможна система охорони здоров’я задовольняє потреби усіх груп населення</w:t>
            </w:r>
          </w:p>
        </w:tc>
        <w:tc>
          <w:tcPr>
            <w:tcW w:w="3402" w:type="dxa"/>
            <w:shd w:val="clear" w:color="auto" w:fill="2F5496" w:themeFill="accent1" w:themeFillShade="BF"/>
            <w:vAlign w:val="center"/>
          </w:tcPr>
          <w:p w14:paraId="568CE6B7"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Кількість пакетів медичних послуг, на які укладені договори з НСЗУ за Програмою медичних гарантій</w:t>
            </w:r>
          </w:p>
        </w:tc>
        <w:tc>
          <w:tcPr>
            <w:tcW w:w="1627" w:type="dxa"/>
            <w:shd w:val="clear" w:color="auto" w:fill="2F5496" w:themeFill="accent1" w:themeFillShade="BF"/>
            <w:vAlign w:val="center"/>
          </w:tcPr>
          <w:p w14:paraId="767BEED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0B86B1AF" w14:textId="1D488CC4"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16E5809" w14:textId="18CFF23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40 (+10)</w:t>
            </w:r>
          </w:p>
        </w:tc>
        <w:tc>
          <w:tcPr>
            <w:tcW w:w="1599" w:type="dxa"/>
            <w:shd w:val="clear" w:color="auto" w:fill="2F5496" w:themeFill="accent1" w:themeFillShade="BF"/>
            <w:vAlign w:val="center"/>
          </w:tcPr>
          <w:p w14:paraId="495B388D" w14:textId="4F0B2AE4" w:rsidR="00464367" w:rsidRPr="004C1372" w:rsidRDefault="004C1372"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41</w:t>
            </w:r>
          </w:p>
        </w:tc>
        <w:tc>
          <w:tcPr>
            <w:tcW w:w="2552" w:type="dxa"/>
            <w:shd w:val="clear" w:color="auto" w:fill="2F5496" w:themeFill="accent1" w:themeFillShade="BF"/>
            <w:vAlign w:val="center"/>
          </w:tcPr>
          <w:p w14:paraId="3B83744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охорони здоров’я та медичного забезпечення</w:t>
            </w:r>
          </w:p>
        </w:tc>
      </w:tr>
      <w:tr w:rsidR="00464367" w:rsidRPr="003C0A85" w14:paraId="751303E2" w14:textId="77777777" w:rsidTr="007D4751">
        <w:tc>
          <w:tcPr>
            <w:tcW w:w="2547" w:type="dxa"/>
            <w:vMerge/>
            <w:shd w:val="clear" w:color="auto" w:fill="2F5496" w:themeFill="accent1" w:themeFillShade="BF"/>
            <w:vAlign w:val="center"/>
          </w:tcPr>
          <w:p w14:paraId="33B91AEF" w14:textId="77777777" w:rsidR="00464367" w:rsidRPr="000F7063" w:rsidRDefault="00464367" w:rsidP="00464367">
            <w:pPr>
              <w:spacing w:line="276" w:lineRule="auto"/>
              <w:jc w:val="center"/>
              <w:rPr>
                <w:rFonts w:ascii="Arial" w:eastAsia="Calibri" w:hAnsi="Arial" w:cs="Arial"/>
                <w:b/>
                <w:bCs/>
                <w:color w:val="FFFFFF" w:themeColor="background1"/>
                <w:sz w:val="18"/>
                <w:szCs w:val="18"/>
              </w:rPr>
            </w:pPr>
          </w:p>
        </w:tc>
        <w:tc>
          <w:tcPr>
            <w:tcW w:w="3402" w:type="dxa"/>
            <w:shd w:val="clear" w:color="auto" w:fill="2F5496" w:themeFill="accent1" w:themeFillShade="BF"/>
            <w:vAlign w:val="center"/>
          </w:tcPr>
          <w:p w14:paraId="5F4B04E9"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Рівень задоволеності якістю медичних послуг</w:t>
            </w:r>
          </w:p>
        </w:tc>
        <w:tc>
          <w:tcPr>
            <w:tcW w:w="1627" w:type="dxa"/>
            <w:shd w:val="clear" w:color="auto" w:fill="2F5496" w:themeFill="accent1" w:themeFillShade="BF"/>
            <w:vAlign w:val="center"/>
          </w:tcPr>
          <w:p w14:paraId="5C08406D"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2F5496" w:themeFill="accent1" w:themeFillShade="BF"/>
            <w:vAlign w:val="center"/>
          </w:tcPr>
          <w:p w14:paraId="439C7103"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54FFD58A" w14:textId="7C8B85A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2F5496" w:themeFill="accent1" w:themeFillShade="BF"/>
            <w:vAlign w:val="center"/>
          </w:tcPr>
          <w:p w14:paraId="63A84AA4" w14:textId="51340DBC"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2F5496" w:themeFill="accent1" w:themeFillShade="BF"/>
            <w:vAlign w:val="center"/>
          </w:tcPr>
          <w:p w14:paraId="3DDD7D0C"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3EA4889C" w14:textId="77777777" w:rsidTr="007D4751">
        <w:tc>
          <w:tcPr>
            <w:tcW w:w="2547" w:type="dxa"/>
            <w:vMerge/>
            <w:shd w:val="clear" w:color="auto" w:fill="2F5496" w:themeFill="accent1" w:themeFillShade="BF"/>
            <w:vAlign w:val="center"/>
          </w:tcPr>
          <w:p w14:paraId="7588DCB9" w14:textId="77777777" w:rsidR="00464367" w:rsidRPr="000F7063" w:rsidRDefault="00464367" w:rsidP="00464367">
            <w:pPr>
              <w:spacing w:line="276" w:lineRule="auto"/>
              <w:jc w:val="center"/>
              <w:rPr>
                <w:rFonts w:ascii="Arial" w:eastAsia="Calibri" w:hAnsi="Arial" w:cs="Arial"/>
                <w:b/>
                <w:bCs/>
                <w:color w:val="FFFFFF" w:themeColor="background1"/>
                <w:sz w:val="18"/>
                <w:szCs w:val="18"/>
              </w:rPr>
            </w:pPr>
          </w:p>
        </w:tc>
        <w:tc>
          <w:tcPr>
            <w:tcW w:w="3402" w:type="dxa"/>
            <w:shd w:val="clear" w:color="auto" w:fill="2F5496" w:themeFill="accent1" w:themeFillShade="BF"/>
            <w:vAlign w:val="center"/>
          </w:tcPr>
          <w:p w14:paraId="1E88AD81"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Смертність населення на 1000 осіб</w:t>
            </w:r>
          </w:p>
        </w:tc>
        <w:tc>
          <w:tcPr>
            <w:tcW w:w="1627" w:type="dxa"/>
            <w:shd w:val="clear" w:color="auto" w:fill="2F5496" w:themeFill="accent1" w:themeFillShade="BF"/>
            <w:vAlign w:val="center"/>
          </w:tcPr>
          <w:p w14:paraId="7C74F0EC"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2D4B7D6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4415BE9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7,2</w:t>
            </w:r>
          </w:p>
        </w:tc>
        <w:tc>
          <w:tcPr>
            <w:tcW w:w="1599" w:type="dxa"/>
            <w:shd w:val="clear" w:color="auto" w:fill="2F5496" w:themeFill="accent1" w:themeFillShade="BF"/>
            <w:vAlign w:val="center"/>
          </w:tcPr>
          <w:p w14:paraId="791923A9" w14:textId="0F939D4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7,2 (+0)</w:t>
            </w:r>
          </w:p>
        </w:tc>
        <w:tc>
          <w:tcPr>
            <w:tcW w:w="1599" w:type="dxa"/>
            <w:shd w:val="clear" w:color="auto" w:fill="2F5496" w:themeFill="accent1" w:themeFillShade="BF"/>
            <w:vAlign w:val="center"/>
          </w:tcPr>
          <w:p w14:paraId="113D8438" w14:textId="75AFECB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7,0</w:t>
            </w:r>
          </w:p>
        </w:tc>
        <w:tc>
          <w:tcPr>
            <w:tcW w:w="2552" w:type="dxa"/>
            <w:shd w:val="clear" w:color="auto" w:fill="2F5496" w:themeFill="accent1" w:themeFillShade="BF"/>
            <w:vAlign w:val="center"/>
          </w:tcPr>
          <w:p w14:paraId="04DD737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охорони здоров’я та медичного забезпечення</w:t>
            </w:r>
          </w:p>
        </w:tc>
      </w:tr>
      <w:tr w:rsidR="00464367" w:rsidRPr="003C0A85" w14:paraId="1BF329C7" w14:textId="77777777" w:rsidTr="007D4751">
        <w:tc>
          <w:tcPr>
            <w:tcW w:w="2547" w:type="dxa"/>
            <w:vMerge/>
            <w:shd w:val="clear" w:color="auto" w:fill="2F5496" w:themeFill="accent1" w:themeFillShade="BF"/>
            <w:vAlign w:val="center"/>
          </w:tcPr>
          <w:p w14:paraId="4919960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59CFACE" w14:textId="77777777" w:rsidR="00464367" w:rsidRPr="00EF7688" w:rsidRDefault="00464367" w:rsidP="00464367">
            <w:pPr>
              <w:spacing w:line="276" w:lineRule="auto"/>
              <w:jc w:val="center"/>
              <w:rPr>
                <w:rFonts w:ascii="Arial" w:hAnsi="Arial" w:cs="Arial"/>
                <w:color w:val="FFFFFF" w:themeColor="background1"/>
                <w:sz w:val="18"/>
                <w:szCs w:val="18"/>
              </w:rPr>
            </w:pPr>
            <w:bookmarkStart w:id="28" w:name="_Hlk222316743"/>
            <w:r w:rsidRPr="00EF7688">
              <w:rPr>
                <w:rFonts w:ascii="Arial" w:eastAsia="Calibri" w:hAnsi="Arial" w:cs="Arial"/>
                <w:bCs/>
                <w:color w:val="FFFFFF" w:themeColor="background1"/>
                <w:sz w:val="18"/>
                <w:szCs w:val="18"/>
              </w:rPr>
              <w:t>Смертність дітей у віці до 1 року</w:t>
            </w:r>
            <w:bookmarkEnd w:id="28"/>
          </w:p>
        </w:tc>
        <w:tc>
          <w:tcPr>
            <w:tcW w:w="1627" w:type="dxa"/>
            <w:shd w:val="clear" w:color="auto" w:fill="2F5496" w:themeFill="accent1" w:themeFillShade="BF"/>
            <w:vAlign w:val="center"/>
          </w:tcPr>
          <w:p w14:paraId="224EAB7F"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випадків / 1 тис.</w:t>
            </w:r>
          </w:p>
          <w:p w14:paraId="3F15E7F3"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новонароджених</w:t>
            </w:r>
            <w:r>
              <w:rPr>
                <w:rFonts w:ascii="Arial" w:eastAsia="Calibri" w:hAnsi="Arial" w:cs="Arial"/>
                <w:bCs/>
                <w:color w:val="FFFFFF" w:themeColor="background1"/>
                <w:sz w:val="18"/>
                <w:szCs w:val="18"/>
              </w:rPr>
              <w:t xml:space="preserve"> (щ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467033B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1,4</w:t>
            </w:r>
          </w:p>
        </w:tc>
        <w:tc>
          <w:tcPr>
            <w:tcW w:w="1599" w:type="dxa"/>
            <w:shd w:val="clear" w:color="auto" w:fill="2F5496" w:themeFill="accent1" w:themeFillShade="BF"/>
            <w:vAlign w:val="center"/>
          </w:tcPr>
          <w:p w14:paraId="66C1FAAD" w14:textId="2D04A001"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0,8 (-0,6)</w:t>
            </w:r>
          </w:p>
        </w:tc>
        <w:tc>
          <w:tcPr>
            <w:tcW w:w="1599" w:type="dxa"/>
            <w:shd w:val="clear" w:color="auto" w:fill="2F5496" w:themeFill="accent1" w:themeFillShade="BF"/>
            <w:vAlign w:val="center"/>
          </w:tcPr>
          <w:p w14:paraId="597BBBAE" w14:textId="463EAD70" w:rsidR="00464367" w:rsidRPr="004C1372" w:rsidRDefault="004C1372" w:rsidP="00464367">
            <w:pPr>
              <w:spacing w:line="276" w:lineRule="auto"/>
              <w:jc w:val="center"/>
              <w:rPr>
                <w:rFonts w:ascii="Arial" w:eastAsia="Calibri" w:hAnsi="Arial" w:cs="Arial"/>
                <w:bCs/>
                <w:color w:val="FFFFFF" w:themeColor="background1"/>
                <w:sz w:val="18"/>
                <w:szCs w:val="18"/>
                <w:lang w:val="en-US"/>
              </w:rPr>
            </w:pPr>
            <w:r>
              <w:rPr>
                <w:rFonts w:ascii="Arial" w:eastAsia="Calibri" w:hAnsi="Arial" w:cs="Arial"/>
                <w:bCs/>
                <w:color w:val="FFFFFF" w:themeColor="background1"/>
                <w:sz w:val="18"/>
                <w:szCs w:val="18"/>
                <w:lang w:val="en-US"/>
              </w:rPr>
              <w:t>0,9</w:t>
            </w:r>
          </w:p>
        </w:tc>
        <w:tc>
          <w:tcPr>
            <w:tcW w:w="2552" w:type="dxa"/>
            <w:shd w:val="clear" w:color="auto" w:fill="2F5496" w:themeFill="accent1" w:themeFillShade="BF"/>
            <w:vAlign w:val="center"/>
          </w:tcPr>
          <w:p w14:paraId="6216B38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охорони здоров’я та медичного забезпечення</w:t>
            </w:r>
          </w:p>
        </w:tc>
      </w:tr>
      <w:tr w:rsidR="00464367" w:rsidRPr="003C0A85" w14:paraId="01443894" w14:textId="77777777" w:rsidTr="007D4751">
        <w:tc>
          <w:tcPr>
            <w:tcW w:w="2547" w:type="dxa"/>
            <w:vMerge w:val="restart"/>
            <w:shd w:val="clear" w:color="auto" w:fill="2F5496" w:themeFill="accent1" w:themeFillShade="BF"/>
            <w:vAlign w:val="center"/>
          </w:tcPr>
          <w:p w14:paraId="5A966CF1"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4.2. Якісні та сучасні освітні послуги для всіх</w:t>
            </w:r>
          </w:p>
        </w:tc>
        <w:tc>
          <w:tcPr>
            <w:tcW w:w="3402" w:type="dxa"/>
            <w:shd w:val="clear" w:color="auto" w:fill="2F5496" w:themeFill="accent1" w:themeFillShade="BF"/>
            <w:vAlign w:val="center"/>
          </w:tcPr>
          <w:p w14:paraId="57DE357D" w14:textId="77777777" w:rsidR="00464367" w:rsidRPr="00856DFA" w:rsidRDefault="00464367" w:rsidP="00464367">
            <w:pPr>
              <w:spacing w:line="276" w:lineRule="auto"/>
              <w:jc w:val="center"/>
              <w:rPr>
                <w:rFonts w:ascii="Arial" w:hAnsi="Arial" w:cs="Arial"/>
                <w:color w:val="FFFFFF" w:themeColor="background1"/>
                <w:sz w:val="18"/>
                <w:szCs w:val="18"/>
              </w:rPr>
            </w:pPr>
            <w:r w:rsidRPr="00856DFA">
              <w:rPr>
                <w:rFonts w:ascii="Arial" w:eastAsia="Calibri" w:hAnsi="Arial" w:cs="Arial"/>
                <w:bCs/>
                <w:color w:val="FFFFFF" w:themeColor="background1"/>
                <w:sz w:val="18"/>
                <w:szCs w:val="18"/>
              </w:rPr>
              <w:t>Кількість здобувачів освіти, які зайняли призові місця на обласних та міжнародних олімпіадах</w:t>
            </w:r>
          </w:p>
        </w:tc>
        <w:tc>
          <w:tcPr>
            <w:tcW w:w="1627" w:type="dxa"/>
            <w:shd w:val="clear" w:color="auto" w:fill="2F5496" w:themeFill="accent1" w:themeFillShade="BF"/>
            <w:vAlign w:val="center"/>
          </w:tcPr>
          <w:p w14:paraId="02B6D162"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A8B4F54"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D6F223D"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119</w:t>
            </w:r>
          </w:p>
        </w:tc>
        <w:tc>
          <w:tcPr>
            <w:tcW w:w="1599" w:type="dxa"/>
            <w:shd w:val="clear" w:color="auto" w:fill="2F5496" w:themeFill="accent1" w:themeFillShade="BF"/>
            <w:vAlign w:val="center"/>
          </w:tcPr>
          <w:p w14:paraId="24CAFABD" w14:textId="257B149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86 (-33)</w:t>
            </w:r>
          </w:p>
        </w:tc>
        <w:tc>
          <w:tcPr>
            <w:tcW w:w="1599" w:type="dxa"/>
            <w:shd w:val="clear" w:color="auto" w:fill="2F5496" w:themeFill="accent1" w:themeFillShade="BF"/>
            <w:vAlign w:val="center"/>
          </w:tcPr>
          <w:p w14:paraId="7B8124AC" w14:textId="3ABAA14E" w:rsidR="00464367" w:rsidRPr="003C0A85" w:rsidRDefault="00464367" w:rsidP="00464367">
            <w:pPr>
              <w:spacing w:line="276" w:lineRule="auto"/>
              <w:jc w:val="center"/>
              <w:rPr>
                <w:rFonts w:ascii="Arial" w:eastAsia="Calibri" w:hAnsi="Arial" w:cs="Arial"/>
                <w:bCs/>
                <w:color w:val="FFFFFF" w:themeColor="background1"/>
                <w:sz w:val="18"/>
                <w:szCs w:val="18"/>
              </w:rPr>
            </w:pPr>
            <w:r w:rsidRPr="00976396">
              <w:rPr>
                <w:rFonts w:ascii="Arial" w:eastAsia="Calibri" w:hAnsi="Arial" w:cs="Arial"/>
                <w:bCs/>
                <w:color w:val="FFFFFF" w:themeColor="background1"/>
                <w:sz w:val="18"/>
                <w:szCs w:val="18"/>
              </w:rPr>
              <w:t>122</w:t>
            </w:r>
          </w:p>
        </w:tc>
        <w:tc>
          <w:tcPr>
            <w:tcW w:w="2552" w:type="dxa"/>
            <w:shd w:val="clear" w:color="auto" w:fill="2F5496" w:themeFill="accent1" w:themeFillShade="BF"/>
            <w:vAlign w:val="center"/>
          </w:tcPr>
          <w:p w14:paraId="61F14DD8"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3636CA9C" w14:textId="77777777" w:rsidTr="007D4751">
        <w:tc>
          <w:tcPr>
            <w:tcW w:w="2547" w:type="dxa"/>
            <w:vMerge/>
            <w:shd w:val="clear" w:color="auto" w:fill="2F5496" w:themeFill="accent1" w:themeFillShade="BF"/>
            <w:vAlign w:val="center"/>
          </w:tcPr>
          <w:p w14:paraId="313B48D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A65B64C" w14:textId="6F00E104" w:rsidR="00464367" w:rsidRPr="00856DFA" w:rsidRDefault="008225D8" w:rsidP="00464367">
            <w:pPr>
              <w:spacing w:line="276" w:lineRule="auto"/>
              <w:jc w:val="center"/>
              <w:rPr>
                <w:rFonts w:ascii="Arial" w:hAnsi="Arial" w:cs="Arial"/>
                <w:color w:val="FFFFFF" w:themeColor="background1"/>
                <w:sz w:val="18"/>
                <w:szCs w:val="18"/>
              </w:rPr>
            </w:pPr>
            <w:r w:rsidRPr="008225D8">
              <w:rPr>
                <w:rFonts w:ascii="Arial" w:eastAsia="Calibri" w:hAnsi="Arial" w:cs="Arial"/>
                <w:bCs/>
                <w:color w:val="FFFFFF" w:themeColor="background1"/>
                <w:sz w:val="18"/>
                <w:szCs w:val="18"/>
              </w:rPr>
              <w:t xml:space="preserve">Відсоток </w:t>
            </w:r>
            <w:r w:rsidR="00121C12">
              <w:rPr>
                <w:rFonts w:ascii="Arial" w:eastAsia="Calibri" w:hAnsi="Arial" w:cs="Arial"/>
                <w:bCs/>
                <w:color w:val="FFFFFF" w:themeColor="background1"/>
                <w:sz w:val="18"/>
                <w:szCs w:val="18"/>
              </w:rPr>
              <w:t>педагогів</w:t>
            </w:r>
            <w:r w:rsidRPr="008225D8">
              <w:rPr>
                <w:rFonts w:ascii="Arial" w:eastAsia="Calibri" w:hAnsi="Arial" w:cs="Arial"/>
                <w:bCs/>
                <w:color w:val="FFFFFF" w:themeColor="background1"/>
                <w:sz w:val="18"/>
                <w:szCs w:val="18"/>
              </w:rPr>
              <w:t>, які пройшли профільне навчання, профорієнтацію, перекваліфікацію та отримали відповідні свідоцтва (від максимального ліцензованого обсягу)</w:t>
            </w:r>
          </w:p>
        </w:tc>
        <w:tc>
          <w:tcPr>
            <w:tcW w:w="1627" w:type="dxa"/>
            <w:shd w:val="clear" w:color="auto" w:fill="2F5496" w:themeFill="accent1" w:themeFillShade="BF"/>
            <w:vAlign w:val="center"/>
          </w:tcPr>
          <w:p w14:paraId="7DFB89F8" w14:textId="77777777" w:rsidR="008225D8" w:rsidRDefault="008225D8" w:rsidP="008225D8">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 xml:space="preserve"> </w:t>
            </w:r>
          </w:p>
          <w:p w14:paraId="56E2302C" w14:textId="35E8F60A" w:rsidR="00464367" w:rsidRPr="003C0A85" w:rsidRDefault="008225D8" w:rsidP="008225D8">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E5EE738" w14:textId="64706C30" w:rsidR="00464367" w:rsidRPr="003C0A85" w:rsidRDefault="008225D8"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94,0</w:t>
            </w:r>
          </w:p>
        </w:tc>
        <w:tc>
          <w:tcPr>
            <w:tcW w:w="1599" w:type="dxa"/>
            <w:shd w:val="clear" w:color="auto" w:fill="2F5496" w:themeFill="accent1" w:themeFillShade="BF"/>
            <w:vAlign w:val="center"/>
          </w:tcPr>
          <w:p w14:paraId="5773BE5B" w14:textId="41FC8B2F" w:rsidR="00464367" w:rsidRPr="00801ACC" w:rsidRDefault="008225D8"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84,5</w:t>
            </w:r>
          </w:p>
        </w:tc>
        <w:tc>
          <w:tcPr>
            <w:tcW w:w="1599" w:type="dxa"/>
            <w:shd w:val="clear" w:color="auto" w:fill="2F5496" w:themeFill="accent1" w:themeFillShade="BF"/>
            <w:vAlign w:val="center"/>
          </w:tcPr>
          <w:p w14:paraId="59D92403" w14:textId="6A43BD23" w:rsidR="00464367" w:rsidRPr="00976396" w:rsidRDefault="008225D8"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90,0</w:t>
            </w:r>
          </w:p>
        </w:tc>
        <w:tc>
          <w:tcPr>
            <w:tcW w:w="2552" w:type="dxa"/>
            <w:shd w:val="clear" w:color="auto" w:fill="2F5496" w:themeFill="accent1" w:themeFillShade="BF"/>
            <w:vAlign w:val="center"/>
          </w:tcPr>
          <w:p w14:paraId="01C32388" w14:textId="4E7306CA" w:rsidR="00464367" w:rsidRPr="003C0A85" w:rsidRDefault="00464367" w:rsidP="00FF60AA">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4B6C9D7E" w14:textId="77777777" w:rsidTr="007D4751">
        <w:tc>
          <w:tcPr>
            <w:tcW w:w="2547" w:type="dxa"/>
            <w:vMerge/>
            <w:shd w:val="clear" w:color="auto" w:fill="2F5496" w:themeFill="accent1" w:themeFillShade="BF"/>
            <w:vAlign w:val="center"/>
          </w:tcPr>
          <w:p w14:paraId="6F0790F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0518A2F" w14:textId="77777777" w:rsidR="00464367" w:rsidRPr="00856DFA" w:rsidRDefault="00464367" w:rsidP="00464367">
            <w:pPr>
              <w:spacing w:line="276" w:lineRule="auto"/>
              <w:jc w:val="center"/>
              <w:rPr>
                <w:rFonts w:ascii="Arial" w:hAnsi="Arial" w:cs="Arial"/>
                <w:color w:val="FFFFFF" w:themeColor="background1"/>
                <w:sz w:val="18"/>
                <w:szCs w:val="18"/>
              </w:rPr>
            </w:pPr>
            <w:r w:rsidRPr="00856DFA">
              <w:rPr>
                <w:rFonts w:ascii="Arial" w:eastAsia="Calibri" w:hAnsi="Arial" w:cs="Arial"/>
                <w:bCs/>
                <w:color w:val="FFFFFF" w:themeColor="background1"/>
                <w:sz w:val="18"/>
                <w:szCs w:val="18"/>
              </w:rPr>
              <w:t>Відсоток випускників, які досягли найвищих результатів ЗНО / НМТ</w:t>
            </w:r>
          </w:p>
        </w:tc>
        <w:tc>
          <w:tcPr>
            <w:tcW w:w="1627" w:type="dxa"/>
            <w:shd w:val="clear" w:color="auto" w:fill="2F5496" w:themeFill="accent1" w:themeFillShade="BF"/>
            <w:vAlign w:val="center"/>
          </w:tcPr>
          <w:p w14:paraId="232EEBF1"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r>
              <w:rPr>
                <w:rFonts w:ascii="Arial" w:eastAsia="Calibri" w:hAnsi="Arial" w:cs="Arial"/>
                <w:bCs/>
                <w:color w:val="FFFFFF" w:themeColor="background1"/>
                <w:sz w:val="18"/>
                <w:szCs w:val="18"/>
              </w:rPr>
              <w:t xml:space="preserve"> </w:t>
            </w:r>
          </w:p>
          <w:p w14:paraId="5A1E3F3C"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56CD3F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w:t>
            </w:r>
          </w:p>
        </w:tc>
        <w:tc>
          <w:tcPr>
            <w:tcW w:w="1599" w:type="dxa"/>
            <w:shd w:val="clear" w:color="auto" w:fill="2F5496" w:themeFill="accent1" w:themeFillShade="BF"/>
            <w:vAlign w:val="center"/>
          </w:tcPr>
          <w:p w14:paraId="41CC9E2F" w14:textId="70711CA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 (-1)</w:t>
            </w:r>
          </w:p>
        </w:tc>
        <w:tc>
          <w:tcPr>
            <w:tcW w:w="1599" w:type="dxa"/>
            <w:shd w:val="clear" w:color="auto" w:fill="2F5496" w:themeFill="accent1" w:themeFillShade="BF"/>
            <w:vAlign w:val="center"/>
          </w:tcPr>
          <w:p w14:paraId="4B0C652D" w14:textId="0E5A85D3" w:rsidR="00464367" w:rsidRPr="00976396" w:rsidRDefault="00464367" w:rsidP="00464367">
            <w:pPr>
              <w:spacing w:line="276" w:lineRule="auto"/>
              <w:jc w:val="center"/>
              <w:rPr>
                <w:rFonts w:ascii="Arial" w:eastAsia="Calibri" w:hAnsi="Arial" w:cs="Arial"/>
                <w:bCs/>
                <w:color w:val="FFFFFF" w:themeColor="background1"/>
                <w:sz w:val="18"/>
                <w:szCs w:val="18"/>
              </w:rPr>
            </w:pPr>
            <w:r w:rsidRPr="00976396">
              <w:rPr>
                <w:rFonts w:ascii="Arial" w:eastAsia="Calibri" w:hAnsi="Arial" w:cs="Arial"/>
                <w:bCs/>
                <w:color w:val="FFFFFF" w:themeColor="background1"/>
                <w:sz w:val="18"/>
                <w:szCs w:val="18"/>
              </w:rPr>
              <w:t>3,5</w:t>
            </w:r>
          </w:p>
        </w:tc>
        <w:tc>
          <w:tcPr>
            <w:tcW w:w="2552" w:type="dxa"/>
            <w:shd w:val="clear" w:color="auto" w:fill="2F5496" w:themeFill="accent1" w:themeFillShade="BF"/>
            <w:vAlign w:val="center"/>
          </w:tcPr>
          <w:p w14:paraId="46371D5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5C032AB8" w14:textId="77777777" w:rsidTr="007D4751">
        <w:tc>
          <w:tcPr>
            <w:tcW w:w="2547" w:type="dxa"/>
            <w:vMerge/>
            <w:shd w:val="clear" w:color="auto" w:fill="2F5496" w:themeFill="accent1" w:themeFillShade="BF"/>
            <w:vAlign w:val="center"/>
          </w:tcPr>
          <w:p w14:paraId="20E2C849"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372A665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Рівень задоволеності якістю освітніх послуг</w:t>
            </w:r>
          </w:p>
        </w:tc>
        <w:tc>
          <w:tcPr>
            <w:tcW w:w="1627" w:type="dxa"/>
            <w:shd w:val="clear" w:color="auto" w:fill="2F5496" w:themeFill="accent1" w:themeFillShade="BF"/>
            <w:vAlign w:val="center"/>
          </w:tcPr>
          <w:p w14:paraId="70A619C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2F5496" w:themeFill="accent1" w:themeFillShade="BF"/>
            <w:vAlign w:val="center"/>
          </w:tcPr>
          <w:p w14:paraId="2F38149A"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0067B201" w14:textId="3E64ED5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2F5496" w:themeFill="accent1" w:themeFillShade="BF"/>
            <w:vAlign w:val="center"/>
          </w:tcPr>
          <w:p w14:paraId="157B3708" w14:textId="61DD4332"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2F5496" w:themeFill="accent1" w:themeFillShade="BF"/>
            <w:vAlign w:val="center"/>
          </w:tcPr>
          <w:p w14:paraId="6087FD0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10126BBE" w14:textId="77777777" w:rsidTr="007D4751">
        <w:tc>
          <w:tcPr>
            <w:tcW w:w="2547" w:type="dxa"/>
            <w:vMerge/>
            <w:shd w:val="clear" w:color="auto" w:fill="2F5496" w:themeFill="accent1" w:themeFillShade="BF"/>
            <w:vAlign w:val="center"/>
          </w:tcPr>
          <w:p w14:paraId="008AB6A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648CF38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Відсоток дітей з ООП, що навчаються в закладах загальної середньої освіти</w:t>
            </w:r>
          </w:p>
        </w:tc>
        <w:tc>
          <w:tcPr>
            <w:tcW w:w="1627" w:type="dxa"/>
            <w:shd w:val="clear" w:color="auto" w:fill="2F5496" w:themeFill="accent1" w:themeFillShade="BF"/>
            <w:vAlign w:val="center"/>
          </w:tcPr>
          <w:p w14:paraId="0E67BFB1"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 у загальній кількості дітей з ООП в громаді</w:t>
            </w:r>
          </w:p>
          <w:p w14:paraId="3D319DF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3864DE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0,9</w:t>
            </w:r>
          </w:p>
        </w:tc>
        <w:tc>
          <w:tcPr>
            <w:tcW w:w="1599" w:type="dxa"/>
            <w:shd w:val="clear" w:color="auto" w:fill="2F5496" w:themeFill="accent1" w:themeFillShade="BF"/>
            <w:vAlign w:val="center"/>
          </w:tcPr>
          <w:p w14:paraId="05303D4A" w14:textId="40F1DEC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1,2 (+0,3)</w:t>
            </w:r>
          </w:p>
        </w:tc>
        <w:tc>
          <w:tcPr>
            <w:tcW w:w="1599" w:type="dxa"/>
            <w:shd w:val="clear" w:color="auto" w:fill="2F5496" w:themeFill="accent1" w:themeFillShade="BF"/>
            <w:vAlign w:val="center"/>
          </w:tcPr>
          <w:p w14:paraId="42672E5F" w14:textId="252485DD"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1,2</w:t>
            </w:r>
          </w:p>
        </w:tc>
        <w:tc>
          <w:tcPr>
            <w:tcW w:w="2552" w:type="dxa"/>
            <w:shd w:val="clear" w:color="auto" w:fill="2F5496" w:themeFill="accent1" w:themeFillShade="BF"/>
            <w:vAlign w:val="center"/>
          </w:tcPr>
          <w:p w14:paraId="1A56D41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освіти і науки</w:t>
            </w:r>
          </w:p>
        </w:tc>
      </w:tr>
      <w:tr w:rsidR="00464367" w:rsidRPr="003C0A85" w14:paraId="3012403A" w14:textId="77777777" w:rsidTr="007D4751">
        <w:tc>
          <w:tcPr>
            <w:tcW w:w="2547" w:type="dxa"/>
            <w:vMerge w:val="restart"/>
            <w:shd w:val="clear" w:color="auto" w:fill="2F5496" w:themeFill="accent1" w:themeFillShade="BF"/>
            <w:vAlign w:val="center"/>
          </w:tcPr>
          <w:p w14:paraId="2DBC0A27"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4.3. Належні послуги соціального захисту та інклюзивне середовище громади</w:t>
            </w:r>
          </w:p>
        </w:tc>
        <w:tc>
          <w:tcPr>
            <w:tcW w:w="3402" w:type="dxa"/>
            <w:shd w:val="clear" w:color="auto" w:fill="2F5496" w:themeFill="accent1" w:themeFillShade="BF"/>
            <w:vAlign w:val="center"/>
          </w:tcPr>
          <w:p w14:paraId="21DE418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працевлаштованих осіб з інвалідністю, ветеранів та ВПО</w:t>
            </w:r>
          </w:p>
        </w:tc>
        <w:tc>
          <w:tcPr>
            <w:tcW w:w="1627" w:type="dxa"/>
            <w:shd w:val="clear" w:color="auto" w:fill="2F5496" w:themeFill="accent1" w:themeFillShade="BF"/>
            <w:vAlign w:val="center"/>
          </w:tcPr>
          <w:p w14:paraId="6683A257"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62F7D173"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82B0D8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312</w:t>
            </w:r>
          </w:p>
        </w:tc>
        <w:tc>
          <w:tcPr>
            <w:tcW w:w="1599" w:type="dxa"/>
            <w:shd w:val="clear" w:color="auto" w:fill="2F5496" w:themeFill="accent1" w:themeFillShade="BF"/>
            <w:vAlign w:val="center"/>
          </w:tcPr>
          <w:p w14:paraId="304D2372" w14:textId="19FC264D"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365 (+53)</w:t>
            </w:r>
          </w:p>
        </w:tc>
        <w:tc>
          <w:tcPr>
            <w:tcW w:w="1599" w:type="dxa"/>
            <w:shd w:val="clear" w:color="auto" w:fill="2F5496" w:themeFill="accent1" w:themeFillShade="BF"/>
            <w:vAlign w:val="center"/>
          </w:tcPr>
          <w:p w14:paraId="06B3E631" w14:textId="26AC051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420</w:t>
            </w:r>
          </w:p>
        </w:tc>
        <w:tc>
          <w:tcPr>
            <w:tcW w:w="2552" w:type="dxa"/>
            <w:shd w:val="clear" w:color="auto" w:fill="2F5496" w:themeFill="accent1" w:themeFillShade="BF"/>
            <w:vAlign w:val="center"/>
          </w:tcPr>
          <w:p w14:paraId="1ACF764B"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23F9D791"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p>
          <w:p w14:paraId="42CF919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Тернопільський обласний центр зайнятості</w:t>
            </w:r>
          </w:p>
        </w:tc>
      </w:tr>
      <w:tr w:rsidR="00464367" w:rsidRPr="003C0A85" w14:paraId="43F285AD" w14:textId="77777777" w:rsidTr="007D4751">
        <w:tc>
          <w:tcPr>
            <w:tcW w:w="2547" w:type="dxa"/>
            <w:vMerge/>
            <w:shd w:val="clear" w:color="auto" w:fill="2F5496" w:themeFill="accent1" w:themeFillShade="BF"/>
            <w:vAlign w:val="center"/>
          </w:tcPr>
          <w:p w14:paraId="4736C52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B35C847" w14:textId="6D76CBEF" w:rsidR="00464367" w:rsidRPr="00EF7688" w:rsidRDefault="00464367" w:rsidP="00464367">
            <w:pPr>
              <w:spacing w:line="276" w:lineRule="auto"/>
              <w:jc w:val="center"/>
              <w:rPr>
                <w:rFonts w:ascii="Arial" w:hAnsi="Arial" w:cs="Arial"/>
                <w:color w:val="FFFFFF" w:themeColor="background1"/>
                <w:sz w:val="18"/>
                <w:szCs w:val="18"/>
              </w:rPr>
            </w:pPr>
            <w:bookmarkStart w:id="29" w:name="_Hlk222311154"/>
            <w:r w:rsidRPr="00EF7688">
              <w:rPr>
                <w:rFonts w:ascii="Arial" w:eastAsia="Calibri" w:hAnsi="Arial" w:cs="Arial"/>
                <w:bCs/>
                <w:color w:val="FFFFFF" w:themeColor="background1"/>
                <w:sz w:val="18"/>
                <w:szCs w:val="18"/>
              </w:rPr>
              <w:t>Кількість</w:t>
            </w:r>
            <w:r w:rsidR="00483FED">
              <w:rPr>
                <w:rFonts w:ascii="Arial" w:eastAsia="Calibri" w:hAnsi="Arial" w:cs="Arial"/>
                <w:bCs/>
                <w:color w:val="FFFFFF" w:themeColor="background1"/>
                <w:sz w:val="18"/>
                <w:szCs w:val="18"/>
              </w:rPr>
              <w:t xml:space="preserve"> осіб, охоплених послугою </w:t>
            </w:r>
            <w:r w:rsidR="00483FED" w:rsidRPr="00EF7688">
              <w:rPr>
                <w:rFonts w:ascii="Arial" w:eastAsia="Calibri" w:hAnsi="Arial" w:cs="Arial"/>
                <w:bCs/>
                <w:color w:val="FFFFFF" w:themeColor="background1"/>
                <w:sz w:val="18"/>
                <w:szCs w:val="18"/>
              </w:rPr>
              <w:t>«Соціального таксі»</w:t>
            </w:r>
            <w:r w:rsidRPr="00EF7688">
              <w:rPr>
                <w:rFonts w:ascii="Arial" w:eastAsia="Calibri" w:hAnsi="Arial" w:cs="Arial"/>
                <w:bCs/>
                <w:color w:val="FFFFFF" w:themeColor="background1"/>
                <w:sz w:val="18"/>
                <w:szCs w:val="18"/>
              </w:rPr>
              <w:t xml:space="preserve"> </w:t>
            </w:r>
            <w:r w:rsidR="00483FED">
              <w:rPr>
                <w:rFonts w:ascii="Arial" w:eastAsia="Calibri" w:hAnsi="Arial" w:cs="Arial"/>
                <w:bCs/>
                <w:color w:val="FFFFFF" w:themeColor="background1"/>
                <w:sz w:val="18"/>
                <w:szCs w:val="18"/>
              </w:rPr>
              <w:t xml:space="preserve">та кількість </w:t>
            </w:r>
            <w:r w:rsidRPr="00EF7688">
              <w:rPr>
                <w:rFonts w:ascii="Arial" w:eastAsia="Calibri" w:hAnsi="Arial" w:cs="Arial"/>
                <w:bCs/>
                <w:color w:val="FFFFFF" w:themeColor="background1"/>
                <w:sz w:val="18"/>
                <w:szCs w:val="18"/>
              </w:rPr>
              <w:t>наданих послуг</w:t>
            </w:r>
            <w:bookmarkEnd w:id="29"/>
            <w:r w:rsidR="00483FED">
              <w:rPr>
                <w:rFonts w:ascii="Arial" w:eastAsia="Calibri" w:hAnsi="Arial" w:cs="Arial"/>
                <w:bCs/>
                <w:color w:val="FFFFFF" w:themeColor="background1"/>
                <w:sz w:val="18"/>
                <w:szCs w:val="18"/>
              </w:rPr>
              <w:t xml:space="preserve"> (перевезень)</w:t>
            </w:r>
          </w:p>
        </w:tc>
        <w:tc>
          <w:tcPr>
            <w:tcW w:w="1627" w:type="dxa"/>
            <w:shd w:val="clear" w:color="auto" w:fill="2F5496" w:themeFill="accent1" w:themeFillShade="BF"/>
            <w:vAlign w:val="center"/>
          </w:tcPr>
          <w:p w14:paraId="7E2F6081" w14:textId="0759F467" w:rsidR="00483FED" w:rsidRDefault="00483FE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осіб /</w:t>
            </w:r>
          </w:p>
          <w:p w14:paraId="7951093B" w14:textId="025E7EB4"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 xml:space="preserve">одиниць </w:t>
            </w:r>
          </w:p>
          <w:p w14:paraId="34DC1A8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4DE92D8" w14:textId="5675BB14" w:rsidR="00483FED" w:rsidRDefault="00483FE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1 184</w:t>
            </w:r>
          </w:p>
          <w:p w14:paraId="7AF2EE94" w14:textId="1927BF32"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4</w:t>
            </w:r>
            <w:r w:rsidR="00483FED">
              <w:rPr>
                <w:rFonts w:ascii="Arial" w:eastAsia="Calibri" w:hAnsi="Arial" w:cs="Arial"/>
                <w:bCs/>
                <w:color w:val="FFFFFF" w:themeColor="background1"/>
                <w:sz w:val="18"/>
                <w:szCs w:val="18"/>
                <w:lang w:val="en-US"/>
              </w:rPr>
              <w:t> </w:t>
            </w:r>
            <w:r>
              <w:rPr>
                <w:rFonts w:ascii="Arial" w:eastAsia="Calibri" w:hAnsi="Arial" w:cs="Arial"/>
                <w:bCs/>
                <w:color w:val="FFFFFF" w:themeColor="background1"/>
                <w:sz w:val="18"/>
                <w:szCs w:val="18"/>
              </w:rPr>
              <w:t>000</w:t>
            </w:r>
          </w:p>
        </w:tc>
        <w:tc>
          <w:tcPr>
            <w:tcW w:w="1599" w:type="dxa"/>
            <w:shd w:val="clear" w:color="auto" w:fill="2F5496" w:themeFill="accent1" w:themeFillShade="BF"/>
            <w:vAlign w:val="center"/>
          </w:tcPr>
          <w:p w14:paraId="69C88C86" w14:textId="631D7D7D" w:rsidR="00483FED" w:rsidRDefault="00483FED" w:rsidP="00464367">
            <w:pPr>
              <w:spacing w:line="276" w:lineRule="auto"/>
              <w:jc w:val="center"/>
              <w:rPr>
                <w:rFonts w:ascii="Arial" w:eastAsia="Calibri" w:hAnsi="Arial" w:cs="Arial"/>
                <w:bCs/>
                <w:color w:val="FFFFFF" w:themeColor="background1"/>
                <w:sz w:val="18"/>
                <w:szCs w:val="18"/>
              </w:rPr>
            </w:pPr>
            <w:bookmarkStart w:id="30" w:name="_Hlk223431944"/>
            <w:r>
              <w:rPr>
                <w:rFonts w:ascii="Arial" w:eastAsia="Calibri" w:hAnsi="Arial" w:cs="Arial"/>
                <w:bCs/>
                <w:color w:val="FFFFFF" w:themeColor="background1"/>
                <w:sz w:val="18"/>
                <w:szCs w:val="18"/>
              </w:rPr>
              <w:t>734 (-450)</w:t>
            </w:r>
          </w:p>
          <w:p w14:paraId="60231C73" w14:textId="2743A97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7</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241 (+3</w:t>
            </w:r>
            <w:r w:rsidR="00023661">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241)</w:t>
            </w:r>
            <w:bookmarkEnd w:id="30"/>
          </w:p>
        </w:tc>
        <w:tc>
          <w:tcPr>
            <w:tcW w:w="1599" w:type="dxa"/>
            <w:shd w:val="clear" w:color="auto" w:fill="2F5496" w:themeFill="accent1" w:themeFillShade="BF"/>
            <w:vAlign w:val="center"/>
          </w:tcPr>
          <w:p w14:paraId="040BC1A9" w14:textId="32291419" w:rsidR="00483FED" w:rsidRDefault="00483FED"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900</w:t>
            </w:r>
          </w:p>
          <w:p w14:paraId="54B7AAC9" w14:textId="7D641878" w:rsidR="00464367" w:rsidRPr="003C0A85" w:rsidRDefault="00403B2E"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7 000</w:t>
            </w:r>
          </w:p>
        </w:tc>
        <w:tc>
          <w:tcPr>
            <w:tcW w:w="2552" w:type="dxa"/>
            <w:shd w:val="clear" w:color="auto" w:fill="2F5496" w:themeFill="accent1" w:themeFillShade="BF"/>
            <w:vAlign w:val="center"/>
          </w:tcPr>
          <w:p w14:paraId="4F27C66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tc>
      </w:tr>
      <w:tr w:rsidR="00464367" w:rsidRPr="003C0A85" w14:paraId="76A9C4A6" w14:textId="77777777" w:rsidTr="007D4751">
        <w:tc>
          <w:tcPr>
            <w:tcW w:w="2547" w:type="dxa"/>
            <w:vMerge/>
            <w:shd w:val="clear" w:color="auto" w:fill="2F5496" w:themeFill="accent1" w:themeFillShade="BF"/>
            <w:vAlign w:val="center"/>
          </w:tcPr>
          <w:p w14:paraId="49FF2327"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BF458D2" w14:textId="5781D1C7" w:rsidR="00464367" w:rsidRPr="00EF7688" w:rsidRDefault="00464367" w:rsidP="00464367">
            <w:pPr>
              <w:spacing w:line="276" w:lineRule="auto"/>
              <w:jc w:val="center"/>
              <w:rPr>
                <w:rFonts w:ascii="Arial" w:hAnsi="Arial" w:cs="Arial"/>
                <w:color w:val="FFFFFF" w:themeColor="background1"/>
                <w:sz w:val="18"/>
                <w:szCs w:val="18"/>
              </w:rPr>
            </w:pPr>
            <w:bookmarkStart w:id="31" w:name="_Hlk222467747"/>
            <w:r w:rsidRPr="00EF7688">
              <w:rPr>
                <w:rFonts w:ascii="Arial" w:eastAsia="Calibri" w:hAnsi="Arial" w:cs="Arial"/>
                <w:bCs/>
                <w:color w:val="FFFFFF" w:themeColor="background1"/>
                <w:sz w:val="18"/>
                <w:szCs w:val="18"/>
              </w:rPr>
              <w:t>Кількість дітей Героїв, охоплених соціально-матеріальною підтримкою</w:t>
            </w:r>
            <w:bookmarkEnd w:id="31"/>
          </w:p>
        </w:tc>
        <w:tc>
          <w:tcPr>
            <w:tcW w:w="1627" w:type="dxa"/>
            <w:shd w:val="clear" w:color="auto" w:fill="2F5496" w:themeFill="accent1" w:themeFillShade="BF"/>
            <w:vAlign w:val="center"/>
          </w:tcPr>
          <w:p w14:paraId="48005F55"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5156210F"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88DA7F4" w14:textId="496E895F" w:rsidR="00464367" w:rsidRPr="00BE0BAB" w:rsidRDefault="00464367" w:rsidP="00BE0BAB">
            <w:pPr>
              <w:spacing w:line="276" w:lineRule="auto"/>
              <w:ind w:right="25"/>
              <w:jc w:val="center"/>
              <w:rPr>
                <w:rFonts w:ascii="Arial" w:eastAsia="Calibri" w:hAnsi="Arial" w:cs="Arial"/>
                <w:bCs/>
                <w:color w:val="FFFFFF" w:themeColor="background1"/>
                <w:sz w:val="18"/>
                <w:szCs w:val="18"/>
              </w:rPr>
            </w:pPr>
            <w:bookmarkStart w:id="32" w:name="_Hlk223442239"/>
            <w:r w:rsidRPr="003C0A85">
              <w:rPr>
                <w:rFonts w:ascii="Arial" w:eastAsia="Calibri" w:hAnsi="Arial" w:cs="Arial"/>
                <w:bCs/>
                <w:color w:val="FFFFFF" w:themeColor="background1"/>
                <w:sz w:val="18"/>
                <w:szCs w:val="18"/>
              </w:rPr>
              <w:t>233</w:t>
            </w:r>
            <w:bookmarkEnd w:id="32"/>
          </w:p>
        </w:tc>
        <w:tc>
          <w:tcPr>
            <w:tcW w:w="1599" w:type="dxa"/>
            <w:shd w:val="clear" w:color="auto" w:fill="2F5496" w:themeFill="accent1" w:themeFillShade="BF"/>
            <w:vAlign w:val="center"/>
          </w:tcPr>
          <w:p w14:paraId="3C77C201" w14:textId="4B2F7014" w:rsidR="00464367" w:rsidRPr="00BE0BAB" w:rsidRDefault="00464367" w:rsidP="00BE0BAB">
            <w:pPr>
              <w:spacing w:line="276" w:lineRule="auto"/>
              <w:ind w:right="25"/>
              <w:jc w:val="center"/>
              <w:rPr>
                <w:rFonts w:ascii="Arial" w:eastAsia="Calibri" w:hAnsi="Arial" w:cs="Arial"/>
                <w:bCs/>
                <w:color w:val="FFFFFF" w:themeColor="background1"/>
                <w:sz w:val="18"/>
                <w:szCs w:val="18"/>
              </w:rPr>
            </w:pPr>
            <w:bookmarkStart w:id="33" w:name="_Hlk223442294"/>
            <w:r w:rsidRPr="003C0A85">
              <w:rPr>
                <w:rFonts w:ascii="Arial" w:eastAsia="Calibri" w:hAnsi="Arial" w:cs="Arial"/>
                <w:bCs/>
                <w:color w:val="FFFFFF" w:themeColor="background1"/>
                <w:sz w:val="18"/>
                <w:szCs w:val="18"/>
              </w:rPr>
              <w:t>3</w:t>
            </w:r>
            <w:r>
              <w:rPr>
                <w:rFonts w:ascii="Arial" w:eastAsia="Calibri" w:hAnsi="Arial" w:cs="Arial"/>
                <w:bCs/>
                <w:color w:val="FFFFFF" w:themeColor="background1"/>
                <w:sz w:val="18"/>
                <w:szCs w:val="18"/>
              </w:rPr>
              <w:t>84 (+</w:t>
            </w:r>
            <w:r w:rsidR="00B52C21">
              <w:rPr>
                <w:rFonts w:ascii="Arial" w:eastAsia="Calibri" w:hAnsi="Arial" w:cs="Arial"/>
                <w:bCs/>
                <w:color w:val="FFFFFF" w:themeColor="background1"/>
                <w:sz w:val="18"/>
                <w:szCs w:val="18"/>
              </w:rPr>
              <w:t>151</w:t>
            </w:r>
            <w:r>
              <w:rPr>
                <w:rFonts w:ascii="Arial" w:eastAsia="Calibri" w:hAnsi="Arial" w:cs="Arial"/>
                <w:bCs/>
                <w:color w:val="FFFFFF" w:themeColor="background1"/>
                <w:sz w:val="18"/>
                <w:szCs w:val="18"/>
              </w:rPr>
              <w:t>)</w:t>
            </w:r>
            <w:bookmarkEnd w:id="33"/>
          </w:p>
        </w:tc>
        <w:tc>
          <w:tcPr>
            <w:tcW w:w="1599" w:type="dxa"/>
            <w:shd w:val="clear" w:color="auto" w:fill="2F5496" w:themeFill="accent1" w:themeFillShade="BF"/>
            <w:vAlign w:val="center"/>
          </w:tcPr>
          <w:p w14:paraId="0FD26C3D" w14:textId="357C506F" w:rsidR="00464367" w:rsidRPr="003C0A85" w:rsidRDefault="004B6E39" w:rsidP="00BE0BAB">
            <w:pPr>
              <w:spacing w:line="276" w:lineRule="auto"/>
              <w:ind w:right="25"/>
              <w:jc w:val="center"/>
              <w:rPr>
                <w:rFonts w:ascii="Arial" w:eastAsia="Calibri" w:hAnsi="Arial" w:cs="Arial"/>
                <w:bCs/>
                <w:color w:val="FFFFFF" w:themeColor="background1"/>
                <w:sz w:val="18"/>
                <w:szCs w:val="18"/>
              </w:rPr>
            </w:pPr>
            <w:r w:rsidRPr="004B6E39">
              <w:rPr>
                <w:rFonts w:ascii="Arial" w:eastAsia="Calibri" w:hAnsi="Arial" w:cs="Arial"/>
                <w:bCs/>
                <w:color w:val="FFFFFF" w:themeColor="background1"/>
                <w:sz w:val="18"/>
                <w:szCs w:val="18"/>
              </w:rPr>
              <w:t>5</w:t>
            </w:r>
            <w:r w:rsidR="00BE0BAB">
              <w:rPr>
                <w:rFonts w:ascii="Arial" w:eastAsia="Calibri" w:hAnsi="Arial" w:cs="Arial"/>
                <w:bCs/>
                <w:color w:val="FFFFFF" w:themeColor="background1"/>
                <w:sz w:val="18"/>
                <w:szCs w:val="18"/>
              </w:rPr>
              <w:t>0</w:t>
            </w:r>
            <w:r w:rsidR="00464367" w:rsidRPr="004B6E39">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7BA7FD3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48C0B675" w14:textId="77777777" w:rsidTr="007D4751">
        <w:tc>
          <w:tcPr>
            <w:tcW w:w="2547" w:type="dxa"/>
            <w:vMerge/>
            <w:shd w:val="clear" w:color="auto" w:fill="2F5496" w:themeFill="accent1" w:themeFillShade="BF"/>
            <w:vAlign w:val="center"/>
          </w:tcPr>
          <w:p w14:paraId="69EA11C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3BA15A1"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4" w:name="_Hlk222310312"/>
            <w:r w:rsidRPr="005C3914">
              <w:rPr>
                <w:rFonts w:ascii="Arial" w:eastAsia="Calibri" w:hAnsi="Arial" w:cs="Arial"/>
                <w:bCs/>
                <w:color w:val="FFFFFF" w:themeColor="background1"/>
                <w:sz w:val="18"/>
                <w:szCs w:val="18"/>
              </w:rPr>
              <w:t>Кількість осіб, які зазнали домашнього насильства та/або насильства за ознакою статі</w:t>
            </w:r>
            <w:r w:rsidRPr="003C0A85">
              <w:rPr>
                <w:rFonts w:ascii="Arial" w:eastAsia="Calibri" w:hAnsi="Arial" w:cs="Arial"/>
                <w:bCs/>
                <w:color w:val="FFFFFF" w:themeColor="background1"/>
                <w:sz w:val="18"/>
                <w:szCs w:val="18"/>
              </w:rPr>
              <w:t xml:space="preserve"> </w:t>
            </w:r>
            <w:bookmarkEnd w:id="34"/>
          </w:p>
        </w:tc>
        <w:tc>
          <w:tcPr>
            <w:tcW w:w="1627" w:type="dxa"/>
            <w:shd w:val="clear" w:color="auto" w:fill="2F5496" w:themeFill="accent1" w:themeFillShade="BF"/>
            <w:vAlign w:val="center"/>
          </w:tcPr>
          <w:p w14:paraId="24DC9CC1"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E7654BB"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C9D61C0"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1 500</w:t>
            </w:r>
          </w:p>
        </w:tc>
        <w:tc>
          <w:tcPr>
            <w:tcW w:w="1599" w:type="dxa"/>
            <w:shd w:val="clear" w:color="auto" w:fill="2F5496" w:themeFill="accent1" w:themeFillShade="BF"/>
            <w:vAlign w:val="center"/>
          </w:tcPr>
          <w:p w14:paraId="7DA79EBA" w14:textId="715F6E0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35" w:name="_Hlk223442762"/>
            <w:r>
              <w:rPr>
                <w:rFonts w:ascii="Arial" w:eastAsia="Calibri" w:hAnsi="Arial" w:cs="Arial"/>
                <w:bCs/>
                <w:color w:val="FFFFFF" w:themeColor="background1"/>
                <w:sz w:val="18"/>
                <w:szCs w:val="18"/>
              </w:rPr>
              <w:t>1</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rPr>
              <w:t>027 (-473)</w:t>
            </w:r>
            <w:bookmarkEnd w:id="35"/>
          </w:p>
        </w:tc>
        <w:tc>
          <w:tcPr>
            <w:tcW w:w="1599" w:type="dxa"/>
            <w:shd w:val="clear" w:color="auto" w:fill="2F5496" w:themeFill="accent1" w:themeFillShade="BF"/>
            <w:vAlign w:val="center"/>
          </w:tcPr>
          <w:p w14:paraId="1CBBD819" w14:textId="7DC6228B" w:rsidR="00464367" w:rsidRPr="003C0A85" w:rsidRDefault="002A03B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1 000</w:t>
            </w:r>
          </w:p>
        </w:tc>
        <w:tc>
          <w:tcPr>
            <w:tcW w:w="2552" w:type="dxa"/>
            <w:shd w:val="clear" w:color="auto" w:fill="2F5496" w:themeFill="accent1" w:themeFillShade="BF"/>
            <w:vAlign w:val="center"/>
          </w:tcPr>
          <w:p w14:paraId="465868F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6FC1D87B" w14:textId="77777777" w:rsidTr="007D4751">
        <w:tc>
          <w:tcPr>
            <w:tcW w:w="2547" w:type="dxa"/>
            <w:vMerge/>
            <w:shd w:val="clear" w:color="auto" w:fill="2F5496" w:themeFill="accent1" w:themeFillShade="BF"/>
            <w:vAlign w:val="center"/>
          </w:tcPr>
          <w:p w14:paraId="24248CB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936CC4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дітей-сиріт та дітей, позбавлених батьківського піклування, влаштованих до сімейних форм виховання</w:t>
            </w:r>
          </w:p>
        </w:tc>
        <w:tc>
          <w:tcPr>
            <w:tcW w:w="1627" w:type="dxa"/>
            <w:shd w:val="clear" w:color="auto" w:fill="2F5496" w:themeFill="accent1" w:themeFillShade="BF"/>
            <w:vAlign w:val="center"/>
          </w:tcPr>
          <w:p w14:paraId="364889EE"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17E02EC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0E6F4E6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20</w:t>
            </w:r>
          </w:p>
        </w:tc>
        <w:tc>
          <w:tcPr>
            <w:tcW w:w="1599" w:type="dxa"/>
            <w:shd w:val="clear" w:color="auto" w:fill="2F5496" w:themeFill="accent1" w:themeFillShade="BF"/>
            <w:vAlign w:val="center"/>
          </w:tcPr>
          <w:p w14:paraId="51031545" w14:textId="5875906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29 (+9)</w:t>
            </w:r>
          </w:p>
        </w:tc>
        <w:tc>
          <w:tcPr>
            <w:tcW w:w="1599" w:type="dxa"/>
            <w:shd w:val="clear" w:color="auto" w:fill="2F5496" w:themeFill="accent1" w:themeFillShade="BF"/>
            <w:vAlign w:val="center"/>
          </w:tcPr>
          <w:p w14:paraId="5F208609" w14:textId="22812F5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35</w:t>
            </w:r>
          </w:p>
        </w:tc>
        <w:tc>
          <w:tcPr>
            <w:tcW w:w="2552" w:type="dxa"/>
            <w:shd w:val="clear" w:color="auto" w:fill="2F5496" w:themeFill="accent1" w:themeFillShade="BF"/>
            <w:vAlign w:val="center"/>
          </w:tcPr>
          <w:p w14:paraId="39A450F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6AB39DFD" w14:textId="77777777" w:rsidTr="007D4751">
        <w:tc>
          <w:tcPr>
            <w:tcW w:w="2547" w:type="dxa"/>
            <w:vMerge/>
            <w:shd w:val="clear" w:color="auto" w:fill="2F5496" w:themeFill="accent1" w:themeFillShade="BF"/>
            <w:vAlign w:val="center"/>
          </w:tcPr>
          <w:p w14:paraId="7A9AE9F4"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240E3ED6"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6" w:name="_Hlk222310350"/>
            <w:r w:rsidRPr="009A24CF">
              <w:rPr>
                <w:rFonts w:ascii="Arial" w:eastAsia="Calibri" w:hAnsi="Arial" w:cs="Arial"/>
                <w:bCs/>
                <w:color w:val="FFFFFF" w:themeColor="background1"/>
                <w:sz w:val="18"/>
                <w:szCs w:val="18"/>
              </w:rPr>
              <w:t>Надана економічна та соціальна підтримка ВПО</w:t>
            </w:r>
            <w:bookmarkEnd w:id="36"/>
          </w:p>
        </w:tc>
        <w:tc>
          <w:tcPr>
            <w:tcW w:w="1627" w:type="dxa"/>
            <w:shd w:val="clear" w:color="auto" w:fill="2F5496" w:themeFill="accent1" w:themeFillShade="BF"/>
            <w:vAlign w:val="center"/>
          </w:tcPr>
          <w:p w14:paraId="518D61B2"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7E9CE38"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1F990B0B"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7" w:name="_Hlk223441495"/>
            <w:r w:rsidRPr="003C0A85">
              <w:rPr>
                <w:rFonts w:ascii="Arial" w:eastAsia="Calibri" w:hAnsi="Arial" w:cs="Arial"/>
                <w:bCs/>
                <w:color w:val="FFFFFF" w:themeColor="background1"/>
                <w:sz w:val="18"/>
                <w:szCs w:val="18"/>
              </w:rPr>
              <w:t>1</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450</w:t>
            </w:r>
            <w:bookmarkEnd w:id="37"/>
          </w:p>
        </w:tc>
        <w:tc>
          <w:tcPr>
            <w:tcW w:w="1599" w:type="dxa"/>
            <w:shd w:val="clear" w:color="auto" w:fill="2F5496" w:themeFill="accent1" w:themeFillShade="BF"/>
            <w:vAlign w:val="center"/>
          </w:tcPr>
          <w:p w14:paraId="71469BD6" w14:textId="3130D373"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38" w:name="_Hlk223441551"/>
            <w:r>
              <w:rPr>
                <w:rFonts w:ascii="Arial" w:eastAsia="Calibri" w:hAnsi="Arial" w:cs="Arial"/>
                <w:bCs/>
                <w:color w:val="FFFFFF" w:themeColor="background1"/>
                <w:sz w:val="18"/>
                <w:szCs w:val="18"/>
              </w:rPr>
              <w:t>1 093 (-357)</w:t>
            </w:r>
            <w:bookmarkEnd w:id="38"/>
          </w:p>
        </w:tc>
        <w:tc>
          <w:tcPr>
            <w:tcW w:w="1599" w:type="dxa"/>
            <w:shd w:val="clear" w:color="auto" w:fill="2F5496" w:themeFill="accent1" w:themeFillShade="BF"/>
            <w:vAlign w:val="center"/>
          </w:tcPr>
          <w:p w14:paraId="4D497086" w14:textId="1051913E" w:rsidR="00464367" w:rsidRPr="003C0A85" w:rsidRDefault="00403B2E"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1 100</w:t>
            </w:r>
          </w:p>
        </w:tc>
        <w:tc>
          <w:tcPr>
            <w:tcW w:w="2552" w:type="dxa"/>
            <w:shd w:val="clear" w:color="auto" w:fill="2F5496" w:themeFill="accent1" w:themeFillShade="BF"/>
            <w:vAlign w:val="center"/>
          </w:tcPr>
          <w:p w14:paraId="504E1FC8"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2A3146F5" w14:textId="77777777" w:rsidR="00483FED" w:rsidRDefault="00483FED" w:rsidP="00464367">
            <w:pPr>
              <w:spacing w:line="276" w:lineRule="auto"/>
              <w:jc w:val="center"/>
              <w:rPr>
                <w:rFonts w:ascii="Arial" w:eastAsia="Calibri" w:hAnsi="Arial" w:cs="Arial"/>
                <w:bCs/>
                <w:color w:val="FFFFFF" w:themeColor="background1"/>
                <w:sz w:val="18"/>
                <w:szCs w:val="18"/>
              </w:rPr>
            </w:pPr>
          </w:p>
          <w:p w14:paraId="2F1C45EF" w14:textId="04AE34E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lastRenderedPageBreak/>
              <w:t>Тернопільський обласний центр зайнятості</w:t>
            </w:r>
          </w:p>
        </w:tc>
      </w:tr>
      <w:tr w:rsidR="00464367" w:rsidRPr="003C0A85" w14:paraId="181F2749" w14:textId="77777777" w:rsidTr="007D4751">
        <w:tc>
          <w:tcPr>
            <w:tcW w:w="2547" w:type="dxa"/>
            <w:vMerge/>
            <w:shd w:val="clear" w:color="auto" w:fill="2F5496" w:themeFill="accent1" w:themeFillShade="BF"/>
            <w:vAlign w:val="center"/>
          </w:tcPr>
          <w:p w14:paraId="07C0EDA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F699AA7" w14:textId="77777777" w:rsidR="00464367" w:rsidRPr="003C0A85" w:rsidRDefault="00464367" w:rsidP="00464367">
            <w:pPr>
              <w:spacing w:line="276" w:lineRule="auto"/>
              <w:jc w:val="center"/>
              <w:rPr>
                <w:rFonts w:ascii="Arial" w:hAnsi="Arial" w:cs="Arial"/>
                <w:color w:val="FFFFFF" w:themeColor="background1"/>
                <w:sz w:val="18"/>
                <w:szCs w:val="18"/>
              </w:rPr>
            </w:pPr>
            <w:bookmarkStart w:id="39" w:name="_Hlk222310362"/>
            <w:r w:rsidRPr="00D81B70">
              <w:rPr>
                <w:rFonts w:ascii="Arial" w:eastAsia="Calibri" w:hAnsi="Arial" w:cs="Arial"/>
                <w:bCs/>
                <w:color w:val="FFFFFF" w:themeColor="background1"/>
                <w:sz w:val="18"/>
                <w:szCs w:val="18"/>
              </w:rPr>
              <w:t>Надана економічна та соціальна підтримка особам з інвалідністю</w:t>
            </w:r>
            <w:bookmarkEnd w:id="39"/>
          </w:p>
        </w:tc>
        <w:tc>
          <w:tcPr>
            <w:tcW w:w="1627" w:type="dxa"/>
            <w:shd w:val="clear" w:color="auto" w:fill="2F5496" w:themeFill="accent1" w:themeFillShade="BF"/>
            <w:vAlign w:val="center"/>
          </w:tcPr>
          <w:p w14:paraId="615EA5A0"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0704C45E"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CEE0A6F" w14:textId="77777777" w:rsidR="00464367" w:rsidRPr="003C0A85" w:rsidRDefault="00464367" w:rsidP="00464367">
            <w:pPr>
              <w:spacing w:line="276" w:lineRule="auto"/>
              <w:jc w:val="center"/>
              <w:rPr>
                <w:rFonts w:ascii="Arial" w:hAnsi="Arial" w:cs="Arial"/>
                <w:color w:val="FFFFFF" w:themeColor="background1"/>
                <w:sz w:val="18"/>
                <w:szCs w:val="18"/>
              </w:rPr>
            </w:pPr>
            <w:bookmarkStart w:id="40" w:name="_Hlk223441592"/>
            <w:r w:rsidRPr="003C0A85">
              <w:rPr>
                <w:rFonts w:ascii="Arial" w:eastAsia="Calibri" w:hAnsi="Arial" w:cs="Arial"/>
                <w:bCs/>
                <w:color w:val="FFFFFF" w:themeColor="background1"/>
                <w:sz w:val="18"/>
                <w:szCs w:val="18"/>
              </w:rPr>
              <w:t>7</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225</w:t>
            </w:r>
            <w:bookmarkEnd w:id="40"/>
          </w:p>
        </w:tc>
        <w:tc>
          <w:tcPr>
            <w:tcW w:w="1599" w:type="dxa"/>
            <w:shd w:val="clear" w:color="auto" w:fill="2F5496" w:themeFill="accent1" w:themeFillShade="BF"/>
            <w:vAlign w:val="center"/>
          </w:tcPr>
          <w:p w14:paraId="616DB03A" w14:textId="392CA012"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bookmarkStart w:id="41" w:name="_Hlk223441608"/>
            <w:r>
              <w:rPr>
                <w:rFonts w:ascii="Arial" w:eastAsia="Calibri" w:hAnsi="Arial" w:cs="Arial"/>
                <w:bCs/>
                <w:color w:val="FFFFFF" w:themeColor="background1"/>
                <w:sz w:val="18"/>
                <w:szCs w:val="18"/>
              </w:rPr>
              <w:t>6 547 (-678)</w:t>
            </w:r>
            <w:bookmarkEnd w:id="41"/>
          </w:p>
        </w:tc>
        <w:tc>
          <w:tcPr>
            <w:tcW w:w="1599" w:type="dxa"/>
            <w:shd w:val="clear" w:color="auto" w:fill="2F5496" w:themeFill="accent1" w:themeFillShade="BF"/>
            <w:vAlign w:val="center"/>
          </w:tcPr>
          <w:p w14:paraId="33133EAF" w14:textId="0BBED662" w:rsidR="00464367" w:rsidRPr="003C0A85" w:rsidRDefault="00403B2E"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6 500</w:t>
            </w:r>
          </w:p>
        </w:tc>
        <w:tc>
          <w:tcPr>
            <w:tcW w:w="2552" w:type="dxa"/>
            <w:shd w:val="clear" w:color="auto" w:fill="2F5496" w:themeFill="accent1" w:themeFillShade="BF"/>
            <w:vAlign w:val="center"/>
          </w:tcPr>
          <w:p w14:paraId="53D1C266"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311B9A6C"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p>
          <w:p w14:paraId="0AFFF32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Тернопільський міський територіальний центр соціального обслуговування населення (надання соціальних послуг)</w:t>
            </w:r>
          </w:p>
        </w:tc>
      </w:tr>
      <w:tr w:rsidR="00464367" w:rsidRPr="003C0A85" w14:paraId="1410CE89" w14:textId="77777777" w:rsidTr="007D4751">
        <w:tc>
          <w:tcPr>
            <w:tcW w:w="2547" w:type="dxa"/>
            <w:vMerge/>
            <w:shd w:val="clear" w:color="auto" w:fill="2F5496" w:themeFill="accent1" w:themeFillShade="BF"/>
            <w:vAlign w:val="center"/>
          </w:tcPr>
          <w:p w14:paraId="7E32DD6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063C57B" w14:textId="77777777" w:rsidR="00464367" w:rsidRPr="003C0A85" w:rsidRDefault="00464367" w:rsidP="00464367">
            <w:pPr>
              <w:spacing w:line="276" w:lineRule="auto"/>
              <w:jc w:val="center"/>
              <w:rPr>
                <w:rFonts w:ascii="Arial" w:hAnsi="Arial" w:cs="Arial"/>
                <w:color w:val="FFFFFF" w:themeColor="background1"/>
                <w:sz w:val="18"/>
                <w:szCs w:val="18"/>
              </w:rPr>
            </w:pPr>
            <w:r w:rsidRPr="005C3914">
              <w:rPr>
                <w:rFonts w:ascii="Arial" w:eastAsia="Calibri" w:hAnsi="Arial" w:cs="Arial"/>
                <w:bCs/>
                <w:color w:val="FFFFFF" w:themeColor="background1"/>
                <w:sz w:val="18"/>
                <w:szCs w:val="18"/>
              </w:rPr>
              <w:t>Надана економічна та соціальна підтримка Захисникам та Захисницям України, ветеранам, членам сімей загиблих (померлих), зниклих безвісти</w:t>
            </w:r>
          </w:p>
        </w:tc>
        <w:tc>
          <w:tcPr>
            <w:tcW w:w="1627" w:type="dxa"/>
            <w:shd w:val="clear" w:color="auto" w:fill="2F5496" w:themeFill="accent1" w:themeFillShade="BF"/>
            <w:vAlign w:val="center"/>
          </w:tcPr>
          <w:p w14:paraId="0E9BC140"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08516542"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5A64EE1"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6</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396</w:t>
            </w:r>
          </w:p>
        </w:tc>
        <w:tc>
          <w:tcPr>
            <w:tcW w:w="1599" w:type="dxa"/>
            <w:shd w:val="clear" w:color="auto" w:fill="2F5496" w:themeFill="accent1" w:themeFillShade="BF"/>
            <w:vAlign w:val="center"/>
          </w:tcPr>
          <w:p w14:paraId="7256C2BB" w14:textId="00059C5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6 608 (+212)</w:t>
            </w:r>
          </w:p>
        </w:tc>
        <w:tc>
          <w:tcPr>
            <w:tcW w:w="1599" w:type="dxa"/>
            <w:shd w:val="clear" w:color="auto" w:fill="2F5496" w:themeFill="accent1" w:themeFillShade="BF"/>
            <w:vAlign w:val="center"/>
          </w:tcPr>
          <w:p w14:paraId="482CD8B9" w14:textId="480E9429"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7</w:t>
            </w:r>
            <w:r>
              <w:rPr>
                <w:rFonts w:ascii="Arial" w:eastAsia="Calibri" w:hAnsi="Arial" w:cs="Arial"/>
                <w:bCs/>
                <w:color w:val="FFFFFF" w:themeColor="background1"/>
                <w:sz w:val="18"/>
                <w:szCs w:val="18"/>
              </w:rPr>
              <w:t xml:space="preserve"> </w:t>
            </w:r>
            <w:r w:rsidRPr="003C0A85">
              <w:rPr>
                <w:rFonts w:ascii="Arial" w:eastAsia="Calibri" w:hAnsi="Arial" w:cs="Arial"/>
                <w:bCs/>
                <w:color w:val="FFFFFF" w:themeColor="background1"/>
                <w:sz w:val="18"/>
                <w:szCs w:val="18"/>
              </w:rPr>
              <w:t>000</w:t>
            </w:r>
          </w:p>
        </w:tc>
        <w:tc>
          <w:tcPr>
            <w:tcW w:w="2552" w:type="dxa"/>
            <w:shd w:val="clear" w:color="auto" w:fill="2F5496" w:themeFill="accent1" w:themeFillShade="BF"/>
            <w:vAlign w:val="center"/>
          </w:tcPr>
          <w:p w14:paraId="6D73DB38"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соціальної політики</w:t>
            </w:r>
          </w:p>
          <w:p w14:paraId="10ADDFC5" w14:textId="77777777" w:rsidR="00464367" w:rsidRPr="003C0A85" w:rsidRDefault="00464367" w:rsidP="00464367">
            <w:pPr>
              <w:spacing w:line="276" w:lineRule="auto"/>
              <w:ind w:right="25"/>
              <w:jc w:val="center"/>
              <w:rPr>
                <w:rFonts w:ascii="Arial" w:eastAsia="Calibri" w:hAnsi="Arial" w:cs="Arial"/>
                <w:bCs/>
                <w:color w:val="FFFFFF" w:themeColor="background1"/>
                <w:sz w:val="18"/>
                <w:szCs w:val="18"/>
              </w:rPr>
            </w:pPr>
          </w:p>
          <w:p w14:paraId="796E35B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Тернопільський міський територіальний центр соціального обслуговування населення (надання соціальних послуг)</w:t>
            </w:r>
          </w:p>
        </w:tc>
      </w:tr>
      <w:tr w:rsidR="00464367" w:rsidRPr="003C0A85" w14:paraId="2540F36E" w14:textId="77777777" w:rsidTr="007D4751">
        <w:tc>
          <w:tcPr>
            <w:tcW w:w="2547" w:type="dxa"/>
            <w:vMerge w:val="restart"/>
            <w:shd w:val="clear" w:color="auto" w:fill="2F5496" w:themeFill="accent1" w:themeFillShade="BF"/>
            <w:vAlign w:val="center"/>
          </w:tcPr>
          <w:p w14:paraId="63D011D8"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 xml:space="preserve">4.4. </w:t>
            </w:r>
            <w:r w:rsidRPr="000F7063">
              <w:rPr>
                <w:rFonts w:ascii="Arial" w:hAnsi="Arial" w:cs="Arial"/>
                <w:b/>
                <w:bCs/>
                <w:color w:val="FFFFFF" w:themeColor="background1"/>
                <w:sz w:val="18"/>
                <w:szCs w:val="18"/>
              </w:rPr>
              <w:t>Збережена історична самобутність, українська національна, громадянська та регіональна ідентичність, утверджена унікальність міста та громади, розвинена сфера культури, спрямована на популяризацію місцевих традицій, особливостей і цінностей</w:t>
            </w:r>
          </w:p>
        </w:tc>
        <w:tc>
          <w:tcPr>
            <w:tcW w:w="3402" w:type="dxa"/>
            <w:shd w:val="clear" w:color="auto" w:fill="2F5496" w:themeFill="accent1" w:themeFillShade="BF"/>
            <w:vAlign w:val="center"/>
          </w:tcPr>
          <w:p w14:paraId="40496E8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осіб, долучених до заходів</w:t>
            </w:r>
            <w:r w:rsidRPr="003C0A85">
              <w:rPr>
                <w:rFonts w:ascii="Arial" w:hAnsi="Arial" w:cs="Arial"/>
                <w:color w:val="FFFFFF" w:themeColor="background1"/>
                <w:sz w:val="18"/>
                <w:szCs w:val="18"/>
              </w:rPr>
              <w:t xml:space="preserve"> з </w:t>
            </w:r>
            <w:r w:rsidRPr="003C0A85">
              <w:rPr>
                <w:rFonts w:ascii="Arial" w:eastAsia="Calibri" w:hAnsi="Arial" w:cs="Arial"/>
                <w:bCs/>
                <w:color w:val="FFFFFF" w:themeColor="background1"/>
                <w:sz w:val="18"/>
                <w:szCs w:val="18"/>
              </w:rPr>
              <w:t>усвідомлення громадянами своєї національної та громадянської ідентичності</w:t>
            </w:r>
          </w:p>
        </w:tc>
        <w:tc>
          <w:tcPr>
            <w:tcW w:w="1627" w:type="dxa"/>
            <w:shd w:val="clear" w:color="auto" w:fill="2F5496" w:themeFill="accent1" w:themeFillShade="BF"/>
            <w:vAlign w:val="center"/>
          </w:tcPr>
          <w:p w14:paraId="5C21E976"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1C064B75"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38897716"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4 700</w:t>
            </w:r>
          </w:p>
        </w:tc>
        <w:tc>
          <w:tcPr>
            <w:tcW w:w="1599" w:type="dxa"/>
            <w:shd w:val="clear" w:color="auto" w:fill="2F5496" w:themeFill="accent1" w:themeFillShade="BF"/>
            <w:vAlign w:val="center"/>
          </w:tcPr>
          <w:p w14:paraId="1FFC3EA3" w14:textId="5AAB1C09"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4</w:t>
            </w:r>
            <w:r w:rsidR="00A1596A">
              <w:rPr>
                <w:rFonts w:ascii="Arial" w:eastAsia="Calibri" w:hAnsi="Arial" w:cs="Arial"/>
                <w:bCs/>
                <w:color w:val="FFFFFF" w:themeColor="background1"/>
                <w:sz w:val="18"/>
                <w:szCs w:val="18"/>
                <w:lang w:val="en-US"/>
              </w:rPr>
              <w:t xml:space="preserve"> </w:t>
            </w:r>
            <w:r>
              <w:rPr>
                <w:rFonts w:ascii="Arial" w:eastAsia="Calibri" w:hAnsi="Arial" w:cs="Arial"/>
                <w:bCs/>
                <w:color w:val="FFFFFF" w:themeColor="background1"/>
                <w:sz w:val="18"/>
                <w:szCs w:val="18"/>
                <w:lang w:val="en-US"/>
              </w:rPr>
              <w:t>800</w:t>
            </w:r>
            <w:r>
              <w:rPr>
                <w:rFonts w:ascii="Arial" w:eastAsia="Calibri" w:hAnsi="Arial" w:cs="Arial"/>
                <w:bCs/>
                <w:color w:val="FFFFFF" w:themeColor="background1"/>
                <w:sz w:val="18"/>
                <w:szCs w:val="18"/>
              </w:rPr>
              <w:t xml:space="preserve"> (+100)</w:t>
            </w:r>
          </w:p>
        </w:tc>
        <w:tc>
          <w:tcPr>
            <w:tcW w:w="1599" w:type="dxa"/>
            <w:shd w:val="clear" w:color="auto" w:fill="2F5496" w:themeFill="accent1" w:themeFillShade="BF"/>
            <w:vAlign w:val="center"/>
          </w:tcPr>
          <w:p w14:paraId="0CAA4795" w14:textId="057977F9"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4 900</w:t>
            </w:r>
          </w:p>
        </w:tc>
        <w:tc>
          <w:tcPr>
            <w:tcW w:w="2552" w:type="dxa"/>
            <w:shd w:val="clear" w:color="auto" w:fill="2F5496" w:themeFill="accent1" w:themeFillShade="BF"/>
            <w:vAlign w:val="center"/>
          </w:tcPr>
          <w:p w14:paraId="4E516FF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45AB0537" w14:textId="77777777" w:rsidTr="007D4751">
        <w:tc>
          <w:tcPr>
            <w:tcW w:w="2547" w:type="dxa"/>
            <w:vMerge/>
            <w:shd w:val="clear" w:color="auto" w:fill="2F5496" w:themeFill="accent1" w:themeFillShade="BF"/>
            <w:vAlign w:val="center"/>
          </w:tcPr>
          <w:p w14:paraId="47C78C3E"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D5BF2BA" w14:textId="77777777" w:rsidR="00464367" w:rsidRPr="00EF7688" w:rsidRDefault="00464367" w:rsidP="00464367">
            <w:pPr>
              <w:spacing w:line="276" w:lineRule="auto"/>
              <w:jc w:val="center"/>
              <w:rPr>
                <w:rFonts w:ascii="Arial" w:hAnsi="Arial" w:cs="Arial"/>
                <w:color w:val="FFFFFF" w:themeColor="background1"/>
                <w:sz w:val="18"/>
                <w:szCs w:val="18"/>
              </w:rPr>
            </w:pPr>
            <w:bookmarkStart w:id="42" w:name="_Hlk222310507"/>
            <w:r w:rsidRPr="00EF7688">
              <w:rPr>
                <w:rFonts w:ascii="Arial" w:eastAsia="Calibri" w:hAnsi="Arial" w:cs="Arial"/>
                <w:bCs/>
                <w:color w:val="FFFFFF" w:themeColor="background1"/>
                <w:sz w:val="18"/>
                <w:szCs w:val="18"/>
              </w:rPr>
              <w:t>Кількість проєктів, реалізованих у сфері креативних індустрій</w:t>
            </w:r>
            <w:bookmarkEnd w:id="42"/>
          </w:p>
        </w:tc>
        <w:tc>
          <w:tcPr>
            <w:tcW w:w="1627" w:type="dxa"/>
            <w:shd w:val="clear" w:color="auto" w:fill="2F5496" w:themeFill="accent1" w:themeFillShade="BF"/>
            <w:vAlign w:val="center"/>
          </w:tcPr>
          <w:p w14:paraId="5B7B98FE"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2FA936CB" w14:textId="77777777" w:rsidR="00464367" w:rsidRPr="003C0A85" w:rsidRDefault="00464367" w:rsidP="00464367">
            <w:pPr>
              <w:spacing w:line="276" w:lineRule="auto"/>
              <w:jc w:val="center"/>
              <w:rPr>
                <w:rFonts w:ascii="Arial" w:hAnsi="Arial" w:cs="Arial"/>
                <w:color w:val="FFFFFF" w:themeColor="background1"/>
                <w:sz w:val="18"/>
                <w:szCs w:val="18"/>
              </w:rPr>
            </w:pPr>
            <w:r w:rsidRPr="00201D39">
              <w:rPr>
                <w:rFonts w:ascii="Arial" w:eastAsia="Calibri" w:hAnsi="Arial" w:cs="Arial"/>
                <w:bCs/>
                <w:color w:val="FFFFFF" w:themeColor="background1"/>
                <w:sz w:val="18"/>
                <w:szCs w:val="18"/>
              </w:rPr>
              <w:t>2</w:t>
            </w:r>
          </w:p>
        </w:tc>
        <w:tc>
          <w:tcPr>
            <w:tcW w:w="1599" w:type="dxa"/>
            <w:shd w:val="clear" w:color="auto" w:fill="2F5496" w:themeFill="accent1" w:themeFillShade="BF"/>
            <w:vAlign w:val="center"/>
          </w:tcPr>
          <w:p w14:paraId="138FC1F7" w14:textId="5D0EFD6F" w:rsidR="00464367" w:rsidRPr="00201D39" w:rsidRDefault="00464367" w:rsidP="00464367">
            <w:pPr>
              <w:spacing w:line="276" w:lineRule="auto"/>
              <w:jc w:val="center"/>
              <w:rPr>
                <w:rFonts w:ascii="Arial" w:eastAsia="Calibri" w:hAnsi="Arial" w:cs="Arial"/>
                <w:bCs/>
                <w:color w:val="FFFFFF" w:themeColor="background1"/>
                <w:sz w:val="18"/>
                <w:szCs w:val="18"/>
                <w:highlight w:val="yellow"/>
              </w:rPr>
            </w:pPr>
            <w:r w:rsidRPr="00201D39">
              <w:rPr>
                <w:rFonts w:ascii="Arial" w:eastAsia="Calibri" w:hAnsi="Arial" w:cs="Arial"/>
                <w:bCs/>
                <w:color w:val="FFFFFF" w:themeColor="background1"/>
                <w:sz w:val="18"/>
                <w:szCs w:val="18"/>
              </w:rPr>
              <w:t>4</w:t>
            </w:r>
            <w:r>
              <w:rPr>
                <w:rFonts w:ascii="Arial" w:eastAsia="Calibri" w:hAnsi="Arial" w:cs="Arial"/>
                <w:bCs/>
                <w:color w:val="FFFFFF" w:themeColor="background1"/>
                <w:sz w:val="18"/>
                <w:szCs w:val="18"/>
              </w:rPr>
              <w:t xml:space="preserve"> (+2)</w:t>
            </w:r>
          </w:p>
        </w:tc>
        <w:tc>
          <w:tcPr>
            <w:tcW w:w="1599" w:type="dxa"/>
            <w:shd w:val="clear" w:color="auto" w:fill="2F5496" w:themeFill="accent1" w:themeFillShade="BF"/>
            <w:vAlign w:val="center"/>
          </w:tcPr>
          <w:p w14:paraId="09A7E084" w14:textId="1651801E" w:rsidR="00464367" w:rsidRPr="003C0A85" w:rsidRDefault="005E006C"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8</w:t>
            </w:r>
          </w:p>
        </w:tc>
        <w:tc>
          <w:tcPr>
            <w:tcW w:w="2552" w:type="dxa"/>
            <w:shd w:val="clear" w:color="auto" w:fill="2F5496" w:themeFill="accent1" w:themeFillShade="BF"/>
            <w:vAlign w:val="center"/>
          </w:tcPr>
          <w:p w14:paraId="6F4F062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08B9DD62" w14:textId="77777777" w:rsidTr="007D4751">
        <w:tc>
          <w:tcPr>
            <w:tcW w:w="2547" w:type="dxa"/>
            <w:vMerge/>
            <w:shd w:val="clear" w:color="auto" w:fill="2F5496" w:themeFill="accent1" w:themeFillShade="BF"/>
            <w:vAlign w:val="center"/>
          </w:tcPr>
          <w:p w14:paraId="4CF3F81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681F794"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Рівень задоволеності якістю культурних послуг</w:t>
            </w:r>
          </w:p>
        </w:tc>
        <w:tc>
          <w:tcPr>
            <w:tcW w:w="1627" w:type="dxa"/>
            <w:shd w:val="clear" w:color="auto" w:fill="2F5496" w:themeFill="accent1" w:themeFillShade="BF"/>
            <w:vAlign w:val="center"/>
          </w:tcPr>
          <w:p w14:paraId="0303C57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бали від 1 (мін) до 5 (макс)</w:t>
            </w:r>
          </w:p>
        </w:tc>
        <w:tc>
          <w:tcPr>
            <w:tcW w:w="1775" w:type="dxa"/>
            <w:shd w:val="clear" w:color="auto" w:fill="2F5496" w:themeFill="accent1" w:themeFillShade="BF"/>
            <w:vAlign w:val="center"/>
          </w:tcPr>
          <w:p w14:paraId="42BAC111"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hAnsi="Arial" w:cs="Arial"/>
                <w:color w:val="FFFFFF" w:themeColor="background1"/>
                <w:sz w:val="18"/>
                <w:szCs w:val="18"/>
              </w:rPr>
              <w:t>n/a</w:t>
            </w:r>
          </w:p>
        </w:tc>
        <w:tc>
          <w:tcPr>
            <w:tcW w:w="1599" w:type="dxa"/>
            <w:shd w:val="clear" w:color="auto" w:fill="2F5496" w:themeFill="accent1" w:themeFillShade="BF"/>
            <w:vAlign w:val="center"/>
          </w:tcPr>
          <w:p w14:paraId="5D727B57" w14:textId="231D63F7"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3,5</w:t>
            </w:r>
          </w:p>
        </w:tc>
        <w:tc>
          <w:tcPr>
            <w:tcW w:w="1599" w:type="dxa"/>
            <w:shd w:val="clear" w:color="auto" w:fill="2F5496" w:themeFill="accent1" w:themeFillShade="BF"/>
            <w:vAlign w:val="center"/>
          </w:tcPr>
          <w:p w14:paraId="118D7F6C" w14:textId="0D10ED76"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4</w:t>
            </w:r>
          </w:p>
        </w:tc>
        <w:tc>
          <w:tcPr>
            <w:tcW w:w="2552" w:type="dxa"/>
            <w:shd w:val="clear" w:color="auto" w:fill="2F5496" w:themeFill="accent1" w:themeFillShade="BF"/>
            <w:vAlign w:val="center"/>
          </w:tcPr>
          <w:p w14:paraId="41E4FC8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Онлайн-опитування</w:t>
            </w:r>
          </w:p>
        </w:tc>
      </w:tr>
      <w:tr w:rsidR="00464367" w:rsidRPr="003C0A85" w14:paraId="1FAEEB2A" w14:textId="77777777" w:rsidTr="007D4751">
        <w:tc>
          <w:tcPr>
            <w:tcW w:w="2547" w:type="dxa"/>
            <w:vMerge/>
            <w:shd w:val="clear" w:color="auto" w:fill="2F5496" w:themeFill="accent1" w:themeFillShade="BF"/>
            <w:vAlign w:val="center"/>
          </w:tcPr>
          <w:p w14:paraId="5D6EAD80"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A02EA7A" w14:textId="77777777" w:rsidR="00464367" w:rsidRPr="00EF7688" w:rsidRDefault="00464367" w:rsidP="00464367">
            <w:pPr>
              <w:spacing w:line="276" w:lineRule="auto"/>
              <w:jc w:val="center"/>
              <w:rPr>
                <w:rFonts w:ascii="Arial" w:hAnsi="Arial" w:cs="Arial"/>
                <w:color w:val="FFFFFF" w:themeColor="background1"/>
                <w:sz w:val="18"/>
                <w:szCs w:val="18"/>
              </w:rPr>
            </w:pPr>
            <w:r w:rsidRPr="00EF7688">
              <w:rPr>
                <w:rFonts w:ascii="Arial" w:eastAsia="Calibri" w:hAnsi="Arial" w:cs="Arial"/>
                <w:bCs/>
                <w:color w:val="FFFFFF" w:themeColor="background1"/>
                <w:sz w:val="18"/>
                <w:szCs w:val="18"/>
              </w:rPr>
              <w:t>Частка населення громади, що відвідує бібліотеки</w:t>
            </w:r>
          </w:p>
        </w:tc>
        <w:tc>
          <w:tcPr>
            <w:tcW w:w="1627" w:type="dxa"/>
            <w:shd w:val="clear" w:color="auto" w:fill="2F5496" w:themeFill="accent1" w:themeFillShade="BF"/>
            <w:vAlign w:val="center"/>
          </w:tcPr>
          <w:p w14:paraId="5CEA4880" w14:textId="77777777" w:rsidR="00464367"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w:t>
            </w:r>
          </w:p>
          <w:p w14:paraId="22EC2BD8"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595AD309" w14:textId="63E6BE7C" w:rsidR="00464367" w:rsidRPr="003C0A85" w:rsidRDefault="00464367" w:rsidP="00464367">
            <w:pPr>
              <w:spacing w:line="276" w:lineRule="auto"/>
              <w:jc w:val="center"/>
              <w:rPr>
                <w:rFonts w:ascii="Arial" w:hAnsi="Arial" w:cs="Arial"/>
                <w:color w:val="FFFFFF" w:themeColor="background1"/>
                <w:sz w:val="18"/>
                <w:szCs w:val="18"/>
              </w:rPr>
            </w:pPr>
            <w:r w:rsidRPr="00201D39">
              <w:rPr>
                <w:rFonts w:ascii="Arial" w:hAnsi="Arial" w:cs="Arial"/>
                <w:color w:val="FFFFFF" w:themeColor="background1"/>
                <w:sz w:val="18"/>
                <w:szCs w:val="18"/>
              </w:rPr>
              <w:t>15</w:t>
            </w:r>
            <w:r w:rsidR="008225D8">
              <w:rPr>
                <w:rFonts w:ascii="Arial" w:hAnsi="Arial" w:cs="Arial"/>
                <w:color w:val="FFFFFF" w:themeColor="background1"/>
                <w:sz w:val="18"/>
                <w:szCs w:val="18"/>
              </w:rPr>
              <w:t>,0</w:t>
            </w:r>
          </w:p>
        </w:tc>
        <w:tc>
          <w:tcPr>
            <w:tcW w:w="1599" w:type="dxa"/>
            <w:shd w:val="clear" w:color="auto" w:fill="2F5496" w:themeFill="accent1" w:themeFillShade="BF"/>
            <w:vAlign w:val="center"/>
          </w:tcPr>
          <w:p w14:paraId="786F5CF7" w14:textId="2E4A8406"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lang w:val="en-US"/>
              </w:rPr>
              <w:t>15</w:t>
            </w:r>
            <w:r w:rsidR="008225D8">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 xml:space="preserve"> (+0)</w:t>
            </w:r>
          </w:p>
        </w:tc>
        <w:tc>
          <w:tcPr>
            <w:tcW w:w="1599" w:type="dxa"/>
            <w:shd w:val="clear" w:color="auto" w:fill="2F5496" w:themeFill="accent1" w:themeFillShade="BF"/>
            <w:vAlign w:val="center"/>
          </w:tcPr>
          <w:p w14:paraId="0C5EEABF" w14:textId="4F516EB5"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16</w:t>
            </w:r>
            <w:r w:rsidR="008225D8">
              <w:rPr>
                <w:rFonts w:ascii="Arial" w:eastAsia="Calibri" w:hAnsi="Arial" w:cs="Arial"/>
                <w:bCs/>
                <w:color w:val="FFFFFF" w:themeColor="background1"/>
                <w:sz w:val="18"/>
                <w:szCs w:val="18"/>
              </w:rPr>
              <w:t>,0</w:t>
            </w:r>
          </w:p>
        </w:tc>
        <w:tc>
          <w:tcPr>
            <w:tcW w:w="2552" w:type="dxa"/>
            <w:shd w:val="clear" w:color="auto" w:fill="2F5496" w:themeFill="accent1" w:themeFillShade="BF"/>
            <w:vAlign w:val="center"/>
          </w:tcPr>
          <w:p w14:paraId="7B484C9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537A0BAD" w14:textId="77777777" w:rsidTr="007D4751">
        <w:tc>
          <w:tcPr>
            <w:tcW w:w="2547" w:type="dxa"/>
            <w:vMerge/>
            <w:shd w:val="clear" w:color="auto" w:fill="2F5496" w:themeFill="accent1" w:themeFillShade="BF"/>
            <w:vAlign w:val="center"/>
          </w:tcPr>
          <w:p w14:paraId="148067A1"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D1435E6" w14:textId="77777777" w:rsidR="00464367" w:rsidRPr="00EF7688" w:rsidRDefault="00464367" w:rsidP="00464367">
            <w:pPr>
              <w:spacing w:line="276" w:lineRule="auto"/>
              <w:jc w:val="center"/>
              <w:rPr>
                <w:rFonts w:ascii="Arial" w:hAnsi="Arial" w:cs="Arial"/>
                <w:color w:val="FFFFFF" w:themeColor="background1"/>
                <w:sz w:val="18"/>
                <w:szCs w:val="18"/>
              </w:rPr>
            </w:pPr>
            <w:bookmarkStart w:id="43" w:name="_Hlk222310540"/>
            <w:r w:rsidRPr="00EF7688">
              <w:rPr>
                <w:rFonts w:ascii="Arial" w:eastAsia="Calibri" w:hAnsi="Arial" w:cs="Arial"/>
                <w:bCs/>
                <w:color w:val="FFFFFF" w:themeColor="background1"/>
                <w:sz w:val="18"/>
                <w:szCs w:val="18"/>
              </w:rPr>
              <w:t>Кількість пам’яток архітектури, на яких проведено ремонтно-реставраційні роботи</w:t>
            </w:r>
            <w:bookmarkEnd w:id="43"/>
          </w:p>
        </w:tc>
        <w:tc>
          <w:tcPr>
            <w:tcW w:w="1627" w:type="dxa"/>
            <w:shd w:val="clear" w:color="auto" w:fill="2F5496" w:themeFill="accent1" w:themeFillShade="BF"/>
            <w:vAlign w:val="center"/>
          </w:tcPr>
          <w:p w14:paraId="2B648B0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4B374B09" w14:textId="77777777" w:rsidR="00464367" w:rsidRPr="003C0A85" w:rsidRDefault="00464367" w:rsidP="00464367">
            <w:pPr>
              <w:spacing w:line="276" w:lineRule="auto"/>
              <w:jc w:val="center"/>
              <w:rPr>
                <w:rFonts w:ascii="Arial" w:hAnsi="Arial" w:cs="Arial"/>
                <w:color w:val="FFFFFF" w:themeColor="background1"/>
                <w:sz w:val="18"/>
                <w:szCs w:val="18"/>
              </w:rPr>
            </w:pPr>
            <w:r w:rsidRPr="00201D39">
              <w:rPr>
                <w:rFonts w:ascii="Arial" w:hAnsi="Arial" w:cs="Arial"/>
                <w:color w:val="FFFFFF" w:themeColor="background1"/>
                <w:sz w:val="18"/>
                <w:szCs w:val="18"/>
              </w:rPr>
              <w:t>1</w:t>
            </w:r>
          </w:p>
        </w:tc>
        <w:tc>
          <w:tcPr>
            <w:tcW w:w="1599" w:type="dxa"/>
            <w:shd w:val="clear" w:color="auto" w:fill="2F5496" w:themeFill="accent1" w:themeFillShade="BF"/>
            <w:vAlign w:val="center"/>
          </w:tcPr>
          <w:p w14:paraId="516B698A" w14:textId="03885E9B"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5</w:t>
            </w:r>
            <w:r w:rsidRPr="00201D39">
              <w:rPr>
                <w:rFonts w:ascii="Arial" w:eastAsia="Calibri" w:hAnsi="Arial" w:cs="Arial"/>
                <w:bCs/>
                <w:color w:val="FFFFFF" w:themeColor="background1"/>
                <w:sz w:val="18"/>
                <w:szCs w:val="18"/>
              </w:rPr>
              <w:t xml:space="preserve"> (+4)</w:t>
            </w:r>
          </w:p>
        </w:tc>
        <w:tc>
          <w:tcPr>
            <w:tcW w:w="1599" w:type="dxa"/>
            <w:shd w:val="clear" w:color="auto" w:fill="2F5496" w:themeFill="accent1" w:themeFillShade="BF"/>
            <w:vAlign w:val="center"/>
          </w:tcPr>
          <w:p w14:paraId="234685E4" w14:textId="325D68CC" w:rsidR="00464367" w:rsidRPr="003C0A85" w:rsidRDefault="005E006C"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13</w:t>
            </w:r>
          </w:p>
        </w:tc>
        <w:tc>
          <w:tcPr>
            <w:tcW w:w="2552" w:type="dxa"/>
            <w:shd w:val="clear" w:color="auto" w:fill="2F5496" w:themeFill="accent1" w:themeFillShade="BF"/>
            <w:vAlign w:val="center"/>
          </w:tcPr>
          <w:p w14:paraId="71E403FE"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культури і мистецтв</w:t>
            </w:r>
          </w:p>
        </w:tc>
      </w:tr>
      <w:tr w:rsidR="00464367" w:rsidRPr="003C0A85" w14:paraId="1E3BEB33" w14:textId="77777777" w:rsidTr="007D4751">
        <w:tc>
          <w:tcPr>
            <w:tcW w:w="2547" w:type="dxa"/>
            <w:vMerge w:val="restart"/>
            <w:shd w:val="clear" w:color="auto" w:fill="2F5496" w:themeFill="accent1" w:themeFillShade="BF"/>
            <w:vAlign w:val="center"/>
          </w:tcPr>
          <w:p w14:paraId="0C1ED4FA"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lastRenderedPageBreak/>
              <w:t>4.5. Розвинена сфера фізичної культури та спорту задовольняє потребу в активному дозвіллі</w:t>
            </w:r>
          </w:p>
        </w:tc>
        <w:tc>
          <w:tcPr>
            <w:tcW w:w="3402" w:type="dxa"/>
            <w:shd w:val="clear" w:color="auto" w:fill="2F5496" w:themeFill="accent1" w:themeFillShade="BF"/>
            <w:vAlign w:val="center"/>
          </w:tcPr>
          <w:p w14:paraId="15DD283B" w14:textId="77777777" w:rsidR="00464367" w:rsidRPr="003C0A85" w:rsidRDefault="00464367" w:rsidP="00464367">
            <w:pPr>
              <w:spacing w:line="276" w:lineRule="auto"/>
              <w:jc w:val="center"/>
              <w:rPr>
                <w:rFonts w:ascii="Arial" w:hAnsi="Arial" w:cs="Arial"/>
                <w:color w:val="FFFFFF" w:themeColor="background1"/>
                <w:sz w:val="18"/>
                <w:szCs w:val="18"/>
              </w:rPr>
            </w:pPr>
            <w:bookmarkStart w:id="44" w:name="_Hlk223444157"/>
            <w:r w:rsidRPr="000B5A91">
              <w:rPr>
                <w:rFonts w:ascii="Arial" w:eastAsia="Calibri" w:hAnsi="Arial" w:cs="Arial"/>
                <w:bCs/>
                <w:color w:val="FFFFFF" w:themeColor="background1"/>
                <w:sz w:val="18"/>
                <w:szCs w:val="18"/>
              </w:rPr>
              <w:t>Кількість встановлених / модернізованих спортивних майданчиків (в т.ч. з врахуванням доступності для маломобільних груп населення)</w:t>
            </w:r>
            <w:bookmarkEnd w:id="44"/>
          </w:p>
        </w:tc>
        <w:tc>
          <w:tcPr>
            <w:tcW w:w="1627" w:type="dxa"/>
            <w:shd w:val="clear" w:color="auto" w:fill="2F5496" w:themeFill="accent1" w:themeFillShade="BF"/>
            <w:vAlign w:val="center"/>
          </w:tcPr>
          <w:p w14:paraId="605D15C1"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E188166" w14:textId="69BC7E59"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4</w:t>
            </w:r>
            <w:r w:rsidRPr="003C0A85">
              <w:rPr>
                <w:rFonts w:ascii="Arial" w:eastAsia="Calibri" w:hAnsi="Arial" w:cs="Arial"/>
                <w:bCs/>
                <w:color w:val="FFFFFF" w:themeColor="background1"/>
                <w:sz w:val="18"/>
                <w:szCs w:val="18"/>
              </w:rPr>
              <w:t>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04F093D8" w14:textId="21A2022E" w:rsidR="00464367" w:rsidRPr="00432F25"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40 (+0)</w:t>
            </w:r>
          </w:p>
        </w:tc>
        <w:tc>
          <w:tcPr>
            <w:tcW w:w="1599" w:type="dxa"/>
            <w:shd w:val="clear" w:color="auto" w:fill="2F5496" w:themeFill="accent1" w:themeFillShade="BF"/>
            <w:vAlign w:val="center"/>
          </w:tcPr>
          <w:p w14:paraId="3D2922A9" w14:textId="7AEB34CD" w:rsidR="00464367" w:rsidRPr="003C0A85" w:rsidRDefault="00352583"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42</w:t>
            </w:r>
          </w:p>
        </w:tc>
        <w:tc>
          <w:tcPr>
            <w:tcW w:w="2552" w:type="dxa"/>
            <w:shd w:val="clear" w:color="auto" w:fill="2F5496" w:themeFill="accent1" w:themeFillShade="BF"/>
            <w:vAlign w:val="center"/>
          </w:tcPr>
          <w:p w14:paraId="646F55D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розвитку спорту та фізичної культури</w:t>
            </w:r>
          </w:p>
        </w:tc>
      </w:tr>
      <w:tr w:rsidR="00464367" w:rsidRPr="003C0A85" w14:paraId="16DFDB8D" w14:textId="77777777" w:rsidTr="007D4751">
        <w:tc>
          <w:tcPr>
            <w:tcW w:w="2547" w:type="dxa"/>
            <w:vMerge/>
            <w:shd w:val="clear" w:color="auto" w:fill="2F5496" w:themeFill="accent1" w:themeFillShade="BF"/>
            <w:vAlign w:val="center"/>
          </w:tcPr>
          <w:p w14:paraId="7BBAC6CF"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769F7BF" w14:textId="77777777" w:rsidR="00464367" w:rsidRPr="00F80A67" w:rsidRDefault="00464367" w:rsidP="00464367">
            <w:pPr>
              <w:spacing w:line="276" w:lineRule="auto"/>
              <w:jc w:val="center"/>
              <w:rPr>
                <w:rFonts w:ascii="Arial" w:hAnsi="Arial" w:cs="Arial"/>
                <w:color w:val="FFFFFF" w:themeColor="background1"/>
                <w:sz w:val="18"/>
                <w:szCs w:val="18"/>
              </w:rPr>
            </w:pPr>
            <w:bookmarkStart w:id="45" w:name="_Hlk221864845"/>
            <w:bookmarkStart w:id="46" w:name="_Hlk222317499"/>
            <w:bookmarkStart w:id="47" w:name="_Hlk222320462"/>
            <w:r w:rsidRPr="00EF7688">
              <w:rPr>
                <w:rFonts w:ascii="Arial" w:eastAsia="Calibri" w:hAnsi="Arial" w:cs="Arial"/>
                <w:bCs/>
                <w:color w:val="FFFFFF" w:themeColor="background1"/>
                <w:sz w:val="18"/>
                <w:szCs w:val="18"/>
              </w:rPr>
              <w:t xml:space="preserve">Кількість </w:t>
            </w:r>
            <w:bookmarkEnd w:id="45"/>
            <w:bookmarkEnd w:id="46"/>
            <w:r w:rsidRPr="00EF7688">
              <w:rPr>
                <w:rFonts w:ascii="Arial" w:eastAsia="Calibri" w:hAnsi="Arial" w:cs="Arial"/>
                <w:bCs/>
                <w:color w:val="FFFFFF" w:themeColor="background1"/>
                <w:sz w:val="18"/>
                <w:szCs w:val="18"/>
              </w:rPr>
              <w:t>вихованців комунальних ДСЮШ, які зайняли прозові місця на чемпіонатах України, всеукраїнських та міжнародних змаганнях</w:t>
            </w:r>
            <w:bookmarkEnd w:id="47"/>
          </w:p>
        </w:tc>
        <w:tc>
          <w:tcPr>
            <w:tcW w:w="1627" w:type="dxa"/>
            <w:shd w:val="clear" w:color="auto" w:fill="2F5496" w:themeFill="accent1" w:themeFillShade="BF"/>
            <w:vAlign w:val="center"/>
          </w:tcPr>
          <w:p w14:paraId="475240AA"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9879146"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20DD0A44" w14:textId="77777777" w:rsidR="00464367" w:rsidRPr="00415081" w:rsidRDefault="00464367" w:rsidP="00464367">
            <w:pPr>
              <w:spacing w:line="276" w:lineRule="auto"/>
              <w:jc w:val="center"/>
              <w:rPr>
                <w:rFonts w:ascii="Arial" w:hAnsi="Arial" w:cs="Arial"/>
                <w:color w:val="FFFFFF" w:themeColor="background1"/>
                <w:sz w:val="18"/>
                <w:szCs w:val="18"/>
                <w:highlight w:val="yellow"/>
                <w:lang w:val="en-US"/>
              </w:rPr>
            </w:pPr>
            <w:r w:rsidRPr="00415081">
              <w:rPr>
                <w:rFonts w:ascii="Arial" w:eastAsia="Calibri" w:hAnsi="Arial" w:cs="Arial"/>
                <w:bCs/>
                <w:color w:val="FFFFFF" w:themeColor="background1"/>
                <w:sz w:val="18"/>
                <w:szCs w:val="18"/>
                <w:lang w:val="en-US"/>
              </w:rPr>
              <w:t>252</w:t>
            </w:r>
          </w:p>
        </w:tc>
        <w:tc>
          <w:tcPr>
            <w:tcW w:w="1599" w:type="dxa"/>
            <w:shd w:val="clear" w:color="auto" w:fill="2F5496" w:themeFill="accent1" w:themeFillShade="BF"/>
            <w:vAlign w:val="center"/>
          </w:tcPr>
          <w:p w14:paraId="54B496C4" w14:textId="5F3A5615"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lang w:val="en-US"/>
              </w:rPr>
              <w:t>272 (+20)</w:t>
            </w:r>
          </w:p>
        </w:tc>
        <w:tc>
          <w:tcPr>
            <w:tcW w:w="1599" w:type="dxa"/>
            <w:shd w:val="clear" w:color="auto" w:fill="2F5496" w:themeFill="accent1" w:themeFillShade="BF"/>
            <w:vAlign w:val="center"/>
          </w:tcPr>
          <w:p w14:paraId="5ADF9264" w14:textId="2D02BF68" w:rsidR="00464367" w:rsidRPr="00801ACC" w:rsidRDefault="00352583" w:rsidP="00464367">
            <w:pPr>
              <w:spacing w:line="276" w:lineRule="auto"/>
              <w:jc w:val="center"/>
              <w:rPr>
                <w:rFonts w:ascii="Arial" w:eastAsia="Calibri" w:hAnsi="Arial" w:cs="Arial"/>
                <w:bCs/>
                <w:color w:val="FFFFFF" w:themeColor="background1"/>
                <w:sz w:val="18"/>
                <w:szCs w:val="18"/>
                <w:highlight w:val="yellow"/>
              </w:rPr>
            </w:pPr>
            <w:r w:rsidRPr="00352583">
              <w:rPr>
                <w:rFonts w:ascii="Arial" w:eastAsia="Calibri" w:hAnsi="Arial" w:cs="Arial"/>
                <w:bCs/>
                <w:color w:val="FFFFFF" w:themeColor="background1"/>
                <w:sz w:val="18"/>
                <w:szCs w:val="18"/>
              </w:rPr>
              <w:t>275</w:t>
            </w:r>
          </w:p>
        </w:tc>
        <w:tc>
          <w:tcPr>
            <w:tcW w:w="2552" w:type="dxa"/>
            <w:shd w:val="clear" w:color="auto" w:fill="2F5496" w:themeFill="accent1" w:themeFillShade="BF"/>
            <w:vAlign w:val="center"/>
          </w:tcPr>
          <w:p w14:paraId="6E8C492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розвитку спорту та фізичної культури</w:t>
            </w:r>
          </w:p>
        </w:tc>
      </w:tr>
      <w:tr w:rsidR="00464367" w:rsidRPr="003C0A85" w14:paraId="00BB1E3D" w14:textId="77777777" w:rsidTr="007D4751">
        <w:tc>
          <w:tcPr>
            <w:tcW w:w="2547" w:type="dxa"/>
            <w:vMerge/>
            <w:shd w:val="clear" w:color="auto" w:fill="2F5496" w:themeFill="accent1" w:themeFillShade="BF"/>
            <w:vAlign w:val="center"/>
          </w:tcPr>
          <w:p w14:paraId="24F67D7A"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1F386F37"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проведених спортивних заходів всеукраїнського та міжнародного рівнів</w:t>
            </w:r>
          </w:p>
        </w:tc>
        <w:tc>
          <w:tcPr>
            <w:tcW w:w="1627" w:type="dxa"/>
            <w:shd w:val="clear" w:color="auto" w:fill="2F5496" w:themeFill="accent1" w:themeFillShade="BF"/>
            <w:vAlign w:val="center"/>
          </w:tcPr>
          <w:p w14:paraId="530F45CE"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p>
          <w:p w14:paraId="0BF5CBD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(щ</w:t>
            </w:r>
            <w:r w:rsidRPr="003C0A85">
              <w:rPr>
                <w:rFonts w:ascii="Arial" w:eastAsia="Calibri" w:hAnsi="Arial" w:cs="Arial"/>
                <w:bCs/>
                <w:color w:val="FFFFFF" w:themeColor="background1"/>
                <w:sz w:val="18"/>
                <w:szCs w:val="18"/>
              </w:rPr>
              <w:t>орічно</w:t>
            </w:r>
            <w:r>
              <w:rPr>
                <w:rFonts w:ascii="Arial" w:eastAsia="Calibri" w:hAnsi="Arial" w:cs="Arial"/>
                <w:bCs/>
                <w:color w:val="FFFFFF" w:themeColor="background1"/>
                <w:sz w:val="18"/>
                <w:szCs w:val="18"/>
              </w:rPr>
              <w:t>)</w:t>
            </w:r>
          </w:p>
        </w:tc>
        <w:tc>
          <w:tcPr>
            <w:tcW w:w="1775" w:type="dxa"/>
            <w:shd w:val="clear" w:color="auto" w:fill="2F5496" w:themeFill="accent1" w:themeFillShade="BF"/>
            <w:vAlign w:val="center"/>
          </w:tcPr>
          <w:p w14:paraId="6F9A1FC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16</w:t>
            </w:r>
          </w:p>
        </w:tc>
        <w:tc>
          <w:tcPr>
            <w:tcW w:w="1599" w:type="dxa"/>
            <w:shd w:val="clear" w:color="auto" w:fill="2F5496" w:themeFill="accent1" w:themeFillShade="BF"/>
            <w:vAlign w:val="center"/>
          </w:tcPr>
          <w:p w14:paraId="7FEC69ED" w14:textId="5C054662"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19 (+3)</w:t>
            </w:r>
          </w:p>
        </w:tc>
        <w:tc>
          <w:tcPr>
            <w:tcW w:w="1599" w:type="dxa"/>
            <w:shd w:val="clear" w:color="auto" w:fill="2F5496" w:themeFill="accent1" w:themeFillShade="BF"/>
            <w:vAlign w:val="center"/>
          </w:tcPr>
          <w:p w14:paraId="06C19D8A" w14:textId="2F08CEA5"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21</w:t>
            </w:r>
          </w:p>
        </w:tc>
        <w:tc>
          <w:tcPr>
            <w:tcW w:w="2552" w:type="dxa"/>
            <w:shd w:val="clear" w:color="auto" w:fill="2F5496" w:themeFill="accent1" w:themeFillShade="BF"/>
            <w:vAlign w:val="center"/>
          </w:tcPr>
          <w:p w14:paraId="4C80B561"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розвитку спорту та фізичної культури</w:t>
            </w:r>
          </w:p>
        </w:tc>
      </w:tr>
      <w:tr w:rsidR="00464367" w:rsidRPr="003C0A85" w14:paraId="291A6D45" w14:textId="77777777" w:rsidTr="007D4751">
        <w:tc>
          <w:tcPr>
            <w:tcW w:w="2547" w:type="dxa"/>
            <w:vMerge w:val="restart"/>
            <w:shd w:val="clear" w:color="auto" w:fill="2F5496" w:themeFill="accent1" w:themeFillShade="BF"/>
            <w:vAlign w:val="center"/>
          </w:tcPr>
          <w:p w14:paraId="2583AF07"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4.6. Соціально відповідальна влада надає якісні адміністративні послуги та забезпечує інституційну спроможність громади</w:t>
            </w:r>
          </w:p>
        </w:tc>
        <w:tc>
          <w:tcPr>
            <w:tcW w:w="3402" w:type="dxa"/>
            <w:shd w:val="clear" w:color="auto" w:fill="2F5496" w:themeFill="accent1" w:themeFillShade="BF"/>
            <w:vAlign w:val="center"/>
          </w:tcPr>
          <w:p w14:paraId="47DE611B" w14:textId="1BDF1E97" w:rsidR="00464367" w:rsidRPr="00F80A67" w:rsidRDefault="00464367" w:rsidP="00464367">
            <w:pPr>
              <w:spacing w:line="276" w:lineRule="auto"/>
              <w:jc w:val="center"/>
              <w:rPr>
                <w:rFonts w:ascii="Arial" w:hAnsi="Arial" w:cs="Arial"/>
                <w:color w:val="FFFFFF" w:themeColor="background1"/>
                <w:sz w:val="18"/>
                <w:szCs w:val="18"/>
                <w:lang w:val="en-US"/>
              </w:rPr>
            </w:pPr>
            <w:bookmarkStart w:id="48" w:name="_Hlk222310591"/>
            <w:r w:rsidRPr="000B5A91">
              <w:rPr>
                <w:rFonts w:ascii="Arial" w:eastAsia="Calibri" w:hAnsi="Arial" w:cs="Arial"/>
                <w:bCs/>
                <w:color w:val="FFFFFF" w:themeColor="background1"/>
                <w:sz w:val="18"/>
                <w:szCs w:val="18"/>
              </w:rPr>
              <w:t>Кількість</w:t>
            </w:r>
            <w:r w:rsidR="006502EC">
              <w:rPr>
                <w:rFonts w:ascii="Arial" w:eastAsia="Calibri" w:hAnsi="Arial" w:cs="Arial"/>
                <w:bCs/>
                <w:color w:val="FFFFFF" w:themeColor="background1"/>
                <w:sz w:val="18"/>
                <w:szCs w:val="18"/>
              </w:rPr>
              <w:t xml:space="preserve"> поданих</w:t>
            </w:r>
            <w:r w:rsidRPr="000B5A91">
              <w:rPr>
                <w:rFonts w:ascii="Arial" w:eastAsia="Calibri" w:hAnsi="Arial" w:cs="Arial"/>
                <w:bCs/>
                <w:color w:val="FFFFFF" w:themeColor="background1"/>
                <w:sz w:val="18"/>
                <w:szCs w:val="18"/>
              </w:rPr>
              <w:t xml:space="preserve"> проєктів</w:t>
            </w:r>
            <w:r w:rsidR="00CD3520">
              <w:rPr>
                <w:rFonts w:ascii="Arial" w:eastAsia="Calibri" w:hAnsi="Arial" w:cs="Arial"/>
                <w:bCs/>
                <w:color w:val="FFFFFF" w:themeColor="background1"/>
                <w:sz w:val="18"/>
                <w:szCs w:val="18"/>
              </w:rPr>
              <w:t xml:space="preserve"> </w:t>
            </w:r>
            <w:r w:rsidR="006502EC">
              <w:rPr>
                <w:rFonts w:ascii="Arial" w:eastAsia="Calibri" w:hAnsi="Arial" w:cs="Arial"/>
                <w:bCs/>
                <w:color w:val="FFFFFF" w:themeColor="background1"/>
                <w:sz w:val="18"/>
                <w:szCs w:val="18"/>
              </w:rPr>
              <w:t>на</w:t>
            </w:r>
            <w:r w:rsidRPr="000B5A91">
              <w:rPr>
                <w:rFonts w:ascii="Arial" w:eastAsia="Calibri" w:hAnsi="Arial" w:cs="Arial"/>
                <w:bCs/>
                <w:color w:val="FFFFFF" w:themeColor="background1"/>
                <w:sz w:val="18"/>
                <w:szCs w:val="18"/>
              </w:rPr>
              <w:t xml:space="preserve"> конкурс</w:t>
            </w:r>
            <w:r w:rsidR="006502EC">
              <w:rPr>
                <w:rFonts w:ascii="Arial" w:eastAsia="Calibri" w:hAnsi="Arial" w:cs="Arial"/>
                <w:bCs/>
                <w:color w:val="FFFFFF" w:themeColor="background1"/>
                <w:sz w:val="18"/>
                <w:szCs w:val="18"/>
              </w:rPr>
              <w:t xml:space="preserve"> </w:t>
            </w:r>
            <w:r w:rsidRPr="000B5A91">
              <w:rPr>
                <w:rFonts w:ascii="Arial" w:eastAsia="Calibri" w:hAnsi="Arial" w:cs="Arial"/>
                <w:bCs/>
                <w:color w:val="FFFFFF" w:themeColor="background1"/>
                <w:sz w:val="18"/>
                <w:szCs w:val="18"/>
              </w:rPr>
              <w:t>місцевих ініціатив «Громадський бюджет»</w:t>
            </w:r>
            <w:bookmarkEnd w:id="48"/>
          </w:p>
        </w:tc>
        <w:tc>
          <w:tcPr>
            <w:tcW w:w="1627" w:type="dxa"/>
            <w:shd w:val="clear" w:color="auto" w:fill="2F5496" w:themeFill="accent1" w:themeFillShade="BF"/>
            <w:vAlign w:val="center"/>
          </w:tcPr>
          <w:p w14:paraId="39402BAD"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6DD86C5A" w14:textId="02F7212B" w:rsidR="00464367" w:rsidRPr="00EB36CE" w:rsidRDefault="00EB36CE" w:rsidP="00464367">
            <w:pPr>
              <w:spacing w:line="276" w:lineRule="auto"/>
              <w:jc w:val="center"/>
              <w:rPr>
                <w:rFonts w:ascii="Arial" w:hAnsi="Arial" w:cs="Arial"/>
                <w:color w:val="FFFFFF" w:themeColor="background1"/>
                <w:sz w:val="18"/>
                <w:szCs w:val="18"/>
              </w:rPr>
            </w:pPr>
            <w:r w:rsidRPr="00EB36CE">
              <w:rPr>
                <w:rFonts w:ascii="Arial" w:eastAsia="Calibri" w:hAnsi="Arial" w:cs="Arial"/>
                <w:bCs/>
                <w:color w:val="FFFFFF" w:themeColor="background1"/>
                <w:sz w:val="18"/>
                <w:szCs w:val="18"/>
              </w:rPr>
              <w:t>25</w:t>
            </w:r>
          </w:p>
        </w:tc>
        <w:tc>
          <w:tcPr>
            <w:tcW w:w="1599" w:type="dxa"/>
            <w:shd w:val="clear" w:color="auto" w:fill="2F5496" w:themeFill="accent1" w:themeFillShade="BF"/>
            <w:vAlign w:val="center"/>
          </w:tcPr>
          <w:p w14:paraId="015116B1" w14:textId="0E9EEAE4" w:rsidR="00464367" w:rsidRPr="00EB36CE" w:rsidRDefault="00464367" w:rsidP="00464367">
            <w:pPr>
              <w:spacing w:line="276" w:lineRule="auto"/>
              <w:jc w:val="center"/>
              <w:rPr>
                <w:rFonts w:ascii="Arial" w:eastAsia="Calibri" w:hAnsi="Arial" w:cs="Arial"/>
                <w:bCs/>
                <w:color w:val="FFFFFF" w:themeColor="background1"/>
                <w:sz w:val="18"/>
                <w:szCs w:val="18"/>
              </w:rPr>
            </w:pPr>
            <w:r w:rsidRPr="00EB36CE">
              <w:rPr>
                <w:rFonts w:ascii="Arial" w:eastAsia="Calibri" w:hAnsi="Arial" w:cs="Arial"/>
                <w:bCs/>
                <w:color w:val="FFFFFF" w:themeColor="background1"/>
                <w:sz w:val="18"/>
                <w:szCs w:val="18"/>
              </w:rPr>
              <w:t>2</w:t>
            </w:r>
            <w:r w:rsidR="00EB36CE" w:rsidRPr="00EB36CE">
              <w:rPr>
                <w:rFonts w:ascii="Arial" w:eastAsia="Calibri" w:hAnsi="Arial" w:cs="Arial"/>
                <w:bCs/>
                <w:color w:val="FFFFFF" w:themeColor="background1"/>
                <w:sz w:val="18"/>
                <w:szCs w:val="18"/>
              </w:rPr>
              <w:t>4</w:t>
            </w:r>
            <w:r w:rsidRPr="00EB36CE">
              <w:rPr>
                <w:rFonts w:ascii="Arial" w:eastAsia="Calibri" w:hAnsi="Arial" w:cs="Arial"/>
                <w:bCs/>
                <w:color w:val="FFFFFF" w:themeColor="background1"/>
                <w:sz w:val="18"/>
                <w:szCs w:val="18"/>
              </w:rPr>
              <w:t xml:space="preserve"> (</w:t>
            </w:r>
            <w:r w:rsidR="00EB36CE" w:rsidRPr="00EB36CE">
              <w:rPr>
                <w:rFonts w:ascii="Arial" w:eastAsia="Calibri" w:hAnsi="Arial" w:cs="Arial"/>
                <w:bCs/>
                <w:color w:val="FFFFFF" w:themeColor="background1"/>
                <w:sz w:val="18"/>
                <w:szCs w:val="18"/>
              </w:rPr>
              <w:t>-1</w:t>
            </w:r>
            <w:r w:rsidRPr="00EB36CE">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22C1B71A" w14:textId="31CD67AA" w:rsidR="00464367" w:rsidRPr="00EB36CE" w:rsidRDefault="00EB36CE" w:rsidP="00464367">
            <w:pPr>
              <w:spacing w:line="276" w:lineRule="auto"/>
              <w:jc w:val="center"/>
              <w:rPr>
                <w:rFonts w:ascii="Arial" w:eastAsia="Calibri" w:hAnsi="Arial" w:cs="Arial"/>
                <w:bCs/>
                <w:color w:val="FFFFFF" w:themeColor="background1"/>
                <w:sz w:val="18"/>
                <w:szCs w:val="18"/>
              </w:rPr>
            </w:pPr>
            <w:r w:rsidRPr="00EB36CE">
              <w:rPr>
                <w:rFonts w:ascii="Arial" w:eastAsia="Calibri" w:hAnsi="Arial" w:cs="Arial"/>
                <w:bCs/>
                <w:color w:val="FFFFFF" w:themeColor="background1"/>
                <w:sz w:val="18"/>
                <w:szCs w:val="18"/>
              </w:rPr>
              <w:t>27</w:t>
            </w:r>
          </w:p>
        </w:tc>
        <w:tc>
          <w:tcPr>
            <w:tcW w:w="2552" w:type="dxa"/>
            <w:shd w:val="clear" w:color="auto" w:fill="2F5496" w:themeFill="accent1" w:themeFillShade="BF"/>
            <w:vAlign w:val="center"/>
          </w:tcPr>
          <w:p w14:paraId="407379F4"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70BFDDDA" w14:textId="77777777" w:rsidTr="007D4751">
        <w:tc>
          <w:tcPr>
            <w:tcW w:w="2547" w:type="dxa"/>
            <w:vMerge/>
            <w:shd w:val="clear" w:color="auto" w:fill="2F5496" w:themeFill="accent1" w:themeFillShade="BF"/>
            <w:vAlign w:val="center"/>
          </w:tcPr>
          <w:p w14:paraId="75DEAB8E"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A686F5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осіб, які взяли участь у голосуванні за проєкти конкурсу місцевих ініціатив «Громадський бюджет»</w:t>
            </w:r>
          </w:p>
        </w:tc>
        <w:tc>
          <w:tcPr>
            <w:tcW w:w="1627" w:type="dxa"/>
            <w:shd w:val="clear" w:color="auto" w:fill="2F5496" w:themeFill="accent1" w:themeFillShade="BF"/>
            <w:vAlign w:val="center"/>
          </w:tcPr>
          <w:p w14:paraId="1383D664"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тис. осіб</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43C46AF5"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24</w:t>
            </w:r>
          </w:p>
        </w:tc>
        <w:tc>
          <w:tcPr>
            <w:tcW w:w="1599" w:type="dxa"/>
            <w:shd w:val="clear" w:color="auto" w:fill="2F5496" w:themeFill="accent1" w:themeFillShade="BF"/>
            <w:vAlign w:val="center"/>
          </w:tcPr>
          <w:p w14:paraId="1927D1B9" w14:textId="6B96A114"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30 (+6)</w:t>
            </w:r>
          </w:p>
        </w:tc>
        <w:tc>
          <w:tcPr>
            <w:tcW w:w="1599" w:type="dxa"/>
            <w:shd w:val="clear" w:color="auto" w:fill="2F5496" w:themeFill="accent1" w:themeFillShade="BF"/>
            <w:vAlign w:val="center"/>
          </w:tcPr>
          <w:p w14:paraId="61480E6C" w14:textId="454F0FAC" w:rsidR="00464367" w:rsidRPr="0027374B" w:rsidRDefault="00464367" w:rsidP="00464367">
            <w:pPr>
              <w:spacing w:line="276" w:lineRule="auto"/>
              <w:jc w:val="center"/>
              <w:rPr>
                <w:rFonts w:ascii="Arial" w:eastAsia="Calibri" w:hAnsi="Arial" w:cs="Arial"/>
                <w:bCs/>
                <w:color w:val="FFFFFF" w:themeColor="background1"/>
                <w:sz w:val="18"/>
                <w:szCs w:val="18"/>
                <w:lang w:val="en-US"/>
              </w:rPr>
            </w:pPr>
            <w:r w:rsidRPr="003C0A85">
              <w:rPr>
                <w:rFonts w:ascii="Arial" w:eastAsia="Calibri" w:hAnsi="Arial" w:cs="Arial"/>
                <w:bCs/>
                <w:color w:val="FFFFFF" w:themeColor="background1"/>
                <w:sz w:val="18"/>
                <w:szCs w:val="18"/>
              </w:rPr>
              <w:t>3</w:t>
            </w:r>
            <w:r w:rsidR="0027374B">
              <w:rPr>
                <w:rFonts w:ascii="Arial" w:eastAsia="Calibri" w:hAnsi="Arial" w:cs="Arial"/>
                <w:bCs/>
                <w:color w:val="FFFFFF" w:themeColor="background1"/>
                <w:sz w:val="18"/>
                <w:szCs w:val="18"/>
                <w:lang w:val="en-US"/>
              </w:rPr>
              <w:t>5</w:t>
            </w:r>
          </w:p>
        </w:tc>
        <w:tc>
          <w:tcPr>
            <w:tcW w:w="2552" w:type="dxa"/>
            <w:shd w:val="clear" w:color="auto" w:fill="2F5496" w:themeFill="accent1" w:themeFillShade="BF"/>
            <w:vAlign w:val="center"/>
          </w:tcPr>
          <w:p w14:paraId="4A4268EB"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2A3D96DA" w14:textId="77777777" w:rsidTr="007D4751">
        <w:tc>
          <w:tcPr>
            <w:tcW w:w="2547" w:type="dxa"/>
            <w:vMerge/>
            <w:shd w:val="clear" w:color="auto" w:fill="2F5496" w:themeFill="accent1" w:themeFillShade="BF"/>
            <w:vAlign w:val="center"/>
          </w:tcPr>
          <w:p w14:paraId="0BAEF646"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522A9B7E" w14:textId="77777777" w:rsidR="00464367" w:rsidRPr="003C0A85" w:rsidRDefault="00464367" w:rsidP="00464367">
            <w:pPr>
              <w:spacing w:line="276" w:lineRule="auto"/>
              <w:jc w:val="center"/>
              <w:rPr>
                <w:rFonts w:ascii="Arial" w:hAnsi="Arial" w:cs="Arial"/>
                <w:color w:val="FFFFFF" w:themeColor="background1"/>
                <w:sz w:val="18"/>
                <w:szCs w:val="18"/>
              </w:rPr>
            </w:pPr>
            <w:bookmarkStart w:id="49" w:name="_Hlk221868006"/>
            <w:r w:rsidRPr="00DC5540">
              <w:rPr>
                <w:rFonts w:ascii="Arial" w:eastAsia="Calibri" w:hAnsi="Arial" w:cs="Arial"/>
                <w:bCs/>
                <w:color w:val="FFFFFF" w:themeColor="background1"/>
                <w:sz w:val="18"/>
                <w:szCs w:val="18"/>
              </w:rPr>
              <w:t>Кількість послуг, які надає ЦНАП</w:t>
            </w:r>
            <w:bookmarkEnd w:id="49"/>
          </w:p>
        </w:tc>
        <w:tc>
          <w:tcPr>
            <w:tcW w:w="1627" w:type="dxa"/>
            <w:shd w:val="clear" w:color="auto" w:fill="2F5496" w:themeFill="accent1" w:themeFillShade="BF"/>
            <w:vAlign w:val="center"/>
          </w:tcPr>
          <w:p w14:paraId="479C163A"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4A0D86A9" w14:textId="7F48149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400</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0CA6993D" w14:textId="0CAE7714"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383 (-17)</w:t>
            </w:r>
          </w:p>
        </w:tc>
        <w:tc>
          <w:tcPr>
            <w:tcW w:w="1599" w:type="dxa"/>
            <w:shd w:val="clear" w:color="auto" w:fill="2F5496" w:themeFill="accent1" w:themeFillShade="BF"/>
            <w:vAlign w:val="center"/>
          </w:tcPr>
          <w:p w14:paraId="03F3E833" w14:textId="68017F66" w:rsidR="00464367" w:rsidRPr="00801ACC" w:rsidRDefault="00464367" w:rsidP="00464367">
            <w:pPr>
              <w:spacing w:line="276" w:lineRule="auto"/>
              <w:jc w:val="center"/>
              <w:rPr>
                <w:rFonts w:ascii="Arial" w:eastAsia="Calibri" w:hAnsi="Arial" w:cs="Arial"/>
                <w:bCs/>
                <w:color w:val="FFFFFF" w:themeColor="background1"/>
                <w:sz w:val="18"/>
                <w:szCs w:val="18"/>
              </w:rPr>
            </w:pPr>
            <w:r w:rsidRPr="0027374B">
              <w:rPr>
                <w:rFonts w:ascii="Arial" w:eastAsia="Calibri" w:hAnsi="Arial" w:cs="Arial"/>
                <w:bCs/>
                <w:color w:val="FFFFFF" w:themeColor="background1"/>
                <w:sz w:val="18"/>
                <w:szCs w:val="18"/>
              </w:rPr>
              <w:t>4</w:t>
            </w:r>
            <w:r w:rsidR="0027374B" w:rsidRPr="0027374B">
              <w:rPr>
                <w:rFonts w:ascii="Arial" w:eastAsia="Calibri" w:hAnsi="Arial" w:cs="Arial"/>
                <w:bCs/>
                <w:color w:val="FFFFFF" w:themeColor="background1"/>
                <w:sz w:val="18"/>
                <w:szCs w:val="18"/>
                <w:lang w:val="en-US"/>
              </w:rPr>
              <w:t>0</w:t>
            </w:r>
            <w:r w:rsidRPr="0027374B">
              <w:rPr>
                <w:rFonts w:ascii="Arial" w:eastAsia="Calibri" w:hAnsi="Arial" w:cs="Arial"/>
                <w:bCs/>
                <w:color w:val="FFFFFF" w:themeColor="background1"/>
                <w:sz w:val="18"/>
                <w:szCs w:val="18"/>
              </w:rPr>
              <w:t>5</w:t>
            </w:r>
          </w:p>
        </w:tc>
        <w:tc>
          <w:tcPr>
            <w:tcW w:w="2552" w:type="dxa"/>
            <w:shd w:val="clear" w:color="auto" w:fill="2F5496" w:themeFill="accent1" w:themeFillShade="BF"/>
            <w:vAlign w:val="center"/>
          </w:tcPr>
          <w:p w14:paraId="3C808A12"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Відділ «Центр надання адміністративних послуг»</w:t>
            </w:r>
          </w:p>
        </w:tc>
      </w:tr>
      <w:tr w:rsidR="00464367" w:rsidRPr="003C0A85" w14:paraId="06BE6AEA" w14:textId="77777777" w:rsidTr="007D4751">
        <w:tc>
          <w:tcPr>
            <w:tcW w:w="2547" w:type="dxa"/>
            <w:vMerge/>
            <w:shd w:val="clear" w:color="auto" w:fill="2F5496" w:themeFill="accent1" w:themeFillShade="BF"/>
            <w:vAlign w:val="center"/>
          </w:tcPr>
          <w:p w14:paraId="17D0F985"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701325E"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послуг, які</w:t>
            </w:r>
            <w:r w:rsidRPr="003C0A85">
              <w:rPr>
                <w:rFonts w:ascii="Arial" w:hAnsi="Arial" w:cs="Arial"/>
                <w:color w:val="FFFFFF" w:themeColor="background1"/>
                <w:sz w:val="18"/>
                <w:szCs w:val="18"/>
              </w:rPr>
              <w:t xml:space="preserve"> </w:t>
            </w:r>
            <w:r w:rsidRPr="003C0A85">
              <w:rPr>
                <w:rFonts w:ascii="Arial" w:eastAsia="Calibri" w:hAnsi="Arial" w:cs="Arial"/>
                <w:bCs/>
                <w:color w:val="FFFFFF" w:themeColor="background1"/>
                <w:sz w:val="18"/>
                <w:szCs w:val="18"/>
              </w:rPr>
              <w:t>можна отримати на порталі «е-Тернопіль»</w:t>
            </w:r>
          </w:p>
        </w:tc>
        <w:tc>
          <w:tcPr>
            <w:tcW w:w="1627" w:type="dxa"/>
            <w:shd w:val="clear" w:color="auto" w:fill="2F5496" w:themeFill="accent1" w:themeFillShade="BF"/>
            <w:vAlign w:val="center"/>
          </w:tcPr>
          <w:p w14:paraId="13F60BD4"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1308906" w14:textId="0B4AD32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14</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447DEDED" w14:textId="1C1AE2A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17 (+3)</w:t>
            </w:r>
          </w:p>
        </w:tc>
        <w:tc>
          <w:tcPr>
            <w:tcW w:w="1599" w:type="dxa"/>
            <w:shd w:val="clear" w:color="auto" w:fill="2F5496" w:themeFill="accent1" w:themeFillShade="BF"/>
            <w:vAlign w:val="center"/>
          </w:tcPr>
          <w:p w14:paraId="1E05902F" w14:textId="6E516ADF"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35</w:t>
            </w:r>
          </w:p>
        </w:tc>
        <w:tc>
          <w:tcPr>
            <w:tcW w:w="2552" w:type="dxa"/>
            <w:shd w:val="clear" w:color="auto" w:fill="2F5496" w:themeFill="accent1" w:themeFillShade="BF"/>
            <w:vAlign w:val="center"/>
          </w:tcPr>
          <w:p w14:paraId="02155083"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2435B70F" w14:textId="77777777" w:rsidTr="007D4751">
        <w:tc>
          <w:tcPr>
            <w:tcW w:w="2547" w:type="dxa"/>
            <w:vMerge/>
            <w:shd w:val="clear" w:color="auto" w:fill="2F5496" w:themeFill="accent1" w:themeFillShade="BF"/>
            <w:vAlign w:val="center"/>
          </w:tcPr>
          <w:p w14:paraId="521844C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0812CEB1" w14:textId="77777777" w:rsidR="00464367" w:rsidRPr="0027374B" w:rsidRDefault="00464367" w:rsidP="00464367">
            <w:pPr>
              <w:spacing w:line="276" w:lineRule="auto"/>
              <w:ind w:right="25"/>
              <w:jc w:val="center"/>
              <w:rPr>
                <w:rFonts w:ascii="Arial" w:eastAsia="Calibri" w:hAnsi="Arial" w:cs="Arial"/>
                <w:bCs/>
                <w:color w:val="FFFFFF" w:themeColor="background1"/>
                <w:sz w:val="18"/>
                <w:szCs w:val="18"/>
              </w:rPr>
            </w:pPr>
            <w:bookmarkStart w:id="50" w:name="_Hlk222310674"/>
            <w:r w:rsidRPr="0027374B">
              <w:rPr>
                <w:rFonts w:ascii="Arial" w:eastAsia="Calibri" w:hAnsi="Arial" w:cs="Arial"/>
                <w:bCs/>
                <w:color w:val="FFFFFF" w:themeColor="background1"/>
                <w:sz w:val="18"/>
                <w:szCs w:val="18"/>
              </w:rPr>
              <w:t>Кількість користувачів порталу</w:t>
            </w:r>
          </w:p>
          <w:p w14:paraId="54900908" w14:textId="77777777" w:rsidR="00464367" w:rsidRPr="003C0A85" w:rsidRDefault="00464367" w:rsidP="00464367">
            <w:pPr>
              <w:spacing w:line="276" w:lineRule="auto"/>
              <w:jc w:val="center"/>
              <w:rPr>
                <w:rFonts w:ascii="Arial" w:hAnsi="Arial" w:cs="Arial"/>
                <w:color w:val="FFFFFF" w:themeColor="background1"/>
                <w:sz w:val="18"/>
                <w:szCs w:val="18"/>
              </w:rPr>
            </w:pPr>
            <w:r w:rsidRPr="0027374B">
              <w:rPr>
                <w:rFonts w:ascii="Arial" w:eastAsia="Calibri" w:hAnsi="Arial" w:cs="Arial"/>
                <w:bCs/>
                <w:color w:val="FFFFFF" w:themeColor="background1"/>
                <w:sz w:val="18"/>
                <w:szCs w:val="18"/>
              </w:rPr>
              <w:t>«е-Тернопіль»</w:t>
            </w:r>
            <w:bookmarkEnd w:id="50"/>
          </w:p>
        </w:tc>
        <w:tc>
          <w:tcPr>
            <w:tcW w:w="1627" w:type="dxa"/>
            <w:shd w:val="clear" w:color="auto" w:fill="2F5496" w:themeFill="accent1" w:themeFillShade="BF"/>
            <w:vAlign w:val="center"/>
          </w:tcPr>
          <w:p w14:paraId="2D064E94"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сіб</w:t>
            </w:r>
            <w:r>
              <w:rPr>
                <w:rFonts w:ascii="Arial" w:eastAsia="Calibri" w:hAnsi="Arial" w:cs="Arial"/>
                <w:bCs/>
                <w:color w:val="FFFFFF" w:themeColor="background1"/>
                <w:sz w:val="18"/>
                <w:szCs w:val="18"/>
              </w:rPr>
              <w:t xml:space="preserve"> </w:t>
            </w:r>
          </w:p>
          <w:p w14:paraId="34B7629B" w14:textId="2D6312A0" w:rsidR="00464367" w:rsidRPr="0027374B" w:rsidRDefault="00472D9C" w:rsidP="00464367">
            <w:pPr>
              <w:spacing w:line="276" w:lineRule="auto"/>
              <w:jc w:val="center"/>
              <w:rPr>
                <w:rFonts w:ascii="Arial" w:hAnsi="Arial" w:cs="Arial"/>
                <w:color w:val="FFFFFF" w:themeColor="background1"/>
                <w:sz w:val="18"/>
                <w:szCs w:val="18"/>
                <w:lang w:val="en-US"/>
              </w:rPr>
            </w:pP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7A4EA0F5" w14:textId="66014B9F"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92</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000</w:t>
            </w:r>
          </w:p>
        </w:tc>
        <w:tc>
          <w:tcPr>
            <w:tcW w:w="1599" w:type="dxa"/>
            <w:shd w:val="clear" w:color="auto" w:fill="2F5496" w:themeFill="accent1" w:themeFillShade="BF"/>
            <w:vAlign w:val="center"/>
          </w:tcPr>
          <w:p w14:paraId="4E75F6D6" w14:textId="77777777" w:rsidR="00464367"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174 500</w:t>
            </w:r>
          </w:p>
          <w:p w14:paraId="3B7FA5D3" w14:textId="1E8B453D"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(+82 500)</w:t>
            </w:r>
          </w:p>
        </w:tc>
        <w:tc>
          <w:tcPr>
            <w:tcW w:w="1599" w:type="dxa"/>
            <w:shd w:val="clear" w:color="auto" w:fill="2F5496" w:themeFill="accent1" w:themeFillShade="BF"/>
            <w:vAlign w:val="center"/>
          </w:tcPr>
          <w:p w14:paraId="3581D03D" w14:textId="417AE8D1" w:rsidR="00464367" w:rsidRPr="003C0A85" w:rsidRDefault="00464367" w:rsidP="00464367">
            <w:pPr>
              <w:spacing w:line="276" w:lineRule="auto"/>
              <w:jc w:val="center"/>
              <w:rPr>
                <w:rFonts w:ascii="Arial" w:eastAsia="Calibri" w:hAnsi="Arial" w:cs="Arial"/>
                <w:bCs/>
                <w:color w:val="FFFFFF" w:themeColor="background1"/>
                <w:sz w:val="18"/>
                <w:szCs w:val="18"/>
              </w:rPr>
            </w:pPr>
            <w:r w:rsidRPr="0027374B">
              <w:rPr>
                <w:rFonts w:ascii="Arial" w:eastAsia="Calibri" w:hAnsi="Arial" w:cs="Arial"/>
                <w:bCs/>
                <w:color w:val="FFFFFF" w:themeColor="background1"/>
                <w:sz w:val="18"/>
                <w:szCs w:val="18"/>
              </w:rPr>
              <w:t>1</w:t>
            </w:r>
            <w:r w:rsidR="0027374B" w:rsidRPr="0027374B">
              <w:rPr>
                <w:rFonts w:ascii="Arial" w:eastAsia="Calibri" w:hAnsi="Arial" w:cs="Arial"/>
                <w:bCs/>
                <w:color w:val="FFFFFF" w:themeColor="background1"/>
                <w:sz w:val="18"/>
                <w:szCs w:val="18"/>
                <w:lang w:val="en-US"/>
              </w:rPr>
              <w:t>85</w:t>
            </w:r>
            <w:r w:rsidRPr="0027374B">
              <w:rPr>
                <w:rFonts w:ascii="Arial" w:eastAsia="Calibri" w:hAnsi="Arial" w:cs="Arial"/>
                <w:bCs/>
                <w:color w:val="FFFFFF" w:themeColor="background1"/>
                <w:sz w:val="18"/>
                <w:szCs w:val="18"/>
              </w:rPr>
              <w:t xml:space="preserve"> 000</w:t>
            </w:r>
          </w:p>
        </w:tc>
        <w:tc>
          <w:tcPr>
            <w:tcW w:w="2552" w:type="dxa"/>
            <w:shd w:val="clear" w:color="auto" w:fill="2F5496" w:themeFill="accent1" w:themeFillShade="BF"/>
            <w:vAlign w:val="center"/>
          </w:tcPr>
          <w:p w14:paraId="585A888F"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цифрової трансформації та комунікацій зі ЗМІ</w:t>
            </w:r>
          </w:p>
        </w:tc>
      </w:tr>
      <w:tr w:rsidR="00464367" w:rsidRPr="003C0A85" w14:paraId="4E8DD4DA" w14:textId="77777777" w:rsidTr="007D4751">
        <w:tc>
          <w:tcPr>
            <w:tcW w:w="2547" w:type="dxa"/>
            <w:vMerge/>
            <w:shd w:val="clear" w:color="auto" w:fill="2F5496" w:themeFill="accent1" w:themeFillShade="BF"/>
            <w:vAlign w:val="center"/>
          </w:tcPr>
          <w:p w14:paraId="3BBC7D83"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4927D3DF"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Кількість зареєстрованих на території громади інститутів громадянського суспільства</w:t>
            </w:r>
          </w:p>
        </w:tc>
        <w:tc>
          <w:tcPr>
            <w:tcW w:w="1627" w:type="dxa"/>
            <w:shd w:val="clear" w:color="auto" w:fill="2F5496" w:themeFill="accent1" w:themeFillShade="BF"/>
            <w:vAlign w:val="center"/>
          </w:tcPr>
          <w:p w14:paraId="17F7DE37"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1B14B368" w14:textId="2CAB31CC"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1</w:t>
            </w:r>
            <w:r>
              <w:rPr>
                <w:rFonts w:ascii="Arial" w:eastAsia="Calibri" w:hAnsi="Arial" w:cs="Arial"/>
                <w:bCs/>
                <w:color w:val="FFFFFF" w:themeColor="background1"/>
                <w:sz w:val="18"/>
                <w:szCs w:val="18"/>
              </w:rPr>
              <w:t> </w:t>
            </w:r>
            <w:r w:rsidRPr="003C0A85">
              <w:rPr>
                <w:rFonts w:ascii="Arial" w:eastAsia="Calibri" w:hAnsi="Arial" w:cs="Arial"/>
                <w:bCs/>
                <w:color w:val="FFFFFF" w:themeColor="background1"/>
                <w:sz w:val="18"/>
                <w:szCs w:val="18"/>
              </w:rPr>
              <w:t>084</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23DE8FE9" w14:textId="5FEBF24D"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MT" w:hAnsi="ArialMT" w:cs="ArialMT"/>
                <w:color w:val="FFFFFF"/>
                <w:sz w:val="18"/>
                <w:szCs w:val="18"/>
              </w:rPr>
              <w:t>1 091 (+7)</w:t>
            </w:r>
          </w:p>
        </w:tc>
        <w:tc>
          <w:tcPr>
            <w:tcW w:w="1599" w:type="dxa"/>
            <w:shd w:val="clear" w:color="auto" w:fill="2F5496" w:themeFill="accent1" w:themeFillShade="BF"/>
            <w:vAlign w:val="center"/>
          </w:tcPr>
          <w:p w14:paraId="043364F1" w14:textId="2B096E70"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1 154</w:t>
            </w:r>
          </w:p>
        </w:tc>
        <w:tc>
          <w:tcPr>
            <w:tcW w:w="2552" w:type="dxa"/>
            <w:shd w:val="clear" w:color="auto" w:fill="2F5496" w:themeFill="accent1" w:themeFillShade="BF"/>
            <w:vAlign w:val="center"/>
          </w:tcPr>
          <w:p w14:paraId="13877485"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економіки, промисловості та праці</w:t>
            </w:r>
          </w:p>
        </w:tc>
      </w:tr>
      <w:tr w:rsidR="00464367" w:rsidRPr="003C0A85" w14:paraId="6D9ADE74" w14:textId="77777777" w:rsidTr="007D4751">
        <w:tc>
          <w:tcPr>
            <w:tcW w:w="2547" w:type="dxa"/>
            <w:vMerge w:val="restart"/>
            <w:shd w:val="clear" w:color="auto" w:fill="2F5496" w:themeFill="accent1" w:themeFillShade="BF"/>
            <w:vAlign w:val="center"/>
          </w:tcPr>
          <w:p w14:paraId="322B946D" w14:textId="77777777" w:rsidR="00464367" w:rsidRPr="000F7063" w:rsidRDefault="00464367" w:rsidP="00464367">
            <w:pPr>
              <w:spacing w:line="276" w:lineRule="auto"/>
              <w:jc w:val="center"/>
              <w:rPr>
                <w:b/>
                <w:bCs/>
                <w:color w:val="FFFFFF" w:themeColor="background1"/>
              </w:rPr>
            </w:pPr>
            <w:r w:rsidRPr="000F7063">
              <w:rPr>
                <w:rFonts w:ascii="Arial" w:eastAsia="Calibri" w:hAnsi="Arial" w:cs="Arial"/>
                <w:b/>
                <w:bCs/>
                <w:color w:val="FFFFFF" w:themeColor="background1"/>
                <w:sz w:val="18"/>
                <w:szCs w:val="18"/>
              </w:rPr>
              <w:t>4.7. Розвинена молодіжна політика забезпечує залучення молоді до прийняття рішень</w:t>
            </w:r>
          </w:p>
        </w:tc>
        <w:tc>
          <w:tcPr>
            <w:tcW w:w="3402" w:type="dxa"/>
            <w:shd w:val="clear" w:color="auto" w:fill="2F5496" w:themeFill="accent1" w:themeFillShade="BF"/>
            <w:vAlign w:val="center"/>
          </w:tcPr>
          <w:p w14:paraId="4CE9DC49" w14:textId="77777777" w:rsidR="00464367" w:rsidRPr="00023661" w:rsidRDefault="00464367" w:rsidP="00464367">
            <w:pPr>
              <w:spacing w:line="276" w:lineRule="auto"/>
              <w:jc w:val="center"/>
              <w:rPr>
                <w:rFonts w:ascii="Arial" w:hAnsi="Arial" w:cs="Arial"/>
                <w:color w:val="FFFFFF" w:themeColor="background1"/>
                <w:sz w:val="18"/>
                <w:szCs w:val="18"/>
              </w:rPr>
            </w:pPr>
            <w:r w:rsidRPr="00023661">
              <w:rPr>
                <w:rFonts w:ascii="Arial" w:eastAsia="Calibri" w:hAnsi="Arial" w:cs="Arial"/>
                <w:bCs/>
                <w:color w:val="FFFFFF" w:themeColor="background1"/>
                <w:sz w:val="18"/>
                <w:szCs w:val="18"/>
              </w:rPr>
              <w:t>Кількість інститутів громадянського суспільства, які долучені до заходів в сфері молодіжної політики, що проводить міська рада</w:t>
            </w:r>
          </w:p>
        </w:tc>
        <w:tc>
          <w:tcPr>
            <w:tcW w:w="1627" w:type="dxa"/>
            <w:shd w:val="clear" w:color="auto" w:fill="2F5496" w:themeFill="accent1" w:themeFillShade="BF"/>
            <w:vAlign w:val="center"/>
          </w:tcPr>
          <w:p w14:paraId="42B4A952"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щорічно)</w:t>
            </w:r>
          </w:p>
        </w:tc>
        <w:tc>
          <w:tcPr>
            <w:tcW w:w="1775" w:type="dxa"/>
            <w:shd w:val="clear" w:color="auto" w:fill="2F5496" w:themeFill="accent1" w:themeFillShade="BF"/>
            <w:vAlign w:val="center"/>
          </w:tcPr>
          <w:p w14:paraId="27D08F99"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38</w:t>
            </w:r>
          </w:p>
        </w:tc>
        <w:tc>
          <w:tcPr>
            <w:tcW w:w="1599" w:type="dxa"/>
            <w:shd w:val="clear" w:color="auto" w:fill="2F5496" w:themeFill="accent1" w:themeFillShade="BF"/>
            <w:vAlign w:val="center"/>
          </w:tcPr>
          <w:p w14:paraId="3C4D6872" w14:textId="79BB5633"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44 (+6)</w:t>
            </w:r>
          </w:p>
        </w:tc>
        <w:tc>
          <w:tcPr>
            <w:tcW w:w="1599" w:type="dxa"/>
            <w:shd w:val="clear" w:color="auto" w:fill="2F5496" w:themeFill="accent1" w:themeFillShade="BF"/>
            <w:vAlign w:val="center"/>
          </w:tcPr>
          <w:p w14:paraId="0721AE23" w14:textId="36A3FE02" w:rsidR="00464367" w:rsidRPr="002A03B7" w:rsidRDefault="00464367" w:rsidP="00464367">
            <w:pPr>
              <w:spacing w:line="276" w:lineRule="auto"/>
              <w:jc w:val="center"/>
              <w:rPr>
                <w:rFonts w:ascii="Arial" w:eastAsia="Calibri" w:hAnsi="Arial" w:cs="Arial"/>
                <w:bCs/>
                <w:color w:val="FFFFFF" w:themeColor="background1"/>
                <w:sz w:val="18"/>
                <w:szCs w:val="18"/>
              </w:rPr>
            </w:pPr>
            <w:r w:rsidRPr="002A03B7">
              <w:rPr>
                <w:rFonts w:ascii="Arial" w:eastAsia="Calibri" w:hAnsi="Arial" w:cs="Arial"/>
                <w:bCs/>
                <w:color w:val="FFFFFF" w:themeColor="background1"/>
                <w:sz w:val="18"/>
                <w:szCs w:val="18"/>
              </w:rPr>
              <w:t>4</w:t>
            </w:r>
            <w:r w:rsidR="00091DD8">
              <w:rPr>
                <w:rFonts w:ascii="Arial" w:eastAsia="Calibri" w:hAnsi="Arial" w:cs="Arial"/>
                <w:bCs/>
                <w:color w:val="FFFFFF" w:themeColor="background1"/>
                <w:sz w:val="18"/>
                <w:szCs w:val="18"/>
              </w:rPr>
              <w:t>1</w:t>
            </w:r>
          </w:p>
        </w:tc>
        <w:tc>
          <w:tcPr>
            <w:tcW w:w="2552" w:type="dxa"/>
            <w:shd w:val="clear" w:color="auto" w:fill="2F5496" w:themeFill="accent1" w:themeFillShade="BF"/>
            <w:vAlign w:val="center"/>
          </w:tcPr>
          <w:p w14:paraId="6369D19A"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1E075FD3" w14:textId="77777777" w:rsidTr="007D4751">
        <w:tc>
          <w:tcPr>
            <w:tcW w:w="2547" w:type="dxa"/>
            <w:vMerge/>
            <w:shd w:val="clear" w:color="auto" w:fill="2F5496" w:themeFill="accent1" w:themeFillShade="BF"/>
            <w:vAlign w:val="center"/>
          </w:tcPr>
          <w:p w14:paraId="6954FC5A"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C61FE67" w14:textId="77777777" w:rsidR="00464367" w:rsidRPr="00023661" w:rsidRDefault="00464367" w:rsidP="00464367">
            <w:pPr>
              <w:spacing w:line="276" w:lineRule="auto"/>
              <w:jc w:val="center"/>
              <w:rPr>
                <w:rFonts w:ascii="Arial" w:hAnsi="Arial" w:cs="Arial"/>
                <w:color w:val="FFFFFF" w:themeColor="background1"/>
                <w:sz w:val="18"/>
                <w:szCs w:val="18"/>
              </w:rPr>
            </w:pPr>
            <w:bookmarkStart w:id="51" w:name="_Hlk222310744"/>
            <w:r w:rsidRPr="00023661">
              <w:rPr>
                <w:rFonts w:ascii="Arial" w:hAnsi="Arial" w:cs="Arial"/>
                <w:color w:val="FFFFFF" w:themeColor="background1"/>
                <w:sz w:val="18"/>
                <w:szCs w:val="18"/>
              </w:rPr>
              <w:t>Кількість поданих проєктів на Конкурс проєктів (програм, заходів) розроблених інститутами громадянського суспільства</w:t>
            </w:r>
            <w:bookmarkEnd w:id="51"/>
          </w:p>
        </w:tc>
        <w:tc>
          <w:tcPr>
            <w:tcW w:w="1627" w:type="dxa"/>
            <w:shd w:val="clear" w:color="auto" w:fill="2F5496" w:themeFill="accent1" w:themeFillShade="BF"/>
            <w:vAlign w:val="center"/>
          </w:tcPr>
          <w:p w14:paraId="5669C355"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(щорічно)</w:t>
            </w:r>
          </w:p>
        </w:tc>
        <w:tc>
          <w:tcPr>
            <w:tcW w:w="1775" w:type="dxa"/>
            <w:shd w:val="clear" w:color="auto" w:fill="2F5496" w:themeFill="accent1" w:themeFillShade="BF"/>
            <w:vAlign w:val="center"/>
          </w:tcPr>
          <w:p w14:paraId="32776EEB" w14:textId="77777777"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23</w:t>
            </w:r>
          </w:p>
        </w:tc>
        <w:tc>
          <w:tcPr>
            <w:tcW w:w="1599" w:type="dxa"/>
            <w:shd w:val="clear" w:color="auto" w:fill="2F5496" w:themeFill="accent1" w:themeFillShade="BF"/>
            <w:vAlign w:val="center"/>
          </w:tcPr>
          <w:p w14:paraId="7A8C667A" w14:textId="22E6E7C1" w:rsidR="00464367" w:rsidRPr="00801ACC" w:rsidRDefault="00464367" w:rsidP="00464367">
            <w:pPr>
              <w:spacing w:line="276" w:lineRule="auto"/>
              <w:jc w:val="center"/>
              <w:rPr>
                <w:rFonts w:ascii="Arial" w:eastAsia="Calibri" w:hAnsi="Arial" w:cs="Arial"/>
                <w:bCs/>
                <w:color w:val="FFFFFF" w:themeColor="background1"/>
                <w:sz w:val="18"/>
                <w:szCs w:val="18"/>
                <w:highlight w:val="yellow"/>
              </w:rPr>
            </w:pPr>
            <w:r>
              <w:rPr>
                <w:rFonts w:ascii="Arial" w:eastAsia="Calibri" w:hAnsi="Arial" w:cs="Arial"/>
                <w:bCs/>
                <w:color w:val="FFFFFF" w:themeColor="background1"/>
                <w:sz w:val="18"/>
                <w:szCs w:val="18"/>
              </w:rPr>
              <w:t>31 (+8)</w:t>
            </w:r>
          </w:p>
        </w:tc>
        <w:tc>
          <w:tcPr>
            <w:tcW w:w="1599" w:type="dxa"/>
            <w:shd w:val="clear" w:color="auto" w:fill="2F5496" w:themeFill="accent1" w:themeFillShade="BF"/>
            <w:vAlign w:val="center"/>
          </w:tcPr>
          <w:p w14:paraId="2AE6FB73" w14:textId="6467FF2C" w:rsidR="00464367" w:rsidRPr="002A03B7" w:rsidRDefault="00091DD8"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28</w:t>
            </w:r>
          </w:p>
        </w:tc>
        <w:tc>
          <w:tcPr>
            <w:tcW w:w="2552" w:type="dxa"/>
            <w:shd w:val="clear" w:color="auto" w:fill="2F5496" w:themeFill="accent1" w:themeFillShade="BF"/>
            <w:vAlign w:val="center"/>
          </w:tcPr>
          <w:p w14:paraId="63A72370"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r w:rsidR="00464367" w:rsidRPr="003C0A85" w14:paraId="7BA14136" w14:textId="77777777" w:rsidTr="007D4751">
        <w:tc>
          <w:tcPr>
            <w:tcW w:w="2547" w:type="dxa"/>
            <w:vMerge/>
            <w:shd w:val="clear" w:color="auto" w:fill="2F5496" w:themeFill="accent1" w:themeFillShade="BF"/>
            <w:vAlign w:val="center"/>
          </w:tcPr>
          <w:p w14:paraId="1BF3D6DB" w14:textId="77777777" w:rsidR="00464367" w:rsidRPr="000F7063" w:rsidRDefault="00464367" w:rsidP="00464367">
            <w:pPr>
              <w:spacing w:line="276" w:lineRule="auto"/>
              <w:jc w:val="center"/>
              <w:rPr>
                <w:b/>
                <w:bCs/>
                <w:color w:val="FFFFFF" w:themeColor="background1"/>
              </w:rPr>
            </w:pPr>
          </w:p>
        </w:tc>
        <w:tc>
          <w:tcPr>
            <w:tcW w:w="3402" w:type="dxa"/>
            <w:shd w:val="clear" w:color="auto" w:fill="2F5496" w:themeFill="accent1" w:themeFillShade="BF"/>
            <w:vAlign w:val="center"/>
          </w:tcPr>
          <w:p w14:paraId="748641AF" w14:textId="77777777" w:rsidR="00464367" w:rsidRPr="00606871" w:rsidRDefault="00464367" w:rsidP="00464367">
            <w:pPr>
              <w:spacing w:line="276" w:lineRule="auto"/>
              <w:jc w:val="center"/>
              <w:rPr>
                <w:rFonts w:ascii="Arial" w:eastAsia="Calibri" w:hAnsi="Arial" w:cs="Arial"/>
                <w:bCs/>
                <w:color w:val="FFFFFF" w:themeColor="background1"/>
                <w:sz w:val="18"/>
                <w:szCs w:val="18"/>
              </w:rPr>
            </w:pPr>
            <w:bookmarkStart w:id="52" w:name="_Hlk223444013"/>
            <w:r w:rsidRPr="00FA221C">
              <w:rPr>
                <w:rFonts w:ascii="Arial" w:eastAsia="Calibri" w:hAnsi="Arial" w:cs="Arial"/>
                <w:bCs/>
                <w:color w:val="FFFFFF" w:themeColor="background1"/>
                <w:sz w:val="18"/>
                <w:szCs w:val="18"/>
              </w:rPr>
              <w:t>Кількість молодіжних центрів і просторів</w:t>
            </w:r>
            <w:bookmarkEnd w:id="52"/>
          </w:p>
        </w:tc>
        <w:tc>
          <w:tcPr>
            <w:tcW w:w="1627" w:type="dxa"/>
            <w:shd w:val="clear" w:color="auto" w:fill="2F5496" w:themeFill="accent1" w:themeFillShade="BF"/>
            <w:vAlign w:val="center"/>
          </w:tcPr>
          <w:p w14:paraId="5D92C445" w14:textId="77777777" w:rsidR="00464367" w:rsidRPr="003C0A85" w:rsidRDefault="00464367" w:rsidP="00464367">
            <w:pPr>
              <w:spacing w:line="276" w:lineRule="auto"/>
              <w:jc w:val="center"/>
              <w:rPr>
                <w:rFonts w:ascii="Arial" w:hAnsi="Arial" w:cs="Arial"/>
                <w:color w:val="FFFFFF" w:themeColor="background1"/>
                <w:sz w:val="18"/>
                <w:szCs w:val="18"/>
              </w:rPr>
            </w:pPr>
            <w:r>
              <w:rPr>
                <w:rFonts w:ascii="Arial" w:eastAsia="Calibri" w:hAnsi="Arial" w:cs="Arial"/>
                <w:bCs/>
                <w:color w:val="FFFFFF" w:themeColor="background1"/>
                <w:sz w:val="18"/>
                <w:szCs w:val="18"/>
              </w:rPr>
              <w:t>о</w:t>
            </w:r>
            <w:r w:rsidRPr="003C0A85">
              <w:rPr>
                <w:rFonts w:ascii="Arial" w:eastAsia="Calibri" w:hAnsi="Arial" w:cs="Arial"/>
                <w:bCs/>
                <w:color w:val="FFFFFF" w:themeColor="background1"/>
                <w:sz w:val="18"/>
                <w:szCs w:val="18"/>
              </w:rPr>
              <w:t>диниць</w:t>
            </w:r>
            <w:r>
              <w:rPr>
                <w:rFonts w:ascii="Arial" w:eastAsia="Calibri" w:hAnsi="Arial" w:cs="Arial"/>
                <w:bCs/>
                <w:color w:val="FFFFFF" w:themeColor="background1"/>
                <w:sz w:val="18"/>
                <w:szCs w:val="18"/>
              </w:rPr>
              <w:t xml:space="preserve"> </w:t>
            </w:r>
            <w:r>
              <w:rPr>
                <w:rFonts w:ascii="Arial" w:eastAsia="Calibri" w:hAnsi="Arial" w:cs="Arial"/>
                <w:bCs/>
                <w:color w:val="FFFFFF" w:themeColor="background1"/>
                <w:spacing w:val="-2"/>
                <w:sz w:val="18"/>
                <w:szCs w:val="18"/>
              </w:rPr>
              <w:t>(наростаючим підсумком)</w:t>
            </w:r>
          </w:p>
        </w:tc>
        <w:tc>
          <w:tcPr>
            <w:tcW w:w="1775" w:type="dxa"/>
            <w:shd w:val="clear" w:color="auto" w:fill="2F5496" w:themeFill="accent1" w:themeFillShade="BF"/>
            <w:vAlign w:val="center"/>
          </w:tcPr>
          <w:p w14:paraId="628061E8" w14:textId="3EA22804" w:rsidR="00464367" w:rsidRPr="003C0A85" w:rsidRDefault="00464367" w:rsidP="00464367">
            <w:pPr>
              <w:spacing w:line="276" w:lineRule="auto"/>
              <w:jc w:val="center"/>
              <w:rPr>
                <w:rFonts w:ascii="Arial" w:hAnsi="Arial" w:cs="Arial"/>
                <w:color w:val="FFFFFF" w:themeColor="background1"/>
                <w:sz w:val="18"/>
                <w:szCs w:val="18"/>
              </w:rPr>
            </w:pPr>
            <w:r w:rsidRPr="003C0A85">
              <w:rPr>
                <w:rFonts w:ascii="Arial" w:eastAsia="Calibri" w:hAnsi="Arial" w:cs="Arial"/>
                <w:bCs/>
                <w:color w:val="FFFFFF" w:themeColor="background1"/>
                <w:sz w:val="18"/>
                <w:szCs w:val="18"/>
              </w:rPr>
              <w:t>4</w:t>
            </w:r>
            <w:r>
              <w:rPr>
                <w:rFonts w:ascii="Arial" w:eastAsia="Calibri" w:hAnsi="Arial" w:cs="Arial"/>
                <w:bCs/>
                <w:color w:val="FFFFFF" w:themeColor="background1"/>
                <w:sz w:val="18"/>
                <w:szCs w:val="18"/>
              </w:rPr>
              <w:t>*</w:t>
            </w:r>
          </w:p>
        </w:tc>
        <w:tc>
          <w:tcPr>
            <w:tcW w:w="1599" w:type="dxa"/>
            <w:shd w:val="clear" w:color="auto" w:fill="2F5496" w:themeFill="accent1" w:themeFillShade="BF"/>
            <w:vAlign w:val="center"/>
          </w:tcPr>
          <w:p w14:paraId="104E5749" w14:textId="0F558918" w:rsidR="00464367" w:rsidRPr="003C0A85" w:rsidRDefault="00464367" w:rsidP="00464367">
            <w:pPr>
              <w:spacing w:line="276" w:lineRule="auto"/>
              <w:jc w:val="center"/>
              <w:rPr>
                <w:rFonts w:ascii="Arial" w:eastAsia="Calibri" w:hAnsi="Arial" w:cs="Arial"/>
                <w:bCs/>
                <w:color w:val="FFFFFF" w:themeColor="background1"/>
                <w:sz w:val="18"/>
                <w:szCs w:val="18"/>
              </w:rPr>
            </w:pPr>
            <w:r>
              <w:rPr>
                <w:rFonts w:ascii="Arial" w:eastAsia="Calibri" w:hAnsi="Arial" w:cs="Arial"/>
                <w:bCs/>
                <w:color w:val="FFFFFF" w:themeColor="background1"/>
                <w:sz w:val="18"/>
                <w:szCs w:val="18"/>
              </w:rPr>
              <w:t>3 (-1)</w:t>
            </w:r>
          </w:p>
        </w:tc>
        <w:tc>
          <w:tcPr>
            <w:tcW w:w="1599" w:type="dxa"/>
            <w:shd w:val="clear" w:color="auto" w:fill="2F5496" w:themeFill="accent1" w:themeFillShade="BF"/>
            <w:vAlign w:val="center"/>
          </w:tcPr>
          <w:p w14:paraId="7238EF20" w14:textId="77443FBE"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5</w:t>
            </w:r>
          </w:p>
        </w:tc>
        <w:tc>
          <w:tcPr>
            <w:tcW w:w="2552" w:type="dxa"/>
            <w:shd w:val="clear" w:color="auto" w:fill="2F5496" w:themeFill="accent1" w:themeFillShade="BF"/>
            <w:vAlign w:val="center"/>
          </w:tcPr>
          <w:p w14:paraId="18CFEC19" w14:textId="77777777" w:rsidR="00464367" w:rsidRPr="003C0A85" w:rsidRDefault="00464367" w:rsidP="00464367">
            <w:pPr>
              <w:spacing w:line="276" w:lineRule="auto"/>
              <w:jc w:val="center"/>
              <w:rPr>
                <w:rFonts w:ascii="Arial" w:eastAsia="Calibri" w:hAnsi="Arial" w:cs="Arial"/>
                <w:bCs/>
                <w:color w:val="FFFFFF" w:themeColor="background1"/>
                <w:sz w:val="18"/>
                <w:szCs w:val="18"/>
              </w:rPr>
            </w:pPr>
            <w:r w:rsidRPr="003C0A85">
              <w:rPr>
                <w:rFonts w:ascii="Arial" w:eastAsia="Calibri" w:hAnsi="Arial" w:cs="Arial"/>
                <w:bCs/>
                <w:color w:val="FFFFFF" w:themeColor="background1"/>
                <w:sz w:val="18"/>
                <w:szCs w:val="18"/>
              </w:rPr>
              <w:t>Управління сім’ї, молодіжної політики та захисту дітей</w:t>
            </w:r>
          </w:p>
        </w:tc>
      </w:tr>
    </w:tbl>
    <w:p w14:paraId="744FB56B" w14:textId="77777777" w:rsidR="002F596C" w:rsidRDefault="002F596C" w:rsidP="002F596C">
      <w:pPr>
        <w:spacing w:after="0" w:line="276" w:lineRule="auto"/>
        <w:contextualSpacing/>
        <w:jc w:val="center"/>
        <w:rPr>
          <w:rFonts w:ascii="Times New Roman" w:hAnsi="Times New Roman" w:cs="Times New Roman"/>
          <w:b/>
          <w:bCs/>
          <w:sz w:val="24"/>
          <w:szCs w:val="24"/>
        </w:rPr>
      </w:pPr>
    </w:p>
    <w:p w14:paraId="30EFAD01" w14:textId="77777777" w:rsidR="00844364" w:rsidRDefault="00844364" w:rsidP="00844364">
      <w:pPr>
        <w:spacing w:after="0" w:line="276" w:lineRule="auto"/>
        <w:ind w:firstLine="851"/>
        <w:contextualSpacing/>
        <w:rPr>
          <w:rFonts w:ascii="Times New Roman" w:hAnsi="Times New Roman" w:cs="Times New Roman"/>
          <w:sz w:val="28"/>
          <w:szCs w:val="28"/>
        </w:rPr>
      </w:pPr>
    </w:p>
    <w:p w14:paraId="75CCBED3" w14:textId="77777777" w:rsidR="00844364" w:rsidRPr="00844364" w:rsidRDefault="00844364" w:rsidP="00844364">
      <w:pPr>
        <w:spacing w:after="0" w:line="276" w:lineRule="auto"/>
        <w:ind w:firstLine="851"/>
        <w:contextualSpacing/>
        <w:rPr>
          <w:rFonts w:ascii="Times New Roman" w:hAnsi="Times New Roman" w:cs="Times New Roman"/>
          <w:sz w:val="28"/>
          <w:szCs w:val="28"/>
        </w:rPr>
      </w:pPr>
      <w:r w:rsidRPr="00844364">
        <w:rPr>
          <w:rFonts w:ascii="Times New Roman" w:hAnsi="Times New Roman" w:cs="Times New Roman"/>
          <w:sz w:val="28"/>
          <w:szCs w:val="28"/>
        </w:rPr>
        <w:t>Міський голова</w:t>
      </w:r>
      <w:r>
        <w:rPr>
          <w:rFonts w:ascii="Times New Roman" w:hAnsi="Times New Roman" w:cs="Times New Roman"/>
          <w:sz w:val="28"/>
          <w:szCs w:val="28"/>
        </w:rPr>
        <w:t xml:space="preserve">                                                                                                                                                      Сергій НАДАЛ</w:t>
      </w:r>
    </w:p>
    <w:sectPr w:rsidR="00844364" w:rsidRPr="00844364" w:rsidSect="002F596C">
      <w:pgSz w:w="16838" w:h="11906" w:orient="landscape"/>
      <w:pgMar w:top="709" w:right="850" w:bottom="2552"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1"/>
    <w:family w:val="auto"/>
    <w:pitch w:val="default"/>
  </w:font>
  <w:font w:name="Biome">
    <w:altName w:val="Biome"/>
    <w:charset w:val="00"/>
    <w:family w:val="swiss"/>
    <w:pitch w:val="variable"/>
    <w:sig w:usb0="A11526FF" w:usb1="8000000A" w:usb2="00010000" w:usb3="00000000" w:csb0="0000019F" w:csb1="00000000"/>
  </w:font>
  <w:font w:name="Segoe UI">
    <w:panose1 w:val="020B0502040204020203"/>
    <w:charset w:val="CC"/>
    <w:family w:val="swiss"/>
    <w:pitch w:val="variable"/>
    <w:sig w:usb0="E5002EFF" w:usb1="C000E47F" w:usb2="00000029" w:usb3="00000000" w:csb0="000001FF" w:csb1="00000000"/>
  </w:font>
  <w:font w:name="Calibri Light">
    <w:panose1 w:val="020F0302020204030204"/>
    <w:charset w:val="CC"/>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FFF"/>
    <w:multiLevelType w:val="hybridMultilevel"/>
    <w:tmpl w:val="9048839E"/>
    <w:lvl w:ilvl="0" w:tplc="C622B5CA">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BA48FD"/>
    <w:multiLevelType w:val="hybridMultilevel"/>
    <w:tmpl w:val="A40CF44A"/>
    <w:lvl w:ilvl="0" w:tplc="A94AF2C0">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49048A"/>
    <w:multiLevelType w:val="hybridMultilevel"/>
    <w:tmpl w:val="A1D02930"/>
    <w:lvl w:ilvl="0" w:tplc="313A0CCE">
      <w:start w:val="7"/>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416DA7"/>
    <w:multiLevelType w:val="hybridMultilevel"/>
    <w:tmpl w:val="81E016C6"/>
    <w:lvl w:ilvl="0" w:tplc="B240E34C">
      <w:start w:val="2"/>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3275EC"/>
    <w:multiLevelType w:val="hybridMultilevel"/>
    <w:tmpl w:val="51BAA40A"/>
    <w:lvl w:ilvl="0" w:tplc="A94AF2C0">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5F66BF"/>
    <w:multiLevelType w:val="hybridMultilevel"/>
    <w:tmpl w:val="71FEAAE0"/>
    <w:lvl w:ilvl="0" w:tplc="C35E759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3ED1827"/>
    <w:multiLevelType w:val="hybridMultilevel"/>
    <w:tmpl w:val="9A78893A"/>
    <w:lvl w:ilvl="0" w:tplc="DFC634DE">
      <w:start w:val="3"/>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042FD9"/>
    <w:multiLevelType w:val="multilevel"/>
    <w:tmpl w:val="98D2310A"/>
    <w:lvl w:ilvl="0">
      <w:start w:val="1"/>
      <w:numFmt w:val="decimal"/>
      <w:lvlText w:val="%1."/>
      <w:lvlJc w:val="left"/>
      <w:pPr>
        <w:ind w:left="720" w:hanging="360"/>
      </w:pPr>
      <w:rPr>
        <w:vertAlign w:val="baseline"/>
      </w:rPr>
    </w:lvl>
    <w:lvl w:ilvl="1">
      <w:start w:val="1"/>
      <w:numFmt w:val="decimal"/>
      <w:lvlText w:val="%1.%2."/>
      <w:lvlJc w:val="left"/>
      <w:pPr>
        <w:ind w:left="1800" w:hanging="720"/>
      </w:pPr>
      <w:rPr>
        <w:vertAlign w:val="baseline"/>
      </w:rPr>
    </w:lvl>
    <w:lvl w:ilvl="2">
      <w:start w:val="1"/>
      <w:numFmt w:val="decimal"/>
      <w:lvlText w:val="%1.%2.%3."/>
      <w:lvlJc w:val="left"/>
      <w:pPr>
        <w:ind w:left="2520" w:hanging="720"/>
      </w:pPr>
      <w:rPr>
        <w:vertAlign w:val="baseline"/>
      </w:rPr>
    </w:lvl>
    <w:lvl w:ilvl="3">
      <w:start w:val="1"/>
      <w:numFmt w:val="decimal"/>
      <w:lvlText w:val="%1.%2.%3.%4."/>
      <w:lvlJc w:val="left"/>
      <w:pPr>
        <w:ind w:left="3600" w:hanging="1080"/>
      </w:pPr>
      <w:rPr>
        <w:vertAlign w:val="baseline"/>
      </w:rPr>
    </w:lvl>
    <w:lvl w:ilvl="4">
      <w:start w:val="1"/>
      <w:numFmt w:val="decimal"/>
      <w:lvlText w:val="%1.%2.%3.%4.%5."/>
      <w:lvlJc w:val="left"/>
      <w:pPr>
        <w:ind w:left="4320" w:hanging="1080"/>
      </w:pPr>
      <w:rPr>
        <w:vertAlign w:val="baseline"/>
      </w:rPr>
    </w:lvl>
    <w:lvl w:ilvl="5">
      <w:start w:val="1"/>
      <w:numFmt w:val="decimal"/>
      <w:lvlText w:val="%1.%2.%3.%4.%5.%6."/>
      <w:lvlJc w:val="left"/>
      <w:pPr>
        <w:ind w:left="5400" w:hanging="1440"/>
      </w:pPr>
      <w:rPr>
        <w:vertAlign w:val="baseline"/>
      </w:rPr>
    </w:lvl>
    <w:lvl w:ilvl="6">
      <w:start w:val="1"/>
      <w:numFmt w:val="decimal"/>
      <w:lvlText w:val="%1.%2.%3.%4.%5.%6.%7."/>
      <w:lvlJc w:val="left"/>
      <w:pPr>
        <w:ind w:left="6120" w:hanging="1440"/>
      </w:pPr>
      <w:rPr>
        <w:vertAlign w:val="baseline"/>
      </w:rPr>
    </w:lvl>
    <w:lvl w:ilvl="7">
      <w:start w:val="1"/>
      <w:numFmt w:val="decimal"/>
      <w:lvlText w:val="%1.%2.%3.%4.%5.%6.%7.%8."/>
      <w:lvlJc w:val="left"/>
      <w:pPr>
        <w:ind w:left="7200" w:hanging="1800"/>
      </w:pPr>
      <w:rPr>
        <w:vertAlign w:val="baseline"/>
      </w:rPr>
    </w:lvl>
    <w:lvl w:ilvl="8">
      <w:start w:val="1"/>
      <w:numFmt w:val="decimal"/>
      <w:lvlText w:val="%1.%2.%3.%4.%5.%6.%7.%8.%9."/>
      <w:lvlJc w:val="left"/>
      <w:pPr>
        <w:ind w:left="8280" w:hanging="2160"/>
      </w:pPr>
      <w:rPr>
        <w:vertAlign w:val="baseline"/>
      </w:rPr>
    </w:lvl>
  </w:abstractNum>
  <w:abstractNum w:abstractNumId="8" w15:restartNumberingAfterBreak="0">
    <w:nsid w:val="22C10F9B"/>
    <w:multiLevelType w:val="multilevel"/>
    <w:tmpl w:val="B254E990"/>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536985"/>
    <w:multiLevelType w:val="hybridMultilevel"/>
    <w:tmpl w:val="9EC465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85C177A"/>
    <w:multiLevelType w:val="hybridMultilevel"/>
    <w:tmpl w:val="EB6E88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F435326"/>
    <w:multiLevelType w:val="hybridMultilevel"/>
    <w:tmpl w:val="571EA946"/>
    <w:lvl w:ilvl="0" w:tplc="A94AF2C0">
      <w:start w:val="4"/>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13F001E"/>
    <w:multiLevelType w:val="multilevel"/>
    <w:tmpl w:val="75E660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332417F5"/>
    <w:multiLevelType w:val="hybridMultilevel"/>
    <w:tmpl w:val="EEAE0FF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6CB386D"/>
    <w:multiLevelType w:val="hybridMultilevel"/>
    <w:tmpl w:val="DB48EB14"/>
    <w:lvl w:ilvl="0" w:tplc="0422000D">
      <w:start w:val="1"/>
      <w:numFmt w:val="bullet"/>
      <w:lvlText w:val=""/>
      <w:lvlJc w:val="left"/>
      <w:pPr>
        <w:ind w:left="720" w:hanging="360"/>
      </w:pPr>
      <w:rPr>
        <w:rFonts w:ascii="Wingdings" w:hAnsi="Wingdings" w:hint="default"/>
      </w:rPr>
    </w:lvl>
    <w:lvl w:ilvl="1" w:tplc="0422000F">
      <w:start w:val="1"/>
      <w:numFmt w:val="decimal"/>
      <w:lvlText w:val="%2."/>
      <w:lvlJc w:val="left"/>
      <w:pPr>
        <w:ind w:left="1440" w:hanging="360"/>
      </w:pPr>
      <w:rPr>
        <w:rFont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F81484"/>
    <w:multiLevelType w:val="hybridMultilevel"/>
    <w:tmpl w:val="21287AA8"/>
    <w:lvl w:ilvl="0" w:tplc="DFDA589E">
      <w:numFmt w:val="bullet"/>
      <w:lvlText w:val="•"/>
      <w:lvlJc w:val="left"/>
      <w:pPr>
        <w:ind w:left="1417" w:hanging="708"/>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3756113C"/>
    <w:multiLevelType w:val="hybridMultilevel"/>
    <w:tmpl w:val="B7CC85FC"/>
    <w:lvl w:ilvl="0" w:tplc="C7E2A3D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F501C82"/>
    <w:multiLevelType w:val="hybridMultilevel"/>
    <w:tmpl w:val="98EC1838"/>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1620E0F"/>
    <w:multiLevelType w:val="hybridMultilevel"/>
    <w:tmpl w:val="2AB85ED6"/>
    <w:lvl w:ilvl="0" w:tplc="313A0CCE">
      <w:start w:val="7"/>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D07C52"/>
    <w:multiLevelType w:val="hybridMultilevel"/>
    <w:tmpl w:val="81D42F20"/>
    <w:lvl w:ilvl="0" w:tplc="FFB8FFD0">
      <w:start w:val="1"/>
      <w:numFmt w:val="decimal"/>
      <w:lvlText w:val="%1."/>
      <w:lvlJc w:val="left"/>
      <w:pPr>
        <w:ind w:left="1080" w:hanging="360"/>
      </w:pPr>
      <w:rPr>
        <w:rFonts w:eastAsia="Arial Unicode M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49AC7DD5"/>
    <w:multiLevelType w:val="hybridMultilevel"/>
    <w:tmpl w:val="638EBB02"/>
    <w:lvl w:ilvl="0" w:tplc="DFDCC0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3B369C"/>
    <w:multiLevelType w:val="hybridMultilevel"/>
    <w:tmpl w:val="62082A02"/>
    <w:lvl w:ilvl="0" w:tplc="DFDCC0D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DA2677A"/>
    <w:multiLevelType w:val="hybridMultilevel"/>
    <w:tmpl w:val="8048B1E2"/>
    <w:lvl w:ilvl="0" w:tplc="21BC74D4">
      <w:start w:val="7"/>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F580C71"/>
    <w:multiLevelType w:val="hybridMultilevel"/>
    <w:tmpl w:val="CC4E693C"/>
    <w:lvl w:ilvl="0" w:tplc="C35E759C">
      <w:start w:val="1"/>
      <w:numFmt w:val="decimal"/>
      <w:lvlText w:val="%1."/>
      <w:lvlJc w:val="left"/>
      <w:pPr>
        <w:ind w:left="360"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15:restartNumberingAfterBreak="0">
    <w:nsid w:val="64137B4B"/>
    <w:multiLevelType w:val="hybridMultilevel"/>
    <w:tmpl w:val="E40A02D6"/>
    <w:lvl w:ilvl="0" w:tplc="2490FC84">
      <w:start w:val="2"/>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50130B7"/>
    <w:multiLevelType w:val="multilevel"/>
    <w:tmpl w:val="2332A7EC"/>
    <w:lvl w:ilvl="0">
      <w:start w:val="1"/>
      <w:numFmt w:val="decimal"/>
      <w:lvlText w:val="%1."/>
      <w:lvlJc w:val="left"/>
      <w:pPr>
        <w:ind w:left="720" w:hanging="360"/>
      </w:pPr>
      <w:rPr>
        <w:vertAlign w:val="baseline"/>
      </w:rPr>
    </w:lvl>
    <w:lvl w:ilvl="1">
      <w:start w:val="2"/>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6" w15:restartNumberingAfterBreak="0">
    <w:nsid w:val="66A10C45"/>
    <w:multiLevelType w:val="multilevel"/>
    <w:tmpl w:val="CDBE7A4C"/>
    <w:lvl w:ilvl="0">
      <w:start w:val="1"/>
      <w:numFmt w:val="bullet"/>
      <w:lvlText w:val="●"/>
      <w:lvlJc w:val="left"/>
      <w:pPr>
        <w:ind w:left="1647"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27" w15:restartNumberingAfterBreak="0">
    <w:nsid w:val="67D94219"/>
    <w:multiLevelType w:val="hybridMultilevel"/>
    <w:tmpl w:val="F0326ADA"/>
    <w:lvl w:ilvl="0" w:tplc="335A870A">
      <w:start w:val="49"/>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A5214F4"/>
    <w:multiLevelType w:val="multilevel"/>
    <w:tmpl w:val="1C0C5E4A"/>
    <w:lvl w:ilvl="0">
      <w:start w:val="1"/>
      <w:numFmt w:val="decimal"/>
      <w:lvlText w:val="%1."/>
      <w:lvlJc w:val="left"/>
      <w:pPr>
        <w:ind w:left="720" w:hanging="360"/>
      </w:pPr>
      <w:rPr>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520" w:hanging="2160"/>
      </w:pPr>
      <w:rPr>
        <w:vertAlign w:val="baseline"/>
      </w:rPr>
    </w:lvl>
  </w:abstractNum>
  <w:abstractNum w:abstractNumId="29" w15:restartNumberingAfterBreak="0">
    <w:nsid w:val="6F3D3801"/>
    <w:multiLevelType w:val="hybridMultilevel"/>
    <w:tmpl w:val="AC189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06345C3"/>
    <w:multiLevelType w:val="hybridMultilevel"/>
    <w:tmpl w:val="71FEAAE0"/>
    <w:lvl w:ilvl="0" w:tplc="C35E75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33B75BB"/>
    <w:multiLevelType w:val="hybridMultilevel"/>
    <w:tmpl w:val="CF56C55C"/>
    <w:lvl w:ilvl="0" w:tplc="0422000D">
      <w:start w:val="1"/>
      <w:numFmt w:val="bullet"/>
      <w:lvlText w:val=""/>
      <w:lvlJc w:val="left"/>
      <w:pPr>
        <w:ind w:left="1712" w:hanging="360"/>
      </w:pPr>
      <w:rPr>
        <w:rFonts w:ascii="Wingdings" w:hAnsi="Wingdings" w:hint="default"/>
      </w:rPr>
    </w:lvl>
    <w:lvl w:ilvl="1" w:tplc="04220003" w:tentative="1">
      <w:start w:val="1"/>
      <w:numFmt w:val="bullet"/>
      <w:lvlText w:val="o"/>
      <w:lvlJc w:val="left"/>
      <w:pPr>
        <w:ind w:left="2432" w:hanging="360"/>
      </w:pPr>
      <w:rPr>
        <w:rFonts w:ascii="Courier New" w:hAnsi="Courier New" w:cs="Courier New" w:hint="default"/>
      </w:rPr>
    </w:lvl>
    <w:lvl w:ilvl="2" w:tplc="04220005" w:tentative="1">
      <w:start w:val="1"/>
      <w:numFmt w:val="bullet"/>
      <w:lvlText w:val=""/>
      <w:lvlJc w:val="left"/>
      <w:pPr>
        <w:ind w:left="3152" w:hanging="360"/>
      </w:pPr>
      <w:rPr>
        <w:rFonts w:ascii="Wingdings" w:hAnsi="Wingdings" w:hint="default"/>
      </w:rPr>
    </w:lvl>
    <w:lvl w:ilvl="3" w:tplc="04220001" w:tentative="1">
      <w:start w:val="1"/>
      <w:numFmt w:val="bullet"/>
      <w:lvlText w:val=""/>
      <w:lvlJc w:val="left"/>
      <w:pPr>
        <w:ind w:left="3872" w:hanging="360"/>
      </w:pPr>
      <w:rPr>
        <w:rFonts w:ascii="Symbol" w:hAnsi="Symbol" w:hint="default"/>
      </w:rPr>
    </w:lvl>
    <w:lvl w:ilvl="4" w:tplc="04220003" w:tentative="1">
      <w:start w:val="1"/>
      <w:numFmt w:val="bullet"/>
      <w:lvlText w:val="o"/>
      <w:lvlJc w:val="left"/>
      <w:pPr>
        <w:ind w:left="4592" w:hanging="360"/>
      </w:pPr>
      <w:rPr>
        <w:rFonts w:ascii="Courier New" w:hAnsi="Courier New" w:cs="Courier New" w:hint="default"/>
      </w:rPr>
    </w:lvl>
    <w:lvl w:ilvl="5" w:tplc="04220005" w:tentative="1">
      <w:start w:val="1"/>
      <w:numFmt w:val="bullet"/>
      <w:lvlText w:val=""/>
      <w:lvlJc w:val="left"/>
      <w:pPr>
        <w:ind w:left="5312" w:hanging="360"/>
      </w:pPr>
      <w:rPr>
        <w:rFonts w:ascii="Wingdings" w:hAnsi="Wingdings" w:hint="default"/>
      </w:rPr>
    </w:lvl>
    <w:lvl w:ilvl="6" w:tplc="04220001" w:tentative="1">
      <w:start w:val="1"/>
      <w:numFmt w:val="bullet"/>
      <w:lvlText w:val=""/>
      <w:lvlJc w:val="left"/>
      <w:pPr>
        <w:ind w:left="6032" w:hanging="360"/>
      </w:pPr>
      <w:rPr>
        <w:rFonts w:ascii="Symbol" w:hAnsi="Symbol" w:hint="default"/>
      </w:rPr>
    </w:lvl>
    <w:lvl w:ilvl="7" w:tplc="04220003" w:tentative="1">
      <w:start w:val="1"/>
      <w:numFmt w:val="bullet"/>
      <w:lvlText w:val="o"/>
      <w:lvlJc w:val="left"/>
      <w:pPr>
        <w:ind w:left="6752" w:hanging="360"/>
      </w:pPr>
      <w:rPr>
        <w:rFonts w:ascii="Courier New" w:hAnsi="Courier New" w:cs="Courier New" w:hint="default"/>
      </w:rPr>
    </w:lvl>
    <w:lvl w:ilvl="8" w:tplc="04220005" w:tentative="1">
      <w:start w:val="1"/>
      <w:numFmt w:val="bullet"/>
      <w:lvlText w:val=""/>
      <w:lvlJc w:val="left"/>
      <w:pPr>
        <w:ind w:left="7472" w:hanging="360"/>
      </w:pPr>
      <w:rPr>
        <w:rFonts w:ascii="Wingdings" w:hAnsi="Wingdings" w:hint="default"/>
      </w:rPr>
    </w:lvl>
  </w:abstractNum>
  <w:abstractNum w:abstractNumId="32" w15:restartNumberingAfterBreak="0">
    <w:nsid w:val="74D01B78"/>
    <w:multiLevelType w:val="hybridMultilevel"/>
    <w:tmpl w:val="1F52F88A"/>
    <w:lvl w:ilvl="0" w:tplc="7AA0E2B4">
      <w:numFmt w:val="bullet"/>
      <w:lvlText w:val=""/>
      <w:lvlJc w:val="left"/>
      <w:pPr>
        <w:ind w:left="1429" w:hanging="360"/>
      </w:pPr>
      <w:rPr>
        <w:rFonts w:ascii="Symbol" w:eastAsiaTheme="minorHAnsi" w:hAnsi="Symbol"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FA77C76"/>
    <w:multiLevelType w:val="hybridMultilevel"/>
    <w:tmpl w:val="28F48F98"/>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num w:numId="1" w16cid:durableId="1979525800">
    <w:abstractNumId w:val="19"/>
  </w:num>
  <w:num w:numId="2" w16cid:durableId="1516922023">
    <w:abstractNumId w:val="33"/>
  </w:num>
  <w:num w:numId="3" w16cid:durableId="968777288">
    <w:abstractNumId w:val="5"/>
  </w:num>
  <w:num w:numId="4" w16cid:durableId="1455246152">
    <w:abstractNumId w:val="2"/>
  </w:num>
  <w:num w:numId="5" w16cid:durableId="1669360032">
    <w:abstractNumId w:val="22"/>
  </w:num>
  <w:num w:numId="6" w16cid:durableId="151681369">
    <w:abstractNumId w:val="30"/>
  </w:num>
  <w:num w:numId="7" w16cid:durableId="1391885558">
    <w:abstractNumId w:val="4"/>
  </w:num>
  <w:num w:numId="8" w16cid:durableId="1276867408">
    <w:abstractNumId w:val="0"/>
  </w:num>
  <w:num w:numId="9" w16cid:durableId="634722463">
    <w:abstractNumId w:val="6"/>
  </w:num>
  <w:num w:numId="10" w16cid:durableId="254824513">
    <w:abstractNumId w:val="27"/>
  </w:num>
  <w:num w:numId="11" w16cid:durableId="876967056">
    <w:abstractNumId w:val="23"/>
  </w:num>
  <w:num w:numId="12" w16cid:durableId="1781950102">
    <w:abstractNumId w:val="16"/>
  </w:num>
  <w:num w:numId="13" w16cid:durableId="1203252800">
    <w:abstractNumId w:val="20"/>
  </w:num>
  <w:num w:numId="14" w16cid:durableId="1902980343">
    <w:abstractNumId w:val="21"/>
  </w:num>
  <w:num w:numId="15" w16cid:durableId="1428506308">
    <w:abstractNumId w:val="1"/>
  </w:num>
  <w:num w:numId="16" w16cid:durableId="292180768">
    <w:abstractNumId w:val="9"/>
  </w:num>
  <w:num w:numId="17" w16cid:durableId="1474827838">
    <w:abstractNumId w:val="11"/>
  </w:num>
  <w:num w:numId="18" w16cid:durableId="1911648207">
    <w:abstractNumId w:val="13"/>
  </w:num>
  <w:num w:numId="19" w16cid:durableId="752749853">
    <w:abstractNumId w:val="24"/>
  </w:num>
  <w:num w:numId="20" w16cid:durableId="6716381">
    <w:abstractNumId w:val="10"/>
  </w:num>
  <w:num w:numId="21" w16cid:durableId="1928885106">
    <w:abstractNumId w:val="26"/>
  </w:num>
  <w:num w:numId="22" w16cid:durableId="1753236914">
    <w:abstractNumId w:val="29"/>
  </w:num>
  <w:num w:numId="23" w16cid:durableId="1643458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8301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8576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347213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4663400">
    <w:abstractNumId w:val="31"/>
  </w:num>
  <w:num w:numId="28" w16cid:durableId="2076393202">
    <w:abstractNumId w:val="18"/>
  </w:num>
  <w:num w:numId="29" w16cid:durableId="607784458">
    <w:abstractNumId w:val="17"/>
  </w:num>
  <w:num w:numId="30" w16cid:durableId="318465715">
    <w:abstractNumId w:val="8"/>
  </w:num>
  <w:num w:numId="31" w16cid:durableId="659626038">
    <w:abstractNumId w:val="14"/>
  </w:num>
  <w:num w:numId="32" w16cid:durableId="1332369471">
    <w:abstractNumId w:val="32"/>
  </w:num>
  <w:num w:numId="33" w16cid:durableId="1383289469">
    <w:abstractNumId w:val="15"/>
  </w:num>
  <w:num w:numId="34" w16cid:durableId="137981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6C"/>
    <w:rsid w:val="00023661"/>
    <w:rsid w:val="00051290"/>
    <w:rsid w:val="00083492"/>
    <w:rsid w:val="00091DD8"/>
    <w:rsid w:val="000961F7"/>
    <w:rsid w:val="000A1ADE"/>
    <w:rsid w:val="000A3E86"/>
    <w:rsid w:val="000B5A91"/>
    <w:rsid w:val="000C13EF"/>
    <w:rsid w:val="000D273C"/>
    <w:rsid w:val="000F7063"/>
    <w:rsid w:val="00121C12"/>
    <w:rsid w:val="00172B42"/>
    <w:rsid w:val="001B5AF5"/>
    <w:rsid w:val="00201D39"/>
    <w:rsid w:val="002055DD"/>
    <w:rsid w:val="00205F3C"/>
    <w:rsid w:val="00213D51"/>
    <w:rsid w:val="00220578"/>
    <w:rsid w:val="002333C5"/>
    <w:rsid w:val="0027374B"/>
    <w:rsid w:val="00274B66"/>
    <w:rsid w:val="00277DCF"/>
    <w:rsid w:val="0029341B"/>
    <w:rsid w:val="002A03B7"/>
    <w:rsid w:val="002D561D"/>
    <w:rsid w:val="002F596C"/>
    <w:rsid w:val="00333908"/>
    <w:rsid w:val="00352583"/>
    <w:rsid w:val="003F2CB5"/>
    <w:rsid w:val="00403B2E"/>
    <w:rsid w:val="00415081"/>
    <w:rsid w:val="00423F1E"/>
    <w:rsid w:val="00432F25"/>
    <w:rsid w:val="004373B0"/>
    <w:rsid w:val="00454AC9"/>
    <w:rsid w:val="00455624"/>
    <w:rsid w:val="00464367"/>
    <w:rsid w:val="00472D9C"/>
    <w:rsid w:val="00483FED"/>
    <w:rsid w:val="0049238B"/>
    <w:rsid w:val="004B6E39"/>
    <w:rsid w:val="004C1372"/>
    <w:rsid w:val="004D640D"/>
    <w:rsid w:val="004F2122"/>
    <w:rsid w:val="00570A18"/>
    <w:rsid w:val="005723DF"/>
    <w:rsid w:val="0058060A"/>
    <w:rsid w:val="00585039"/>
    <w:rsid w:val="005C2912"/>
    <w:rsid w:val="005C3914"/>
    <w:rsid w:val="005C3F27"/>
    <w:rsid w:val="005E006C"/>
    <w:rsid w:val="005E2F2C"/>
    <w:rsid w:val="00605E99"/>
    <w:rsid w:val="00606871"/>
    <w:rsid w:val="006502EC"/>
    <w:rsid w:val="00650509"/>
    <w:rsid w:val="00691D96"/>
    <w:rsid w:val="00710BC6"/>
    <w:rsid w:val="00762CED"/>
    <w:rsid w:val="00781F54"/>
    <w:rsid w:val="007A4C50"/>
    <w:rsid w:val="007B4FEF"/>
    <w:rsid w:val="007B75A2"/>
    <w:rsid w:val="007C0AC0"/>
    <w:rsid w:val="007E3D00"/>
    <w:rsid w:val="00801ACC"/>
    <w:rsid w:val="00820D89"/>
    <w:rsid w:val="008225D8"/>
    <w:rsid w:val="00844364"/>
    <w:rsid w:val="00856DFA"/>
    <w:rsid w:val="00876C00"/>
    <w:rsid w:val="008B384E"/>
    <w:rsid w:val="008D10CB"/>
    <w:rsid w:val="008D5BA4"/>
    <w:rsid w:val="008F1CAB"/>
    <w:rsid w:val="009320B0"/>
    <w:rsid w:val="00965B07"/>
    <w:rsid w:val="00972ED2"/>
    <w:rsid w:val="00976396"/>
    <w:rsid w:val="009765B1"/>
    <w:rsid w:val="009906A5"/>
    <w:rsid w:val="009A24CF"/>
    <w:rsid w:val="009C33A0"/>
    <w:rsid w:val="00A07413"/>
    <w:rsid w:val="00A1596A"/>
    <w:rsid w:val="00A231B0"/>
    <w:rsid w:val="00A2790D"/>
    <w:rsid w:val="00A3319C"/>
    <w:rsid w:val="00A35A26"/>
    <w:rsid w:val="00A766A5"/>
    <w:rsid w:val="00A94868"/>
    <w:rsid w:val="00A97388"/>
    <w:rsid w:val="00AA16C9"/>
    <w:rsid w:val="00AC6B35"/>
    <w:rsid w:val="00AD400B"/>
    <w:rsid w:val="00B34C54"/>
    <w:rsid w:val="00B425E6"/>
    <w:rsid w:val="00B52C21"/>
    <w:rsid w:val="00B817AA"/>
    <w:rsid w:val="00BA135B"/>
    <w:rsid w:val="00BC5D01"/>
    <w:rsid w:val="00BE0BAB"/>
    <w:rsid w:val="00C07DC4"/>
    <w:rsid w:val="00C1511D"/>
    <w:rsid w:val="00C33956"/>
    <w:rsid w:val="00C83FF7"/>
    <w:rsid w:val="00CD3520"/>
    <w:rsid w:val="00CF05BC"/>
    <w:rsid w:val="00CF2018"/>
    <w:rsid w:val="00CF536D"/>
    <w:rsid w:val="00D108B2"/>
    <w:rsid w:val="00D13ECB"/>
    <w:rsid w:val="00D21163"/>
    <w:rsid w:val="00D43B7B"/>
    <w:rsid w:val="00D70FDE"/>
    <w:rsid w:val="00D81B70"/>
    <w:rsid w:val="00DA26DB"/>
    <w:rsid w:val="00DC5540"/>
    <w:rsid w:val="00DD45B1"/>
    <w:rsid w:val="00E226C1"/>
    <w:rsid w:val="00E30CBE"/>
    <w:rsid w:val="00E44DF2"/>
    <w:rsid w:val="00E46714"/>
    <w:rsid w:val="00E577D3"/>
    <w:rsid w:val="00E72ACD"/>
    <w:rsid w:val="00E94A3D"/>
    <w:rsid w:val="00EB36CE"/>
    <w:rsid w:val="00EC310C"/>
    <w:rsid w:val="00EF7688"/>
    <w:rsid w:val="00F12D9C"/>
    <w:rsid w:val="00F32E69"/>
    <w:rsid w:val="00F33666"/>
    <w:rsid w:val="00F671E9"/>
    <w:rsid w:val="00F80A67"/>
    <w:rsid w:val="00FA221C"/>
    <w:rsid w:val="00FD7DFD"/>
    <w:rsid w:val="00FE7C02"/>
    <w:rsid w:val="00FF60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91FC"/>
  <w15:chartTrackingRefBased/>
  <w15:docId w15:val="{984F0206-2D02-47B1-ACB5-0FE2047C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2F596C"/>
    <w:pPr>
      <w:keepNext/>
      <w:keepLines/>
      <w:spacing w:before="40" w:after="0" w:line="240" w:lineRule="auto"/>
      <w:jc w:val="center"/>
      <w:outlineLvl w:val="1"/>
    </w:pPr>
    <w:rPr>
      <w:rFonts w:ascii="Biome" w:eastAsiaTheme="majorEastAsia" w:hAnsi="Biome" w:cstheme="majorBidi"/>
      <w:b/>
      <w:smallCaps/>
      <w:color w:val="00B050"/>
      <w:sz w:val="32"/>
      <w:szCs w:val="26"/>
      <w:lang w:val="ru-RU" w:eastAsia="ru-RU"/>
    </w:rPr>
  </w:style>
  <w:style w:type="paragraph" w:styleId="3">
    <w:name w:val="heading 3"/>
    <w:basedOn w:val="a"/>
    <w:next w:val="a"/>
    <w:link w:val="30"/>
    <w:uiPriority w:val="9"/>
    <w:unhideWhenUsed/>
    <w:qFormat/>
    <w:rsid w:val="002F596C"/>
    <w:pPr>
      <w:keepNext/>
      <w:keepLines/>
      <w:spacing w:before="40" w:after="0" w:line="240" w:lineRule="auto"/>
      <w:outlineLvl w:val="2"/>
    </w:pPr>
    <w:rPr>
      <w:rFonts w:ascii="Arial" w:eastAsiaTheme="majorEastAsia" w:hAnsi="Arial" w:cstheme="majorBidi"/>
      <w:b/>
      <w:color w:val="8496B0" w:themeColor="text2" w:themeTint="99"/>
      <w:sz w:val="24"/>
      <w:szCs w:val="24"/>
      <w:lang w:val="ru-RU" w:eastAsia="ru-RU"/>
    </w:rPr>
  </w:style>
  <w:style w:type="paragraph" w:styleId="4">
    <w:name w:val="heading 4"/>
    <w:aliases w:val="Рисунок"/>
    <w:basedOn w:val="a"/>
    <w:next w:val="a"/>
    <w:link w:val="40"/>
    <w:uiPriority w:val="9"/>
    <w:unhideWhenUsed/>
    <w:qFormat/>
    <w:rsid w:val="002F596C"/>
    <w:pPr>
      <w:keepNext/>
      <w:keepLines/>
      <w:spacing w:before="40" w:after="0" w:line="240" w:lineRule="auto"/>
      <w:jc w:val="center"/>
      <w:outlineLvl w:val="3"/>
    </w:pPr>
    <w:rPr>
      <w:rFonts w:ascii="Arial" w:eastAsiaTheme="majorEastAsia" w:hAnsi="Arial" w:cstheme="majorBidi"/>
      <w:b/>
      <w:iCs/>
      <w:color w:val="44546A" w:themeColor="text2"/>
      <w:szCs w:val="24"/>
      <w:lang w:val="ru-RU" w:eastAsia="ru-RU"/>
    </w:rPr>
  </w:style>
  <w:style w:type="paragraph" w:styleId="5">
    <w:name w:val="heading 5"/>
    <w:aliases w:val="Виноска"/>
    <w:basedOn w:val="a"/>
    <w:next w:val="a"/>
    <w:link w:val="50"/>
    <w:uiPriority w:val="9"/>
    <w:unhideWhenUsed/>
    <w:qFormat/>
    <w:rsid w:val="002F596C"/>
    <w:pPr>
      <w:keepNext/>
      <w:keepLines/>
      <w:spacing w:before="40" w:after="0" w:line="240" w:lineRule="auto"/>
      <w:jc w:val="both"/>
      <w:outlineLvl w:val="4"/>
    </w:pPr>
    <w:rPr>
      <w:rFonts w:ascii="Arial" w:eastAsiaTheme="majorEastAsia" w:hAnsi="Arial" w:cstheme="majorBidi"/>
      <w:color w:val="8496B0" w:themeColor="text2" w:themeTint="99"/>
      <w:sz w:val="1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F596C"/>
    <w:rPr>
      <w:rFonts w:ascii="Biome" w:eastAsiaTheme="majorEastAsia" w:hAnsi="Biome" w:cstheme="majorBidi"/>
      <w:b/>
      <w:smallCaps/>
      <w:color w:val="00B050"/>
      <w:sz w:val="32"/>
      <w:szCs w:val="26"/>
      <w:lang w:val="ru-RU" w:eastAsia="ru-RU"/>
    </w:rPr>
  </w:style>
  <w:style w:type="character" w:customStyle="1" w:styleId="30">
    <w:name w:val="Заголовок 3 Знак"/>
    <w:basedOn w:val="a0"/>
    <w:link w:val="3"/>
    <w:uiPriority w:val="9"/>
    <w:rsid w:val="002F596C"/>
    <w:rPr>
      <w:rFonts w:ascii="Arial" w:eastAsiaTheme="majorEastAsia" w:hAnsi="Arial" w:cstheme="majorBidi"/>
      <w:b/>
      <w:color w:val="8496B0" w:themeColor="text2" w:themeTint="99"/>
      <w:sz w:val="24"/>
      <w:szCs w:val="24"/>
      <w:lang w:val="ru-RU" w:eastAsia="ru-RU"/>
    </w:rPr>
  </w:style>
  <w:style w:type="character" w:customStyle="1" w:styleId="40">
    <w:name w:val="Заголовок 4 Знак"/>
    <w:aliases w:val="Рисунок Знак"/>
    <w:basedOn w:val="a0"/>
    <w:link w:val="4"/>
    <w:uiPriority w:val="9"/>
    <w:rsid w:val="002F596C"/>
    <w:rPr>
      <w:rFonts w:ascii="Arial" w:eastAsiaTheme="majorEastAsia" w:hAnsi="Arial" w:cstheme="majorBidi"/>
      <w:b/>
      <w:iCs/>
      <w:color w:val="44546A" w:themeColor="text2"/>
      <w:szCs w:val="24"/>
      <w:lang w:val="ru-RU" w:eastAsia="ru-RU"/>
    </w:rPr>
  </w:style>
  <w:style w:type="character" w:customStyle="1" w:styleId="50">
    <w:name w:val="Заголовок 5 Знак"/>
    <w:aliases w:val="Виноска Знак"/>
    <w:basedOn w:val="a0"/>
    <w:link w:val="5"/>
    <w:uiPriority w:val="9"/>
    <w:rsid w:val="002F596C"/>
    <w:rPr>
      <w:rFonts w:ascii="Arial" w:eastAsiaTheme="majorEastAsia" w:hAnsi="Arial" w:cstheme="majorBidi"/>
      <w:color w:val="8496B0" w:themeColor="text2" w:themeTint="99"/>
      <w:sz w:val="18"/>
      <w:szCs w:val="24"/>
      <w:lang w:val="ru-RU" w:eastAsia="ru-RU"/>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2F59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2F596C"/>
    <w:rPr>
      <w:rFonts w:ascii="Times New Roman" w:eastAsia="Times New Roman" w:hAnsi="Times New Roman" w:cs="Times New Roman"/>
      <w:sz w:val="24"/>
      <w:szCs w:val="24"/>
      <w:lang w:eastAsia="uk-UA"/>
    </w:rPr>
  </w:style>
  <w:style w:type="paragraph" w:styleId="a5">
    <w:name w:val="Title"/>
    <w:basedOn w:val="a"/>
    <w:next w:val="a"/>
    <w:link w:val="a6"/>
    <w:uiPriority w:val="10"/>
    <w:qFormat/>
    <w:rsid w:val="002F596C"/>
    <w:pPr>
      <w:spacing w:after="0" w:line="240" w:lineRule="auto"/>
      <w:contextualSpacing/>
      <w:jc w:val="center"/>
    </w:pPr>
    <w:rPr>
      <w:rFonts w:ascii="Arial" w:eastAsiaTheme="majorEastAsia" w:hAnsi="Arial" w:cstheme="majorBidi"/>
      <w:b/>
      <w:color w:val="2F5496" w:themeColor="accent1" w:themeShade="BF"/>
      <w:spacing w:val="-10"/>
      <w:kern w:val="28"/>
      <w:sz w:val="32"/>
      <w:szCs w:val="56"/>
      <w:lang w:val="ru-RU" w:eastAsia="ru-RU"/>
    </w:rPr>
  </w:style>
  <w:style w:type="character" w:customStyle="1" w:styleId="a6">
    <w:name w:val="Назва Знак"/>
    <w:basedOn w:val="a0"/>
    <w:link w:val="a5"/>
    <w:uiPriority w:val="10"/>
    <w:rsid w:val="002F596C"/>
    <w:rPr>
      <w:rFonts w:ascii="Arial" w:eastAsiaTheme="majorEastAsia" w:hAnsi="Arial" w:cstheme="majorBidi"/>
      <w:b/>
      <w:color w:val="2F5496" w:themeColor="accent1" w:themeShade="BF"/>
      <w:spacing w:val="-10"/>
      <w:kern w:val="28"/>
      <w:sz w:val="32"/>
      <w:szCs w:val="56"/>
      <w:lang w:val="ru-RU" w:eastAsia="ru-RU"/>
    </w:rPr>
  </w:style>
  <w:style w:type="paragraph" w:styleId="a7">
    <w:name w:val="header"/>
    <w:basedOn w:val="a"/>
    <w:link w:val="a8"/>
    <w:uiPriority w:val="99"/>
    <w:unhideWhenUsed/>
    <w:rsid w:val="002F596C"/>
    <w:pPr>
      <w:tabs>
        <w:tab w:val="center" w:pos="4819"/>
        <w:tab w:val="right" w:pos="9639"/>
      </w:tabs>
      <w:spacing w:after="0" w:line="240" w:lineRule="auto"/>
    </w:pPr>
    <w:rPr>
      <w:rFonts w:ascii="Times New Roman" w:hAnsi="Times New Roman"/>
      <w:sz w:val="24"/>
      <w:szCs w:val="24"/>
      <w:lang w:val="ru-RU" w:eastAsia="ru-RU"/>
    </w:rPr>
  </w:style>
  <w:style w:type="character" w:customStyle="1" w:styleId="a8">
    <w:name w:val="Верхній колонтитул Знак"/>
    <w:basedOn w:val="a0"/>
    <w:link w:val="a7"/>
    <w:uiPriority w:val="99"/>
    <w:rsid w:val="002F596C"/>
    <w:rPr>
      <w:rFonts w:ascii="Times New Roman" w:hAnsi="Times New Roman"/>
      <w:sz w:val="24"/>
      <w:szCs w:val="24"/>
      <w:lang w:val="ru-RU" w:eastAsia="ru-RU"/>
    </w:rPr>
  </w:style>
  <w:style w:type="paragraph" w:styleId="a9">
    <w:name w:val="footer"/>
    <w:basedOn w:val="a"/>
    <w:link w:val="aa"/>
    <w:uiPriority w:val="99"/>
    <w:unhideWhenUsed/>
    <w:rsid w:val="002F596C"/>
    <w:pPr>
      <w:tabs>
        <w:tab w:val="center" w:pos="4819"/>
        <w:tab w:val="right" w:pos="9639"/>
      </w:tabs>
      <w:spacing w:after="0" w:line="240" w:lineRule="auto"/>
    </w:pPr>
    <w:rPr>
      <w:rFonts w:ascii="Times New Roman" w:hAnsi="Times New Roman"/>
      <w:sz w:val="24"/>
      <w:szCs w:val="24"/>
      <w:lang w:val="ru-RU" w:eastAsia="ru-RU"/>
    </w:rPr>
  </w:style>
  <w:style w:type="character" w:customStyle="1" w:styleId="aa">
    <w:name w:val="Нижній колонтитул Знак"/>
    <w:basedOn w:val="a0"/>
    <w:link w:val="a9"/>
    <w:uiPriority w:val="99"/>
    <w:rsid w:val="002F596C"/>
    <w:rPr>
      <w:rFonts w:ascii="Times New Roman" w:hAnsi="Times New Roman"/>
      <w:sz w:val="24"/>
      <w:szCs w:val="24"/>
      <w:lang w:val="ru-RU" w:eastAsia="ru-RU"/>
    </w:rPr>
  </w:style>
  <w:style w:type="paragraph" w:styleId="ab">
    <w:name w:val="No Spacing"/>
    <w:aliases w:val="Табл"/>
    <w:link w:val="ac"/>
    <w:uiPriority w:val="1"/>
    <w:qFormat/>
    <w:rsid w:val="002F596C"/>
    <w:pPr>
      <w:spacing w:after="0" w:line="240" w:lineRule="auto"/>
      <w:jc w:val="right"/>
    </w:pPr>
    <w:rPr>
      <w:rFonts w:ascii="Arial" w:hAnsi="Arial"/>
      <w:b/>
      <w:color w:val="44546A" w:themeColor="text2"/>
      <w:szCs w:val="24"/>
      <w:lang w:val="ru-RU" w:eastAsia="ru-RU"/>
    </w:rPr>
  </w:style>
  <w:style w:type="character" w:customStyle="1" w:styleId="ac">
    <w:name w:val="Без інтервалів Знак"/>
    <w:aliases w:val="Табл Знак"/>
    <w:basedOn w:val="a0"/>
    <w:link w:val="ab"/>
    <w:uiPriority w:val="1"/>
    <w:rsid w:val="002F596C"/>
    <w:rPr>
      <w:rFonts w:ascii="Arial" w:hAnsi="Arial"/>
      <w:b/>
      <w:color w:val="44546A" w:themeColor="text2"/>
      <w:szCs w:val="24"/>
      <w:lang w:val="ru-RU" w:eastAsia="ru-RU"/>
    </w:rPr>
  </w:style>
  <w:style w:type="table" w:styleId="ad">
    <w:name w:val="Table Grid"/>
    <w:basedOn w:val="a1"/>
    <w:uiPriority w:val="39"/>
    <w:rsid w:val="002F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2F596C"/>
    <w:pPr>
      <w:spacing w:after="0" w:line="240" w:lineRule="auto"/>
    </w:pPr>
    <w:rPr>
      <w:rFonts w:ascii="Times New Roman" w:hAnsi="Times New Roman"/>
      <w:sz w:val="20"/>
      <w:szCs w:val="20"/>
      <w:lang w:val="ru-RU" w:eastAsia="ru-RU"/>
    </w:rPr>
  </w:style>
  <w:style w:type="character" w:customStyle="1" w:styleId="af">
    <w:name w:val="Текст виноски Знак"/>
    <w:basedOn w:val="a0"/>
    <w:link w:val="ae"/>
    <w:uiPriority w:val="99"/>
    <w:rsid w:val="002F596C"/>
    <w:rPr>
      <w:rFonts w:ascii="Times New Roman" w:hAnsi="Times New Roman"/>
      <w:sz w:val="20"/>
      <w:szCs w:val="20"/>
      <w:lang w:val="ru-RU" w:eastAsia="ru-RU"/>
    </w:rPr>
  </w:style>
  <w:style w:type="character" w:styleId="af0">
    <w:name w:val="footnote reference"/>
    <w:basedOn w:val="a0"/>
    <w:uiPriority w:val="99"/>
    <w:semiHidden/>
    <w:unhideWhenUsed/>
    <w:rsid w:val="002F596C"/>
    <w:rPr>
      <w:vertAlign w:val="superscript"/>
    </w:rPr>
  </w:style>
  <w:style w:type="character" w:styleId="af1">
    <w:name w:val="Hyperlink"/>
    <w:basedOn w:val="a0"/>
    <w:uiPriority w:val="99"/>
    <w:unhideWhenUsed/>
    <w:rsid w:val="002F596C"/>
    <w:rPr>
      <w:color w:val="0563C1" w:themeColor="hyperlink"/>
      <w:u w:val="single"/>
    </w:rPr>
  </w:style>
  <w:style w:type="character" w:customStyle="1" w:styleId="1">
    <w:name w:val="Незакрита згадка1"/>
    <w:basedOn w:val="a0"/>
    <w:uiPriority w:val="99"/>
    <w:semiHidden/>
    <w:unhideWhenUsed/>
    <w:rsid w:val="002F596C"/>
    <w:rPr>
      <w:color w:val="605E5C"/>
      <w:shd w:val="clear" w:color="auto" w:fill="E1DFDD"/>
    </w:rPr>
  </w:style>
  <w:style w:type="paragraph" w:styleId="af2">
    <w:name w:val="List Paragraph"/>
    <w:basedOn w:val="a"/>
    <w:link w:val="af3"/>
    <w:uiPriority w:val="34"/>
    <w:qFormat/>
    <w:rsid w:val="002F596C"/>
    <w:pPr>
      <w:spacing w:after="0" w:line="276" w:lineRule="auto"/>
      <w:ind w:left="720" w:firstLine="709"/>
      <w:contextualSpacing/>
      <w:jc w:val="both"/>
    </w:pPr>
    <w:rPr>
      <w:rFonts w:ascii="Times New Roman" w:hAnsi="Times New Roman"/>
      <w:sz w:val="24"/>
      <w:szCs w:val="24"/>
      <w:lang w:eastAsia="uk-UA"/>
    </w:rPr>
  </w:style>
  <w:style w:type="character" w:customStyle="1" w:styleId="af3">
    <w:name w:val="Абзац списку Знак"/>
    <w:link w:val="af2"/>
    <w:uiPriority w:val="34"/>
    <w:qFormat/>
    <w:locked/>
    <w:rsid w:val="002F596C"/>
    <w:rPr>
      <w:rFonts w:ascii="Times New Roman" w:hAnsi="Times New Roman"/>
      <w:sz w:val="24"/>
      <w:szCs w:val="24"/>
      <w:lang w:eastAsia="uk-UA"/>
    </w:rPr>
  </w:style>
  <w:style w:type="paragraph" w:customStyle="1" w:styleId="TableParagraph">
    <w:name w:val="Table Paragraph"/>
    <w:basedOn w:val="a"/>
    <w:autoRedefine/>
    <w:uiPriority w:val="1"/>
    <w:qFormat/>
    <w:rsid w:val="002F596C"/>
    <w:pPr>
      <w:keepNext/>
      <w:autoSpaceDE w:val="0"/>
      <w:autoSpaceDN w:val="0"/>
      <w:spacing w:after="0" w:line="240" w:lineRule="auto"/>
      <w:jc w:val="both"/>
    </w:pPr>
    <w:rPr>
      <w:rFonts w:ascii="Arial" w:eastAsia="Arial" w:hAnsi="Arial" w:cs="Times New Roman"/>
      <w:b/>
    </w:rPr>
  </w:style>
  <w:style w:type="table" w:customStyle="1" w:styleId="11">
    <w:name w:val="11"/>
    <w:basedOn w:val="a1"/>
    <w:rsid w:val="002F596C"/>
    <w:rPr>
      <w:rFonts w:ascii="Calibri" w:eastAsia="Calibri" w:hAnsi="Calibri" w:cs="Calibri"/>
      <w:lang w:eastAsia="uk-UA"/>
    </w:rPr>
    <w:tblPr>
      <w:tblStyleRowBandSize w:val="1"/>
      <w:tblStyleColBandSize w:val="1"/>
      <w:tblInd w:w="0" w:type="nil"/>
    </w:tblPr>
  </w:style>
  <w:style w:type="character" w:styleId="af4">
    <w:name w:val="FollowedHyperlink"/>
    <w:basedOn w:val="a0"/>
    <w:uiPriority w:val="99"/>
    <w:semiHidden/>
    <w:unhideWhenUsed/>
    <w:rsid w:val="002F596C"/>
    <w:rPr>
      <w:color w:val="954F72" w:themeColor="followedHyperlink"/>
      <w:u w:val="single"/>
    </w:rPr>
  </w:style>
  <w:style w:type="character" w:styleId="af5">
    <w:name w:val="Subtle Reference"/>
    <w:basedOn w:val="a0"/>
    <w:uiPriority w:val="31"/>
    <w:qFormat/>
    <w:rsid w:val="002F596C"/>
    <w:rPr>
      <w:smallCaps/>
      <w:color w:val="404040" w:themeColor="text1" w:themeTint="BF"/>
      <w:sz w:val="18"/>
    </w:rPr>
  </w:style>
  <w:style w:type="character" w:styleId="af6">
    <w:name w:val="Unresolved Mention"/>
    <w:basedOn w:val="a0"/>
    <w:uiPriority w:val="99"/>
    <w:semiHidden/>
    <w:unhideWhenUsed/>
    <w:rsid w:val="002F596C"/>
    <w:rPr>
      <w:color w:val="605E5C"/>
      <w:shd w:val="clear" w:color="auto" w:fill="E1DFDD"/>
    </w:rPr>
  </w:style>
  <w:style w:type="character" w:styleId="af7">
    <w:name w:val="annotation reference"/>
    <w:basedOn w:val="a0"/>
    <w:uiPriority w:val="99"/>
    <w:semiHidden/>
    <w:unhideWhenUsed/>
    <w:rsid w:val="002F596C"/>
    <w:rPr>
      <w:sz w:val="16"/>
      <w:szCs w:val="16"/>
    </w:rPr>
  </w:style>
  <w:style w:type="paragraph" w:styleId="af8">
    <w:name w:val="annotation text"/>
    <w:basedOn w:val="a"/>
    <w:link w:val="af9"/>
    <w:uiPriority w:val="99"/>
    <w:semiHidden/>
    <w:unhideWhenUsed/>
    <w:rsid w:val="002F596C"/>
    <w:pPr>
      <w:spacing w:after="0" w:line="240" w:lineRule="auto"/>
    </w:pPr>
    <w:rPr>
      <w:rFonts w:ascii="Times New Roman" w:hAnsi="Times New Roman"/>
      <w:sz w:val="20"/>
      <w:szCs w:val="20"/>
      <w:lang w:val="ru-RU" w:eastAsia="ru-RU"/>
    </w:rPr>
  </w:style>
  <w:style w:type="character" w:customStyle="1" w:styleId="af9">
    <w:name w:val="Текст примітки Знак"/>
    <w:basedOn w:val="a0"/>
    <w:link w:val="af8"/>
    <w:uiPriority w:val="99"/>
    <w:semiHidden/>
    <w:rsid w:val="002F596C"/>
    <w:rPr>
      <w:rFonts w:ascii="Times New Roman" w:hAnsi="Times New Roman"/>
      <w:sz w:val="20"/>
      <w:szCs w:val="20"/>
      <w:lang w:val="ru-RU" w:eastAsia="ru-RU"/>
    </w:rPr>
  </w:style>
  <w:style w:type="paragraph" w:styleId="afa">
    <w:name w:val="annotation subject"/>
    <w:basedOn w:val="af8"/>
    <w:next w:val="af8"/>
    <w:link w:val="afb"/>
    <w:uiPriority w:val="99"/>
    <w:semiHidden/>
    <w:unhideWhenUsed/>
    <w:rsid w:val="002F596C"/>
    <w:rPr>
      <w:b/>
      <w:bCs/>
    </w:rPr>
  </w:style>
  <w:style w:type="character" w:customStyle="1" w:styleId="afb">
    <w:name w:val="Тема примітки Знак"/>
    <w:basedOn w:val="af9"/>
    <w:link w:val="afa"/>
    <w:uiPriority w:val="99"/>
    <w:semiHidden/>
    <w:rsid w:val="002F596C"/>
    <w:rPr>
      <w:rFonts w:ascii="Times New Roman" w:hAnsi="Times New Roman"/>
      <w:b/>
      <w:bCs/>
      <w:sz w:val="20"/>
      <w:szCs w:val="20"/>
      <w:lang w:val="ru-RU" w:eastAsia="ru-RU"/>
    </w:rPr>
  </w:style>
  <w:style w:type="paragraph" w:styleId="afc">
    <w:name w:val="Balloon Text"/>
    <w:basedOn w:val="a"/>
    <w:link w:val="afd"/>
    <w:uiPriority w:val="99"/>
    <w:semiHidden/>
    <w:unhideWhenUsed/>
    <w:rsid w:val="002F596C"/>
    <w:pPr>
      <w:spacing w:after="0" w:line="240" w:lineRule="auto"/>
    </w:pPr>
    <w:rPr>
      <w:rFonts w:ascii="Segoe UI" w:hAnsi="Segoe UI" w:cs="Segoe UI"/>
      <w:sz w:val="18"/>
      <w:szCs w:val="18"/>
      <w:lang w:val="ru-RU" w:eastAsia="ru-RU"/>
    </w:rPr>
  </w:style>
  <w:style w:type="character" w:customStyle="1" w:styleId="afd">
    <w:name w:val="Текст у виносці Знак"/>
    <w:basedOn w:val="a0"/>
    <w:link w:val="afc"/>
    <w:uiPriority w:val="99"/>
    <w:semiHidden/>
    <w:rsid w:val="002F596C"/>
    <w:rPr>
      <w:rFonts w:ascii="Segoe UI" w:hAnsi="Segoe UI" w:cs="Segoe UI"/>
      <w:sz w:val="18"/>
      <w:szCs w:val="18"/>
      <w:lang w:val="ru-RU" w:eastAsia="ru-RU"/>
    </w:rPr>
  </w:style>
  <w:style w:type="table" w:customStyle="1" w:styleId="51">
    <w:name w:val="Сітка таблиці5"/>
    <w:basedOn w:val="a1"/>
    <w:next w:val="ad"/>
    <w:uiPriority w:val="39"/>
    <w:rsid w:val="002F59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Subtitle"/>
    <w:basedOn w:val="a"/>
    <w:link w:val="aff"/>
    <w:qFormat/>
    <w:rsid w:val="002F596C"/>
    <w:pPr>
      <w:spacing w:after="0" w:line="240" w:lineRule="auto"/>
      <w:ind w:left="-240" w:firstLine="840"/>
      <w:jc w:val="center"/>
    </w:pPr>
    <w:rPr>
      <w:rFonts w:ascii="Arial" w:eastAsia="Times New Roman" w:hAnsi="Arial" w:cs="Times New Roman"/>
      <w:b/>
      <w:bCs/>
      <w:sz w:val="20"/>
      <w:szCs w:val="24"/>
      <w:lang w:eastAsia="ru-RU"/>
    </w:rPr>
  </w:style>
  <w:style w:type="character" w:customStyle="1" w:styleId="aff">
    <w:name w:val="Підзаголовок Знак"/>
    <w:basedOn w:val="a0"/>
    <w:link w:val="afe"/>
    <w:rsid w:val="002F596C"/>
    <w:rPr>
      <w:rFonts w:ascii="Arial" w:eastAsia="Times New Roman" w:hAnsi="Arial" w:cs="Times New Roman"/>
      <w:b/>
      <w:bCs/>
      <w:sz w:val="20"/>
      <w:szCs w:val="24"/>
      <w:lang w:eastAsia="ru-RU"/>
    </w:rPr>
  </w:style>
  <w:style w:type="character" w:styleId="aff0">
    <w:name w:val="Placeholder Text"/>
    <w:basedOn w:val="a0"/>
    <w:uiPriority w:val="99"/>
    <w:semiHidden/>
    <w:rsid w:val="002F596C"/>
    <w:rPr>
      <w:color w:val="808080"/>
    </w:rPr>
  </w:style>
  <w:style w:type="paragraph" w:styleId="aff1">
    <w:name w:val="caption"/>
    <w:aliases w:val="Назва таблиці"/>
    <w:basedOn w:val="aff2"/>
    <w:next w:val="a"/>
    <w:uiPriority w:val="99"/>
    <w:unhideWhenUsed/>
    <w:qFormat/>
    <w:rsid w:val="002F596C"/>
    <w:pPr>
      <w:spacing w:before="0"/>
    </w:pPr>
    <w:rPr>
      <w:rFonts w:ascii="Arial" w:eastAsia="Times New Roman" w:hAnsi="Arial" w:cs="Times New Roman"/>
      <w:b w:val="0"/>
      <w:bCs w:val="0"/>
      <w:sz w:val="22"/>
      <w:szCs w:val="20"/>
      <w:lang w:val="uk-UA" w:eastAsia="en-US"/>
    </w:rPr>
  </w:style>
  <w:style w:type="paragraph" w:styleId="aff2">
    <w:name w:val="toa heading"/>
    <w:basedOn w:val="a"/>
    <w:next w:val="a"/>
    <w:uiPriority w:val="99"/>
    <w:semiHidden/>
    <w:unhideWhenUsed/>
    <w:rsid w:val="002F596C"/>
    <w:pPr>
      <w:spacing w:before="120" w:after="0" w:line="240" w:lineRule="auto"/>
    </w:pPr>
    <w:rPr>
      <w:rFonts w:asciiTheme="majorHAnsi" w:eastAsiaTheme="majorEastAsia" w:hAnsiTheme="majorHAnsi" w:cstheme="majorBidi"/>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6D620-0AA7-480A-B255-B07DF7FE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21414</TotalTime>
  <Pages>10</Pages>
  <Words>2504</Words>
  <Characters>14279</Characters>
  <Application>Microsoft Office Word</Application>
  <DocSecurity>0</DocSecurity>
  <Lines>118</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d02-Zaharchuk</dc:creator>
  <cp:keywords/>
  <dc:description/>
  <cp:lastModifiedBy>International</cp:lastModifiedBy>
  <cp:revision>79</cp:revision>
  <dcterms:created xsi:type="dcterms:W3CDTF">2026-02-02T07:00:00Z</dcterms:created>
  <dcterms:modified xsi:type="dcterms:W3CDTF">2026-03-09T12:33:00Z</dcterms:modified>
</cp:coreProperties>
</file>