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AC" w:rsidRPr="00E413E3" w:rsidRDefault="002D0EAC" w:rsidP="002D0E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0</w:t>
      </w:r>
      <w:r w:rsidR="00A943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1/26</w:t>
      </w:r>
    </w:p>
    <w:p w:rsidR="002D0EAC" w:rsidRPr="00E413E3" w:rsidRDefault="002D0EAC" w:rsidP="002D0E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EAC" w:rsidRPr="00E413E3" w:rsidRDefault="002D0EAC" w:rsidP="002D0E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АРХІТЕКТУРНО-МІСТОБУДІВНОЇ РАДИ</w:t>
      </w:r>
    </w:p>
    <w:p w:rsidR="002D0EAC" w:rsidRPr="00E413E3" w:rsidRDefault="002D0EAC" w:rsidP="002D0E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EAC" w:rsidRPr="00E413E3" w:rsidRDefault="002D0EAC" w:rsidP="002D0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EAC" w:rsidRPr="00E413E3" w:rsidRDefault="002D0EAC" w:rsidP="002D0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>м. Тернопіль</w:t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="00A943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943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E413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A9433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2D0EAC" w:rsidRPr="00E413E3" w:rsidRDefault="002D0EAC" w:rsidP="002D0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EAC" w:rsidRPr="00E413E3" w:rsidRDefault="002D0EAC" w:rsidP="002D0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 ЧЛЕНИ РАДИ:</w:t>
      </w:r>
    </w:p>
    <w:p w:rsidR="002D0EAC" w:rsidRPr="00E413E3" w:rsidRDefault="002D0EAC" w:rsidP="002D0EA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p w:rsidR="002D0EAC" w:rsidRPr="00096A1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Василь БЕСАГА            -  начальник управління </w:t>
      </w:r>
      <w:bookmarkStart w:id="0" w:name="_Hlk158198005"/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містобудування, архітектури та кадастру </w:t>
      </w:r>
      <w:bookmarkEnd w:id="0"/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-</w:t>
      </w:r>
      <w:r w:rsidR="00BF6041" w:rsidRPr="00BF60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/>
        </w:rPr>
        <w:t xml:space="preserve"> </w:t>
      </w:r>
    </w:p>
    <w:p w:rsidR="002D0EAC" w:rsidRPr="00096A1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</w:t>
      </w:r>
      <w:r w:rsidR="00BF60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го</w:t>
      </w:r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ловний архітектор міста, член Національної спілки архітекторів </w:t>
      </w:r>
    </w:p>
    <w:p w:rsidR="002D0EAC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України – голова ради;</w:t>
      </w:r>
    </w:p>
    <w:p w:rsidR="002D0EAC" w:rsidRPr="002D0EAC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2D0E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Марія СОЛОНІНА        -  начальник відділу містобудівного планування управління </w:t>
      </w:r>
      <w:proofErr w:type="spellStart"/>
      <w:r w:rsidRPr="002D0E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містобу</w:t>
      </w:r>
      <w:proofErr w:type="spellEnd"/>
      <w:r w:rsidRPr="002D0E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-</w:t>
      </w:r>
    </w:p>
    <w:p w:rsidR="002D0EAC" w:rsidRPr="00096A1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2D0E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</w:t>
      </w:r>
      <w:proofErr w:type="spellStart"/>
      <w:r w:rsidRPr="002D0E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дування</w:t>
      </w:r>
      <w:proofErr w:type="spellEnd"/>
      <w:r w:rsidRPr="002D0E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, архітектури та кадастру – заступник голови ради;</w:t>
      </w:r>
    </w:p>
    <w:p w:rsidR="002D0EAC" w:rsidRPr="00E413E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Леся БУДІЙ                   -  заступник начальника відділу містобудівного планування </w:t>
      </w:r>
      <w:proofErr w:type="spellStart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управлін</w:t>
      </w:r>
      <w:proofErr w:type="spellEnd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-</w:t>
      </w:r>
    </w:p>
    <w:p w:rsidR="002D0EAC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ня містобудування, архітектури та кадастру – секретар ради;</w:t>
      </w:r>
      <w:bookmarkStart w:id="1" w:name="_GoBack"/>
      <w:bookmarkEnd w:id="1"/>
    </w:p>
    <w:p w:rsidR="002D0EAC" w:rsidRPr="00E413E3" w:rsidRDefault="002648D3" w:rsidP="003C5D0C">
      <w:pPr>
        <w:keepLines/>
        <w:widowControl w:val="0"/>
        <w:tabs>
          <w:tab w:val="left" w:pos="2410"/>
          <w:tab w:val="left" w:pos="2552"/>
          <w:tab w:val="left" w:pos="9214"/>
          <w:tab w:val="left" w:pos="9356"/>
        </w:tabs>
        <w:spacing w:after="0" w:line="240" w:lineRule="auto"/>
        <w:ind w:left="2694" w:hanging="2694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Вадим ЗАХАРЧУК    - заступник начальника управління, </w:t>
      </w:r>
      <w:r w:rsidR="002D0EAC" w:rsidRPr="002D0E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начальник служби містобудівного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</w:t>
      </w:r>
      <w:r w:rsidR="002D0EAC" w:rsidRPr="002D0E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кадастру управління</w:t>
      </w:r>
      <w:r w:rsidR="00BF6041" w:rsidRPr="00BF60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="00BF6041" w:rsidRPr="002D0E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містобудування,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="00BF6041" w:rsidRPr="002D0E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архітектури та кадастру; </w:t>
      </w:r>
      <w:r w:rsidR="00BF60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</w:t>
      </w:r>
    </w:p>
    <w:p w:rsidR="002D0EAC" w:rsidRPr="00E413E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Ярослав РУЦЬКИЙ      -   старший інспектор відділу земельних ресурсів Тернопільської </w:t>
      </w:r>
      <w:proofErr w:type="spellStart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місь</w:t>
      </w:r>
      <w:proofErr w:type="spellEnd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-</w:t>
      </w:r>
    </w:p>
    <w:p w:rsidR="002D0EAC" w:rsidRPr="00E413E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</w:t>
      </w:r>
      <w:proofErr w:type="spellStart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кої</w:t>
      </w:r>
      <w:proofErr w:type="spellEnd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ради;</w:t>
      </w:r>
    </w:p>
    <w:p w:rsidR="002D0EAC" w:rsidRPr="00E413E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Олег ГОЛОВЧАК         -   головний архітектор ТК ТВП «</w:t>
      </w:r>
      <w:proofErr w:type="spellStart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Тернопільархпроект</w:t>
      </w:r>
      <w:proofErr w:type="spellEnd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», головний </w:t>
      </w:r>
      <w:proofErr w:type="spellStart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архі</w:t>
      </w:r>
      <w:proofErr w:type="spellEnd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-</w:t>
      </w:r>
    </w:p>
    <w:p w:rsidR="002D0EAC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тектор проектів, член Національної спілки архітекторів України;</w:t>
      </w:r>
    </w:p>
    <w:p w:rsidR="00793F03" w:rsidRPr="00096A1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Михайло</w:t>
      </w:r>
      <w:r w:rsidR="00793F03" w:rsidRPr="00793F0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="00793F03"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ГОРІШНИЙ</w:t>
      </w:r>
      <w:r w:rsidR="00793F0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-  начальник відділу державного архітектурно-будівельного контро</w:t>
      </w:r>
      <w:r w:rsidR="00793F03"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лю </w:t>
      </w:r>
    </w:p>
    <w:p w:rsidR="00793F03" w:rsidRDefault="00793F03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="002D0EAC"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</w:t>
      </w:r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Тернопільської міської ради;</w:t>
      </w:r>
    </w:p>
    <w:p w:rsidR="002D0EAC" w:rsidRPr="00E413E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В’ячеслав МОКЛЯК    -    заступник начальника управління – начальник відділу експлуатації</w:t>
      </w:r>
    </w:p>
    <w:p w:rsidR="002D0EAC" w:rsidRPr="00E413E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ind w:left="2552" w:hanging="2694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   інженерно-транспортних споруд, управління житлово-комунально-</w:t>
      </w:r>
    </w:p>
    <w:p w:rsidR="002D0EAC" w:rsidRPr="00E413E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 го господарства, благоустрою та екології Тернопільської міської </w:t>
      </w:r>
    </w:p>
    <w:p w:rsidR="002D0EAC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ради;</w:t>
      </w:r>
    </w:p>
    <w:p w:rsidR="002D0EAC" w:rsidRPr="00E413E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9494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Олег ФАРИНА              -   директор  ТОВ «Промбудпроект»»;</w:t>
      </w:r>
    </w:p>
    <w:p w:rsidR="002D0EAC" w:rsidRPr="00096A1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Олег МАТВІЇВ              -  заступник начальника відділу пожежної безпеки управління </w:t>
      </w:r>
      <w:proofErr w:type="spellStart"/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запо</w:t>
      </w:r>
      <w:proofErr w:type="spellEnd"/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–</w:t>
      </w:r>
    </w:p>
    <w:p w:rsidR="002D0EAC" w:rsidRPr="00096A1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бігання надзвичайним ситуаціям служби цивільного захисту ГУ</w:t>
      </w:r>
    </w:p>
    <w:p w:rsidR="002D0EAC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096A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ДСНС України у Тернопільській області;</w:t>
      </w:r>
    </w:p>
    <w:p w:rsidR="002D0EAC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94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Микола ЛИСАК   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</w:t>
      </w:r>
      <w:r w:rsidRPr="00B9494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Pr="00B9494B">
        <w:rPr>
          <w:rFonts w:ascii="Times New Roman" w:hAnsi="Times New Roman" w:cs="Times New Roman"/>
          <w:sz w:val="24"/>
          <w:szCs w:val="24"/>
        </w:rPr>
        <w:t>головний фахівець відділу інженерно-технічних заходів управління</w:t>
      </w:r>
    </w:p>
    <w:p w:rsidR="002D0EAC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9494B">
        <w:rPr>
          <w:rFonts w:ascii="Times New Roman" w:hAnsi="Times New Roman" w:cs="Times New Roman"/>
          <w:sz w:val="24"/>
          <w:szCs w:val="24"/>
        </w:rPr>
        <w:t>організації заходів цивільного захисту ГУ ДСНС України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EAC" w:rsidRPr="00E413E3" w:rsidRDefault="002D0EAC" w:rsidP="003C5D0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94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9494B">
        <w:rPr>
          <w:rFonts w:ascii="Times New Roman" w:hAnsi="Times New Roman" w:cs="Times New Roman"/>
          <w:sz w:val="24"/>
          <w:szCs w:val="24"/>
        </w:rPr>
        <w:t>Тернопільській області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94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;</w:t>
      </w:r>
      <w:r w:rsidRPr="00B949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9494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</w:t>
      </w: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</w:t>
      </w:r>
    </w:p>
    <w:p w:rsidR="002D0EAC" w:rsidRPr="00E413E3" w:rsidRDefault="002D0EAC" w:rsidP="00BF6041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Євген ВАВРІН               -  головний архітектор проектів, член Національної спілки </w:t>
      </w:r>
      <w:proofErr w:type="spellStart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архітекто</w:t>
      </w:r>
      <w:proofErr w:type="spellEnd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-</w:t>
      </w:r>
    </w:p>
    <w:p w:rsidR="002D0EAC" w:rsidRDefault="002D0EAC" w:rsidP="00BF6041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 рів України;</w:t>
      </w:r>
    </w:p>
    <w:p w:rsidR="002D0EAC" w:rsidRPr="00E413E3" w:rsidRDefault="002D0EAC" w:rsidP="00BF604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 КУЗЮК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</w:t>
      </w:r>
      <w:r w:rsidRPr="002335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</w:t>
      </w: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головний архітектор проектів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0EAC" w:rsidRPr="00E413E3" w:rsidRDefault="002D0EAC" w:rsidP="00BF6041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Марина                           -  директор обласної інспекції охорони пам’яток історії та культури</w:t>
      </w:r>
    </w:p>
    <w:p w:rsidR="002D0EAC" w:rsidRPr="00E413E3" w:rsidRDefault="002D0EAC" w:rsidP="00BF6041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ЯГОДИНСЬКА                 Тернопільської обласної державної адміністрації;</w:t>
      </w:r>
    </w:p>
    <w:p w:rsidR="002D0EAC" w:rsidRPr="00E413E3" w:rsidRDefault="002D0EAC" w:rsidP="00BF6041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Ольга БАРАБАШ         -   головний спеціаліст відділу охорони культурної спадщини </w:t>
      </w:r>
      <w:proofErr w:type="spellStart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управлін</w:t>
      </w:r>
      <w:proofErr w:type="spellEnd"/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-</w:t>
      </w:r>
    </w:p>
    <w:p w:rsidR="002D0EAC" w:rsidRPr="00E413E3" w:rsidRDefault="002D0EAC" w:rsidP="00BF6041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ня культури Тернопільської обласної державної адміністрації.</w:t>
      </w:r>
    </w:p>
    <w:p w:rsidR="002D0EAC" w:rsidRPr="00E413E3" w:rsidRDefault="002D0EAC" w:rsidP="002D0EAC">
      <w:pPr>
        <w:keepLines/>
        <w:widowControl w:val="0"/>
        <w:spacing w:before="120" w:after="12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D0EAC" w:rsidRPr="00E413E3" w:rsidRDefault="002D0EAC" w:rsidP="002D0EAC">
      <w:pPr>
        <w:keepLines/>
        <w:widowControl w:val="0"/>
        <w:spacing w:before="120" w:after="12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Зареєстровано членів архітектурно-містобудівної ради - </w:t>
      </w:r>
      <w:r w:rsidR="00793F0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14</w:t>
      </w:r>
      <w:r w:rsidRPr="00E413E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осіб ( з 19 осіб)</w:t>
      </w:r>
    </w:p>
    <w:p w:rsidR="002D0EAC" w:rsidRPr="00E413E3" w:rsidRDefault="002D0EAC" w:rsidP="002D0EAC">
      <w:pPr>
        <w:keepLines/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D0EAC" w:rsidRPr="00081A5E" w:rsidRDefault="002D0EAC" w:rsidP="002D0EAC">
      <w:pPr>
        <w:keepLines/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6A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засіданні приймають участь розробники проектн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их</w:t>
      </w:r>
      <w:r w:rsidRPr="00096A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F604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пропозицій та їх замовники.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2D0EAC" w:rsidRDefault="002D0EAC" w:rsidP="002D0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6A13">
        <w:rPr>
          <w:rFonts w:ascii="Times New Roman" w:eastAsia="Calibri" w:hAnsi="Times New Roman" w:cs="Times New Roman"/>
          <w:sz w:val="24"/>
          <w:szCs w:val="24"/>
        </w:rPr>
        <w:t>Зі вступним словом виступив голова архітектурно-містобудівної ради начальник управління містобудування, архітектури та кадастру Василь Бесага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який </w:t>
      </w:r>
      <w:r w:rsidRPr="00E413E3">
        <w:rPr>
          <w:rFonts w:ascii="Times New Roman" w:eastAsia="Calibri" w:hAnsi="Times New Roman" w:cs="Times New Roman"/>
          <w:sz w:val="24"/>
          <w:szCs w:val="24"/>
        </w:rPr>
        <w:t xml:space="preserve">ознайомив присутніх з регламентом роботи, порядком денним архітектурно-містобудівної ради; проінформував про те, що </w:t>
      </w:r>
      <w:r w:rsidRPr="00E413E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 разі, якщо під час засідання архітектурно-містобудівної ради прозвучить сигнал  повітряної тривоги,  засідання призупиняється; всі йдуть в укриття і після відміни повітряної тривоги, засідання ради продовжить свою роботу, згідно порядку денного. </w:t>
      </w:r>
    </w:p>
    <w:p w:rsidR="002648D3" w:rsidRDefault="002D0EAC" w:rsidP="002D0E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Голова </w:t>
      </w:r>
      <w:r w:rsidRPr="00096A13">
        <w:rPr>
          <w:rFonts w:ascii="Times New Roman" w:eastAsia="Calibri" w:hAnsi="Times New Roman" w:cs="Times New Roman"/>
          <w:sz w:val="24"/>
          <w:szCs w:val="24"/>
        </w:rPr>
        <w:t>архітектурно-містобудівної ради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запропонував</w:t>
      </w:r>
      <w:r w:rsidR="002648D3">
        <w:rPr>
          <w:rFonts w:ascii="Times New Roman" w:eastAsia="Calibri" w:hAnsi="Times New Roman" w:cs="Times New Roman"/>
          <w:sz w:val="24"/>
          <w:szCs w:val="24"/>
        </w:rPr>
        <w:t xml:space="preserve"> наступний порядок розгляду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2D0EAC" w:rsidRPr="0023351F" w:rsidRDefault="002D0EAC" w:rsidP="002D0E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доповідача надати до 10 хвилин на представлення проектних матеріалів; на запитання</w:t>
      </w:r>
      <w:r w:rsidR="002648D3">
        <w:rPr>
          <w:rFonts w:ascii="Times New Roman" w:eastAsia="Calibri" w:hAnsi="Times New Roman" w:cs="Times New Roman"/>
          <w:sz w:val="24"/>
          <w:szCs w:val="24"/>
        </w:rPr>
        <w:t xml:space="preserve"> та відповіді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доповідача – до 2хв.; на обговорення питань порядку денного – до години часу. </w:t>
      </w:r>
    </w:p>
    <w:p w:rsidR="002D0EAC" w:rsidRPr="003A217C" w:rsidRDefault="002D0EAC" w:rsidP="002D0EA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Голосували щодо запропонованого регламенту:</w:t>
      </w:r>
      <w:r w:rsidRPr="00F6055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0EAC" w:rsidRPr="00F6055A" w:rsidRDefault="00BF6041" w:rsidP="002D0E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«за» - 14</w:t>
      </w:r>
      <w:r w:rsidR="002D0EAC" w:rsidRPr="00F6055A">
        <w:rPr>
          <w:rFonts w:ascii="Times New Roman" w:eastAsia="Calibri" w:hAnsi="Times New Roman" w:cs="Times New Roman"/>
          <w:sz w:val="24"/>
          <w:szCs w:val="24"/>
          <w:u w:val="single"/>
        </w:rPr>
        <w:t>; «проти» - 0; «утрималися» – 0.</w:t>
      </w:r>
    </w:p>
    <w:p w:rsidR="002D0EAC" w:rsidRPr="00E413E3" w:rsidRDefault="002D0EAC" w:rsidP="002D0EAC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096A13">
        <w:rPr>
          <w:rFonts w:ascii="Times New Roman" w:eastAsia="Calibri" w:hAnsi="Times New Roman" w:cs="Times New Roman"/>
          <w:sz w:val="24"/>
          <w:szCs w:val="24"/>
        </w:rPr>
        <w:t>олова архітектурно-містобудівної ради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096A13">
        <w:rPr>
          <w:rFonts w:ascii="Times New Roman" w:eastAsia="Calibri" w:hAnsi="Times New Roman" w:cs="Times New Roman"/>
          <w:sz w:val="24"/>
          <w:szCs w:val="24"/>
        </w:rPr>
        <w:t xml:space="preserve"> начальник управління містобудування, архітектури та кадастру Василь Бесага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13E3">
        <w:rPr>
          <w:rFonts w:ascii="Times New Roman" w:eastAsia="Calibri" w:hAnsi="Times New Roman" w:cs="Times New Roman"/>
          <w:sz w:val="24"/>
          <w:szCs w:val="24"/>
        </w:rPr>
        <w:t>оголосив наступний порядок денний.</w:t>
      </w:r>
    </w:p>
    <w:p w:rsidR="002D0EAC" w:rsidRPr="00E413E3" w:rsidRDefault="002D0EAC" w:rsidP="002D0EAC">
      <w:pPr>
        <w:keepLines/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D0EAC" w:rsidRDefault="002D0EAC" w:rsidP="002D0EAC">
      <w:pPr>
        <w:keepLines/>
        <w:widowControl w:val="0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413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денний</w:t>
      </w:r>
      <w:bookmarkStart w:id="2" w:name="_Hlk157673187"/>
      <w:r w:rsidRPr="00E413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BF6041" w:rsidRPr="00E413E3" w:rsidRDefault="00BF6041" w:rsidP="002D0EAC">
      <w:pPr>
        <w:keepLines/>
        <w:widowControl w:val="0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BF6041" w:rsidRPr="00BF6041" w:rsidRDefault="00BF6041" w:rsidP="00BF60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BF60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Проектна пропозиція  </w:t>
      </w:r>
      <w:r w:rsidRPr="00BF60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«Нове будівництво багатоквартирного житлового комплексу із вбудованими приміщеннями громадського призначення, підземною автостоянкою та об’єктами інженерного забезпечення зі знесенням існуючих будівель і споруд за адресою вул.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15 Квітня,</w:t>
      </w:r>
      <w:r w:rsidRPr="00BF60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м. Тернопіль»</w:t>
      </w:r>
      <w:r w:rsidRPr="00BF604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.                 </w:t>
      </w:r>
    </w:p>
    <w:p w:rsidR="00BF6041" w:rsidRPr="00BF6041" w:rsidRDefault="00BF6041" w:rsidP="00BF6041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60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Замовник: </w:t>
      </w:r>
      <w:r w:rsidRPr="00BF6041">
        <w:rPr>
          <w:rFonts w:ascii="Times New Roman" w:eastAsia="Calibri" w:hAnsi="Times New Roman" w:cs="Times New Roman"/>
          <w:i/>
          <w:sz w:val="24"/>
          <w:szCs w:val="24"/>
        </w:rPr>
        <w:t>ФОП</w:t>
      </w:r>
      <w:r w:rsidRPr="00BF60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Ігор РОМАНЕЦЬ</w:t>
      </w:r>
    </w:p>
    <w:p w:rsidR="00BF6041" w:rsidRDefault="002648D3" w:rsidP="00BF6041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Розробник </w:t>
      </w:r>
      <w:r w:rsidR="00BF6041" w:rsidRPr="00BF6041">
        <w:rPr>
          <w:rFonts w:ascii="Times New Roman" w:eastAsia="Calibri" w:hAnsi="Times New Roman" w:cs="Times New Roman"/>
          <w:i/>
          <w:sz w:val="24"/>
          <w:szCs w:val="24"/>
        </w:rPr>
        <w:t>ГАП: ФОП Василь КУЗЮК</w:t>
      </w:r>
    </w:p>
    <w:p w:rsidR="00BF6041" w:rsidRPr="00BF6041" w:rsidRDefault="00BF6041" w:rsidP="00BF6041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F6041" w:rsidRPr="00BF6041" w:rsidRDefault="00BF6041" w:rsidP="00BF60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BF60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Проектна пропозиція  </w:t>
      </w:r>
      <w:r w:rsidRPr="00BF60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«Реконструкція будівлі магазину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за адресою </w:t>
      </w:r>
      <w:r w:rsidRPr="00BF60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вул. Лесі Українки,16А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вул. Лесі Українки16А</w:t>
      </w:r>
      <w:r w:rsidRPr="00BF60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/1, м. Тернопіль»</w:t>
      </w:r>
      <w:r w:rsidRPr="00BF604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.                 </w:t>
      </w:r>
    </w:p>
    <w:p w:rsidR="00BF6041" w:rsidRPr="00BF6041" w:rsidRDefault="00BF6041" w:rsidP="00BF6041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60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Замовник: </w:t>
      </w:r>
      <w:r w:rsidRPr="00BF6041">
        <w:rPr>
          <w:rFonts w:ascii="Times New Roman" w:eastAsia="Calibri" w:hAnsi="Times New Roman" w:cs="Times New Roman"/>
          <w:i/>
          <w:sz w:val="24"/>
          <w:szCs w:val="24"/>
        </w:rPr>
        <w:t xml:space="preserve">Ганна </w:t>
      </w:r>
      <w:proofErr w:type="spellStart"/>
      <w:r w:rsidRPr="00BF6041">
        <w:rPr>
          <w:rFonts w:ascii="Times New Roman" w:eastAsia="Calibri" w:hAnsi="Times New Roman" w:cs="Times New Roman"/>
          <w:i/>
          <w:sz w:val="24"/>
          <w:szCs w:val="24"/>
        </w:rPr>
        <w:t>Жаловська</w:t>
      </w:r>
      <w:proofErr w:type="spellEnd"/>
    </w:p>
    <w:p w:rsidR="00BF6041" w:rsidRPr="00BF6041" w:rsidRDefault="00BF6041" w:rsidP="00BF604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6041">
        <w:rPr>
          <w:rFonts w:ascii="Times New Roman" w:eastAsia="Calibri" w:hAnsi="Times New Roman" w:cs="Times New Roman"/>
          <w:i/>
          <w:sz w:val="24"/>
          <w:szCs w:val="24"/>
        </w:rPr>
        <w:t xml:space="preserve">Розробник: </w:t>
      </w:r>
      <w:proofErr w:type="spellStart"/>
      <w:r w:rsidRPr="00BF604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архітектор</w:t>
      </w:r>
      <w:proofErr w:type="spellEnd"/>
      <w:r w:rsidRPr="00BF604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Мирон Б</w:t>
      </w:r>
      <w:r w:rsidRPr="00BF60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ОДНАР</w:t>
      </w:r>
    </w:p>
    <w:p w:rsidR="002D0EAC" w:rsidRDefault="002D0EAC" w:rsidP="002D0EAC">
      <w:pPr>
        <w:spacing w:after="0" w:line="240" w:lineRule="auto"/>
        <w:contextualSpacing/>
        <w:jc w:val="both"/>
        <w:rPr>
          <w:shd w:val="clear" w:color="auto" w:fill="FFFFFF"/>
        </w:rPr>
      </w:pPr>
    </w:p>
    <w:p w:rsidR="008906FB" w:rsidRPr="00E413E3" w:rsidRDefault="008906FB" w:rsidP="002D0EAC">
      <w:pPr>
        <w:spacing w:after="0" w:line="240" w:lineRule="auto"/>
        <w:contextualSpacing/>
        <w:jc w:val="both"/>
        <w:rPr>
          <w:shd w:val="clear" w:color="auto" w:fill="FFFFFF"/>
        </w:rPr>
      </w:pPr>
    </w:p>
    <w:p w:rsidR="00BF6041" w:rsidRPr="00D145A1" w:rsidRDefault="002D0EAC" w:rsidP="00BF604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74638693"/>
      <w:bookmarkEnd w:id="2"/>
      <w:r w:rsidRPr="00E413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1.По першому питанню порядку денного</w:t>
      </w:r>
      <w:r w:rsidRPr="00E413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041" w:rsidRPr="00D14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слухали ГАПа Василя </w:t>
      </w:r>
      <w:proofErr w:type="spellStart"/>
      <w:r w:rsidR="00BF6041" w:rsidRPr="00D145A1">
        <w:rPr>
          <w:rFonts w:ascii="Times New Roman" w:eastAsia="Calibri" w:hAnsi="Times New Roman" w:cs="Times New Roman"/>
          <w:sz w:val="24"/>
          <w:szCs w:val="24"/>
          <w:lang w:eastAsia="ru-RU"/>
        </w:rPr>
        <w:t>Кузюка</w:t>
      </w:r>
      <w:proofErr w:type="spellEnd"/>
      <w:r w:rsidR="00BF6041" w:rsidRPr="00D145A1">
        <w:rPr>
          <w:rFonts w:ascii="Times New Roman" w:eastAsia="Calibri" w:hAnsi="Times New Roman" w:cs="Times New Roman"/>
          <w:sz w:val="24"/>
          <w:szCs w:val="24"/>
          <w:lang w:eastAsia="ru-RU"/>
        </w:rPr>
        <w:t>, який представи</w:t>
      </w:r>
      <w:r w:rsidR="00BF6041" w:rsidRPr="00E413E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BF6041" w:rsidRPr="00D14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проектну пропозицію</w:t>
      </w:r>
      <w:r w:rsidR="00BF6041" w:rsidRPr="00D1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45A1"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«Нове будівництво багатоквартирного житлового комплексу із вбудованими приміщеннями громадського призначення, підземною автостоянкою та об’єктами інженерного забезпечення зі знесенням існуючих будівель і споруд за адресою вул. </w:t>
      </w:r>
      <w:r w:rsidR="00D145A1" w:rsidRPr="00D145A1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Квітня,</w:t>
      </w:r>
      <w:r w:rsidR="00D145A1"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145A1"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>м. Тернопіль»</w:t>
      </w:r>
      <w:r w:rsidR="00D14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4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041" w:rsidRPr="00142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Ознайомив присутніх з існуючою містобудівною ситуацією, місцем розташування земельної ділянки, </w:t>
      </w:r>
      <w:r w:rsidR="00BF6041" w:rsidRPr="00407C70">
        <w:rPr>
          <w:rFonts w:ascii="Times New Roman" w:hAnsi="Times New Roman" w:cs="Times New Roman"/>
          <w:sz w:val="24"/>
          <w:szCs w:val="24"/>
        </w:rPr>
        <w:t>її функціональн</w:t>
      </w:r>
      <w:r w:rsidR="00BF6041">
        <w:rPr>
          <w:rFonts w:ascii="Times New Roman" w:hAnsi="Times New Roman" w:cs="Times New Roman"/>
          <w:sz w:val="24"/>
          <w:szCs w:val="24"/>
        </w:rPr>
        <w:t>им</w:t>
      </w:r>
      <w:r w:rsidR="00BF6041" w:rsidRPr="00407C70">
        <w:rPr>
          <w:rFonts w:ascii="Times New Roman" w:hAnsi="Times New Roman" w:cs="Times New Roman"/>
          <w:sz w:val="24"/>
          <w:szCs w:val="24"/>
        </w:rPr>
        <w:t xml:space="preserve"> та цільов</w:t>
      </w:r>
      <w:r w:rsidR="00BF6041">
        <w:rPr>
          <w:rFonts w:ascii="Times New Roman" w:hAnsi="Times New Roman" w:cs="Times New Roman"/>
          <w:sz w:val="24"/>
          <w:szCs w:val="24"/>
        </w:rPr>
        <w:t xml:space="preserve">им </w:t>
      </w:r>
      <w:r w:rsidR="00BF6041" w:rsidRPr="00407C70">
        <w:rPr>
          <w:rFonts w:ascii="Times New Roman" w:hAnsi="Times New Roman" w:cs="Times New Roman"/>
          <w:sz w:val="24"/>
          <w:szCs w:val="24"/>
        </w:rPr>
        <w:t>призначення</w:t>
      </w:r>
      <w:r w:rsidR="00BF6041">
        <w:rPr>
          <w:rFonts w:ascii="Times New Roman" w:hAnsi="Times New Roman" w:cs="Times New Roman"/>
          <w:sz w:val="24"/>
          <w:szCs w:val="24"/>
        </w:rPr>
        <w:t>м</w:t>
      </w:r>
      <w:r w:rsidR="00BF6041" w:rsidRPr="00407C70">
        <w:rPr>
          <w:rFonts w:ascii="Times New Roman" w:hAnsi="Times New Roman" w:cs="Times New Roman"/>
          <w:sz w:val="24"/>
          <w:szCs w:val="24"/>
        </w:rPr>
        <w:t xml:space="preserve"> у відповідності до </w:t>
      </w:r>
      <w:r w:rsidR="00BF6041">
        <w:rPr>
          <w:rFonts w:ascii="Times New Roman" w:hAnsi="Times New Roman" w:cs="Times New Roman"/>
          <w:sz w:val="24"/>
          <w:szCs w:val="24"/>
        </w:rPr>
        <w:t>містобудівної документації, представив</w:t>
      </w:r>
      <w:r w:rsid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об’ємно-планувальні рішення проектного об’єкту; ознайомив з</w:t>
      </w:r>
      <w:r w:rsidR="00311F22" w:rsidRPr="00311F22">
        <w:rPr>
          <w:rFonts w:ascii="Times New Roman" w:hAnsi="Times New Roman" w:cs="Times New Roman"/>
          <w:sz w:val="24"/>
          <w:szCs w:val="24"/>
        </w:rPr>
        <w:t xml:space="preserve"> </w:t>
      </w:r>
      <w:r w:rsidR="00311F22">
        <w:rPr>
          <w:rFonts w:ascii="Times New Roman" w:hAnsi="Times New Roman" w:cs="Times New Roman"/>
          <w:sz w:val="24"/>
          <w:szCs w:val="24"/>
        </w:rPr>
        <w:t xml:space="preserve">його </w:t>
      </w:r>
      <w:r w:rsidR="00311F22" w:rsidRPr="00096A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техніко-економічними показниками</w:t>
      </w:r>
      <w:r w:rsidR="00311F2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зокрема що стосується граничної висоти багатоквартирного житлового комплексу</w:t>
      </w:r>
      <w:r w:rsidR="0089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(передбачено монолітне будівництво); ознайомив присутніх з </w:t>
      </w:r>
      <w:r w:rsid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r w:rsidR="00BF6041">
        <w:rPr>
          <w:rFonts w:ascii="Times New Roman" w:hAnsi="Times New Roman" w:cs="Times New Roman"/>
          <w:sz w:val="24"/>
          <w:szCs w:val="24"/>
        </w:rPr>
        <w:t xml:space="preserve"> транспортно-пішохідного зв’язку, благоустрою території тощо.</w:t>
      </w:r>
    </w:p>
    <w:p w:rsidR="00BF6041" w:rsidRPr="00E413E3" w:rsidRDefault="00BF6041" w:rsidP="00BF6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</w:pPr>
      <w:r w:rsidRPr="00E413E3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t>Виступили:</w:t>
      </w:r>
    </w:p>
    <w:p w:rsidR="00BF6041" w:rsidRDefault="00BF6041" w:rsidP="00BF6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 Бесага, </w:t>
      </w:r>
      <w:r w:rsidR="0053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Олег Матвіїв, Микола Лисак, В’ячеслав Мокляк </w:t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щодо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благоустрою території, </w:t>
      </w:r>
      <w:r w:rsidR="0053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 з влаштування підземн</w:t>
      </w:r>
      <w:r w:rsidR="00A9433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паркінгів та їх використання.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FB" w:rsidRDefault="00531BFB" w:rsidP="00BF6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Вадим Захарчук, Олег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щодо розрахунку по інженерному забезпеченню</w:t>
      </w:r>
      <w:r w:rsidR="00BE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можливості використання додаткових джерел живлення.</w:t>
      </w:r>
    </w:p>
    <w:p w:rsidR="00BE4ECE" w:rsidRPr="00E413E3" w:rsidRDefault="00BE4ECE" w:rsidP="00BF6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Марія Солоніна, Вадим Захарчук</w:t>
      </w:r>
      <w:r w:rsidR="0031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Микола </w:t>
      </w:r>
      <w:proofErr w:type="spellStart"/>
      <w:r w:rsidR="00311F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Лисак,Олег</w:t>
      </w:r>
      <w:proofErr w:type="spellEnd"/>
      <w:r w:rsidR="0031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Матвіїв,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щодо наявності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паркувальних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місць для громадських закладів. </w:t>
      </w:r>
    </w:p>
    <w:p w:rsidR="00311F22" w:rsidRDefault="00BE4ECE" w:rsidP="00BE4EC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BE4EC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Олег Матвіїв</w:t>
      </w:r>
      <w:r w:rsidR="00C8320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, Микола Лисак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– </w:t>
      </w:r>
      <w:r w:rsidR="00A9433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 дотримання протипожежних відстаней та влаштування кругових протипожежних об’їздів довкола багатоквартирних житлових будинків</w:t>
      </w:r>
      <w:r w:rsidR="00C8320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: передбачити проїзди з усіх сторін будинку</w:t>
      </w:r>
      <w:r w:rsidR="00A9433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</w:t>
      </w:r>
      <w:r w:rsidR="00C8320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(проектних об’єктів)</w:t>
      </w:r>
      <w:r w:rsidR="00A9433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відповідно до </w:t>
      </w:r>
      <w:r w:rsidR="00C8320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чинних протипожежних норм</w:t>
      </w:r>
      <w:r w:rsidR="00A9433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та вимог</w:t>
      </w:r>
      <w:r w:rsidR="00C8320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, врахувати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санітарн</w:t>
      </w:r>
      <w:r w:rsidR="00C8320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і та протипожежні відстані (розриви) до суміжних земельних ділянок, зокрема, врахувати наявність проектної документації на проведення реконструкції існуючої автозаправної станції, розташованої неподалік. </w:t>
      </w:r>
    </w:p>
    <w:p w:rsidR="00BE4ECE" w:rsidRDefault="00311F22" w:rsidP="00BE4EC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Василь Бесага, Вадим Захарчук, Марія Солоніна – щодо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гранично допустимої</w:t>
      </w:r>
      <w:r w:rsidRPr="00311F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висотн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ості</w:t>
      </w:r>
      <w:r w:rsidRPr="00311F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проектних об’єктів </w:t>
      </w:r>
      <w:r w:rsidRPr="00311F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з урахуванням обмежень використання приаеродромних територій, встановлених відповідно до </w:t>
      </w:r>
      <w:hyperlink r:id="rId7" w:tgtFrame="_blank" w:history="1">
        <w:r w:rsidRPr="00311F22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14:textOutline w14:w="0" w14:cap="flat" w14:cmpd="sng" w14:algn="ctr">
              <w14:noFill/>
              <w14:prstDash w14:val="solid"/>
              <w14:round/>
            </w14:textOutline>
          </w:rPr>
          <w:t>Повітряного кодексу України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E4ECE" w:rsidRPr="00311F2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906FB" w:rsidRPr="00C83203" w:rsidRDefault="00BE4ECE" w:rsidP="00BF604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Василь Бесага</w:t>
      </w:r>
      <w:r w:rsidR="0031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голова</w:t>
      </w:r>
      <w:r w:rsidRPr="00D87C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50F6E">
        <w:rPr>
          <w:rFonts w:ascii="Times New Roman" w:eastAsia="Times New Roman" w:hAnsi="Times New Roman" w:cs="Times New Roman"/>
          <w:sz w:val="24"/>
          <w:szCs w:val="24"/>
          <w:lang w:eastAsia="en-GB"/>
        </w:rPr>
        <w:t>архітектурно-містобудівної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узагальнив зауваження та пропозиції членів містобудівної ради.</w:t>
      </w:r>
      <w:r w:rsidRPr="009E435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311F22" w:rsidRDefault="00BF6041" w:rsidP="00BF604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E413E3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t>Вирішили:</w:t>
      </w:r>
      <w:r w:rsidRPr="00E413E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</w:t>
      </w:r>
    </w:p>
    <w:p w:rsidR="00BF6041" w:rsidRPr="000B58F3" w:rsidRDefault="00BF6041" w:rsidP="00BF6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Проектну пропозицію</w:t>
      </w:r>
      <w:r w:rsidRPr="00142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F22"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«Нове будівництво багатоквартирного житлового комплексу із вбудованими приміщеннями громадського призначення, підземною автостоянкою та об’єктами інженерного забезпечення зі знесенням існуючих будівель і споруд за адресою вул. </w:t>
      </w:r>
      <w:r w:rsidR="00311F22" w:rsidRPr="00D145A1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Квітня,</w:t>
      </w:r>
      <w:r w:rsidR="00311F22"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311F22"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>м. Тернопіль»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взяти до відома, погодити з врахуванням зауважень та пропозицій членів архітектурно-містобудівної ради.</w:t>
      </w:r>
    </w:p>
    <w:p w:rsidR="00BF6041" w:rsidRDefault="00BF6041" w:rsidP="00BF60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F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Голова архітектурно-містобудівної ради </w:t>
      </w:r>
      <w:r w:rsidRPr="00950F6E">
        <w:rPr>
          <w:rFonts w:ascii="Times New Roman" w:eastAsia="Calibri" w:hAnsi="Times New Roman" w:cs="Times New Roman"/>
          <w:sz w:val="24"/>
          <w:szCs w:val="24"/>
        </w:rPr>
        <w:t xml:space="preserve">поставив на голосування: </w:t>
      </w:r>
    </w:p>
    <w:p w:rsidR="00BF6041" w:rsidRPr="00B463A6" w:rsidRDefault="00BF6041" w:rsidP="00BF60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055A">
        <w:rPr>
          <w:rFonts w:ascii="Times New Roman" w:eastAsia="Calibri" w:hAnsi="Times New Roman" w:cs="Times New Roman"/>
          <w:sz w:val="24"/>
          <w:szCs w:val="24"/>
        </w:rPr>
        <w:t xml:space="preserve">Голосували: </w:t>
      </w:r>
    </w:p>
    <w:p w:rsidR="00BF6041" w:rsidRPr="00C83203" w:rsidRDefault="008906FB" w:rsidP="00C832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«за» - 14</w:t>
      </w:r>
      <w:r w:rsidR="00BF6041" w:rsidRPr="00F6055A">
        <w:rPr>
          <w:rFonts w:ascii="Times New Roman" w:eastAsia="Calibri" w:hAnsi="Times New Roman" w:cs="Times New Roman"/>
          <w:sz w:val="24"/>
          <w:szCs w:val="24"/>
          <w:u w:val="single"/>
        </w:rPr>
        <w:t>; «проти» - 0; «утрималися» – 0</w:t>
      </w:r>
      <w:r w:rsidR="00BF6041" w:rsidRPr="008A6AA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</w:p>
    <w:p w:rsidR="00BF6041" w:rsidRPr="00E413E3" w:rsidRDefault="00BF6041" w:rsidP="00BF6041">
      <w:pPr>
        <w:keepLines/>
        <w:widowControl w:val="0"/>
        <w:tabs>
          <w:tab w:val="left" w:pos="2127"/>
          <w:tab w:val="left" w:pos="2410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0F6E">
        <w:rPr>
          <w:rFonts w:ascii="Times New Roman" w:eastAsia="Times New Roman" w:hAnsi="Times New Roman" w:cs="Times New Roman"/>
          <w:sz w:val="24"/>
          <w:szCs w:val="24"/>
          <w:lang w:eastAsia="en-GB"/>
        </w:rPr>
        <w:t>Голова архітектурно-містобудівної ради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Василь Бесага</w:t>
      </w:r>
      <w:r w:rsidRPr="00E413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Pr="00E413E3">
        <w:rPr>
          <w:rFonts w:ascii="Times New Roman" w:eastAsia="Calibri" w:hAnsi="Times New Roman" w:cs="Times New Roman"/>
          <w:sz w:val="24"/>
          <w:szCs w:val="24"/>
        </w:rPr>
        <w:t>представив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06FB">
        <w:rPr>
          <w:rFonts w:ascii="Times New Roman" w:eastAsia="Calibri" w:hAnsi="Times New Roman" w:cs="Times New Roman"/>
          <w:sz w:val="24"/>
          <w:szCs w:val="24"/>
        </w:rPr>
        <w:t>друге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питання порядку денного.</w:t>
      </w:r>
    </w:p>
    <w:p w:rsidR="00643723" w:rsidRPr="00E413E3" w:rsidRDefault="008906FB" w:rsidP="0064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</w:t>
      </w:r>
      <w:r w:rsidRPr="00E413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E413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По </w:t>
      </w:r>
      <w:r w:rsidR="00536F8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другому</w:t>
      </w:r>
      <w:r w:rsidRPr="00E413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питанню порядку денного</w:t>
      </w:r>
      <w:r w:rsidRPr="00E413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4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слухали </w:t>
      </w:r>
      <w:r w:rsidR="002D0EAC"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доповідача </w:t>
      </w:r>
      <w:r w:rsidR="002D0EAC">
        <w:rPr>
          <w:rFonts w:ascii="Times New Roman" w:eastAsia="Calibri" w:hAnsi="Times New Roman" w:cs="Times New Roman"/>
          <w:sz w:val="24"/>
          <w:szCs w:val="24"/>
        </w:rPr>
        <w:t>-</w:t>
      </w:r>
      <w:r w:rsidR="002D0EAC" w:rsidRPr="00096A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2D0EAC" w:rsidRPr="00096A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КП «Місто» ТМР –</w:t>
      </w:r>
      <w:r w:rsidR="002D0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Петра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Сорівку</w:t>
      </w:r>
      <w:proofErr w:type="spellEnd"/>
      <w:r w:rsidR="002D0EAC">
        <w:rPr>
          <w:rFonts w:ascii="Times New Roman" w:eastAsia="Calibri" w:hAnsi="Times New Roman" w:cs="Times New Roman"/>
          <w:sz w:val="24"/>
          <w:szCs w:val="24"/>
        </w:rPr>
        <w:t xml:space="preserve">, уповноваженого від розробника </w:t>
      </w:r>
      <w:r>
        <w:rPr>
          <w:rFonts w:ascii="Times New Roman" w:eastAsia="Calibri" w:hAnsi="Times New Roman" w:cs="Times New Roman"/>
          <w:sz w:val="24"/>
          <w:szCs w:val="24"/>
        </w:rPr>
        <w:t>проектної пропозиції</w:t>
      </w:r>
      <w:r w:rsidR="002D0EAC">
        <w:rPr>
          <w:rFonts w:ascii="Times New Roman" w:eastAsia="Calibri" w:hAnsi="Times New Roman" w:cs="Times New Roman"/>
          <w:sz w:val="24"/>
          <w:szCs w:val="24"/>
        </w:rPr>
        <w:t xml:space="preserve">, який </w:t>
      </w:r>
      <w:r w:rsidR="002D0EAC" w:rsidRPr="00E41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</w:t>
      </w:r>
      <w:r w:rsidR="002D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 розгляд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містобудівної ради проектну пропозицію </w:t>
      </w:r>
      <w:r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«Реконструкція будівлі магазину </w:t>
      </w:r>
      <w:r w:rsidRPr="0089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адресою </w:t>
      </w:r>
      <w:r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 Лесі Українки,16А</w:t>
      </w:r>
      <w:r w:rsidRPr="00890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вул. Лесі Українки16А</w:t>
      </w:r>
      <w:r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>/1, м. Тернопіль»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Ознайоми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3723" w:rsidRPr="00643723">
        <w:rPr>
          <w:rFonts w:ascii="Times New Roman" w:hAnsi="Times New Roman" w:cs="Times New Roman"/>
          <w:sz w:val="24"/>
          <w:szCs w:val="24"/>
        </w:rPr>
        <w:t xml:space="preserve"> </w:t>
      </w:r>
      <w:r w:rsidR="00643723" w:rsidRPr="00890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r w:rsidR="00643723" w:rsidRPr="00720BBA">
        <w:rPr>
          <w:rFonts w:ascii="Times New Roman" w:hAnsi="Times New Roman" w:cs="Times New Roman"/>
          <w:sz w:val="24"/>
          <w:szCs w:val="24"/>
        </w:rPr>
        <w:t xml:space="preserve"> з існуючою містобудівною ситуацією, зокрема, щодо місця</w:t>
      </w:r>
      <w:r w:rsidR="00643723">
        <w:rPr>
          <w:rFonts w:ascii="Times New Roman" w:hAnsi="Times New Roman" w:cs="Times New Roman"/>
          <w:sz w:val="24"/>
          <w:szCs w:val="24"/>
        </w:rPr>
        <w:t xml:space="preserve"> </w:t>
      </w:r>
      <w:r w:rsidR="00643723" w:rsidRPr="00720BBA">
        <w:rPr>
          <w:rFonts w:ascii="Times New Roman" w:hAnsi="Times New Roman" w:cs="Times New Roman"/>
          <w:sz w:val="24"/>
          <w:szCs w:val="24"/>
        </w:rPr>
        <w:t>розташування земельної ділянки, її цільового та функціонального призначення</w:t>
      </w:r>
      <w:r w:rsidR="00A94331">
        <w:rPr>
          <w:rFonts w:ascii="Times New Roman" w:hAnsi="Times New Roman" w:cs="Times New Roman"/>
          <w:sz w:val="24"/>
          <w:szCs w:val="24"/>
        </w:rPr>
        <w:t>,</w:t>
      </w:r>
      <w:r w:rsidR="00643723" w:rsidRPr="00720BBA">
        <w:rPr>
          <w:rFonts w:ascii="Times New Roman" w:hAnsi="Times New Roman" w:cs="Times New Roman"/>
          <w:sz w:val="24"/>
          <w:szCs w:val="24"/>
        </w:rPr>
        <w:t xml:space="preserve"> відповідності намірів забудови вимогам містобудівної документації</w:t>
      </w:r>
      <w:r w:rsidR="00643723">
        <w:rPr>
          <w:rFonts w:ascii="Times New Roman" w:hAnsi="Times New Roman" w:cs="Times New Roman"/>
          <w:sz w:val="24"/>
          <w:szCs w:val="24"/>
        </w:rPr>
        <w:t>,</w:t>
      </w:r>
      <w:r w:rsidR="00643723" w:rsidRPr="00720BBA">
        <w:rPr>
          <w:rFonts w:ascii="Times New Roman" w:hAnsi="Times New Roman" w:cs="Times New Roman"/>
          <w:sz w:val="24"/>
          <w:szCs w:val="24"/>
        </w:rPr>
        <w:t xml:space="preserve"> </w:t>
      </w:r>
      <w:r w:rsidR="00536F84">
        <w:rPr>
          <w:rFonts w:ascii="Times New Roman" w:hAnsi="Times New Roman" w:cs="Times New Roman"/>
          <w:sz w:val="24"/>
          <w:szCs w:val="24"/>
        </w:rPr>
        <w:t xml:space="preserve">ознайомив членів архітектурно-містобудівної ради </w:t>
      </w:r>
      <w:r w:rsidR="00643723" w:rsidRPr="00720BBA">
        <w:rPr>
          <w:rFonts w:ascii="Times New Roman" w:hAnsi="Times New Roman" w:cs="Times New Roman"/>
          <w:sz w:val="24"/>
          <w:szCs w:val="24"/>
        </w:rPr>
        <w:t>з архітектурно-плануваль</w:t>
      </w:r>
      <w:r w:rsidR="00643723">
        <w:rPr>
          <w:rFonts w:ascii="Times New Roman" w:hAnsi="Times New Roman" w:cs="Times New Roman"/>
          <w:sz w:val="24"/>
          <w:szCs w:val="24"/>
        </w:rPr>
        <w:t xml:space="preserve">ним рішенням проектного об’єкту, </w:t>
      </w:r>
      <w:r w:rsidR="00643723" w:rsidRPr="0064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="0064372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r w:rsidR="00643723" w:rsidRPr="0089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F84" w:rsidRPr="00890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</w:t>
      </w:r>
      <w:r w:rsidR="002C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</w:t>
      </w:r>
      <w:r w:rsidR="00536F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EAC" w:rsidRDefault="002D0EAC" w:rsidP="002D0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</w:pPr>
      <w:r w:rsidRPr="00E413E3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t>Виступили:</w:t>
      </w:r>
    </w:p>
    <w:p w:rsidR="00643723" w:rsidRDefault="00643723" w:rsidP="002D0EA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64372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Вадим Захарчук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, Марія Солоніна</w:t>
      </w:r>
      <w:r w:rsidRPr="0064372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– щодо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відповідності місцярозташування проектного об’єкту вимогам містобудівної документації, врахування лінії регулювання забудови.</w:t>
      </w:r>
    </w:p>
    <w:p w:rsidR="00643723" w:rsidRDefault="00643723" w:rsidP="002D0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Василь Бесага</w:t>
      </w:r>
      <w:r w:rsidR="00A8293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, Марія Солоніна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– щодо</w:t>
      </w:r>
      <w:r w:rsidRPr="00643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r>
        <w:rPr>
          <w:rFonts w:ascii="Times New Roman" w:hAnsi="Times New Roman" w:cs="Times New Roman"/>
          <w:sz w:val="24"/>
          <w:szCs w:val="24"/>
        </w:rPr>
        <w:t xml:space="preserve"> транспортно-пішохідного зв’язку, </w:t>
      </w:r>
      <w:r w:rsidR="00A8293A">
        <w:rPr>
          <w:rFonts w:ascii="Times New Roman" w:hAnsi="Times New Roman" w:cs="Times New Roman"/>
          <w:sz w:val="24"/>
          <w:szCs w:val="24"/>
        </w:rPr>
        <w:t xml:space="preserve">наявності </w:t>
      </w:r>
      <w:r>
        <w:rPr>
          <w:rFonts w:ascii="Times New Roman" w:hAnsi="Times New Roman" w:cs="Times New Roman"/>
          <w:sz w:val="24"/>
          <w:szCs w:val="24"/>
        </w:rPr>
        <w:t>під’їзду</w:t>
      </w:r>
      <w:r w:rsidR="00A8293A">
        <w:rPr>
          <w:rFonts w:ascii="Times New Roman" w:hAnsi="Times New Roman" w:cs="Times New Roman"/>
          <w:sz w:val="24"/>
          <w:szCs w:val="24"/>
        </w:rPr>
        <w:t>, паркування, розгрузки до даного об’єкту торгівлі.</w:t>
      </w:r>
    </w:p>
    <w:p w:rsidR="002C4204" w:rsidRDefault="00A8293A" w:rsidP="002D0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 Головчак –</w:t>
      </w:r>
      <w:r w:rsidR="002C420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 площі забудови,</w:t>
      </w:r>
      <w:r>
        <w:rPr>
          <w:rFonts w:ascii="Times New Roman" w:hAnsi="Times New Roman" w:cs="Times New Roman"/>
          <w:sz w:val="24"/>
          <w:szCs w:val="24"/>
        </w:rPr>
        <w:t xml:space="preserve"> відповідності допустимого відсотка забудови</w:t>
      </w:r>
      <w:r w:rsidR="002C42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CD3" w:rsidRDefault="00A8293A" w:rsidP="002D0EA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В’ячеслав Мокляк, Микола Лисак, Вадим Захарчук</w:t>
      </w:r>
      <w:r w:rsidR="00536F84">
        <w:rPr>
          <w:rFonts w:ascii="Times New Roman" w:hAnsi="Times New Roman" w:cs="Times New Roman"/>
          <w:sz w:val="24"/>
          <w:szCs w:val="24"/>
        </w:rPr>
        <w:t>, Марія Солоніна</w:t>
      </w:r>
      <w:r>
        <w:rPr>
          <w:rFonts w:ascii="Times New Roman" w:hAnsi="Times New Roman" w:cs="Times New Roman"/>
          <w:sz w:val="24"/>
          <w:szCs w:val="24"/>
        </w:rPr>
        <w:t xml:space="preserve"> – щодо потужності проектного об’єкту</w:t>
      </w:r>
      <w:r w:rsidR="00534C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C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 місць для укриття</w:t>
      </w:r>
      <w:r w:rsidR="00534CD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A8293A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обов’язковості передбачення укриття</w:t>
      </w:r>
      <w:r w:rsidR="00534CD3"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r w:rsidR="00536F84" w:rsidRPr="00534CD3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t xml:space="preserve"> ліфт</w:t>
      </w:r>
      <w:r w:rsidR="00534CD3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t>а</w:t>
      </w:r>
      <w:r w:rsidR="00536F84" w:rsidRPr="00534CD3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t xml:space="preserve">, </w:t>
      </w:r>
      <w:r w:rsidR="00534CD3" w:rsidRPr="00534CD3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t>у відповідності з чинними будівельними нормами</w:t>
      </w:r>
      <w:r w:rsidR="00534CD3" w:rsidRPr="00A8293A">
        <w:rPr>
          <w:rFonts w:ascii="Times New Roman" w:hAnsi="Times New Roman" w:cs="Times New Roman"/>
          <w:sz w:val="24"/>
          <w:szCs w:val="24"/>
        </w:rPr>
        <w:t xml:space="preserve"> </w:t>
      </w:r>
      <w:r w:rsidR="00534CD3">
        <w:rPr>
          <w:rFonts w:ascii="Times New Roman" w:hAnsi="Times New Roman" w:cs="Times New Roman"/>
          <w:sz w:val="24"/>
          <w:szCs w:val="24"/>
        </w:rPr>
        <w:t>для громадських будівель,</w:t>
      </w:r>
      <w:r w:rsidR="00534CD3" w:rsidRPr="00534CD3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t xml:space="preserve"> </w:t>
      </w:r>
      <w:r w:rsidR="00534CD3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t>в т.ч. з врахуванням протипожежних вимог.</w:t>
      </w:r>
      <w:r w:rsidR="00536F84" w:rsidRPr="00534CD3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t xml:space="preserve"> </w:t>
      </w:r>
    </w:p>
    <w:p w:rsidR="002D0EAC" w:rsidRPr="00E413E3" w:rsidRDefault="002D0EAC" w:rsidP="002D0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</w:pPr>
      <w:r w:rsidRPr="00E413E3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t>Вирішили:</w:t>
      </w:r>
    </w:p>
    <w:p w:rsidR="00534CD3" w:rsidRPr="000B58F3" w:rsidRDefault="00534CD3" w:rsidP="00534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Проектну пропозицію</w:t>
      </w:r>
      <w:r w:rsidRPr="00142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«Реконструкція будівлі магазину </w:t>
      </w:r>
      <w:r w:rsidRPr="0089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адресою </w:t>
      </w:r>
      <w:r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 Лесі Українки,16А</w:t>
      </w:r>
      <w:r w:rsidRPr="00890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вул. Лесі Українки16А</w:t>
      </w:r>
      <w:r w:rsidRPr="00BF6041">
        <w:rPr>
          <w:rFonts w:ascii="Times New Roman" w:eastAsia="Times New Roman" w:hAnsi="Times New Roman" w:cs="Times New Roman"/>
          <w:sz w:val="24"/>
          <w:szCs w:val="24"/>
          <w:lang w:eastAsia="ru-RU"/>
        </w:rPr>
        <w:t>/1, м. Тернопіль»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взяти до відома, погодити з врахуванням зауважень та пропозицій членів архітектурно-містобудівної ради. </w:t>
      </w:r>
    </w:p>
    <w:p w:rsidR="00534CD3" w:rsidRDefault="00534CD3" w:rsidP="00534C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F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Голова архітектурно-містобудівної ради </w:t>
      </w:r>
      <w:r w:rsidRPr="00950F6E">
        <w:rPr>
          <w:rFonts w:ascii="Times New Roman" w:eastAsia="Calibri" w:hAnsi="Times New Roman" w:cs="Times New Roman"/>
          <w:sz w:val="24"/>
          <w:szCs w:val="24"/>
        </w:rPr>
        <w:t xml:space="preserve">поставив на голосування: </w:t>
      </w:r>
    </w:p>
    <w:p w:rsidR="00534CD3" w:rsidRPr="00E413E3" w:rsidRDefault="00534CD3" w:rsidP="00534C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13E3">
        <w:rPr>
          <w:rFonts w:ascii="Times New Roman" w:eastAsia="Calibri" w:hAnsi="Times New Roman" w:cs="Times New Roman"/>
          <w:sz w:val="24"/>
          <w:szCs w:val="24"/>
        </w:rPr>
        <w:t xml:space="preserve">Голосували: </w:t>
      </w:r>
    </w:p>
    <w:p w:rsidR="00534CD3" w:rsidRDefault="00534CD3" w:rsidP="00534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«за» - 14; </w:t>
      </w:r>
      <w:r w:rsidRPr="00E413E3">
        <w:rPr>
          <w:rFonts w:ascii="Times New Roman" w:eastAsia="Calibri" w:hAnsi="Times New Roman" w:cs="Times New Roman"/>
          <w:sz w:val="24"/>
          <w:szCs w:val="24"/>
          <w:u w:val="single"/>
        </w:rPr>
        <w:t>«проти» – 0, «утрималися» - 0.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2D0EAC" w:rsidRPr="00E413E3" w:rsidRDefault="002D0EAC" w:rsidP="002D0EA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2D0EAC" w:rsidRPr="00096A13" w:rsidRDefault="002D0EAC" w:rsidP="002D0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A13">
        <w:rPr>
          <w:rFonts w:ascii="Times New Roman" w:eastAsia="Calibri" w:hAnsi="Times New Roman" w:cs="Times New Roman"/>
          <w:sz w:val="24"/>
          <w:szCs w:val="24"/>
        </w:rPr>
        <w:t>Голова містобудівної ради завершив засідання архітектурно-містобудівної ради.</w:t>
      </w:r>
    </w:p>
    <w:p w:rsidR="002D0EAC" w:rsidRDefault="002D0EAC" w:rsidP="002D0EAC">
      <w:pPr>
        <w:spacing w:line="240" w:lineRule="auto"/>
        <w:contextualSpacing/>
        <w:rPr>
          <w:rFonts w:ascii="Times New Roman" w:eastAsia="Calibri" w:hAnsi="Times New Roman" w:cs="Times New Roman"/>
          <w:sz w:val="28"/>
        </w:rPr>
      </w:pPr>
    </w:p>
    <w:p w:rsidR="002D0EAC" w:rsidRDefault="002D0EAC" w:rsidP="002D0EAC">
      <w:pPr>
        <w:spacing w:line="240" w:lineRule="auto"/>
        <w:contextualSpacing/>
        <w:rPr>
          <w:rFonts w:ascii="Times New Roman" w:eastAsia="Calibri" w:hAnsi="Times New Roman" w:cs="Times New Roman"/>
          <w:sz w:val="28"/>
        </w:rPr>
      </w:pPr>
    </w:p>
    <w:p w:rsidR="00534CD3" w:rsidRPr="00096A13" w:rsidRDefault="00534CD3" w:rsidP="002D0EAC">
      <w:pPr>
        <w:spacing w:line="240" w:lineRule="auto"/>
        <w:contextualSpacing/>
        <w:rPr>
          <w:rFonts w:ascii="Times New Roman" w:eastAsia="Calibri" w:hAnsi="Times New Roman" w:cs="Times New Roman"/>
          <w:sz w:val="28"/>
        </w:rPr>
      </w:pPr>
    </w:p>
    <w:p w:rsidR="002D0EAC" w:rsidRDefault="002D0EAC" w:rsidP="002D0E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A13">
        <w:rPr>
          <w:rFonts w:ascii="Times New Roman" w:eastAsia="Calibri" w:hAnsi="Times New Roman" w:cs="Times New Roman"/>
          <w:sz w:val="24"/>
          <w:szCs w:val="24"/>
        </w:rPr>
        <w:t>Голова ради                                                                                            Василь БЕСАГА</w:t>
      </w:r>
    </w:p>
    <w:p w:rsidR="002D0EAC" w:rsidRPr="00534CD3" w:rsidRDefault="002D0EAC" w:rsidP="00534CD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A13">
        <w:rPr>
          <w:rFonts w:ascii="Times New Roman" w:eastAsia="Calibri" w:hAnsi="Times New Roman" w:cs="Times New Roman"/>
          <w:sz w:val="24"/>
          <w:szCs w:val="24"/>
        </w:rPr>
        <w:t>Секретар ради                                                                                        Леся БУДІЙ</w:t>
      </w:r>
      <w:bookmarkEnd w:id="3"/>
    </w:p>
    <w:p w:rsidR="0063585C" w:rsidRDefault="0063585C"/>
    <w:sectPr w:rsidR="0063585C" w:rsidSect="00412EEF">
      <w:headerReference w:type="default" r:id="rId8"/>
      <w:footerReference w:type="default" r:id="rId9"/>
      <w:footerReference w:type="first" r:id="rId10"/>
      <w:pgSz w:w="11906" w:h="16838"/>
      <w:pgMar w:top="850" w:right="85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13" w:rsidRDefault="00A95113">
      <w:pPr>
        <w:spacing w:after="0" w:line="240" w:lineRule="auto"/>
      </w:pPr>
      <w:r>
        <w:separator/>
      </w:r>
    </w:p>
  </w:endnote>
  <w:endnote w:type="continuationSeparator" w:id="0">
    <w:p w:rsidR="00A95113" w:rsidRDefault="00A9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EF" w:rsidRPr="0090623B" w:rsidRDefault="00A95113" w:rsidP="00412EEF">
    <w:pPr>
      <w:spacing w:after="0" w:line="240" w:lineRule="auto"/>
      <w:rPr>
        <w:sz w:val="16"/>
        <w:szCs w:val="16"/>
      </w:rPr>
    </w:pPr>
    <w:r>
      <w:rPr>
        <w:sz w:val="16"/>
        <w:szCs w:val="16"/>
      </w:rPr>
      <w:pict>
        <v:rect id="_x0000_i1025" style="width:481.85pt;height:2pt" o:hralign="center" o:hrstd="t" o:hrnoshade="t" o:hr="t" fillcolor="#ed7d31" stroked="f"/>
      </w:pict>
    </w:r>
  </w:p>
  <w:p w:rsidR="00412EEF" w:rsidRPr="0090623B" w:rsidRDefault="00793F03" w:rsidP="00412EEF">
    <w:pPr>
      <w:pStyle w:val="a5"/>
      <w:jc w:val="center"/>
      <w:rPr>
        <w:color w:val="0070C0"/>
        <w:sz w:val="16"/>
        <w:szCs w:val="16"/>
        <w:lang w:val="ru-RU"/>
      </w:rPr>
    </w:pPr>
    <w:r w:rsidRPr="0090623B">
      <w:rPr>
        <w:color w:val="0070C0"/>
        <w:sz w:val="16"/>
        <w:szCs w:val="16"/>
      </w:rPr>
      <w:t>вул</w:t>
    </w:r>
    <w:r w:rsidRPr="0090623B">
      <w:rPr>
        <w:color w:val="0070C0"/>
        <w:sz w:val="16"/>
        <w:szCs w:val="16"/>
        <w:lang w:val="ru-RU"/>
      </w:rPr>
      <w:t>.</w:t>
    </w:r>
    <w:r w:rsidRPr="0090623B">
      <w:rPr>
        <w:color w:val="0070C0"/>
        <w:sz w:val="16"/>
        <w:szCs w:val="16"/>
      </w:rPr>
      <w:t xml:space="preserve"> </w:t>
    </w:r>
    <w:r>
      <w:rPr>
        <w:color w:val="0070C0"/>
        <w:sz w:val="16"/>
        <w:szCs w:val="16"/>
      </w:rPr>
      <w:t>Миколая Коперника</w:t>
    </w:r>
    <w:r w:rsidRPr="0090623B">
      <w:rPr>
        <w:color w:val="0070C0"/>
        <w:sz w:val="16"/>
        <w:szCs w:val="16"/>
      </w:rPr>
      <w:t xml:space="preserve">, </w:t>
    </w:r>
    <w:r>
      <w:rPr>
        <w:color w:val="0070C0"/>
        <w:sz w:val="16"/>
        <w:szCs w:val="16"/>
      </w:rPr>
      <w:t xml:space="preserve">1, </w:t>
    </w:r>
    <w:r w:rsidRPr="0090623B">
      <w:rPr>
        <w:color w:val="0070C0"/>
        <w:sz w:val="16"/>
        <w:szCs w:val="16"/>
      </w:rPr>
      <w:t>м. Тернопіль,</w:t>
    </w:r>
    <w:r w:rsidRPr="000D491C">
      <w:rPr>
        <w:color w:val="0070C0"/>
        <w:sz w:val="16"/>
        <w:szCs w:val="16"/>
      </w:rPr>
      <w:t xml:space="preserve"> </w:t>
    </w:r>
    <w:r w:rsidRPr="0090623B">
      <w:rPr>
        <w:color w:val="0070C0"/>
        <w:sz w:val="16"/>
        <w:szCs w:val="16"/>
      </w:rPr>
      <w:t>460</w:t>
    </w:r>
    <w:r>
      <w:rPr>
        <w:color w:val="0070C0"/>
        <w:sz w:val="16"/>
        <w:szCs w:val="16"/>
      </w:rPr>
      <w:t>25</w:t>
    </w:r>
    <w:r w:rsidRPr="0090623B">
      <w:rPr>
        <w:color w:val="0070C0"/>
        <w:sz w:val="16"/>
        <w:szCs w:val="16"/>
      </w:rPr>
      <w:t>,</w:t>
    </w:r>
    <w:r>
      <w:rPr>
        <w:color w:val="0070C0"/>
        <w:sz w:val="16"/>
        <w:szCs w:val="16"/>
      </w:rPr>
      <w:t xml:space="preserve"> </w:t>
    </w:r>
    <w:proofErr w:type="spellStart"/>
    <w:r w:rsidRPr="0090623B">
      <w:rPr>
        <w:color w:val="0070C0"/>
        <w:sz w:val="16"/>
        <w:szCs w:val="16"/>
      </w:rPr>
      <w:t>тел</w:t>
    </w:r>
    <w:proofErr w:type="spellEnd"/>
    <w:r w:rsidRPr="0090623B">
      <w:rPr>
        <w:color w:val="0070C0"/>
        <w:sz w:val="16"/>
        <w:szCs w:val="16"/>
      </w:rPr>
      <w:t xml:space="preserve"> </w:t>
    </w:r>
    <w:r>
      <w:rPr>
        <w:color w:val="0070C0"/>
        <w:sz w:val="16"/>
        <w:szCs w:val="16"/>
      </w:rPr>
      <w:t>+380674473280,</w:t>
    </w:r>
    <w:r w:rsidRPr="0090623B">
      <w:rPr>
        <w:color w:val="0070C0"/>
        <w:sz w:val="16"/>
        <w:szCs w:val="16"/>
      </w:rPr>
      <w:t xml:space="preserve"> </w:t>
    </w:r>
    <w:r w:rsidRPr="0090623B">
      <w:rPr>
        <w:color w:val="0070C0"/>
        <w:sz w:val="16"/>
        <w:szCs w:val="16"/>
        <w:lang w:val="en-US"/>
      </w:rPr>
      <w:t>e</w:t>
    </w:r>
    <w:r w:rsidRPr="0090623B">
      <w:rPr>
        <w:color w:val="0070C0"/>
        <w:sz w:val="16"/>
        <w:szCs w:val="16"/>
        <w:lang w:val="ru-RU"/>
      </w:rPr>
      <w:t>-</w:t>
    </w:r>
    <w:r w:rsidRPr="0090623B">
      <w:rPr>
        <w:color w:val="0070C0"/>
        <w:sz w:val="16"/>
        <w:szCs w:val="16"/>
        <w:lang w:val="en-US"/>
      </w:rPr>
      <w:t>mail</w:t>
    </w:r>
    <w:r w:rsidRPr="0090623B">
      <w:rPr>
        <w:color w:val="0070C0"/>
        <w:sz w:val="16"/>
        <w:szCs w:val="16"/>
        <w:lang w:val="ru-RU"/>
      </w:rPr>
      <w:t xml:space="preserve">: </w:t>
    </w:r>
    <w:proofErr w:type="spellStart"/>
    <w:r w:rsidRPr="00CB5C6C">
      <w:rPr>
        <w:color w:val="0070C0"/>
        <w:sz w:val="16"/>
        <w:szCs w:val="16"/>
        <w:lang w:val="en-US"/>
      </w:rPr>
      <w:t>arhtern</w:t>
    </w:r>
    <w:proofErr w:type="spellEnd"/>
    <w:r w:rsidRPr="00CB5C6C">
      <w:rPr>
        <w:color w:val="0070C0"/>
        <w:sz w:val="16"/>
        <w:szCs w:val="16"/>
        <w:lang w:val="ru-RU"/>
      </w:rPr>
      <w:t>@</w:t>
    </w:r>
    <w:proofErr w:type="spellStart"/>
    <w:r w:rsidRPr="00CB5C6C">
      <w:rPr>
        <w:color w:val="0070C0"/>
        <w:sz w:val="16"/>
        <w:szCs w:val="16"/>
        <w:lang w:val="en-US"/>
      </w:rPr>
      <w:t>ukr</w:t>
    </w:r>
    <w:proofErr w:type="spellEnd"/>
    <w:r w:rsidRPr="00CB5C6C">
      <w:rPr>
        <w:color w:val="0070C0"/>
        <w:sz w:val="16"/>
        <w:szCs w:val="16"/>
        <w:lang w:val="ru-RU"/>
      </w:rPr>
      <w:t>.</w:t>
    </w:r>
    <w:r w:rsidRPr="00CB5C6C">
      <w:rPr>
        <w:color w:val="0070C0"/>
        <w:sz w:val="16"/>
        <w:szCs w:val="16"/>
        <w:lang w:val="en-US"/>
      </w:rPr>
      <w:t>net</w:t>
    </w:r>
  </w:p>
  <w:p w:rsidR="00412EEF" w:rsidRPr="00B9494B" w:rsidRDefault="00A95113">
    <w:pPr>
      <w:pStyle w:val="a5"/>
      <w:rPr>
        <w:lang w:val="ru-RU"/>
      </w:rPr>
    </w:pPr>
  </w:p>
  <w:p w:rsidR="00412EEF" w:rsidRDefault="00A951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EF" w:rsidRPr="0090623B" w:rsidRDefault="00A95113" w:rsidP="00412EEF">
    <w:pPr>
      <w:spacing w:after="0" w:line="240" w:lineRule="auto"/>
      <w:rPr>
        <w:sz w:val="16"/>
        <w:szCs w:val="16"/>
      </w:rPr>
    </w:pPr>
    <w:r>
      <w:rPr>
        <w:sz w:val="16"/>
        <w:szCs w:val="16"/>
      </w:rPr>
      <w:pict>
        <v:rect id="_x0000_i1026" style="width:481.85pt;height:2pt" o:hralign="center" o:hrstd="t" o:hrnoshade="t" o:hr="t" fillcolor="#ed7d31" stroked="f"/>
      </w:pict>
    </w:r>
  </w:p>
  <w:p w:rsidR="00412EEF" w:rsidRPr="0090623B" w:rsidRDefault="00793F03" w:rsidP="00412EEF">
    <w:pPr>
      <w:pStyle w:val="a5"/>
      <w:jc w:val="center"/>
      <w:rPr>
        <w:color w:val="0070C0"/>
        <w:sz w:val="16"/>
        <w:szCs w:val="16"/>
        <w:lang w:val="ru-RU"/>
      </w:rPr>
    </w:pPr>
    <w:r w:rsidRPr="0090623B">
      <w:rPr>
        <w:color w:val="0070C0"/>
        <w:sz w:val="16"/>
        <w:szCs w:val="16"/>
      </w:rPr>
      <w:t>вул</w:t>
    </w:r>
    <w:r w:rsidRPr="0090623B">
      <w:rPr>
        <w:color w:val="0070C0"/>
        <w:sz w:val="16"/>
        <w:szCs w:val="16"/>
        <w:lang w:val="ru-RU"/>
      </w:rPr>
      <w:t>.</w:t>
    </w:r>
    <w:r w:rsidRPr="0090623B">
      <w:rPr>
        <w:color w:val="0070C0"/>
        <w:sz w:val="16"/>
        <w:szCs w:val="16"/>
      </w:rPr>
      <w:t xml:space="preserve"> </w:t>
    </w:r>
    <w:r>
      <w:rPr>
        <w:color w:val="0070C0"/>
        <w:sz w:val="16"/>
        <w:szCs w:val="16"/>
      </w:rPr>
      <w:t>Миколая Коперника</w:t>
    </w:r>
    <w:r w:rsidRPr="0090623B">
      <w:rPr>
        <w:color w:val="0070C0"/>
        <w:sz w:val="16"/>
        <w:szCs w:val="16"/>
      </w:rPr>
      <w:t xml:space="preserve">, </w:t>
    </w:r>
    <w:r>
      <w:rPr>
        <w:color w:val="0070C0"/>
        <w:sz w:val="16"/>
        <w:szCs w:val="16"/>
      </w:rPr>
      <w:t xml:space="preserve">1, </w:t>
    </w:r>
    <w:r w:rsidRPr="0090623B">
      <w:rPr>
        <w:color w:val="0070C0"/>
        <w:sz w:val="16"/>
        <w:szCs w:val="16"/>
      </w:rPr>
      <w:t>м. Тернопіль,</w:t>
    </w:r>
    <w:r w:rsidRPr="000D491C">
      <w:rPr>
        <w:color w:val="0070C0"/>
        <w:sz w:val="16"/>
        <w:szCs w:val="16"/>
      </w:rPr>
      <w:t xml:space="preserve"> </w:t>
    </w:r>
    <w:r w:rsidRPr="0090623B">
      <w:rPr>
        <w:color w:val="0070C0"/>
        <w:sz w:val="16"/>
        <w:szCs w:val="16"/>
      </w:rPr>
      <w:t>460</w:t>
    </w:r>
    <w:r>
      <w:rPr>
        <w:color w:val="0070C0"/>
        <w:sz w:val="16"/>
        <w:szCs w:val="16"/>
      </w:rPr>
      <w:t>25</w:t>
    </w:r>
    <w:r w:rsidRPr="0090623B">
      <w:rPr>
        <w:color w:val="0070C0"/>
        <w:sz w:val="16"/>
        <w:szCs w:val="16"/>
      </w:rPr>
      <w:t>,</w:t>
    </w:r>
    <w:r>
      <w:rPr>
        <w:color w:val="0070C0"/>
        <w:sz w:val="16"/>
        <w:szCs w:val="16"/>
      </w:rPr>
      <w:t xml:space="preserve"> </w:t>
    </w:r>
    <w:proofErr w:type="spellStart"/>
    <w:r w:rsidRPr="0090623B">
      <w:rPr>
        <w:color w:val="0070C0"/>
        <w:sz w:val="16"/>
        <w:szCs w:val="16"/>
      </w:rPr>
      <w:t>тел</w:t>
    </w:r>
    <w:proofErr w:type="spellEnd"/>
    <w:r w:rsidRPr="0090623B">
      <w:rPr>
        <w:color w:val="0070C0"/>
        <w:sz w:val="16"/>
        <w:szCs w:val="16"/>
      </w:rPr>
      <w:t xml:space="preserve"> </w:t>
    </w:r>
    <w:r>
      <w:rPr>
        <w:color w:val="0070C0"/>
        <w:sz w:val="16"/>
        <w:szCs w:val="16"/>
      </w:rPr>
      <w:t>+380674473280,</w:t>
    </w:r>
    <w:r w:rsidRPr="0090623B">
      <w:rPr>
        <w:color w:val="0070C0"/>
        <w:sz w:val="16"/>
        <w:szCs w:val="16"/>
      </w:rPr>
      <w:t xml:space="preserve"> </w:t>
    </w:r>
    <w:r w:rsidRPr="0090623B">
      <w:rPr>
        <w:color w:val="0070C0"/>
        <w:sz w:val="16"/>
        <w:szCs w:val="16"/>
        <w:lang w:val="en-US"/>
      </w:rPr>
      <w:t>e</w:t>
    </w:r>
    <w:r w:rsidRPr="0090623B">
      <w:rPr>
        <w:color w:val="0070C0"/>
        <w:sz w:val="16"/>
        <w:szCs w:val="16"/>
        <w:lang w:val="ru-RU"/>
      </w:rPr>
      <w:t>-</w:t>
    </w:r>
    <w:r w:rsidRPr="0090623B">
      <w:rPr>
        <w:color w:val="0070C0"/>
        <w:sz w:val="16"/>
        <w:szCs w:val="16"/>
        <w:lang w:val="en-US"/>
      </w:rPr>
      <w:t>mail</w:t>
    </w:r>
    <w:r w:rsidRPr="0090623B">
      <w:rPr>
        <w:color w:val="0070C0"/>
        <w:sz w:val="16"/>
        <w:szCs w:val="16"/>
        <w:lang w:val="ru-RU"/>
      </w:rPr>
      <w:t xml:space="preserve">: </w:t>
    </w:r>
    <w:proofErr w:type="spellStart"/>
    <w:r w:rsidRPr="00CB5C6C">
      <w:rPr>
        <w:color w:val="0070C0"/>
        <w:sz w:val="16"/>
        <w:szCs w:val="16"/>
        <w:lang w:val="en-US"/>
      </w:rPr>
      <w:t>arhtern</w:t>
    </w:r>
    <w:proofErr w:type="spellEnd"/>
    <w:r w:rsidRPr="00CB5C6C">
      <w:rPr>
        <w:color w:val="0070C0"/>
        <w:sz w:val="16"/>
        <w:szCs w:val="16"/>
        <w:lang w:val="ru-RU"/>
      </w:rPr>
      <w:t>@</w:t>
    </w:r>
    <w:proofErr w:type="spellStart"/>
    <w:r w:rsidRPr="00CB5C6C">
      <w:rPr>
        <w:color w:val="0070C0"/>
        <w:sz w:val="16"/>
        <w:szCs w:val="16"/>
        <w:lang w:val="en-US"/>
      </w:rPr>
      <w:t>ukr</w:t>
    </w:r>
    <w:proofErr w:type="spellEnd"/>
    <w:r w:rsidRPr="00CB5C6C">
      <w:rPr>
        <w:color w:val="0070C0"/>
        <w:sz w:val="16"/>
        <w:szCs w:val="16"/>
        <w:lang w:val="ru-RU"/>
      </w:rPr>
      <w:t>.</w:t>
    </w:r>
    <w:r w:rsidRPr="00CB5C6C">
      <w:rPr>
        <w:color w:val="0070C0"/>
        <w:sz w:val="16"/>
        <w:szCs w:val="16"/>
        <w:lang w:val="en-US"/>
      </w:rPr>
      <w:t>net</w:t>
    </w:r>
  </w:p>
  <w:p w:rsidR="00412EEF" w:rsidRPr="00B9494B" w:rsidRDefault="00A95113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13" w:rsidRDefault="00A95113">
      <w:pPr>
        <w:spacing w:after="0" w:line="240" w:lineRule="auto"/>
      </w:pPr>
      <w:r>
        <w:separator/>
      </w:r>
    </w:p>
  </w:footnote>
  <w:footnote w:type="continuationSeparator" w:id="0">
    <w:p w:rsidR="00A95113" w:rsidRDefault="00A9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751319"/>
      <w:docPartObj>
        <w:docPartGallery w:val="Page Numbers (Top of Page)"/>
        <w:docPartUnique/>
      </w:docPartObj>
    </w:sdtPr>
    <w:sdtEndPr/>
    <w:sdtContent>
      <w:p w:rsidR="00412EEF" w:rsidRDefault="00793F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D0C" w:rsidRPr="003C5D0C">
          <w:rPr>
            <w:noProof/>
            <w:lang w:val="ru-RU"/>
          </w:rPr>
          <w:t>2</w:t>
        </w:r>
        <w:r>
          <w:fldChar w:fldCharType="end"/>
        </w:r>
      </w:p>
    </w:sdtContent>
  </w:sdt>
  <w:p w:rsidR="00412EEF" w:rsidRDefault="00A951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3810"/>
    <w:multiLevelType w:val="hybridMultilevel"/>
    <w:tmpl w:val="A28AF506"/>
    <w:lvl w:ilvl="0" w:tplc="304E8F5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713B64"/>
    <w:multiLevelType w:val="hybridMultilevel"/>
    <w:tmpl w:val="5B6A7E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961"/>
    <w:multiLevelType w:val="hybridMultilevel"/>
    <w:tmpl w:val="F454CE8A"/>
    <w:lvl w:ilvl="0" w:tplc="69C4E6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AC"/>
    <w:rsid w:val="0007024D"/>
    <w:rsid w:val="002648D3"/>
    <w:rsid w:val="002C4204"/>
    <w:rsid w:val="002D0EAC"/>
    <w:rsid w:val="00311F22"/>
    <w:rsid w:val="003C5D0C"/>
    <w:rsid w:val="00531BFB"/>
    <w:rsid w:val="00534CD3"/>
    <w:rsid w:val="00536F84"/>
    <w:rsid w:val="0063585C"/>
    <w:rsid w:val="00643723"/>
    <w:rsid w:val="00793F03"/>
    <w:rsid w:val="008906FB"/>
    <w:rsid w:val="009A059D"/>
    <w:rsid w:val="00A8293A"/>
    <w:rsid w:val="00A94331"/>
    <w:rsid w:val="00A95113"/>
    <w:rsid w:val="00BE165C"/>
    <w:rsid w:val="00BE4ECE"/>
    <w:rsid w:val="00BF6041"/>
    <w:rsid w:val="00C345DA"/>
    <w:rsid w:val="00C83203"/>
    <w:rsid w:val="00D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266D1D-AC2D-4241-A5D9-B4893D60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E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EAC"/>
  </w:style>
  <w:style w:type="paragraph" w:styleId="a5">
    <w:name w:val="footer"/>
    <w:basedOn w:val="a"/>
    <w:link w:val="a6"/>
    <w:uiPriority w:val="99"/>
    <w:unhideWhenUsed/>
    <w:rsid w:val="002D0E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EAC"/>
  </w:style>
  <w:style w:type="paragraph" w:styleId="a7">
    <w:name w:val="List Paragraph"/>
    <w:basedOn w:val="a"/>
    <w:uiPriority w:val="34"/>
    <w:qFormat/>
    <w:rsid w:val="002D0EA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11F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4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393-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6192</Words>
  <Characters>3530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d14-Budij</dc:creator>
  <cp:keywords/>
  <dc:description/>
  <cp:lastModifiedBy>d14-Budij</cp:lastModifiedBy>
  <cp:revision>8</cp:revision>
  <cp:lastPrinted>2026-01-27T08:58:00Z</cp:lastPrinted>
  <dcterms:created xsi:type="dcterms:W3CDTF">2026-01-22T13:54:00Z</dcterms:created>
  <dcterms:modified xsi:type="dcterms:W3CDTF">2026-01-27T09:06:00Z</dcterms:modified>
</cp:coreProperties>
</file>