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349D1ADD" w:rsidR="0029716F" w:rsidRDefault="000A1EB3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Питання</w:t>
      </w:r>
      <w:r w:rsidR="00BE4E4D">
        <w:rPr>
          <w:sz w:val="24"/>
        </w:rPr>
        <w:t xml:space="preserve">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8"/>
        <w:gridCol w:w="8902"/>
      </w:tblGrid>
      <w:tr w:rsidR="00AC742D" w14:paraId="02EFFFEB" w14:textId="77777777" w:rsidTr="00AC742D">
        <w:trPr>
          <w:trHeight w:val="482"/>
        </w:trPr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9C9F1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r>
              <w:rPr>
                <w:b/>
                <w:bCs/>
                <w:sz w:val="24"/>
                <w:szCs w:val="24"/>
              </w:rPr>
              <w:t>№</w:t>
            </w:r>
          </w:p>
          <w:p w14:paraId="7944F964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05F2C" w14:textId="77777777" w:rsidR="00AC742D" w:rsidRDefault="00AC742D" w:rsidP="00CD2D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AC742D" w:rsidRPr="00406EEA" w14:paraId="722950B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812F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C55C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надання земельної ділянки для обслуговування багатоквартирного житлового будинку за адресою вул. Тролейбусна,4-Е ОСББ «Тролейбусна 4Е»</w:t>
            </w:r>
          </w:p>
        </w:tc>
      </w:tr>
      <w:tr w:rsidR="00AC742D" w:rsidRPr="00406EEA" w14:paraId="5E5565B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0EDE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3B14" w14:textId="77777777" w:rsidR="00AC742D" w:rsidRPr="00406EEA" w:rsidRDefault="00AC742D" w:rsidP="00CD2D7E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багатоквартирного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. Мирона Тарнавського,38 ОСББ «Генерала М.Тарнавського,38»</w:t>
            </w:r>
          </w:p>
        </w:tc>
      </w:tr>
      <w:tr w:rsidR="00AC742D" w:rsidRPr="00406EEA" w14:paraId="172D7C39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7266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07BE2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передачу в суборенду земельної ділянки за адресою вул. Тараса </w:t>
            </w:r>
            <w:proofErr w:type="spellStart"/>
            <w:r w:rsidRPr="00406EEA">
              <w:rPr>
                <w:sz w:val="24"/>
                <w:szCs w:val="24"/>
              </w:rPr>
              <w:t>Протасевича</w:t>
            </w:r>
            <w:proofErr w:type="spellEnd"/>
            <w:r w:rsidRPr="00406EEA">
              <w:rPr>
                <w:sz w:val="24"/>
                <w:szCs w:val="24"/>
              </w:rPr>
              <w:t>, 3 ТОВ «ТЕКІЛА ГОЛД»</w:t>
            </w:r>
          </w:p>
        </w:tc>
      </w:tr>
      <w:tr w:rsidR="00AC742D" w:rsidRPr="00406EEA" w14:paraId="0FC87FE5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3587E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6C60B" w14:textId="77777777" w:rsidR="00AC742D" w:rsidRPr="00406EEA" w:rsidRDefault="00AC742D" w:rsidP="00CD2D7E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Спортивна,5 гр. </w:t>
            </w:r>
            <w:proofErr w:type="spellStart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>Гавришу</w:t>
            </w:r>
            <w:proofErr w:type="spellEnd"/>
            <w:r w:rsidRPr="00406EEA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</w:tr>
      <w:tr w:rsidR="00AC742D" w:rsidRPr="00406EEA" w14:paraId="652011A5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3D40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778D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406EEA">
              <w:rPr>
                <w:sz w:val="24"/>
                <w:szCs w:val="24"/>
              </w:rPr>
              <w:t>Відішевському</w:t>
            </w:r>
            <w:proofErr w:type="spellEnd"/>
            <w:r w:rsidRPr="00406EEA">
              <w:rPr>
                <w:sz w:val="24"/>
                <w:szCs w:val="24"/>
              </w:rPr>
              <w:t xml:space="preserve"> В. М.</w:t>
            </w:r>
          </w:p>
        </w:tc>
      </w:tr>
      <w:tr w:rsidR="00AC742D" w:rsidRPr="00406EEA" w14:paraId="065A875F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1D457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C893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Мирна,54в гр. </w:t>
            </w:r>
            <w:proofErr w:type="spellStart"/>
            <w:r w:rsidRPr="00406EEA">
              <w:rPr>
                <w:sz w:val="24"/>
                <w:szCs w:val="24"/>
              </w:rPr>
              <w:t>Єлісєєву</w:t>
            </w:r>
            <w:proofErr w:type="spellEnd"/>
            <w:r w:rsidRPr="00406EEA">
              <w:rPr>
                <w:sz w:val="24"/>
                <w:szCs w:val="24"/>
              </w:rPr>
              <w:t xml:space="preserve"> С. О.</w:t>
            </w:r>
          </w:p>
        </w:tc>
      </w:tr>
      <w:tr w:rsidR="00AC742D" w:rsidRPr="00406EEA" w14:paraId="64D084BD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046D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BD4B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</w:t>
            </w:r>
            <w:proofErr w:type="spellStart"/>
            <w:r w:rsidRPr="00406EEA">
              <w:rPr>
                <w:sz w:val="24"/>
                <w:szCs w:val="24"/>
              </w:rPr>
              <w:t>Лозовецька</w:t>
            </w:r>
            <w:proofErr w:type="spellEnd"/>
            <w:r w:rsidRPr="00406EEA">
              <w:rPr>
                <w:sz w:val="24"/>
                <w:szCs w:val="24"/>
              </w:rPr>
              <w:t>, 26 гр. Благому І. Г.</w:t>
            </w:r>
          </w:p>
        </w:tc>
      </w:tr>
      <w:tr w:rsidR="00AC742D" w:rsidRPr="00406EEA" w14:paraId="0C13D7A8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4418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E0E35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Сонячна,33 </w:t>
            </w:r>
            <w:proofErr w:type="spellStart"/>
            <w:r w:rsidRPr="00406EEA">
              <w:rPr>
                <w:sz w:val="24"/>
                <w:szCs w:val="24"/>
              </w:rPr>
              <w:t>гр.Сарахману</w:t>
            </w:r>
            <w:proofErr w:type="spellEnd"/>
            <w:r w:rsidRPr="00406EEA">
              <w:rPr>
                <w:sz w:val="24"/>
                <w:szCs w:val="24"/>
              </w:rPr>
              <w:t xml:space="preserve"> С.М.</w:t>
            </w:r>
          </w:p>
        </w:tc>
      </w:tr>
      <w:tr w:rsidR="00AC742D" w:rsidRPr="00406EEA" w14:paraId="21A3E799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F7AF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EE27F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вул.Гайова,54/3 ТОВ «ІЛЛА»</w:t>
            </w:r>
          </w:p>
        </w:tc>
      </w:tr>
      <w:tr w:rsidR="00AC742D" w:rsidRPr="00406EEA" w14:paraId="01354056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9AAC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273E8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вул.Торговиця,9 ПМП</w:t>
            </w:r>
            <w:r>
              <w:rPr>
                <w:sz w:val="24"/>
                <w:szCs w:val="24"/>
              </w:rPr>
              <w:t> </w:t>
            </w:r>
            <w:r w:rsidRPr="00406EEA">
              <w:rPr>
                <w:sz w:val="24"/>
                <w:szCs w:val="24"/>
              </w:rPr>
              <w:t>«Партнер»</w:t>
            </w:r>
          </w:p>
        </w:tc>
      </w:tr>
      <w:tr w:rsidR="00AC742D" w:rsidRPr="00406EEA" w14:paraId="0C67A531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C76E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BCE6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вул.Чумацька,57 </w:t>
            </w:r>
            <w:proofErr w:type="spellStart"/>
            <w:r w:rsidRPr="00406EEA">
              <w:rPr>
                <w:sz w:val="24"/>
                <w:szCs w:val="24"/>
              </w:rPr>
              <w:t>гр.Вишневській</w:t>
            </w:r>
            <w:proofErr w:type="spellEnd"/>
            <w:r w:rsidRPr="00406EEA">
              <w:rPr>
                <w:sz w:val="24"/>
                <w:szCs w:val="24"/>
              </w:rPr>
              <w:t xml:space="preserve"> Г.Б.</w:t>
            </w:r>
          </w:p>
        </w:tc>
      </w:tr>
      <w:tr w:rsidR="00AC742D" w:rsidRPr="00406EEA" w14:paraId="5469CBBC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EFE9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B6CE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AC742D" w:rsidRPr="00406EEA" w14:paraId="5706D77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CF66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6FAB" w14:textId="77777777" w:rsidR="00AC742D" w:rsidRPr="00406EEA" w:rsidRDefault="00AC742D" w:rsidP="00CD2D7E">
            <w:pPr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Про надання дозволу на розроблення проекту</w:t>
            </w:r>
            <w:r w:rsidRPr="00406EEA">
              <w:rPr>
                <w:sz w:val="24"/>
                <w:szCs w:val="24"/>
              </w:rPr>
              <w:t xml:space="preserve"> </w:t>
            </w:r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землеустрою щодо відведення земельної ділянки за адресою вул. Спортивна,5 гр. </w:t>
            </w:r>
            <w:proofErr w:type="spellStart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Щирбі</w:t>
            </w:r>
            <w:proofErr w:type="spellEnd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І. М.</w:t>
            </w:r>
          </w:p>
        </w:tc>
      </w:tr>
      <w:tr w:rsidR="00AC742D" w:rsidRPr="00406EEA" w14:paraId="1DED48C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438EF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00B7" w14:textId="77777777" w:rsidR="00AC742D" w:rsidRPr="00406EEA" w:rsidRDefault="00AC742D" w:rsidP="00CD2D7E">
            <w:pPr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Про затвердження технічної документації із землеустрою щодо поділу земельної ділянки за адресою </w:t>
            </w:r>
            <w:proofErr w:type="spellStart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просп</w:t>
            </w:r>
            <w:proofErr w:type="spellEnd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. Злуки, 55-57  гр. </w:t>
            </w:r>
            <w:proofErr w:type="spellStart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Баглей</w:t>
            </w:r>
            <w:proofErr w:type="spellEnd"/>
            <w:r w:rsidRPr="009229F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М.Л.</w:t>
            </w:r>
          </w:p>
        </w:tc>
      </w:tr>
      <w:tr w:rsidR="00AC742D" w:rsidRPr="00406EEA" w14:paraId="052C01E6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6532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CF3A6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затвердження проекту землеустрою щодо відведення земельної ділянки для  встановлення земельного сервітуту за адресою вул.Торговиця,12  КП теплових мереж «Тернопільміськтеплокомуненерго» Тернопільської міської ради</w:t>
            </w:r>
          </w:p>
        </w:tc>
      </w:tr>
      <w:tr w:rsidR="00AC742D" w:rsidRPr="00406EEA" w14:paraId="1F684B5A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78D3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E6D5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bookmarkStart w:id="2" w:name="_Hlk65591040"/>
            <w:bookmarkStart w:id="3" w:name="_Hlk78897216"/>
            <w:proofErr w:type="spellStart"/>
            <w:r w:rsidRPr="00406EEA">
              <w:rPr>
                <w:sz w:val="24"/>
                <w:szCs w:val="24"/>
              </w:rPr>
              <w:t>Плесковецька</w:t>
            </w:r>
            <w:proofErr w:type="spellEnd"/>
            <w:r w:rsidRPr="00406EEA">
              <w:rPr>
                <w:sz w:val="24"/>
                <w:szCs w:val="24"/>
              </w:rPr>
              <w:t xml:space="preserve">, 6 </w:t>
            </w:r>
            <w:bookmarkEnd w:id="2"/>
            <w:proofErr w:type="spellStart"/>
            <w:r w:rsidRPr="00406EEA">
              <w:rPr>
                <w:sz w:val="24"/>
                <w:szCs w:val="24"/>
              </w:rPr>
              <w:t>с.</w:t>
            </w:r>
            <w:bookmarkEnd w:id="3"/>
            <w:r w:rsidRPr="00406EEA">
              <w:rPr>
                <w:sz w:val="24"/>
                <w:szCs w:val="24"/>
              </w:rPr>
              <w:t>Чернихів</w:t>
            </w:r>
            <w:proofErr w:type="spellEnd"/>
            <w:r w:rsidRPr="00406EEA">
              <w:rPr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 міської територіальної громади, </w:t>
            </w:r>
            <w:proofErr w:type="spellStart"/>
            <w:r w:rsidRPr="00406EEA">
              <w:rPr>
                <w:sz w:val="24"/>
                <w:szCs w:val="24"/>
              </w:rPr>
              <w:t>гр.Волколупу</w:t>
            </w:r>
            <w:proofErr w:type="spellEnd"/>
            <w:r w:rsidRPr="00406EEA">
              <w:rPr>
                <w:sz w:val="24"/>
                <w:szCs w:val="24"/>
              </w:rPr>
              <w:t xml:space="preserve"> А.В.</w:t>
            </w:r>
          </w:p>
        </w:tc>
      </w:tr>
      <w:tr w:rsidR="00AC742D" w:rsidRPr="00406EEA" w14:paraId="5115B667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8A97" w14:textId="77777777" w:rsidR="00AC742D" w:rsidRPr="00406EEA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CD52" w14:textId="77777777" w:rsidR="00AC742D" w:rsidRPr="00406EEA" w:rsidRDefault="00AC742D" w:rsidP="00CD2D7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r w:rsidRPr="00406EEA">
              <w:rPr>
                <w:sz w:val="24"/>
                <w:szCs w:val="24"/>
              </w:rPr>
              <w:lastRenderedPageBreak/>
              <w:t xml:space="preserve">адресою вул.Підгородня,25 </w:t>
            </w:r>
            <w:proofErr w:type="spellStart"/>
            <w:r w:rsidRPr="00406EEA">
              <w:rPr>
                <w:sz w:val="24"/>
                <w:szCs w:val="24"/>
              </w:rPr>
              <w:t>гр.Рендюку</w:t>
            </w:r>
            <w:proofErr w:type="spellEnd"/>
            <w:r w:rsidRPr="00406EEA">
              <w:rPr>
                <w:sz w:val="24"/>
                <w:szCs w:val="24"/>
              </w:rPr>
              <w:t xml:space="preserve"> Н.В.</w:t>
            </w:r>
          </w:p>
        </w:tc>
      </w:tr>
      <w:tr w:rsidR="00AC742D" w:rsidRPr="00406EEA" w14:paraId="4F7C426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71BF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F8E8B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вул.Калинова,5 </w:t>
            </w:r>
            <w:proofErr w:type="spellStart"/>
            <w:r w:rsidRPr="00406EEA">
              <w:rPr>
                <w:sz w:val="24"/>
                <w:szCs w:val="24"/>
              </w:rPr>
              <w:t>гр.Федорук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06EEA">
              <w:rPr>
                <w:sz w:val="24"/>
                <w:szCs w:val="24"/>
              </w:rPr>
              <w:t>О.М.</w:t>
            </w:r>
          </w:p>
        </w:tc>
      </w:tr>
      <w:tr w:rsidR="00AC742D" w:rsidRPr="00406EEA" w14:paraId="7E1F9C14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BAC46" w14:textId="77777777" w:rsidR="00AC742D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CF13D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надання земельної ділянки за адресою вул. Миколи Лисенка, 20а фермерському господарству «ГАДЗ»</w:t>
            </w:r>
          </w:p>
        </w:tc>
      </w:tr>
      <w:tr w:rsidR="00AC742D" w:rsidRPr="00406EEA" w14:paraId="60A3AA97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B343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DEE5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вул.Микулинецька,116Р ОСББ «Микулинецька,116Р»</w:t>
            </w:r>
          </w:p>
        </w:tc>
      </w:tr>
      <w:tr w:rsidR="00AC742D" w:rsidRPr="00406EEA" w14:paraId="4259D8BD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53ED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623F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технічної документації із землеустрою щодо об’єднання земельних ділянок за адресою вул. Об’їзна, 1й гр. </w:t>
            </w:r>
            <w:proofErr w:type="spellStart"/>
            <w:r w:rsidRPr="00406EEA">
              <w:rPr>
                <w:sz w:val="24"/>
                <w:szCs w:val="24"/>
              </w:rPr>
              <w:t>Войнарському</w:t>
            </w:r>
            <w:proofErr w:type="spellEnd"/>
            <w:r w:rsidRPr="00406EEA">
              <w:rPr>
                <w:sz w:val="24"/>
                <w:szCs w:val="24"/>
              </w:rPr>
              <w:t xml:space="preserve"> Й.Б.</w:t>
            </w:r>
          </w:p>
        </w:tc>
      </w:tr>
      <w:tr w:rsidR="00AC742D" w:rsidRPr="00406EEA" w14:paraId="48ACDF39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CB0F1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BEB5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Шкільний,2 ОСББ «Провулок Шкільний,2 м. Тернопіль»</w:t>
            </w:r>
          </w:p>
        </w:tc>
      </w:tr>
      <w:tr w:rsidR="00AC742D" w:rsidRPr="00406EEA" w14:paraId="22BDA1FA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C73C3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1C274" w14:textId="77777777" w:rsidR="00AC742D" w:rsidRPr="00406EEA" w:rsidRDefault="00AC742D" w:rsidP="00CD2D7E">
            <w:pPr>
              <w:jc w:val="both"/>
              <w:rPr>
                <w:sz w:val="24"/>
                <w:szCs w:val="24"/>
              </w:rPr>
            </w:pPr>
            <w:r w:rsidRPr="00406EEA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Микулинецька,1 гр. </w:t>
            </w:r>
            <w:proofErr w:type="spellStart"/>
            <w:r w:rsidRPr="00406EEA">
              <w:rPr>
                <w:sz w:val="24"/>
                <w:szCs w:val="24"/>
              </w:rPr>
              <w:t>Зацухному</w:t>
            </w:r>
            <w:proofErr w:type="spellEnd"/>
            <w:r w:rsidRPr="00406EEA">
              <w:rPr>
                <w:sz w:val="24"/>
                <w:szCs w:val="24"/>
              </w:rPr>
              <w:t xml:space="preserve"> Ю. М.</w:t>
            </w:r>
          </w:p>
        </w:tc>
      </w:tr>
      <w:tr w:rsidR="00AC742D" w:rsidRPr="006771F4" w14:paraId="0B573B5E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BB262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74D24" w14:textId="77777777" w:rsidR="00AC742D" w:rsidRPr="006771F4" w:rsidRDefault="00AC742D" w:rsidP="00CD2D7E">
            <w:pPr>
              <w:jc w:val="both"/>
              <w:rPr>
                <w:sz w:val="24"/>
                <w:szCs w:val="24"/>
              </w:rPr>
            </w:pPr>
            <w:r w:rsidRPr="005577F8">
              <w:rPr>
                <w:sz w:val="24"/>
                <w:szCs w:val="24"/>
              </w:rPr>
              <w:t>Про надання дозволу на розроблення технічної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 xml:space="preserve">документації із землеустрою щодо встановлення 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>меж земельної ділянки в натурі (на місцевості) за адресою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 xml:space="preserve">вул. </w:t>
            </w:r>
            <w:bookmarkStart w:id="4" w:name="_Hlk65749009"/>
            <w:bookmarkStart w:id="5" w:name="_Hlk67396527"/>
            <w:r w:rsidRPr="005577F8">
              <w:rPr>
                <w:sz w:val="24"/>
                <w:szCs w:val="24"/>
              </w:rPr>
              <w:t xml:space="preserve">Центральна, </w:t>
            </w:r>
            <w:bookmarkEnd w:id="4"/>
            <w:r w:rsidRPr="005577F8">
              <w:rPr>
                <w:sz w:val="24"/>
                <w:szCs w:val="24"/>
              </w:rPr>
              <w:t xml:space="preserve">32А </w:t>
            </w:r>
            <w:bookmarkEnd w:id="5"/>
            <w:r w:rsidRPr="005577F8">
              <w:rPr>
                <w:sz w:val="24"/>
                <w:szCs w:val="24"/>
              </w:rPr>
              <w:t>с. Чернихів (в межах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>населеного пункту) Тернопільського району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>Тернопільської області, яке належить до Тернопільської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>міської</w:t>
            </w:r>
            <w:r>
              <w:rPr>
                <w:sz w:val="24"/>
                <w:szCs w:val="24"/>
              </w:rPr>
              <w:t xml:space="preserve"> </w:t>
            </w:r>
            <w:r w:rsidRPr="005577F8">
              <w:rPr>
                <w:sz w:val="24"/>
                <w:szCs w:val="24"/>
              </w:rPr>
              <w:t>територіальної громади, гр. Глиняній О.Ю.</w:t>
            </w:r>
          </w:p>
        </w:tc>
      </w:tr>
      <w:tr w:rsidR="00AC742D" w:rsidRPr="006771F4" w14:paraId="64F85484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3E18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3FA5B" w14:textId="77777777" w:rsidR="00AC742D" w:rsidRPr="006771F4" w:rsidRDefault="00AC742D" w:rsidP="00CD2D7E">
            <w:pPr>
              <w:jc w:val="both"/>
              <w:rPr>
                <w:sz w:val="24"/>
                <w:szCs w:val="24"/>
              </w:rPr>
            </w:pPr>
            <w:r w:rsidRPr="000B487D">
              <w:rPr>
                <w:sz w:val="24"/>
                <w:szCs w:val="24"/>
              </w:rPr>
              <w:t xml:space="preserve">Про затвердження технічних документацій із землеустрою щодо інвентаризації земель </w:t>
            </w:r>
            <w:proofErr w:type="spellStart"/>
            <w:r w:rsidRPr="000B487D">
              <w:rPr>
                <w:sz w:val="24"/>
                <w:szCs w:val="24"/>
              </w:rPr>
              <w:t>м.Тернополя</w:t>
            </w:r>
            <w:proofErr w:type="spellEnd"/>
          </w:p>
        </w:tc>
      </w:tr>
      <w:tr w:rsidR="00AC742D" w:rsidRPr="006771F4" w14:paraId="1397F54E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F3587" w14:textId="77777777" w:rsidR="00AC742D" w:rsidRPr="006771F4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55343" w14:textId="77777777" w:rsidR="00AC742D" w:rsidRPr="006771F4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>Про затвердження технічної документації із землеустрою щодо об’єднання земельних ділянок за адресою вул. Текстильна,28 ТОВ «</w:t>
            </w:r>
            <w:proofErr w:type="spellStart"/>
            <w:r w:rsidRPr="00204459">
              <w:rPr>
                <w:sz w:val="24"/>
                <w:szCs w:val="24"/>
              </w:rPr>
              <w:t>Дивосад</w:t>
            </w:r>
            <w:proofErr w:type="spellEnd"/>
            <w:r w:rsidRPr="00204459">
              <w:rPr>
                <w:sz w:val="24"/>
                <w:szCs w:val="24"/>
              </w:rPr>
              <w:t>»</w:t>
            </w:r>
          </w:p>
        </w:tc>
      </w:tr>
      <w:tr w:rsidR="00AC742D" w:rsidRPr="00CC7CAD" w14:paraId="1CBFE84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5B25" w14:textId="77777777" w:rsidR="00AC742D" w:rsidRPr="00DF3BCF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81EA" w14:textId="77777777" w:rsidR="00AC742D" w:rsidRPr="00CC7CAD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204459">
              <w:rPr>
                <w:sz w:val="24"/>
                <w:szCs w:val="24"/>
              </w:rPr>
              <w:t>вул.Соломії</w:t>
            </w:r>
            <w:proofErr w:type="spellEnd"/>
            <w:r w:rsidRPr="00204459">
              <w:rPr>
                <w:sz w:val="24"/>
                <w:szCs w:val="24"/>
              </w:rPr>
              <w:t xml:space="preserve"> Крушельницької, 18 гр. </w:t>
            </w:r>
            <w:proofErr w:type="spellStart"/>
            <w:r w:rsidRPr="00204459">
              <w:rPr>
                <w:sz w:val="24"/>
                <w:szCs w:val="24"/>
              </w:rPr>
              <w:t>Чарношу</w:t>
            </w:r>
            <w:proofErr w:type="spellEnd"/>
            <w:r w:rsidRPr="00204459">
              <w:rPr>
                <w:sz w:val="24"/>
                <w:szCs w:val="24"/>
              </w:rPr>
              <w:t xml:space="preserve"> С.Б., Яремчук І.В.</w:t>
            </w:r>
          </w:p>
        </w:tc>
      </w:tr>
      <w:tr w:rsidR="00AC742D" w:rsidRPr="00661022" w14:paraId="31FC52A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F4982" w14:textId="77777777" w:rsidR="00AC742D" w:rsidRPr="00661022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C5E9" w14:textId="77777777" w:rsidR="00AC742D" w:rsidRPr="00661022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Текстильна, 24д гр. </w:t>
            </w:r>
            <w:proofErr w:type="spellStart"/>
            <w:r w:rsidRPr="00204459">
              <w:rPr>
                <w:sz w:val="24"/>
                <w:szCs w:val="24"/>
              </w:rPr>
              <w:t>Водвуду</w:t>
            </w:r>
            <w:proofErr w:type="spellEnd"/>
            <w:r w:rsidRPr="00204459">
              <w:rPr>
                <w:sz w:val="24"/>
                <w:szCs w:val="24"/>
              </w:rPr>
              <w:t xml:space="preserve"> М.А.</w:t>
            </w:r>
          </w:p>
        </w:tc>
      </w:tr>
      <w:tr w:rsidR="00AC742D" w:rsidRPr="008A0330" w14:paraId="3AC3DF51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B0CA2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7F64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AC742D" w:rsidRPr="008A0330" w14:paraId="07439B7D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04EA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3A5B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поновлення договору оренди землі за адресою вул.Тролейбусна,1б ФО-П </w:t>
            </w:r>
            <w:proofErr w:type="spellStart"/>
            <w:r w:rsidRPr="00204459">
              <w:rPr>
                <w:sz w:val="24"/>
                <w:szCs w:val="24"/>
              </w:rPr>
              <w:t>Рубленику</w:t>
            </w:r>
            <w:proofErr w:type="spellEnd"/>
            <w:r w:rsidRPr="00204459">
              <w:rPr>
                <w:sz w:val="24"/>
                <w:szCs w:val="24"/>
              </w:rPr>
              <w:t xml:space="preserve"> Б.В</w:t>
            </w:r>
          </w:p>
        </w:tc>
      </w:tr>
      <w:tr w:rsidR="00AC742D" w:rsidRPr="008A0330" w14:paraId="7BC95827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0C980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F0B17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надання дозволу на укладання договору земельного сервітуту за адресою </w:t>
            </w:r>
            <w:proofErr w:type="spellStart"/>
            <w:r w:rsidRPr="00204459">
              <w:rPr>
                <w:sz w:val="24"/>
                <w:szCs w:val="24"/>
              </w:rPr>
              <w:t>вул.Торговиця</w:t>
            </w:r>
            <w:proofErr w:type="spellEnd"/>
            <w:r w:rsidRPr="00204459">
              <w:rPr>
                <w:sz w:val="24"/>
                <w:szCs w:val="24"/>
              </w:rPr>
              <w:t>, 12 КП «ТМТКЕ»</w:t>
            </w:r>
          </w:p>
        </w:tc>
      </w:tr>
      <w:tr w:rsidR="00AC742D" w:rsidRPr="008A0330" w14:paraId="10A5D69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7D876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8104B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204459">
              <w:rPr>
                <w:sz w:val="24"/>
                <w:szCs w:val="24"/>
              </w:rPr>
              <w:t>Ровиська</w:t>
            </w:r>
            <w:proofErr w:type="spellEnd"/>
            <w:r w:rsidRPr="00204459">
              <w:rPr>
                <w:sz w:val="24"/>
                <w:szCs w:val="24"/>
              </w:rPr>
              <w:t xml:space="preserve">, 2 с. Чернихів (в межах населеного пункту) Тернопільського району Тернопільської області, яке належить до Тернопільської міської територіальної громади, Релігійній організації «Парафія Різдва Пресвятої Богородиці с. Чернихів Зборівського району </w:t>
            </w:r>
            <w:proofErr w:type="spellStart"/>
            <w:r w:rsidRPr="00204459">
              <w:rPr>
                <w:sz w:val="24"/>
                <w:szCs w:val="24"/>
              </w:rPr>
              <w:t>Тернопільсько</w:t>
            </w:r>
            <w:proofErr w:type="spellEnd"/>
            <w:r w:rsidRPr="00204459">
              <w:rPr>
                <w:sz w:val="24"/>
                <w:szCs w:val="24"/>
              </w:rPr>
              <w:t xml:space="preserve">-Зборівської </w:t>
            </w:r>
            <w:proofErr w:type="spellStart"/>
            <w:r w:rsidRPr="00204459">
              <w:rPr>
                <w:sz w:val="24"/>
                <w:szCs w:val="24"/>
              </w:rPr>
              <w:t>Архиєпархії</w:t>
            </w:r>
            <w:proofErr w:type="spellEnd"/>
            <w:r w:rsidRPr="00204459">
              <w:rPr>
                <w:sz w:val="24"/>
                <w:szCs w:val="24"/>
              </w:rPr>
              <w:t xml:space="preserve"> Української Греко-Католицької Церкви»</w:t>
            </w:r>
          </w:p>
        </w:tc>
      </w:tr>
      <w:tr w:rsidR="00AC742D" w:rsidRPr="008A0330" w14:paraId="6F81026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A51E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93B33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поновлення договорів оренди землі за адресами вул.Торговиця,9, </w:t>
            </w:r>
            <w:proofErr w:type="spellStart"/>
            <w:r w:rsidRPr="00204459">
              <w:rPr>
                <w:sz w:val="24"/>
                <w:szCs w:val="24"/>
              </w:rPr>
              <w:t>вул.Андрея</w:t>
            </w:r>
            <w:proofErr w:type="spellEnd"/>
            <w:r w:rsidRPr="00204459">
              <w:rPr>
                <w:sz w:val="24"/>
                <w:szCs w:val="24"/>
              </w:rPr>
              <w:t xml:space="preserve"> Шептицького ТОВ «Тернопільський речовий ринок»</w:t>
            </w:r>
          </w:p>
        </w:tc>
      </w:tr>
      <w:tr w:rsidR="00AC742D" w:rsidRPr="008A0330" w14:paraId="68643748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6BC7B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98D09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адресою </w:t>
            </w:r>
            <w:proofErr w:type="spellStart"/>
            <w:r w:rsidRPr="00204459">
              <w:rPr>
                <w:sz w:val="24"/>
                <w:szCs w:val="24"/>
              </w:rPr>
              <w:t>вул.Василя</w:t>
            </w:r>
            <w:proofErr w:type="spellEnd"/>
            <w:r w:rsidRPr="00204459">
              <w:rPr>
                <w:sz w:val="24"/>
                <w:szCs w:val="24"/>
              </w:rPr>
              <w:t xml:space="preserve"> Стуса</w:t>
            </w:r>
          </w:p>
        </w:tc>
      </w:tr>
      <w:tr w:rsidR="00AC742D" w:rsidRPr="008A0330" w14:paraId="2A84593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9BB04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7DF0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</w:t>
            </w:r>
            <w:r w:rsidRPr="00204459">
              <w:rPr>
                <w:sz w:val="24"/>
                <w:szCs w:val="24"/>
              </w:rPr>
              <w:lastRenderedPageBreak/>
              <w:t>земельної ділянки в натурі (на місцевості) за адресою вул. Центральна, 48 с. Носівці (в межах населеного пункту) Тернопільського району Тернопільської області, яке належить до Тернопільської міської територіальної громади, гр. Кузьмі Н.О.</w:t>
            </w:r>
          </w:p>
        </w:tc>
      </w:tr>
      <w:tr w:rsidR="00AC742D" w:rsidRPr="008A0330" w14:paraId="6A2593FA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EBA7E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39C1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вул.Лемківська,2 </w:t>
            </w:r>
            <w:proofErr w:type="spellStart"/>
            <w:r w:rsidRPr="00204459">
              <w:rPr>
                <w:sz w:val="24"/>
                <w:szCs w:val="24"/>
              </w:rPr>
              <w:t>гр.Миськів</w:t>
            </w:r>
            <w:proofErr w:type="spellEnd"/>
            <w:r w:rsidRPr="00204459">
              <w:rPr>
                <w:sz w:val="24"/>
                <w:szCs w:val="24"/>
              </w:rPr>
              <w:t xml:space="preserve"> Г.М.</w:t>
            </w:r>
          </w:p>
        </w:tc>
      </w:tr>
      <w:tr w:rsidR="00AC742D" w:rsidRPr="008A0330" w14:paraId="33EA4FF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C931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41CE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204459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204459">
              <w:rPr>
                <w:sz w:val="24"/>
                <w:szCs w:val="24"/>
              </w:rPr>
              <w:t>Млинська</w:t>
            </w:r>
            <w:proofErr w:type="spellEnd"/>
            <w:r w:rsidRPr="00204459">
              <w:rPr>
                <w:sz w:val="24"/>
                <w:szCs w:val="24"/>
              </w:rPr>
              <w:t>, 26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Ступці С.Г.</w:t>
            </w:r>
          </w:p>
        </w:tc>
      </w:tr>
      <w:tr w:rsidR="00AC742D" w:rsidRPr="008A0330" w14:paraId="2B9F4092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B2959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E1B04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B17BCC">
              <w:rPr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Сергія Короля, 33 гр. Павлюк С.Н., Берестецькій В.Г</w:t>
            </w:r>
          </w:p>
        </w:tc>
      </w:tr>
      <w:tr w:rsidR="00AC742D" w:rsidRPr="008A0330" w14:paraId="7809EA66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CEBE5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27547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4060E9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Едварда Ґріґа АТ «</w:t>
            </w:r>
            <w:proofErr w:type="spellStart"/>
            <w:r w:rsidRPr="004060E9">
              <w:rPr>
                <w:sz w:val="24"/>
                <w:szCs w:val="24"/>
              </w:rPr>
              <w:t>Тернопільобленерго</w:t>
            </w:r>
            <w:proofErr w:type="spellEnd"/>
            <w:r w:rsidRPr="004060E9">
              <w:rPr>
                <w:sz w:val="24"/>
                <w:szCs w:val="24"/>
              </w:rPr>
              <w:t>»</w:t>
            </w:r>
          </w:p>
        </w:tc>
      </w:tr>
      <w:tr w:rsidR="00AC742D" w:rsidRPr="008A0330" w14:paraId="7A572E04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24171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56597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Кремінь Н.С.</w:t>
            </w:r>
          </w:p>
        </w:tc>
      </w:tr>
      <w:tr w:rsidR="00AC742D" w:rsidRPr="008A0330" w14:paraId="15FABC50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3953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1852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A919B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Карпенка,15,17 ОСББ «ЗАТИШНИЙ ДВІР КАРПЕНКА»</w:t>
            </w:r>
          </w:p>
        </w:tc>
      </w:tr>
      <w:tr w:rsidR="00AC742D" w:rsidRPr="008A0330" w14:paraId="6EC158FC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6F738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6F4FD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A919BA">
              <w:rPr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AC742D" w:rsidRPr="008A0330" w14:paraId="128B6A47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BBE7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8463D" w14:textId="77777777" w:rsidR="00AC742D" w:rsidRPr="008A0330" w:rsidRDefault="00AC742D" w:rsidP="00CD2D7E">
            <w:pPr>
              <w:jc w:val="both"/>
              <w:rPr>
                <w:sz w:val="24"/>
                <w:szCs w:val="24"/>
              </w:rPr>
            </w:pPr>
            <w:r w:rsidRPr="00AE2536">
              <w:rPr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Торговиця, 9 ТОВ «ІСТРЕЙТ-ЗАХІД»</w:t>
            </w:r>
          </w:p>
        </w:tc>
      </w:tr>
      <w:tr w:rsidR="00AC742D" w:rsidRPr="00AE2536" w14:paraId="576B22EF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8F0A6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4D563" w14:textId="77777777" w:rsidR="00AC742D" w:rsidRPr="00AE2536" w:rsidRDefault="00AC742D" w:rsidP="00CD2D7E">
            <w:pPr>
              <w:jc w:val="both"/>
              <w:rPr>
                <w:sz w:val="24"/>
                <w:szCs w:val="24"/>
              </w:rPr>
            </w:pPr>
            <w:r w:rsidRPr="004C49F4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4C49F4">
              <w:rPr>
                <w:sz w:val="24"/>
                <w:szCs w:val="24"/>
              </w:rPr>
              <w:t>вул.Дениса</w:t>
            </w:r>
            <w:proofErr w:type="spellEnd"/>
            <w:r w:rsidRPr="004C49F4">
              <w:rPr>
                <w:sz w:val="24"/>
                <w:szCs w:val="24"/>
              </w:rPr>
              <w:t xml:space="preserve"> Лукіяновича,8, приміщення 15г </w:t>
            </w:r>
            <w:proofErr w:type="spellStart"/>
            <w:r w:rsidRPr="004C49F4">
              <w:rPr>
                <w:sz w:val="24"/>
                <w:szCs w:val="24"/>
              </w:rPr>
              <w:t>гр.Юзьківу</w:t>
            </w:r>
            <w:proofErr w:type="spellEnd"/>
            <w:r w:rsidRPr="004C49F4">
              <w:rPr>
                <w:sz w:val="24"/>
                <w:szCs w:val="24"/>
              </w:rPr>
              <w:t xml:space="preserve"> Т.П.</w:t>
            </w:r>
          </w:p>
        </w:tc>
      </w:tr>
      <w:tr w:rsidR="00AC742D" w:rsidRPr="004C49F4" w14:paraId="3E99BA96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82149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CE07" w14:textId="77777777" w:rsidR="00AC742D" w:rsidRPr="004C49F4" w:rsidRDefault="00AC742D" w:rsidP="00CD2D7E">
            <w:pPr>
              <w:jc w:val="both"/>
              <w:rPr>
                <w:sz w:val="24"/>
                <w:szCs w:val="24"/>
              </w:rPr>
            </w:pPr>
            <w:r w:rsidRPr="004C49F4">
              <w:rPr>
                <w:sz w:val="24"/>
                <w:szCs w:val="24"/>
              </w:rPr>
              <w:t xml:space="preserve">Про поновлення договору оренди землі за адресою вул.Текстильна,18 </w:t>
            </w:r>
            <w:proofErr w:type="spellStart"/>
            <w:r w:rsidRPr="004C49F4">
              <w:rPr>
                <w:sz w:val="24"/>
                <w:szCs w:val="24"/>
              </w:rPr>
              <w:t>гр.Салавазі</w:t>
            </w:r>
            <w:proofErr w:type="spellEnd"/>
            <w:r w:rsidRPr="004C49F4">
              <w:rPr>
                <w:sz w:val="24"/>
                <w:szCs w:val="24"/>
              </w:rPr>
              <w:t xml:space="preserve"> Л.І., </w:t>
            </w:r>
            <w:proofErr w:type="spellStart"/>
            <w:r w:rsidRPr="004C49F4">
              <w:rPr>
                <w:sz w:val="24"/>
                <w:szCs w:val="24"/>
              </w:rPr>
              <w:t>Салавазі</w:t>
            </w:r>
            <w:proofErr w:type="spellEnd"/>
            <w:r w:rsidRPr="004C49F4">
              <w:rPr>
                <w:sz w:val="24"/>
                <w:szCs w:val="24"/>
              </w:rPr>
              <w:t xml:space="preserve"> Ю.О</w:t>
            </w:r>
            <w:r>
              <w:rPr>
                <w:sz w:val="24"/>
                <w:szCs w:val="24"/>
              </w:rPr>
              <w:t>.</w:t>
            </w:r>
          </w:p>
        </w:tc>
      </w:tr>
      <w:tr w:rsidR="00AC742D" w:rsidRPr="004C49F4" w14:paraId="37F8F4A6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D061" w14:textId="77777777" w:rsidR="00AC742D" w:rsidRPr="008A0330" w:rsidRDefault="00AC742D" w:rsidP="00CD2D7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E272" w14:textId="77777777" w:rsidR="00AC742D" w:rsidRPr="004C49F4" w:rsidRDefault="00AC742D" w:rsidP="00CD2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>
              <w:rPr>
                <w:sz w:val="24"/>
                <w:szCs w:val="24"/>
              </w:rPr>
              <w:t>вул.Торговиця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гр.Тивонюк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</w:tbl>
    <w:p w14:paraId="5D611C22" w14:textId="77777777" w:rsidR="0029716F" w:rsidRDefault="0029716F">
      <w:pPr>
        <w:spacing w:before="27"/>
        <w:rPr>
          <w:sz w:val="24"/>
        </w:rPr>
      </w:pPr>
    </w:p>
    <w:p w14:paraId="2453FDA2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0A1EB3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A795D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60B39"/>
    <w:rsid w:val="008771B7"/>
    <w:rsid w:val="00911F14"/>
    <w:rsid w:val="00924705"/>
    <w:rsid w:val="009A5935"/>
    <w:rsid w:val="009C45B7"/>
    <w:rsid w:val="00A17603"/>
    <w:rsid w:val="00A771BA"/>
    <w:rsid w:val="00A97402"/>
    <w:rsid w:val="00AC742D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5147</Words>
  <Characters>2935</Characters>
  <Application>Microsoft Office Word</Application>
  <DocSecurity>0</DocSecurity>
  <Lines>24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52</cp:revision>
  <cp:lastPrinted>2026-02-13T07:18:00Z</cp:lastPrinted>
  <dcterms:created xsi:type="dcterms:W3CDTF">2025-12-01T09:38:00Z</dcterms:created>
  <dcterms:modified xsi:type="dcterms:W3CDTF">2026-03-13T08:21:00Z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