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2A9D910" w14:textId="4C0A179D" w:rsidR="00397734" w:rsidRDefault="00900BBE" w:rsidP="00900BBE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Логістичні, організаційні та супровідні послуги, пов’язані з транснаціональними зустрічами делегації місцевої групи зацікавлених сторін URBACT до країн партнерів в рамках проєкту «Трансфер-мережа «Міське озеро» (Transfer Network «CityLake»),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Ref Synergie-CTE N°21999</w:t>
            </w:r>
          </w:p>
          <w:p w14:paraId="2F49DE01" w14:textId="77777777" w:rsidR="00900BBE" w:rsidRPr="00435414" w:rsidRDefault="00900BB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453D3B14" w:rsidR="00D9450C" w:rsidRPr="00435414" w:rsidRDefault="00900BBE" w:rsidP="0039773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00BBE">
              <w:rPr>
                <w:rFonts w:eastAsia="SimSun" w:cs="Times New Roman"/>
                <w:sz w:val="24"/>
                <w:szCs w:val="24"/>
                <w:lang w:eastAsia="uk-UA"/>
              </w:rPr>
              <w:t>79990000-0 — Різні послуги, пов’язані з діловою сферою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BB9E625" w:rsidR="00516F65" w:rsidRPr="002F68E9" w:rsidRDefault="007033CE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7033CE">
              <w:rPr>
                <w:rFonts w:eastAsia="SimSun" w:cs="Times New Roman"/>
                <w:sz w:val="24"/>
                <w:szCs w:val="24"/>
                <w:lang w:eastAsia="uk-UA"/>
              </w:rPr>
              <w:t>UA-2026-05-27-009631-a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AFA88D" w14:textId="11AC9B80" w:rsidR="00397734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 xml:space="preserve">проєкту «Трансфер-мережа «Міське озеро» (Transfer Network «CityLake»),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Ref Synergie-CTE N°21999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B0258A" w:rsidRPr="00B0258A">
              <w:rPr>
                <w:rFonts w:eastAsia="SimSun" w:cs="Times New Roman"/>
                <w:sz w:val="24"/>
                <w:szCs w:val="24"/>
                <w:lang w:eastAsia="uk-UA"/>
              </w:rPr>
              <w:t>Логістичні, організаційні та супровідні послуги, пов’язані з транснаціональними зустрічами делегації місцевої групи зацікавлених сторін URBACT до країн партнерів в рамках проєкту «Трансфер-мережа «Міське озеро» (Transfer Network «CityLake»), що впроваджується Тернопільською міською радою разом з партнерами в рамках програми Європейського територіального співробітництва URBACT IV, номер проєкту Ref Synergie-CTE N°21999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Рамково</w:t>
            </w:r>
            <w:r w:rsidR="00B2610C">
              <w:rPr>
                <w:rFonts w:eastAsia="SimSun" w:cs="Times New Roman"/>
                <w:sz w:val="24"/>
                <w:szCs w:val="24"/>
                <w:lang w:eastAsia="uk-UA"/>
              </w:rPr>
              <w:t>ю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угод</w:t>
            </w:r>
            <w:r w:rsidR="00B2610C">
              <w:rPr>
                <w:rFonts w:eastAsia="SimSun" w:cs="Times New Roman"/>
                <w:sz w:val="24"/>
                <w:szCs w:val="24"/>
                <w:lang w:eastAsia="uk-UA"/>
              </w:rPr>
              <w:t>ою</w:t>
            </w:r>
            <w:r w:rsidR="00B2610C" w:rsidRPr="00B2610C">
              <w:rPr>
                <w:rFonts w:eastAsia="SimSun" w:cs="Times New Roman"/>
                <w:sz w:val="24"/>
                <w:szCs w:val="24"/>
                <w:lang w:eastAsia="uk-UA"/>
              </w:rPr>
              <w:t xml:space="preserve"> між Урядом України та Комісією Європейських Співтовариств від 12.12.2006, ратифікованої із заявою Законом України від 03.09.2008 № 360-VI; Угоди про фінансування програми URBACT IV CCI 2021TC16FFIR001 від 05.02.2025, ратифікованої Законом України від 01.05.2025 № 4413-IX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</w:p>
          <w:p w14:paraId="59402524" w14:textId="45D9CC39" w:rsidR="00516F65" w:rsidRPr="002F68E9" w:rsidRDefault="00B2610C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Виконавець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 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повинен </w:t>
            </w:r>
            <w:r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надати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Замовнику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послуги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>, технічні характеристики як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их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відповідають вимогам 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 xml:space="preserve">Замовника відповідно до </w:t>
            </w:r>
            <w:r w:rsidR="00AE3E1B" w:rsidRPr="00AE3E1B">
              <w:rPr>
                <w:rFonts w:eastAsia="Times New Roman" w:cs="Times New Roman"/>
                <w:color w:val="000000"/>
                <w:sz w:val="24"/>
                <w:szCs w:val="24"/>
              </w:rPr>
              <w:t>Технічної специфікації</w:t>
            </w:r>
            <w:r w:rsidR="00AE3E1B" w:rsidRPr="00AE3E1B">
              <w:rPr>
                <w:rFonts w:eastAsia="Times New Roman" w:cs="Times New Roman"/>
                <w:bCs/>
                <w:color w:val="121212"/>
                <w:sz w:val="24"/>
                <w:szCs w:val="24"/>
              </w:rPr>
              <w:t>,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якість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яких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відповідатиме чинним нормам якості для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</w:t>
            </w:r>
            <w:r w:rsidR="00AE3E1B" w:rsidRPr="00AE3E1B">
              <w:rPr>
                <w:rFonts w:eastAsia="Times New Roman" w:cs="Times New Roman"/>
                <w:color w:val="121212"/>
                <w:sz w:val="24"/>
                <w:szCs w:val="24"/>
              </w:rPr>
              <w:t xml:space="preserve"> даного виду, технічним вимогам (у разі наявності) для </w:t>
            </w:r>
            <w:r w:rsidR="0088500B">
              <w:rPr>
                <w:rFonts w:eastAsia="Times New Roman" w:cs="Times New Roman"/>
                <w:color w:val="121212"/>
                <w:sz w:val="24"/>
                <w:szCs w:val="24"/>
              </w:rPr>
              <w:t>послуг.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D72B20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</w:t>
            </w:r>
            <w:r w:rsidR="0088500B" w:rsidRPr="0088500B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кошти Європейського Союзу через Орган управління Програми Interreg (Interreg VI-C) URBACT IV, представлений Національним агентством з питань об’єднання територій Французької Республіки</w:t>
            </w:r>
            <w:r w:rsidR="00405D17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)</w:t>
            </w:r>
            <w:r w:rsidR="00A27B82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передбачено</w:t>
            </w:r>
            <w:r w:rsidR="00405D17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30D8D" w:rsidRPr="009130AF">
              <w:rPr>
                <w:sz w:val="24"/>
                <w:szCs w:val="24"/>
              </w:rPr>
              <w:t xml:space="preserve">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 xml:space="preserve">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A85C710" w:rsidR="00516F65" w:rsidRPr="00FA4E96" w:rsidRDefault="00AE5C51" w:rsidP="00FA4E9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376 900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 сімдесят шість тисяч девятсот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FA4E96">
              <w:rPr>
                <w:sz w:val="24"/>
                <w:szCs w:val="24"/>
              </w:rPr>
              <w:t xml:space="preserve"> -</w:t>
            </w:r>
            <w:r w:rsidR="000335BC">
              <w:rPr>
                <w:sz w:val="24"/>
                <w:szCs w:val="24"/>
              </w:rPr>
              <w:t xml:space="preserve"> </w:t>
            </w:r>
            <w:r w:rsidR="00821CD7" w:rsidRPr="00821CD7">
              <w:rPr>
                <w:sz w:val="24"/>
                <w:szCs w:val="24"/>
              </w:rPr>
              <w:t>кошти Європейського Союзу через Орган управління Програми Interreg (Interreg VI-C) URBACT IV, представлений Національним агентством з питань об’єднання територій Французької Республіки</w:t>
            </w:r>
            <w:r w:rsidR="000335BC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3F16CE7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</w:t>
            </w:r>
            <w:r w:rsidR="00C83B7F" w:rsidRPr="009130AF">
              <w:rPr>
                <w:sz w:val="24"/>
                <w:szCs w:val="24"/>
              </w:rPr>
              <w:t xml:space="preserve"> аналіз 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C83B7F">
              <w:rPr>
                <w:sz w:val="24"/>
                <w:szCs w:val="24"/>
                <w:shd w:val="clear" w:color="auto" w:fill="FFFFFF"/>
              </w:rPr>
              <w:t>)</w:t>
            </w:r>
            <w:r w:rsidR="00C83B7F" w:rsidRPr="009130AF">
              <w:rPr>
                <w:sz w:val="24"/>
                <w:szCs w:val="24"/>
              </w:rPr>
              <w:t xml:space="preserve">, </w:t>
            </w:r>
            <w:r w:rsidR="00C83B7F">
              <w:rPr>
                <w:sz w:val="24"/>
                <w:szCs w:val="24"/>
              </w:rPr>
              <w:t xml:space="preserve">аналіз </w:t>
            </w:r>
            <w:r w:rsidR="00C83B7F" w:rsidRPr="009130AF">
              <w:rPr>
                <w:sz w:val="24"/>
                <w:szCs w:val="24"/>
              </w:rPr>
              <w:t>на підставі закупівельних цін попередніх закупівель в електронній системі закупівель «</w:t>
            </w:r>
            <w:r w:rsidR="00C83B7F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83B7F" w:rsidRPr="009130AF">
              <w:rPr>
                <w:sz w:val="24"/>
                <w:szCs w:val="24"/>
              </w:rPr>
              <w:t>»</w:t>
            </w:r>
            <w:r w:rsidR="00C83B7F">
              <w:rPr>
                <w:sz w:val="24"/>
                <w:szCs w:val="24"/>
              </w:rPr>
              <w:t xml:space="preserve">, а також аналіз </w:t>
            </w:r>
            <w:r w:rsidR="00C83B7F" w:rsidRPr="003C64BB">
              <w:rPr>
                <w:sz w:val="24"/>
                <w:szCs w:val="24"/>
              </w:rPr>
              <w:t>інформаці</w:t>
            </w:r>
            <w:r w:rsidR="00C83B7F">
              <w:rPr>
                <w:sz w:val="24"/>
                <w:szCs w:val="24"/>
              </w:rPr>
              <w:t>ї</w:t>
            </w:r>
            <w:r w:rsidR="00C83B7F" w:rsidRPr="003C64BB">
              <w:rPr>
                <w:sz w:val="24"/>
                <w:szCs w:val="24"/>
              </w:rPr>
              <w:t>, отриман</w:t>
            </w:r>
            <w:r w:rsidR="00C83B7F">
              <w:rPr>
                <w:sz w:val="24"/>
                <w:szCs w:val="24"/>
              </w:rPr>
              <w:t>ої</w:t>
            </w:r>
            <w:r w:rsidR="00C83B7F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83B7F">
              <w:rPr>
                <w:sz w:val="24"/>
                <w:szCs w:val="24"/>
              </w:rPr>
              <w:t xml:space="preserve"> з</w:t>
            </w:r>
            <w:r w:rsidR="00C83B7F" w:rsidRPr="003C64BB">
              <w:rPr>
                <w:sz w:val="24"/>
                <w:szCs w:val="24"/>
              </w:rPr>
              <w:t xml:space="preserve"> </w:t>
            </w:r>
            <w:r w:rsidR="00C83B7F">
              <w:rPr>
                <w:sz w:val="24"/>
                <w:szCs w:val="24"/>
              </w:rPr>
              <w:t>метою отримання акту</w:t>
            </w:r>
            <w:r w:rsidR="00C83B7F" w:rsidRPr="003C64BB">
              <w:rPr>
                <w:sz w:val="24"/>
                <w:szCs w:val="24"/>
              </w:rPr>
              <w:t>альної інформації</w:t>
            </w:r>
            <w:r w:rsidR="00C83B7F" w:rsidRPr="009130AF">
              <w:rPr>
                <w:sz w:val="24"/>
                <w:szCs w:val="24"/>
              </w:rPr>
              <w:t xml:space="preserve">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0BCFF" w14:textId="77777777" w:rsidR="00751041" w:rsidRDefault="00751041" w:rsidP="003F52D9">
      <w:pPr>
        <w:spacing w:after="0" w:line="240" w:lineRule="auto"/>
      </w:pPr>
      <w:r>
        <w:separator/>
      </w:r>
    </w:p>
  </w:endnote>
  <w:endnote w:type="continuationSeparator" w:id="0">
    <w:p w14:paraId="5737F3D4" w14:textId="77777777" w:rsidR="00751041" w:rsidRDefault="0075104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A9EA" w14:textId="77777777" w:rsidR="00751041" w:rsidRDefault="00751041" w:rsidP="003F52D9">
      <w:pPr>
        <w:spacing w:after="0" w:line="240" w:lineRule="auto"/>
      </w:pPr>
      <w:r>
        <w:separator/>
      </w:r>
    </w:p>
  </w:footnote>
  <w:footnote w:type="continuationSeparator" w:id="0">
    <w:p w14:paraId="320FD8D2" w14:textId="77777777" w:rsidR="00751041" w:rsidRDefault="0075104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35BC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A719A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57B3C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6237"/>
    <w:rsid w:val="00387268"/>
    <w:rsid w:val="003903FC"/>
    <w:rsid w:val="00392545"/>
    <w:rsid w:val="00397734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5D17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0A41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33CE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1041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1CD7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500B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0BBE"/>
    <w:rsid w:val="00902978"/>
    <w:rsid w:val="00902DBF"/>
    <w:rsid w:val="00904E87"/>
    <w:rsid w:val="00905841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0799"/>
    <w:rsid w:val="009F6A44"/>
    <w:rsid w:val="00A01861"/>
    <w:rsid w:val="00A065D8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27B82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86302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3E1B"/>
    <w:rsid w:val="00AE44A8"/>
    <w:rsid w:val="00AE4C97"/>
    <w:rsid w:val="00AE5C51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258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2610C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120D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B7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0765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394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4E96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154</cp:revision>
  <cp:lastPrinted>2026-02-25T13:15:00Z</cp:lastPrinted>
  <dcterms:created xsi:type="dcterms:W3CDTF">2024-04-30T08:20:00Z</dcterms:created>
  <dcterms:modified xsi:type="dcterms:W3CDTF">2026-05-28T06:28:00Z</dcterms:modified>
</cp:coreProperties>
</file>