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A8BBC26" w14:textId="77777777" w:rsidR="00F4245A" w:rsidRPr="00F4245A" w:rsidRDefault="00F4245A" w:rsidP="00A00C8E">
            <w:pPr>
              <w:pStyle w:val="rvps2"/>
              <w:spacing w:before="0" w:beforeAutospacing="0" w:after="0" w:afterAutospacing="0"/>
              <w:jc w:val="both"/>
              <w:rPr>
                <w:rFonts w:eastAsia="Calibri"/>
                <w:bCs/>
                <w:lang w:eastAsia="ru-RU"/>
              </w:rPr>
            </w:pPr>
            <w:bookmarkStart w:id="0" w:name="_Hlk165279619"/>
            <w:r w:rsidRPr="00F4245A">
              <w:rPr>
                <w:rFonts w:eastAsia="Calibri"/>
                <w:bCs/>
                <w:lang w:eastAsia="ru-RU"/>
              </w:rPr>
              <w:t xml:space="preserve">Послуги з проведення інвентаризації земель </w:t>
            </w:r>
          </w:p>
          <w:p w14:paraId="3440CE09" w14:textId="3DBDE907" w:rsidR="00E72CBA" w:rsidRPr="00F4245A" w:rsidRDefault="00F4245A" w:rsidP="00A00C8E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F4245A">
              <w:rPr>
                <w:rFonts w:eastAsia="Calibri"/>
                <w:bCs/>
                <w:sz w:val="24"/>
                <w:szCs w:val="24"/>
                <w:lang w:eastAsia="ru-RU"/>
              </w:rPr>
              <w:t>м. Тернопіль</w:t>
            </w:r>
          </w:p>
          <w:p w14:paraId="32E849A8" w14:textId="77777777" w:rsidR="005A7000" w:rsidRPr="00F4245A" w:rsidRDefault="005A7000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5DAF8E05" w:rsidR="00AE6677" w:rsidRPr="00F4245A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F4245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F4245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F4245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F4245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F4245A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6B70925C" w14:textId="2AF7ED03" w:rsidR="00D9450C" w:rsidRPr="00F4245A" w:rsidRDefault="00F4245A" w:rsidP="00246838">
            <w:pPr>
              <w:shd w:val="clear" w:color="auto" w:fill="FFFFFF"/>
              <w:ind w:right="-106"/>
              <w:textAlignment w:val="baseline"/>
              <w:rPr>
                <w:rFonts w:cs="Times New Roman"/>
                <w:sz w:val="24"/>
                <w:szCs w:val="24"/>
              </w:rPr>
            </w:pPr>
            <w:r w:rsidRPr="00F4245A">
              <w:rPr>
                <w:rFonts w:eastAsia="SimSun"/>
                <w:sz w:val="24"/>
                <w:szCs w:val="24"/>
              </w:rPr>
              <w:t>79990000-0 Різні послуги, пов’язані з діловою сферою</w:t>
            </w:r>
            <w:bookmarkEnd w:id="0"/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55EB5EB" w:rsidR="00516F65" w:rsidRPr="00525245" w:rsidRDefault="00F4245A" w:rsidP="00894E12">
            <w:pPr>
              <w:rPr>
                <w:sz w:val="24"/>
                <w:szCs w:val="24"/>
              </w:rPr>
            </w:pPr>
            <w:r w:rsidRPr="00F4245A">
              <w:rPr>
                <w:sz w:val="24"/>
                <w:szCs w:val="24"/>
              </w:rPr>
              <w:t>UA-2026-04-25-000458-a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2FB8C9D6" w:rsidR="00516F65" w:rsidRPr="002752E1" w:rsidRDefault="00DF4FE3" w:rsidP="00311B82">
            <w:pPr>
              <w:pStyle w:val="rvps2"/>
              <w:spacing w:before="0" w:beforeAutospacing="0" w:after="150" w:afterAutospacing="0"/>
              <w:jc w:val="both"/>
            </w:pPr>
            <w:r w:rsidRPr="002752E1">
              <w:rPr>
                <w:bCs/>
              </w:rPr>
              <w:t xml:space="preserve">Закупівля </w:t>
            </w:r>
            <w:r w:rsidR="00A00C8E">
              <w:rPr>
                <w:rFonts w:eastAsia="Calibri"/>
                <w:bCs/>
                <w:lang w:eastAsia="ru-RU"/>
              </w:rPr>
              <w:t>п</w:t>
            </w:r>
            <w:r w:rsidR="00A00C8E" w:rsidRPr="00F4245A">
              <w:rPr>
                <w:rFonts w:eastAsia="Calibri"/>
                <w:bCs/>
                <w:lang w:eastAsia="ru-RU"/>
              </w:rPr>
              <w:t>ослуг з проведення інвентаризації земель м. Тернопіль</w:t>
            </w:r>
            <w:r w:rsidR="00A00C8E" w:rsidRPr="002752E1">
              <w:t xml:space="preserve"> </w:t>
            </w:r>
            <w:r w:rsidR="00A329BC" w:rsidRPr="00337824">
              <w:t>здійснюється</w:t>
            </w:r>
            <w:r w:rsidR="00337824" w:rsidRPr="00337824">
              <w:t xml:space="preserve"> на виконання </w:t>
            </w:r>
            <w:r w:rsidR="00337824">
              <w:t>р</w:t>
            </w:r>
            <w:r w:rsidR="00337824" w:rsidRPr="00337824">
              <w:t>ішення міської ради від 20.02.2026 № 8/55/43 «Про надання дозволу на розроблення технічної документації із землеустрою щодо інвентаризації земель м.Тернопіль (південний напрямок міста Тернополя)</w:t>
            </w:r>
            <w:r w:rsidR="00337824">
              <w:t xml:space="preserve"> та </w:t>
            </w:r>
            <w:r w:rsidR="00337824" w:rsidRPr="00337824">
              <w:t>Програм</w:t>
            </w:r>
            <w:r w:rsidR="00337824">
              <w:t>и</w:t>
            </w:r>
            <w:r w:rsidR="00337824" w:rsidRPr="00337824">
              <w:t xml:space="preserve"> розвитку земельних відносин та охорони земель на 2025-2026, затверджена рішенням міської ради 13.12.2024 № 8/45/18.</w:t>
            </w:r>
            <w:r w:rsidR="00337824">
              <w:t xml:space="preserve"> </w:t>
            </w:r>
            <w:r w:rsidR="00337824" w:rsidRPr="00337824">
              <w:t xml:space="preserve">Послуга включає: </w:t>
            </w:r>
            <w:r w:rsidR="00337824">
              <w:t>виготовлення та погодження в установленому законодавством порядку технічної документації із землеустрою щодо проведення інвентаризації земель міста Тернопіль.</w:t>
            </w:r>
            <w:r w:rsidR="00A329BC" w:rsidRPr="00337824">
              <w:t xml:space="preserve"> </w:t>
            </w:r>
            <w:r w:rsidR="00152681" w:rsidRPr="00965C4F">
              <w:t xml:space="preserve">Виконавець повинен надати Замовнику Послуги, обсяги та якість яких відповідають </w:t>
            </w:r>
            <w:r w:rsidR="00152681">
              <w:t xml:space="preserve">вимогам Замовника, діючим державним стандартам, нормам та технічним </w:t>
            </w:r>
            <w:r w:rsidR="00152681" w:rsidRPr="00B554C6">
              <w:t>умовам</w:t>
            </w:r>
            <w:r w:rsidR="00152681">
              <w:t xml:space="preserve"> (за наявності), умовам</w:t>
            </w:r>
            <w:r w:rsidR="00152681" w:rsidRPr="00B554C6">
              <w:t xml:space="preserve"> цього Договору, а також інши</w:t>
            </w:r>
            <w:r w:rsidR="00152681">
              <w:t>м</w:t>
            </w:r>
            <w:r w:rsidR="00152681" w:rsidRPr="00B554C6">
              <w:t xml:space="preserve"> акт</w:t>
            </w:r>
            <w:r w:rsidR="00152681">
              <w:t>ам</w:t>
            </w:r>
            <w:r w:rsidR="00152681" w:rsidRPr="00B554C6">
              <w:t xml:space="preserve"> чинного законодавства України.</w:t>
            </w:r>
            <w:r w:rsidR="00152681">
              <w:t xml:space="preserve"> Виконавець гарантує, що володіє усім необхідним технічним і технологічним забезпеченням для надання Послуг за цим Договором.</w:t>
            </w:r>
            <w:r w:rsidR="00045247">
              <w:t xml:space="preserve"> </w:t>
            </w:r>
            <w:r w:rsidR="00045247" w:rsidRPr="00C353CE">
              <w:t>За результатами</w:t>
            </w:r>
            <w:r w:rsidR="00045247">
              <w:t xml:space="preserve"> послуг </w:t>
            </w:r>
            <w:r w:rsidR="00045247" w:rsidRPr="00C353CE">
              <w:t>проведеної інвентаризації</w:t>
            </w:r>
            <w:r w:rsidR="00045247">
              <w:t>,</w:t>
            </w:r>
            <w:r w:rsidR="00045247" w:rsidRPr="00C353CE">
              <w:t xml:space="preserve"> надати Замовнику</w:t>
            </w:r>
            <w:r w:rsidR="00045247">
              <w:t xml:space="preserve"> погоджену </w:t>
            </w:r>
            <w:r w:rsidR="00045247" w:rsidRPr="00A63642">
              <w:t xml:space="preserve">технічну документацію із </w:t>
            </w:r>
            <w:r w:rsidR="00045247">
              <w:t>землеустрою щодо проведення інвентаризації земель міста Тернопіль</w:t>
            </w:r>
            <w:r w:rsidR="00045247" w:rsidRPr="00C353CE">
              <w:t xml:space="preserve"> в </w:t>
            </w:r>
            <w:r w:rsidR="00045247" w:rsidRPr="0030127B">
              <w:t>паперов</w:t>
            </w:r>
            <w:r w:rsidR="00045247">
              <w:t>ому</w:t>
            </w:r>
            <w:r w:rsidR="00045247" w:rsidRPr="0030127B">
              <w:t xml:space="preserve"> та електронн</w:t>
            </w:r>
            <w:r w:rsidR="00045247">
              <w:t>ому</w:t>
            </w:r>
            <w:r w:rsidR="00045247" w:rsidRPr="0030127B">
              <w:t xml:space="preserve"> </w:t>
            </w:r>
            <w:r w:rsidR="00045247">
              <w:t>вигляді</w:t>
            </w:r>
            <w:r w:rsidR="00045247" w:rsidRPr="00C353CE">
              <w:t xml:space="preserve">. </w:t>
            </w:r>
            <w:r w:rsidR="00045247">
              <w:rPr>
                <w:color w:val="000000"/>
              </w:rPr>
              <w:t>Виконавець</w:t>
            </w:r>
            <w:r w:rsidR="00045247" w:rsidRPr="006A6761">
              <w:rPr>
                <w:color w:val="000000"/>
              </w:rPr>
              <w:t xml:space="preserve"> зобов'язується надати послуги відповідно</w:t>
            </w:r>
            <w:r w:rsidR="00045247">
              <w:rPr>
                <w:color w:val="000000"/>
              </w:rPr>
              <w:t xml:space="preserve"> до</w:t>
            </w:r>
            <w:r w:rsidR="00045247" w:rsidRPr="006A6761">
              <w:rPr>
                <w:color w:val="000000"/>
              </w:rPr>
              <w:t xml:space="preserve"> чинних нормативних  документів</w:t>
            </w:r>
            <w:r w:rsidR="00045247">
              <w:rPr>
                <w:color w:val="000000"/>
              </w:rPr>
              <w:t>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F823B91" w:rsidR="00516F65" w:rsidRPr="009130AF" w:rsidRDefault="004A745E" w:rsidP="00C87C2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7F340A">
              <w:rPr>
                <w:sz w:val="24"/>
                <w:szCs w:val="24"/>
              </w:rPr>
              <w:t>011</w:t>
            </w:r>
            <w:r w:rsidR="00C87C22">
              <w:rPr>
                <w:sz w:val="24"/>
                <w:szCs w:val="24"/>
              </w:rPr>
              <w:t>7130</w:t>
            </w:r>
            <w:r w:rsidR="008A7429">
              <w:rPr>
                <w:sz w:val="24"/>
                <w:szCs w:val="24"/>
              </w:rPr>
              <w:t xml:space="preserve">, </w:t>
            </w:r>
            <w:r w:rsidRPr="00485E79">
              <w:rPr>
                <w:sz w:val="24"/>
                <w:szCs w:val="24"/>
              </w:rPr>
              <w:t xml:space="preserve">КЕКВ </w:t>
            </w:r>
            <w:r>
              <w:rPr>
                <w:sz w:val="24"/>
                <w:szCs w:val="24"/>
              </w:rPr>
              <w:t>22</w:t>
            </w:r>
            <w:r w:rsidR="00C87C22">
              <w:rPr>
                <w:sz w:val="24"/>
                <w:szCs w:val="24"/>
              </w:rPr>
              <w:t>81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</w:t>
            </w:r>
            <w:r w:rsidR="001539E4" w:rsidRPr="009130AF">
              <w:rPr>
                <w:sz w:val="24"/>
                <w:szCs w:val="24"/>
              </w:rPr>
              <w:lastRenderedPageBreak/>
              <w:t>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16938283" w:rsidR="00516F65" w:rsidRPr="009130AF" w:rsidRDefault="00E7122D" w:rsidP="00E7122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1 000 000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один мільйон</w:t>
            </w:r>
            <w:r w:rsidR="00217B6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A911B0A" w:rsidR="00516F65" w:rsidRPr="009130AF" w:rsidRDefault="00425785" w:rsidP="004F1A94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</w:t>
            </w:r>
            <w:r w:rsidR="003A315E" w:rsidRPr="009130AF">
              <w:rPr>
                <w:sz w:val="24"/>
                <w:szCs w:val="24"/>
              </w:rPr>
              <w:t xml:space="preserve">а саме аналіз </w:t>
            </w:r>
            <w:r w:rsidR="003A315E" w:rsidRPr="009130AF">
              <w:rPr>
                <w:sz w:val="24"/>
                <w:szCs w:val="24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3A315E" w:rsidRPr="009130AF">
              <w:rPr>
                <w:sz w:val="24"/>
                <w:szCs w:val="24"/>
              </w:rPr>
              <w:t>,</w:t>
            </w:r>
            <w:r w:rsidR="003A315E">
              <w:rPr>
                <w:sz w:val="24"/>
                <w:szCs w:val="24"/>
              </w:rPr>
              <w:t xml:space="preserve"> на аналогічних торгівельних електронних майданчиках,</w:t>
            </w:r>
            <w:r w:rsidR="003A315E" w:rsidRPr="009130AF">
              <w:rPr>
                <w:sz w:val="24"/>
                <w:szCs w:val="24"/>
              </w:rPr>
              <w:t xml:space="preserve"> на підставі закупівельних цін попередніх закупівель в електронній системі закупівель «</w:t>
            </w:r>
            <w:r w:rsidR="003A315E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="003A315E">
              <w:rPr>
                <w:sz w:val="24"/>
                <w:szCs w:val="24"/>
              </w:rPr>
              <w:t xml:space="preserve">», а також аналіз </w:t>
            </w:r>
            <w:r w:rsidR="003A315E" w:rsidRPr="003C64BB">
              <w:rPr>
                <w:sz w:val="24"/>
                <w:szCs w:val="24"/>
              </w:rPr>
              <w:t>інформаці</w:t>
            </w:r>
            <w:r w:rsidR="003A315E">
              <w:rPr>
                <w:sz w:val="24"/>
                <w:szCs w:val="24"/>
              </w:rPr>
              <w:t>ї</w:t>
            </w:r>
            <w:r w:rsidR="003A315E" w:rsidRPr="003C64BB">
              <w:rPr>
                <w:sz w:val="24"/>
                <w:szCs w:val="24"/>
              </w:rPr>
              <w:t>, отриман</w:t>
            </w:r>
            <w:r w:rsidR="003A315E">
              <w:rPr>
                <w:sz w:val="24"/>
                <w:szCs w:val="24"/>
              </w:rPr>
              <w:t>ої</w:t>
            </w:r>
            <w:r w:rsidR="003A315E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3A315E">
              <w:rPr>
                <w:sz w:val="24"/>
                <w:szCs w:val="24"/>
              </w:rPr>
              <w:t xml:space="preserve"> з</w:t>
            </w:r>
            <w:r w:rsidR="003A315E" w:rsidRPr="003C64BB">
              <w:rPr>
                <w:sz w:val="24"/>
                <w:szCs w:val="24"/>
              </w:rPr>
              <w:t xml:space="preserve"> </w:t>
            </w:r>
            <w:r w:rsidR="003A315E">
              <w:rPr>
                <w:sz w:val="24"/>
                <w:szCs w:val="24"/>
              </w:rPr>
              <w:t>метою отримання акту</w:t>
            </w:r>
            <w:r w:rsidR="003A315E" w:rsidRPr="003C64BB">
              <w:rPr>
                <w:sz w:val="24"/>
                <w:szCs w:val="24"/>
              </w:rPr>
              <w:t>альної інформації</w:t>
            </w:r>
            <w:r w:rsidR="003A315E" w:rsidRPr="009130AF">
              <w:rPr>
                <w:sz w:val="24"/>
                <w:szCs w:val="24"/>
              </w:rPr>
              <w:t xml:space="preserve"> тощо.</w:t>
            </w:r>
            <w:bookmarkStart w:id="1" w:name="_GoBack"/>
            <w:bookmarkEnd w:id="1"/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800C1" w14:textId="77777777" w:rsidR="000C7EBA" w:rsidRDefault="000C7EBA" w:rsidP="003F52D9">
      <w:pPr>
        <w:spacing w:after="0" w:line="240" w:lineRule="auto"/>
      </w:pPr>
      <w:r>
        <w:separator/>
      </w:r>
    </w:p>
  </w:endnote>
  <w:endnote w:type="continuationSeparator" w:id="0">
    <w:p w14:paraId="0FA38597" w14:textId="77777777" w:rsidR="000C7EBA" w:rsidRDefault="000C7EBA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49A962" w14:textId="77777777" w:rsidR="000C7EBA" w:rsidRDefault="000C7EBA" w:rsidP="003F52D9">
      <w:pPr>
        <w:spacing w:after="0" w:line="240" w:lineRule="auto"/>
      </w:pPr>
      <w:r>
        <w:separator/>
      </w:r>
    </w:p>
  </w:footnote>
  <w:footnote w:type="continuationSeparator" w:id="0">
    <w:p w14:paraId="20FCF284" w14:textId="77777777" w:rsidR="000C7EBA" w:rsidRDefault="000C7EBA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tarSymbol" w:eastAsia="StarSymbol"/>
      </w:rPr>
    </w:lvl>
  </w:abstractNum>
  <w:abstractNum w:abstractNumId="1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74C37"/>
    <w:multiLevelType w:val="multilevel"/>
    <w:tmpl w:val="04FEED2A"/>
    <w:lvl w:ilvl="0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9"/>
  </w:num>
  <w:num w:numId="6">
    <w:abstractNumId w:val="8"/>
  </w:num>
  <w:num w:numId="7">
    <w:abstractNumId w:val="6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247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19A0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C7EBA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168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2681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838"/>
    <w:rsid w:val="00246FC3"/>
    <w:rsid w:val="00252152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752E1"/>
    <w:rsid w:val="00281EB3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1B82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37824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315E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A94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854F2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466B"/>
    <w:rsid w:val="007E0DB8"/>
    <w:rsid w:val="007E4056"/>
    <w:rsid w:val="007E70DA"/>
    <w:rsid w:val="007F340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51EB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29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B6494"/>
    <w:rsid w:val="009C413C"/>
    <w:rsid w:val="009C66D7"/>
    <w:rsid w:val="009C69CD"/>
    <w:rsid w:val="009D0D00"/>
    <w:rsid w:val="009D308D"/>
    <w:rsid w:val="009D53D0"/>
    <w:rsid w:val="009E4B7B"/>
    <w:rsid w:val="009F6A44"/>
    <w:rsid w:val="00A00C8E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29BC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2272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87C22"/>
    <w:rsid w:val="00C91B12"/>
    <w:rsid w:val="00C92179"/>
    <w:rsid w:val="00C93B87"/>
    <w:rsid w:val="00CA1223"/>
    <w:rsid w:val="00CA1EF3"/>
    <w:rsid w:val="00CA3FD0"/>
    <w:rsid w:val="00CA4F90"/>
    <w:rsid w:val="00CA5B85"/>
    <w:rsid w:val="00CA6E34"/>
    <w:rsid w:val="00CB0591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7122D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245A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. спис,Colorful List - Accent 11,Elenco Normale,FooterText,List Paragraph Char Char,List Paragraph.List 1.0,List Paragraph.List 1.01,List Paragraph.List 1.02,Normal Sentence,SGLText List Paragraph,Steps,b1,lp1,lp11,Заголовок 1.1,Chapter10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aliases w:val="1. спис Знак,Colorful List - Accent 11 Знак,Elenco Normale Знак,FooterText Знак,List Paragraph Char Char Знак,List Paragraph.List 1.0 Знак,List Paragraph.List 1.01 Знак,List Paragraph.List 1.02 Знак,Normal Sentence Знак,Steps Знак"/>
    <w:link w:val="a3"/>
    <w:uiPriority w:val="34"/>
    <w:qFormat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rvps2">
    <w:name w:val="rvps2"/>
    <w:basedOn w:val="a"/>
    <w:qFormat/>
    <w:rsid w:val="00F424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2BF96-62D6-4508-BF14-9E9FF455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2947</Words>
  <Characters>1680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139</cp:revision>
  <cp:lastPrinted>2023-05-30T12:51:00Z</cp:lastPrinted>
  <dcterms:created xsi:type="dcterms:W3CDTF">2024-04-30T08:20:00Z</dcterms:created>
  <dcterms:modified xsi:type="dcterms:W3CDTF">2026-04-27T06:44:00Z</dcterms:modified>
</cp:coreProperties>
</file>