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1D933B9C" w14:textId="77777777" w:rsidR="00F426A6" w:rsidRPr="00F426A6" w:rsidRDefault="00F426A6" w:rsidP="00F426A6">
            <w:pPr>
              <w:numPr>
                <w:ilvl w:val="0"/>
                <w:numId w:val="9"/>
              </w:num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F426A6">
              <w:rPr>
                <w:rFonts w:cs="Times New Roman"/>
                <w:bCs/>
                <w:sz w:val="24"/>
                <w:szCs w:val="24"/>
              </w:rPr>
              <w:t>Послуги з технічного обслуговування та підтримання обладнання робочих місць «Єдиного ситуативного центру» в робочому стані</w:t>
            </w:r>
          </w:p>
          <w:p w14:paraId="3462834C" w14:textId="77777777" w:rsidR="00F426A6" w:rsidRPr="00F426A6" w:rsidRDefault="00F426A6" w:rsidP="00F426A6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</w:p>
          <w:p w14:paraId="2947A00F" w14:textId="77777777" w:rsidR="006468C7" w:rsidRDefault="006468C7" w:rsidP="00F426A6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</w:p>
          <w:p w14:paraId="530932B5" w14:textId="77777777" w:rsidR="006468C7" w:rsidRDefault="006468C7" w:rsidP="00F426A6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</w:p>
          <w:p w14:paraId="4253DA38" w14:textId="22EB28EA" w:rsidR="00F426A6" w:rsidRPr="00F426A6" w:rsidRDefault="00F426A6" w:rsidP="00F426A6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F426A6">
              <w:rPr>
                <w:rFonts w:cs="Times New Roman"/>
                <w:bCs/>
                <w:sz w:val="24"/>
                <w:szCs w:val="24"/>
              </w:rPr>
              <w:t>ДК 021:2015 Єдиний закупівельний словник:</w:t>
            </w:r>
          </w:p>
          <w:p w14:paraId="6B70925C" w14:textId="75AA1574" w:rsidR="004610C8" w:rsidRPr="006468C7" w:rsidRDefault="00F426A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F426A6">
              <w:rPr>
                <w:rFonts w:cs="Times New Roman"/>
                <w:bCs/>
                <w:sz w:val="24"/>
                <w:szCs w:val="24"/>
              </w:rPr>
              <w:t>50330000-7 Послуги з технічного обслуговування телекомунікаційного обладнання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453D9D49" w:rsidR="00516F65" w:rsidRPr="00525245" w:rsidRDefault="00C52C29" w:rsidP="00894E12">
            <w:pPr>
              <w:rPr>
                <w:sz w:val="24"/>
                <w:szCs w:val="24"/>
                <w:lang w:eastAsia="uk-UA"/>
              </w:rPr>
            </w:pPr>
            <w:r w:rsidRPr="00C52C29">
              <w:rPr>
                <w:sz w:val="24"/>
                <w:szCs w:val="24"/>
                <w:lang w:eastAsia="uk-UA"/>
              </w:rPr>
              <w:t>UA-2025-12-24-010092-a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4231C7D" w14:textId="77777777" w:rsidR="00F426A6" w:rsidRPr="00253351" w:rsidRDefault="00F426A6" w:rsidP="006468C7">
            <w:pPr>
              <w:ind w:firstLine="72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>Послуги з технічного обслуговування та підтримання обладнання робочих місць «Єдиного ситуативного центру» в робочому стані» за адресою: м. Тернопіль, вул. Коновальця,</w:t>
            </w:r>
            <w:r w:rsidRPr="00A65F21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>8 (ситуативний центр ТМР).</w:t>
            </w:r>
          </w:p>
          <w:p w14:paraId="7208A526" w14:textId="77777777" w:rsidR="00F426A6" w:rsidRPr="00253351" w:rsidRDefault="00F426A6" w:rsidP="006468C7">
            <w:pPr>
              <w:widowControl w:val="0"/>
              <w:ind w:firstLine="72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>Вимоги до надання послуги з технічного обслуговування включають:</w:t>
            </w:r>
          </w:p>
          <w:p w14:paraId="50B4966B" w14:textId="77777777" w:rsidR="00F426A6" w:rsidRPr="00253351" w:rsidRDefault="00F426A6" w:rsidP="006468C7">
            <w:pPr>
              <w:widowControl w:val="0"/>
              <w:numPr>
                <w:ilvl w:val="0"/>
                <w:numId w:val="10"/>
              </w:numPr>
              <w:suppressAutoHyphens/>
              <w:ind w:leftChars="-1" w:left="-1" w:hangingChars="1" w:hanging="2"/>
              <w:jc w:val="both"/>
              <w:outlineLvl w:val="0"/>
              <w:rPr>
                <w:rFonts w:eastAsia="Times New Roman" w:cs="Times New Roman"/>
                <w:iCs/>
                <w:sz w:val="24"/>
                <w:szCs w:val="24"/>
              </w:rPr>
            </w:pPr>
            <w:r w:rsidRPr="00253351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 xml:space="preserve">обслуговування та супровід системи </w:t>
            </w:r>
            <w:r w:rsidRPr="00253351">
              <w:rPr>
                <w:rFonts w:eastAsia="Times New Roman" w:cs="Times New Roman"/>
                <w:iCs/>
                <w:sz w:val="24"/>
                <w:szCs w:val="24"/>
              </w:rPr>
              <w:t>колцентру VoIP та підтримка функціонування каналів зв’язку у точках, підключених до мережі інтернет;</w:t>
            </w:r>
          </w:p>
          <w:p w14:paraId="3AFB6B33" w14:textId="77777777" w:rsidR="00F426A6" w:rsidRPr="00253351" w:rsidRDefault="00F426A6" w:rsidP="006468C7">
            <w:pPr>
              <w:widowControl w:val="0"/>
              <w:numPr>
                <w:ilvl w:val="0"/>
                <w:numId w:val="10"/>
              </w:numPr>
              <w:suppressAutoHyphens/>
              <w:ind w:leftChars="-1" w:left="-1" w:hangingChars="1" w:hanging="2"/>
              <w:jc w:val="both"/>
              <w:outlineLvl w:val="0"/>
              <w:rPr>
                <w:rFonts w:eastAsia="Times New Roman" w:cs="Times New Roman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sz w:val="24"/>
                <w:szCs w:val="24"/>
              </w:rPr>
              <w:t>щоденна перевірка працездатності сервера IP-телефонії, колцентру, каналів зв’язку, віддалених точок зв’язку;</w:t>
            </w:r>
          </w:p>
          <w:p w14:paraId="5A4C65AF" w14:textId="77777777" w:rsidR="00F426A6" w:rsidRPr="00253351" w:rsidRDefault="00F426A6" w:rsidP="006468C7">
            <w:pPr>
              <w:widowControl w:val="0"/>
              <w:numPr>
                <w:ilvl w:val="0"/>
                <w:numId w:val="10"/>
              </w:numPr>
              <w:suppressAutoHyphens/>
              <w:ind w:leftChars="-1" w:left="-1" w:hangingChars="1" w:hanging="2"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>постійний зовнішній та внутрішній огляд серверного та мережевого обладнання, чистка від механічного забруднення (у разі необхідності);</w:t>
            </w:r>
          </w:p>
          <w:p w14:paraId="3FE5C277" w14:textId="77777777" w:rsidR="00F426A6" w:rsidRPr="00253351" w:rsidRDefault="00F426A6" w:rsidP="006468C7">
            <w:pPr>
              <w:widowControl w:val="0"/>
              <w:numPr>
                <w:ilvl w:val="0"/>
                <w:numId w:val="10"/>
              </w:numPr>
              <w:suppressAutoHyphens/>
              <w:ind w:leftChars="-1" w:left="-1" w:hangingChars="1" w:hanging="2"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щоденний регламентований контроль функціонування системи </w:t>
            </w:r>
            <w:r w:rsidRPr="00253351">
              <w:rPr>
                <w:rFonts w:eastAsia="Times New Roman" w:cs="Times New Roman"/>
                <w:sz w:val="24"/>
                <w:szCs w:val="24"/>
              </w:rPr>
              <w:t>колцентру VoIP</w:t>
            </w: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та каналів зв'язку з використанням автономних засобів управління компонентами та централізованими засобами моніторингу (керування);</w:t>
            </w:r>
          </w:p>
          <w:p w14:paraId="6C622B8A" w14:textId="77777777" w:rsidR="00F426A6" w:rsidRPr="00253351" w:rsidRDefault="00F426A6" w:rsidP="006468C7">
            <w:pPr>
              <w:widowControl w:val="0"/>
              <w:numPr>
                <w:ilvl w:val="0"/>
                <w:numId w:val="10"/>
              </w:numPr>
              <w:suppressAutoHyphens/>
              <w:ind w:leftChars="-1" w:left="-1" w:hangingChars="1" w:hanging="2"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>проведення операцій по резервному збереженню налаштувань;</w:t>
            </w:r>
          </w:p>
          <w:p w14:paraId="0D2D44F2" w14:textId="77777777" w:rsidR="00F426A6" w:rsidRPr="00253351" w:rsidRDefault="00F426A6" w:rsidP="006468C7">
            <w:pPr>
              <w:widowControl w:val="0"/>
              <w:numPr>
                <w:ilvl w:val="0"/>
                <w:numId w:val="10"/>
              </w:numPr>
              <w:suppressAutoHyphens/>
              <w:ind w:leftChars="-1" w:left="-1" w:hangingChars="1" w:hanging="2"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доступ до сервера для зберігання </w:t>
            </w:r>
            <w:r w:rsidRPr="00253351">
              <w:rPr>
                <w:rFonts w:eastAsia="Times New Roman" w:cs="Times New Roman"/>
                <w:sz w:val="24"/>
                <w:szCs w:val="24"/>
              </w:rPr>
              <w:t>статистичних даних</w:t>
            </w: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Замовника;</w:t>
            </w:r>
          </w:p>
          <w:p w14:paraId="59402524" w14:textId="0A46CBB2" w:rsidR="00516F65" w:rsidRPr="00F426A6" w:rsidRDefault="00F426A6" w:rsidP="006468C7">
            <w:pPr>
              <w:widowControl w:val="0"/>
              <w:numPr>
                <w:ilvl w:val="0"/>
                <w:numId w:val="10"/>
              </w:numPr>
              <w:suppressAutoHyphens/>
              <w:ind w:leftChars="-1" w:left="-1" w:hangingChars="1" w:hanging="2"/>
              <w:jc w:val="both"/>
              <w:outlineLv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53351">
              <w:rPr>
                <w:rFonts w:eastAsia="Times New Roman" w:cs="Times New Roman"/>
                <w:color w:val="000000"/>
                <w:sz w:val="24"/>
                <w:szCs w:val="24"/>
              </w:rPr>
              <w:t>тимчасове  збереження контенту з автоматичним видалення архівних даних.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744805C" w:rsidR="00516F65" w:rsidRPr="009130AF" w:rsidRDefault="001E198A" w:rsidP="004A74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Pr="00467E79">
              <w:rPr>
                <w:sz w:val="24"/>
                <w:szCs w:val="24"/>
              </w:rPr>
              <w:t>0118110 «Заходи із запобігання та ліквідації надзвичайних ситуацій та наслідків стихійного лиха»</w:t>
            </w:r>
            <w:r w:rsidRPr="00485E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2025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2282</w:t>
            </w:r>
            <w:r w:rsidRPr="008664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відповідно до  пункту </w:t>
            </w:r>
            <w:r w:rsidR="00C52C2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</w:t>
            </w:r>
            <w:r w:rsidRPr="001F6BDB">
              <w:rPr>
                <w:sz w:val="24"/>
                <w:szCs w:val="24"/>
              </w:rPr>
              <w:t xml:space="preserve">  Програми захисту населення  і території Тернопільської міської територіальної громади від надзвичайних </w:t>
            </w:r>
            <w:r w:rsidRPr="001F6BDB">
              <w:rPr>
                <w:sz w:val="24"/>
                <w:szCs w:val="24"/>
              </w:rPr>
              <w:lastRenderedPageBreak/>
              <w:t>ситуацій техногенного  та природного характеру на 202</w:t>
            </w:r>
            <w:r w:rsidR="00C52C29">
              <w:rPr>
                <w:sz w:val="24"/>
                <w:szCs w:val="24"/>
              </w:rPr>
              <w:t>6-</w:t>
            </w:r>
            <w:r w:rsidRPr="001F6BDB">
              <w:rPr>
                <w:sz w:val="24"/>
                <w:szCs w:val="24"/>
              </w:rPr>
              <w:t>-202</w:t>
            </w:r>
            <w:r w:rsidR="00C52C29">
              <w:rPr>
                <w:sz w:val="24"/>
                <w:szCs w:val="24"/>
              </w:rPr>
              <w:t>8</w:t>
            </w:r>
            <w:r w:rsidRPr="001F6BDB">
              <w:rPr>
                <w:sz w:val="24"/>
                <w:szCs w:val="24"/>
              </w:rPr>
              <w:t xml:space="preserve"> роки.</w:t>
            </w:r>
            <w:r w:rsidR="00C52C29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5960169" w:rsidR="00516F65" w:rsidRPr="00A65D08" w:rsidRDefault="00C52C29" w:rsidP="001B7C17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2C29">
              <w:rPr>
                <w:bCs/>
                <w:sz w:val="24"/>
                <w:szCs w:val="24"/>
              </w:rPr>
              <w:t>30 000,00 грн. з ПДВ (Тридцять тисяч гривень 00 копійок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BB06" w14:textId="77777777" w:rsidR="002E5C8F" w:rsidRDefault="002E5C8F" w:rsidP="003F52D9">
      <w:pPr>
        <w:spacing w:after="0" w:line="240" w:lineRule="auto"/>
      </w:pPr>
      <w:r>
        <w:separator/>
      </w:r>
    </w:p>
  </w:endnote>
  <w:endnote w:type="continuationSeparator" w:id="0">
    <w:p w14:paraId="2595341F" w14:textId="77777777" w:rsidR="002E5C8F" w:rsidRDefault="002E5C8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1E08" w14:textId="77777777" w:rsidR="002E5C8F" w:rsidRDefault="002E5C8F" w:rsidP="003F52D9">
      <w:pPr>
        <w:spacing w:after="0" w:line="240" w:lineRule="auto"/>
      </w:pPr>
      <w:r>
        <w:separator/>
      </w:r>
    </w:p>
  </w:footnote>
  <w:footnote w:type="continuationSeparator" w:id="0">
    <w:p w14:paraId="5EF42948" w14:textId="77777777" w:rsidR="002E5C8F" w:rsidRDefault="002E5C8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83B43"/>
    <w:multiLevelType w:val="multilevel"/>
    <w:tmpl w:val="FFFFFFFF"/>
    <w:lvl w:ilvl="0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  <w:vertAlign w:val="baseline"/>
      </w:rPr>
    </w:lvl>
  </w:abstractNum>
  <w:abstractNum w:abstractNumId="5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640574">
    <w:abstractNumId w:val="2"/>
  </w:num>
  <w:num w:numId="2" w16cid:durableId="292559961">
    <w:abstractNumId w:val="6"/>
  </w:num>
  <w:num w:numId="3" w16cid:durableId="258487155">
    <w:abstractNumId w:val="5"/>
  </w:num>
  <w:num w:numId="4" w16cid:durableId="333142784">
    <w:abstractNumId w:val="3"/>
  </w:num>
  <w:num w:numId="5" w16cid:durableId="681200069">
    <w:abstractNumId w:val="9"/>
  </w:num>
  <w:num w:numId="6" w16cid:durableId="1939361078">
    <w:abstractNumId w:val="8"/>
  </w:num>
  <w:num w:numId="7" w16cid:durableId="1152796528">
    <w:abstractNumId w:val="7"/>
  </w:num>
  <w:num w:numId="8" w16cid:durableId="565915325">
    <w:abstractNumId w:val="1"/>
  </w:num>
  <w:num w:numId="9" w16cid:durableId="1148279381">
    <w:abstractNumId w:val="0"/>
  </w:num>
  <w:num w:numId="10" w16cid:durableId="1250965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273E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98A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5C8F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2147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10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1511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68C7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307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67051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6F81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E5625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04F1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6AAE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65D0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2C29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77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26A6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BC54-11FA-43CE-92CE-B923DBC5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2898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11</cp:revision>
  <cp:lastPrinted>2025-01-30T07:30:00Z</cp:lastPrinted>
  <dcterms:created xsi:type="dcterms:W3CDTF">2025-01-10T13:46:00Z</dcterms:created>
  <dcterms:modified xsi:type="dcterms:W3CDTF">2025-12-24T11:06:00Z</dcterms:modified>
</cp:coreProperties>
</file>