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1626A7" w:rsidRDefault="00857350" w:rsidP="00857350">
      <w:pPr>
        <w:spacing w:after="0" w:line="240" w:lineRule="auto"/>
        <w:jc w:val="center"/>
        <w:textAlignment w:val="baseline"/>
        <w:rPr>
          <w:rFonts w:ascii="Segoe UI" w:eastAsia="Times New Roman" w:hAnsi="Segoe UI" w:cs="Segoe UI"/>
          <w:sz w:val="22"/>
          <w:lang w:val="en-US"/>
        </w:rPr>
      </w:pPr>
      <w:r w:rsidRPr="001626A7">
        <w:rPr>
          <w:rFonts w:eastAsia="Times New Roman" w:cs="Times New Roman"/>
          <w:b/>
          <w:bCs/>
          <w:sz w:val="22"/>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1626A7">
        <w:rPr>
          <w:rFonts w:eastAsia="Times New Roman" w:cs="Times New Roman"/>
          <w:sz w:val="22"/>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54F42F" w14:textId="36836B08" w:rsidR="00571A6F" w:rsidRPr="00DB7DAB" w:rsidRDefault="00B94C0D" w:rsidP="00571A6F">
            <w:pPr>
              <w:rPr>
                <w:bCs/>
                <w:iCs/>
                <w:color w:val="000000"/>
                <w:sz w:val="24"/>
                <w:szCs w:val="24"/>
                <w:shd w:val="clear" w:color="auto" w:fill="FFFFFF"/>
              </w:rPr>
            </w:pPr>
            <w:r w:rsidRPr="008B3526">
              <w:rPr>
                <w:rFonts w:cs="Times New Roman"/>
                <w:bCs/>
                <w:spacing w:val="-5"/>
                <w:sz w:val="24"/>
                <w:szCs w:val="24"/>
              </w:rPr>
              <w:t xml:space="preserve"> </w:t>
            </w:r>
            <w:r w:rsidR="00A555A8" w:rsidRPr="00395BC6">
              <w:rPr>
                <w:spacing w:val="-5"/>
                <w:sz w:val="24"/>
                <w:szCs w:val="24"/>
              </w:rPr>
              <w:t>Капітальний ремонт - благоустрій спортивно-відпочинкової зони біля футбольних полів “ДЮСШ” ФАТ” ТМР для всіх поколінь громади в парку “Сопільче” в м.Тернополі</w:t>
            </w:r>
            <w:r w:rsidR="00A555A8" w:rsidRPr="00395BC6">
              <w:rPr>
                <w:bCs/>
                <w:sz w:val="24"/>
                <w:szCs w:val="24"/>
              </w:rPr>
              <w:t xml:space="preserve"> </w:t>
            </w:r>
            <w:r w:rsidR="00A555A8" w:rsidRPr="00395BC6">
              <w:rPr>
                <w:sz w:val="24"/>
                <w:szCs w:val="24"/>
              </w:rPr>
              <w:t>(ДК  021:2015 код 45453000-7 - Капітальний ремонт і реставрація</w:t>
            </w:r>
            <w:r w:rsidR="00A555A8">
              <w:rPr>
                <w:sz w:val="24"/>
                <w:szCs w:val="24"/>
              </w:rPr>
              <w:t>)</w:t>
            </w:r>
          </w:p>
          <w:p w14:paraId="64EB195B" w14:textId="4D069A29" w:rsidR="00046A7D" w:rsidRPr="009E2EF3" w:rsidRDefault="00046A7D" w:rsidP="00046A7D">
            <w:pPr>
              <w:widowControl w:val="0"/>
              <w:spacing w:after="60"/>
              <w:ind w:right="113"/>
              <w:contextualSpacing/>
              <w:jc w:val="both"/>
              <w:rPr>
                <w:bCs/>
                <w:kern w:val="32"/>
                <w:sz w:val="24"/>
                <w:szCs w:val="24"/>
              </w:rPr>
            </w:pPr>
          </w:p>
          <w:p w14:paraId="6A03CC94" w14:textId="4DA242D7" w:rsidR="00857350" w:rsidRPr="008B3526" w:rsidRDefault="00857350" w:rsidP="00857350">
            <w:pPr>
              <w:shd w:val="clear" w:color="auto" w:fill="FFFFFF"/>
              <w:spacing w:after="0" w:line="240" w:lineRule="auto"/>
              <w:jc w:val="both"/>
              <w:textAlignment w:val="baseline"/>
              <w:rPr>
                <w:rFonts w:eastAsia="Times New Roman" w:cs="Times New Roman"/>
                <w:sz w:val="24"/>
                <w:szCs w:val="24"/>
                <w:lang w:val="en-US"/>
              </w:rPr>
            </w:pPr>
          </w:p>
        </w:tc>
      </w:tr>
      <w:tr w:rsidR="00857350" w:rsidRPr="00857350" w14:paraId="152D3FDB" w14:textId="77777777" w:rsidTr="003A717E">
        <w:trPr>
          <w:trHeight w:val="634"/>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2CFD3113" w:rsidR="00857350" w:rsidRPr="00B94C0D" w:rsidRDefault="003A717E"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Ідентифікатор закупівлі:</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3ACC67D6" w14:textId="3AEDA0A3" w:rsidR="00A555A8" w:rsidRPr="00A555A8" w:rsidRDefault="00801F3E" w:rsidP="00A555A8">
            <w:pPr>
              <w:spacing w:line="240" w:lineRule="atLeast"/>
              <w:rPr>
                <w:rFonts w:cs="Times New Roman"/>
                <w:sz w:val="24"/>
                <w:szCs w:val="24"/>
                <w:lang w:val="en-US"/>
              </w:rPr>
            </w:pPr>
            <w:r w:rsidRPr="00A555A8">
              <w:fldChar w:fldCharType="begin"/>
            </w:r>
            <w:r w:rsidRPr="00A555A8">
              <w:rPr>
                <w:rFonts w:cs="Times New Roman"/>
                <w:sz w:val="24"/>
                <w:szCs w:val="24"/>
              </w:rPr>
              <w:instrText xml:space="preserve"> HYPERLINK "https://prozorro.gov.ua/tender/UA-2026-05-05-003680-a" \t "_blank" \o "Оголошення на порталі Уповноваженого органу" </w:instrText>
            </w:r>
            <w:r w:rsidRPr="00A555A8">
              <w:fldChar w:fldCharType="separate"/>
            </w:r>
            <w:hyperlink r:id="rId8" w:tgtFrame="_blank" w:tooltip="Оголошення на порталі Уповноваженого органу" w:history="1">
              <w:r w:rsidR="00A555A8" w:rsidRPr="00A555A8">
                <w:rPr>
                  <w:rStyle w:val="js-apiid"/>
                  <w:rFonts w:cs="Times New Roman"/>
                  <w:sz w:val="24"/>
                  <w:szCs w:val="24"/>
                  <w:bdr w:val="none" w:sz="0" w:space="0" w:color="auto" w:frame="1"/>
                </w:rPr>
                <w:t>UA-2026-06-15-004964-a</w:t>
              </w:r>
            </w:hyperlink>
          </w:p>
          <w:p w14:paraId="40DA63A3" w14:textId="5C08BF0C" w:rsidR="00857350" w:rsidRPr="001626A7" w:rsidRDefault="00801F3E" w:rsidP="00B94C0D">
            <w:pPr>
              <w:spacing w:line="240" w:lineRule="atLeast"/>
              <w:rPr>
                <w:rFonts w:cs="Times New Roman"/>
                <w:color w:val="6D6D6D"/>
                <w:sz w:val="24"/>
                <w:szCs w:val="24"/>
                <w:lang w:val="en-US"/>
              </w:rPr>
            </w:pPr>
            <w:r w:rsidRPr="00A555A8">
              <w:rPr>
                <w:rStyle w:val="js-apiid"/>
                <w:rFonts w:cs="Times New Roman"/>
                <w:sz w:val="24"/>
                <w:szCs w:val="24"/>
                <w:bdr w:val="none" w:sz="0" w:space="0" w:color="auto" w:frame="1"/>
              </w:rPr>
              <w:fldChar w:fldCharType="end"/>
            </w:r>
          </w:p>
        </w:tc>
      </w:tr>
      <w:tr w:rsidR="00857350" w:rsidRPr="00857350" w14:paraId="36EAF5B9" w14:textId="77777777" w:rsidTr="001626A7">
        <w:trPr>
          <w:trHeight w:val="787"/>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2C592DBD" w14:textId="1E1C0245" w:rsidR="00857350" w:rsidRDefault="00B94C0D" w:rsidP="00857350">
            <w:pPr>
              <w:spacing w:after="0" w:line="240" w:lineRule="auto"/>
              <w:jc w:val="both"/>
              <w:textAlignment w:val="baseline"/>
              <w:rPr>
                <w:rFonts w:cs="Times New Roman"/>
                <w:sz w:val="24"/>
                <w:szCs w:val="24"/>
              </w:rPr>
            </w:pPr>
            <w:r w:rsidRPr="001626A7">
              <w:rPr>
                <w:rFonts w:eastAsia="Times New Roman" w:cs="Times New Roman"/>
                <w:sz w:val="24"/>
                <w:szCs w:val="24"/>
              </w:rPr>
              <w:t xml:space="preserve"> </w:t>
            </w:r>
            <w:r w:rsidR="001626A7" w:rsidRPr="001626A7">
              <w:rPr>
                <w:rFonts w:cs="Times New Roman"/>
                <w:spacing w:val="-3"/>
                <w:sz w:val="24"/>
                <w:szCs w:val="24"/>
              </w:rPr>
              <w:t xml:space="preserve">Згідно </w:t>
            </w:r>
            <w:r w:rsidR="001626A7" w:rsidRPr="001626A7">
              <w:rPr>
                <w:rFonts w:cs="Times New Roman"/>
                <w:sz w:val="24"/>
                <w:szCs w:val="24"/>
              </w:rPr>
              <w:t xml:space="preserve">листа відділу </w:t>
            </w:r>
            <w:r w:rsidR="00A555A8">
              <w:rPr>
                <w:rFonts w:cs="Times New Roman"/>
                <w:sz w:val="24"/>
                <w:szCs w:val="24"/>
              </w:rPr>
              <w:t>благоустрою та екології</w:t>
            </w:r>
          </w:p>
          <w:p w14:paraId="560FCAFB" w14:textId="5E4F1F34" w:rsidR="00534F3E" w:rsidRPr="003A717E" w:rsidRDefault="00534F3E" w:rsidP="003A717E">
            <w:pPr>
              <w:shd w:val="clear" w:color="auto" w:fill="FFFFFF"/>
              <w:jc w:val="both"/>
              <w:textAlignment w:val="baseline"/>
              <w:rPr>
                <w:rFonts w:eastAsia="Times New Roman" w:cs="Times New Roman"/>
                <w:bCs/>
                <w:sz w:val="24"/>
                <w:szCs w:val="24"/>
                <w:lang w:eastAsia="ru-RU"/>
              </w:rPr>
            </w:pPr>
            <w:r>
              <w:rPr>
                <w:rFonts w:eastAsia="Times New Roman" w:cs="Times New Roman"/>
                <w:bCs/>
                <w:sz w:val="24"/>
                <w:szCs w:val="24"/>
                <w:lang w:eastAsia="ru-RU"/>
              </w:rPr>
              <w:t xml:space="preserve">Інформація про технічні, якісні та кількісні характеристики предмета закупівлі </w:t>
            </w:r>
            <w:r>
              <w:rPr>
                <w:rFonts w:eastAsia="Times New Roman" w:cs="Times New Roman"/>
                <w:b/>
                <w:bCs/>
                <w:sz w:val="24"/>
                <w:szCs w:val="24"/>
                <w:lang w:eastAsia="ru-RU"/>
              </w:rPr>
              <w:t xml:space="preserve">наведена в Додатку№1 </w:t>
            </w:r>
            <w:r>
              <w:rPr>
                <w:rFonts w:eastAsia="Times New Roman" w:cs="Times New Roman"/>
                <w:bCs/>
                <w:sz w:val="24"/>
                <w:szCs w:val="24"/>
                <w:lang w:eastAsia="ru-RU"/>
              </w:rPr>
              <w:t>до тенде</w:t>
            </w:r>
            <w:r w:rsidR="003A717E">
              <w:rPr>
                <w:rFonts w:eastAsia="Times New Roman" w:cs="Times New Roman"/>
                <w:bCs/>
                <w:sz w:val="24"/>
                <w:szCs w:val="24"/>
                <w:lang w:eastAsia="ru-RU"/>
              </w:rPr>
              <w:t>рної документації на закупівлю.</w:t>
            </w:r>
            <w:bookmarkStart w:id="0" w:name="_GoBack"/>
            <w:bookmarkEnd w:id="0"/>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7784A9C3" w:rsidR="00857350" w:rsidRPr="00857350" w:rsidRDefault="00B94C0D" w:rsidP="00A555A8">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534F3E">
              <w:rPr>
                <w:sz w:val="24"/>
                <w:szCs w:val="24"/>
              </w:rPr>
              <w:t>Розмір бюджетного призначення передбачений відповідно до проектно-кошторисної документації за КЕКВ 3</w:t>
            </w:r>
            <w:r w:rsidR="00A555A8">
              <w:rPr>
                <w:sz w:val="24"/>
                <w:szCs w:val="24"/>
              </w:rPr>
              <w:t>132</w:t>
            </w:r>
            <w:r w:rsidR="00534F3E">
              <w:rPr>
                <w:sz w:val="24"/>
                <w:szCs w:val="24"/>
              </w:rPr>
              <w:t>.</w:t>
            </w:r>
            <w:r w:rsidR="00857350" w:rsidRPr="00857350">
              <w:rPr>
                <w:rFonts w:eastAsia="Times New Roman" w:cs="Times New Roman"/>
                <w:sz w:val="24"/>
                <w:szCs w:val="24"/>
              </w:rPr>
              <w:t>.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036410EB" w:rsidR="00857350" w:rsidRPr="00B94C0D" w:rsidRDefault="00A555A8" w:rsidP="00046A7D">
            <w:pPr>
              <w:spacing w:after="0" w:line="240" w:lineRule="auto"/>
              <w:jc w:val="both"/>
              <w:textAlignment w:val="baseline"/>
              <w:rPr>
                <w:rFonts w:eastAsia="Times New Roman" w:cs="Times New Roman"/>
                <w:sz w:val="24"/>
                <w:szCs w:val="24"/>
                <w:lang w:val="en-US"/>
              </w:rPr>
            </w:pPr>
            <w:r>
              <w:rPr>
                <w:rFonts w:cs="Times New Roman"/>
                <w:color w:val="000000"/>
                <w:sz w:val="24"/>
                <w:szCs w:val="24"/>
                <w:bdr w:val="none" w:sz="0" w:space="0" w:color="auto" w:frame="1"/>
                <w:shd w:val="clear" w:color="auto" w:fill="FDFEFD"/>
              </w:rPr>
              <w:t>2 428 000</w:t>
            </w:r>
            <w:r w:rsidR="008B3526">
              <w:rPr>
                <w:rFonts w:cs="Times New Roman"/>
                <w:color w:val="000000"/>
                <w:sz w:val="24"/>
                <w:szCs w:val="24"/>
                <w:bdr w:val="none" w:sz="0" w:space="0" w:color="auto" w:frame="1"/>
                <w:shd w:val="clear" w:color="auto" w:fill="FDFEFD"/>
              </w:rPr>
              <w:t>,00</w:t>
            </w:r>
            <w:r w:rsidR="00B94C0D"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409A3A8D" w:rsidR="00857350" w:rsidRPr="00A555A8" w:rsidRDefault="00A555A8" w:rsidP="00A555A8">
            <w:pPr>
              <w:spacing w:after="0" w:line="240" w:lineRule="auto"/>
              <w:jc w:val="both"/>
              <w:textAlignment w:val="baseline"/>
              <w:rPr>
                <w:rFonts w:eastAsia="Times New Roman" w:cs="Times New Roman"/>
                <w:sz w:val="24"/>
                <w:szCs w:val="24"/>
                <w:lang w:val="en-US"/>
              </w:rPr>
            </w:pPr>
            <w:r w:rsidRPr="00A555A8">
              <w:rPr>
                <w:rFonts w:cs="Times New Roman"/>
                <w:sz w:val="24"/>
                <w:szCs w:val="24"/>
              </w:rPr>
              <w:t xml:space="preserve">Очікувана вартість предмета закупівлі визначена згідно проектно-кошторисної документації відповідно до вимог </w:t>
            </w:r>
            <w:r w:rsidRPr="00A555A8">
              <w:rPr>
                <w:rStyle w:val="af"/>
                <w:rFonts w:cs="Times New Roman"/>
                <w:sz w:val="24"/>
                <w:szCs w:val="24"/>
              </w:rPr>
              <w:t>Настанови з визначення вартості будівництва</w:t>
            </w:r>
            <w:r w:rsidRPr="00A555A8">
              <w:rPr>
                <w:rFonts w:cs="Times New Roman"/>
                <w:sz w:val="24"/>
                <w:szCs w:val="24"/>
              </w:rPr>
              <w:t xml:space="preserve"> та державних будівельних норм (ДСТУ).</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16E102F6" w14:textId="6E5A00E0" w:rsidR="009C66D7" w:rsidRPr="00F46831" w:rsidRDefault="009C66D7" w:rsidP="003A717E">
      <w:pPr>
        <w:spacing w:after="0" w:line="240" w:lineRule="auto"/>
        <w:textAlignment w:val="baseline"/>
        <w:rPr>
          <w:rFonts w:ascii="Segoe UI" w:eastAsia="Times New Roman" w:hAnsi="Segoe UI" w:cs="Segoe UI"/>
          <w:sz w:val="18"/>
          <w:szCs w:val="18"/>
          <w:lang w:val="en-US"/>
        </w:rPr>
      </w:pPr>
    </w:p>
    <w:sectPr w:rsidR="009C66D7" w:rsidRPr="00F46831"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E677" w14:textId="77777777" w:rsidR="00C820EE" w:rsidRDefault="00C820EE" w:rsidP="003F52D9">
      <w:pPr>
        <w:spacing w:after="0" w:line="240" w:lineRule="auto"/>
      </w:pPr>
      <w:r>
        <w:separator/>
      </w:r>
    </w:p>
  </w:endnote>
  <w:endnote w:type="continuationSeparator" w:id="0">
    <w:p w14:paraId="7804AB61" w14:textId="77777777" w:rsidR="00C820EE" w:rsidRDefault="00C820EE"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87457" w14:textId="77777777" w:rsidR="00C820EE" w:rsidRDefault="00C820EE" w:rsidP="003F52D9">
      <w:pPr>
        <w:spacing w:after="0" w:line="240" w:lineRule="auto"/>
      </w:pPr>
      <w:r>
        <w:separator/>
      </w:r>
    </w:p>
  </w:footnote>
  <w:footnote w:type="continuationSeparator" w:id="0">
    <w:p w14:paraId="4C0F4BA3" w14:textId="77777777" w:rsidR="00C820EE" w:rsidRDefault="00C820EE"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A7D"/>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4623"/>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26A7"/>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53D04"/>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A717E"/>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3908"/>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4F3E"/>
    <w:rsid w:val="0053710D"/>
    <w:rsid w:val="005448B8"/>
    <w:rsid w:val="00545E04"/>
    <w:rsid w:val="00546B07"/>
    <w:rsid w:val="00546C68"/>
    <w:rsid w:val="005530BA"/>
    <w:rsid w:val="00555AD4"/>
    <w:rsid w:val="005629DC"/>
    <w:rsid w:val="00563265"/>
    <w:rsid w:val="0057012F"/>
    <w:rsid w:val="00571A6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1F3E"/>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555A8"/>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0EE"/>
    <w:rsid w:val="00C82CD9"/>
    <w:rsid w:val="00C83BD5"/>
    <w:rsid w:val="00C83D21"/>
    <w:rsid w:val="00C91B12"/>
    <w:rsid w:val="00C92179"/>
    <w:rsid w:val="00C928A4"/>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831"/>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 w:type="character" w:styleId="ae">
    <w:name w:val="Strong"/>
    <w:basedOn w:val="a0"/>
    <w:uiPriority w:val="22"/>
    <w:qFormat/>
    <w:rsid w:val="00A555A8"/>
    <w:rPr>
      <w:b/>
      <w:bCs/>
    </w:rPr>
  </w:style>
  <w:style w:type="character" w:styleId="af">
    <w:name w:val="Emphasis"/>
    <w:basedOn w:val="a0"/>
    <w:uiPriority w:val="20"/>
    <w:qFormat/>
    <w:rsid w:val="00A555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305">
      <w:bodyDiv w:val="1"/>
      <w:marLeft w:val="0"/>
      <w:marRight w:val="0"/>
      <w:marTop w:val="0"/>
      <w:marBottom w:val="0"/>
      <w:divBdr>
        <w:top w:val="none" w:sz="0" w:space="0" w:color="auto"/>
        <w:left w:val="none" w:sz="0" w:space="0" w:color="auto"/>
        <w:bottom w:val="none" w:sz="0" w:space="0" w:color="auto"/>
        <w:right w:val="none" w:sz="0" w:space="0" w:color="auto"/>
      </w:divBdr>
    </w:div>
    <w:div w:id="154345206">
      <w:bodyDiv w:val="1"/>
      <w:marLeft w:val="0"/>
      <w:marRight w:val="0"/>
      <w:marTop w:val="0"/>
      <w:marBottom w:val="0"/>
      <w:divBdr>
        <w:top w:val="none" w:sz="0" w:space="0" w:color="auto"/>
        <w:left w:val="none" w:sz="0" w:space="0" w:color="auto"/>
        <w:bottom w:val="none" w:sz="0" w:space="0" w:color="auto"/>
        <w:right w:val="none" w:sz="0" w:space="0" w:color="auto"/>
      </w:divBdr>
    </w:div>
    <w:div w:id="446579756">
      <w:bodyDiv w:val="1"/>
      <w:marLeft w:val="0"/>
      <w:marRight w:val="0"/>
      <w:marTop w:val="0"/>
      <w:marBottom w:val="0"/>
      <w:divBdr>
        <w:top w:val="none" w:sz="0" w:space="0" w:color="auto"/>
        <w:left w:val="none" w:sz="0" w:space="0" w:color="auto"/>
        <w:bottom w:val="none" w:sz="0" w:space="0" w:color="auto"/>
        <w:right w:val="none" w:sz="0" w:space="0" w:color="auto"/>
      </w:divBdr>
    </w:div>
    <w:div w:id="605430089">
      <w:bodyDiv w:val="1"/>
      <w:marLeft w:val="0"/>
      <w:marRight w:val="0"/>
      <w:marTop w:val="0"/>
      <w:marBottom w:val="0"/>
      <w:divBdr>
        <w:top w:val="none" w:sz="0" w:space="0" w:color="auto"/>
        <w:left w:val="none" w:sz="0" w:space="0" w:color="auto"/>
        <w:bottom w:val="none" w:sz="0" w:space="0" w:color="auto"/>
        <w:right w:val="none" w:sz="0" w:space="0" w:color="auto"/>
      </w:divBdr>
    </w:div>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849181226">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31375936">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6-15-004964-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5A85-310F-4990-8187-82F70E64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478</Words>
  <Characters>2726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146</cp:revision>
  <cp:lastPrinted>2023-05-30T12:51:00Z</cp:lastPrinted>
  <dcterms:created xsi:type="dcterms:W3CDTF">2024-04-30T08:20:00Z</dcterms:created>
  <dcterms:modified xsi:type="dcterms:W3CDTF">2026-06-15T09:47:00Z</dcterms:modified>
</cp:coreProperties>
</file>