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0425E" w14:textId="45805B9A" w:rsidR="004E2537" w:rsidRPr="00E83597" w:rsidRDefault="00C4492C" w:rsidP="00085943">
      <w:pPr>
        <w:spacing w:after="0" w:line="240" w:lineRule="auto"/>
        <w:jc w:val="center"/>
        <w:rPr>
          <w:rFonts w:ascii="Times New Roman" w:hAnsi="Times New Roman" w:cs="Times New Roman"/>
          <w:b/>
          <w:sz w:val="28"/>
          <w:szCs w:val="28"/>
        </w:rPr>
      </w:pPr>
      <w:r w:rsidRPr="00E83597">
        <w:rPr>
          <w:rFonts w:ascii="Times New Roman" w:hAnsi="Times New Roman" w:cs="Times New Roman"/>
          <w:b/>
          <w:sz w:val="28"/>
          <w:szCs w:val="28"/>
        </w:rPr>
        <w:t>Інформація про р</w:t>
      </w:r>
      <w:r w:rsidR="004E2537" w:rsidRPr="00E83597">
        <w:rPr>
          <w:rFonts w:ascii="Times New Roman" w:hAnsi="Times New Roman" w:cs="Times New Roman"/>
          <w:b/>
          <w:sz w:val="28"/>
          <w:szCs w:val="28"/>
        </w:rPr>
        <w:t xml:space="preserve">езультати діяльності </w:t>
      </w:r>
      <w:r w:rsidRPr="00E83597">
        <w:rPr>
          <w:rFonts w:ascii="Times New Roman" w:hAnsi="Times New Roman" w:cs="Times New Roman"/>
          <w:b/>
          <w:sz w:val="28"/>
          <w:szCs w:val="28"/>
        </w:rPr>
        <w:t xml:space="preserve">Тернопільської </w:t>
      </w:r>
      <w:r w:rsidR="00B24474" w:rsidRPr="00E83597">
        <w:rPr>
          <w:rFonts w:ascii="Times New Roman" w:hAnsi="Times New Roman" w:cs="Times New Roman"/>
          <w:b/>
          <w:sz w:val="28"/>
          <w:szCs w:val="28"/>
        </w:rPr>
        <w:t xml:space="preserve">окружної прокуратури за </w:t>
      </w:r>
      <w:r w:rsidR="002D7CB0" w:rsidRPr="00E83597">
        <w:rPr>
          <w:rFonts w:ascii="Times New Roman" w:hAnsi="Times New Roman" w:cs="Times New Roman"/>
          <w:b/>
          <w:sz w:val="28"/>
          <w:szCs w:val="28"/>
        </w:rPr>
        <w:t>202</w:t>
      </w:r>
      <w:r w:rsidR="009E0045" w:rsidRPr="00E83597">
        <w:rPr>
          <w:rFonts w:ascii="Times New Roman" w:hAnsi="Times New Roman" w:cs="Times New Roman"/>
          <w:b/>
          <w:sz w:val="28"/>
          <w:szCs w:val="28"/>
        </w:rPr>
        <w:t>5 р</w:t>
      </w:r>
      <w:r w:rsidR="000B1B02" w:rsidRPr="00E83597">
        <w:rPr>
          <w:rFonts w:ascii="Times New Roman" w:hAnsi="Times New Roman" w:cs="Times New Roman"/>
          <w:b/>
          <w:sz w:val="28"/>
          <w:szCs w:val="28"/>
        </w:rPr>
        <w:t>ік</w:t>
      </w:r>
    </w:p>
    <w:p w14:paraId="7CC41CC8" w14:textId="77777777" w:rsidR="00421633" w:rsidRPr="00E83597" w:rsidRDefault="00421633" w:rsidP="00085943">
      <w:pPr>
        <w:spacing w:after="0" w:line="240" w:lineRule="auto"/>
        <w:ind w:firstLine="709"/>
        <w:jc w:val="center"/>
        <w:rPr>
          <w:rFonts w:ascii="Times New Roman" w:hAnsi="Times New Roman" w:cs="Times New Roman"/>
          <w:b/>
          <w:sz w:val="28"/>
          <w:szCs w:val="28"/>
        </w:rPr>
      </w:pPr>
    </w:p>
    <w:p w14:paraId="5D905322" w14:textId="77777777" w:rsidR="006F17D0" w:rsidRPr="00E83597" w:rsidRDefault="006F17D0" w:rsidP="00085943">
      <w:pPr>
        <w:pStyle w:val="a3"/>
        <w:spacing w:after="0" w:line="240" w:lineRule="auto"/>
        <w:ind w:left="0" w:firstLine="709"/>
        <w:contextualSpacing w:val="0"/>
        <w:rPr>
          <w:rFonts w:ascii="Times New Roman" w:hAnsi="Times New Roman" w:cs="Times New Roman"/>
          <w:b/>
          <w:sz w:val="28"/>
          <w:szCs w:val="28"/>
        </w:rPr>
      </w:pPr>
    </w:p>
    <w:p w14:paraId="33FF0975" w14:textId="5998FF8B" w:rsidR="004E2537" w:rsidRPr="00E83597" w:rsidRDefault="004E2537" w:rsidP="00085943">
      <w:pPr>
        <w:pStyle w:val="a3"/>
        <w:spacing w:after="0" w:line="240" w:lineRule="auto"/>
        <w:ind w:left="0" w:firstLine="709"/>
        <w:contextualSpacing w:val="0"/>
        <w:rPr>
          <w:rFonts w:ascii="Times New Roman" w:hAnsi="Times New Roman" w:cs="Times New Roman"/>
          <w:b/>
          <w:sz w:val="28"/>
          <w:szCs w:val="28"/>
        </w:rPr>
      </w:pPr>
      <w:r w:rsidRPr="00E83597">
        <w:rPr>
          <w:rFonts w:ascii="Times New Roman" w:hAnsi="Times New Roman" w:cs="Times New Roman"/>
          <w:b/>
          <w:sz w:val="28"/>
          <w:szCs w:val="28"/>
        </w:rPr>
        <w:t>Загальна характеристика стану організації роботи</w:t>
      </w:r>
    </w:p>
    <w:p w14:paraId="3AF4D39E" w14:textId="3296217F" w:rsidR="000B1B02" w:rsidRPr="00E83597" w:rsidRDefault="0095467C" w:rsidP="00085943">
      <w:pPr>
        <w:pBdr>
          <w:bottom w:val="single" w:sz="12" w:space="2" w:color="FFFFFF"/>
        </w:pBdr>
        <w:kinsoku w:val="0"/>
        <w:autoSpaceDE w:val="0"/>
        <w:autoSpaceDN w:val="0"/>
        <w:adjustRightInd w:val="0"/>
        <w:snapToGrid w:val="0"/>
        <w:spacing w:before="120" w:after="120" w:line="240" w:lineRule="auto"/>
        <w:ind w:firstLine="709"/>
        <w:jc w:val="both"/>
        <w:rPr>
          <w:rFonts w:ascii="Times New Roman" w:hAnsi="Times New Roman" w:cs="Times New Roman"/>
          <w:sz w:val="28"/>
          <w:szCs w:val="28"/>
        </w:rPr>
      </w:pPr>
      <w:r w:rsidRPr="00E83597">
        <w:rPr>
          <w:rFonts w:ascii="Times New Roman" w:eastAsia="Batang" w:hAnsi="Times New Roman" w:cs="Times New Roman"/>
          <w:bCs/>
          <w:sz w:val="28"/>
          <w:szCs w:val="28"/>
        </w:rPr>
        <w:t xml:space="preserve">У </w:t>
      </w:r>
      <w:r w:rsidR="000B1B02" w:rsidRPr="00E83597">
        <w:rPr>
          <w:rFonts w:ascii="Times New Roman" w:eastAsia="Batang" w:hAnsi="Times New Roman" w:cs="Times New Roman"/>
          <w:bCs/>
          <w:sz w:val="28"/>
          <w:szCs w:val="28"/>
        </w:rPr>
        <w:t>2025 р</w:t>
      </w:r>
      <w:r w:rsidR="00743C2B" w:rsidRPr="00E83597">
        <w:rPr>
          <w:rFonts w:ascii="Times New Roman" w:eastAsia="Batang" w:hAnsi="Times New Roman" w:cs="Times New Roman"/>
          <w:bCs/>
          <w:sz w:val="28"/>
          <w:szCs w:val="28"/>
        </w:rPr>
        <w:t xml:space="preserve">оці </w:t>
      </w:r>
      <w:r w:rsidR="000B1B02" w:rsidRPr="00E83597">
        <w:rPr>
          <w:rFonts w:ascii="Times New Roman" w:eastAsia="Batang" w:hAnsi="Times New Roman" w:cs="Times New Roman"/>
          <w:bCs/>
          <w:sz w:val="28"/>
          <w:szCs w:val="28"/>
        </w:rPr>
        <w:t xml:space="preserve">проведено два </w:t>
      </w:r>
      <w:r w:rsidR="000B1B02" w:rsidRPr="00E83597">
        <w:rPr>
          <w:rFonts w:ascii="Times New Roman" w:hAnsi="Times New Roman" w:cs="Times New Roman"/>
          <w:sz w:val="28"/>
          <w:szCs w:val="28"/>
        </w:rPr>
        <w:t xml:space="preserve">спільних аналітичних дослідження стану попередження та протидії правоохоронними органами злочинності в умовах воєнного стану. </w:t>
      </w:r>
    </w:p>
    <w:p w14:paraId="26C8BBBA" w14:textId="08155FB6" w:rsidR="0095467C" w:rsidRPr="00E83597" w:rsidRDefault="000B1B02" w:rsidP="00085943">
      <w:pPr>
        <w:pBdr>
          <w:bottom w:val="single" w:sz="12" w:space="2" w:color="FFFFFF"/>
        </w:pBdr>
        <w:kinsoku w:val="0"/>
        <w:autoSpaceDE w:val="0"/>
        <w:autoSpaceDN w:val="0"/>
        <w:adjustRightInd w:val="0"/>
        <w:snapToGrid w:val="0"/>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Спільні аналітичні дослідження розглянуто на двох координаційних нарадах керівників правоохоронних органів, на яких </w:t>
      </w:r>
      <w:r w:rsidRPr="00E83597">
        <w:rPr>
          <w:rFonts w:ascii="Times New Roman" w:hAnsi="Times New Roman" w:cs="Times New Roman"/>
          <w:sz w:val="28"/>
          <w:szCs w:val="28"/>
          <w:lang w:bidi="uk-UA"/>
        </w:rPr>
        <w:t>узгоджено спільні дії з метою посилення протидії злочинності в умовах воєнного стану.</w:t>
      </w:r>
      <w:r w:rsidRPr="00E83597">
        <w:rPr>
          <w:rFonts w:ascii="Times New Roman" w:hAnsi="Times New Roman" w:cs="Times New Roman"/>
          <w:sz w:val="28"/>
          <w:szCs w:val="28"/>
        </w:rPr>
        <w:t xml:space="preserve"> </w:t>
      </w:r>
      <w:r w:rsidR="00A05567" w:rsidRPr="00E83597">
        <w:rPr>
          <w:rFonts w:ascii="Times New Roman" w:hAnsi="Times New Roman" w:cs="Times New Roman"/>
          <w:sz w:val="28"/>
          <w:szCs w:val="28"/>
        </w:rPr>
        <w:t>Роботу правоохоронців зорієнтовано на дотримання прав і свобод людини та громадянина, забезпечення їх безпеки, захисту суспільних та державних інтересів, невідворотності справедливого покарання винних осіб</w:t>
      </w:r>
      <w:r w:rsidR="00A05567" w:rsidRPr="00E83597">
        <w:rPr>
          <w:rFonts w:ascii="Times New Roman" w:hAnsi="Times New Roman" w:cs="Times New Roman"/>
          <w:bCs/>
          <w:sz w:val="28"/>
          <w:szCs w:val="28"/>
        </w:rPr>
        <w:t xml:space="preserve">, </w:t>
      </w:r>
      <w:r w:rsidR="00A05567" w:rsidRPr="00E83597">
        <w:rPr>
          <w:rFonts w:ascii="Times New Roman" w:hAnsi="Times New Roman" w:cs="Times New Roman"/>
          <w:sz w:val="28"/>
          <w:szCs w:val="28"/>
        </w:rPr>
        <w:t>задля досягнення ефективних результатів у протидії злочинності, забезпечення законності та правопорядку</w:t>
      </w:r>
    </w:p>
    <w:p w14:paraId="39FECE20" w14:textId="03C23967" w:rsidR="008C607B" w:rsidRPr="00E83597" w:rsidRDefault="008C607B"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lang w:bidi="uk-UA"/>
        </w:rPr>
        <w:t xml:space="preserve">Особливу увагу на нарадах звернуто на </w:t>
      </w:r>
      <w:r w:rsidRPr="00E83597">
        <w:rPr>
          <w:rFonts w:ascii="Times New Roman" w:hAnsi="Times New Roman" w:cs="Times New Roman"/>
          <w:sz w:val="28"/>
          <w:szCs w:val="28"/>
        </w:rPr>
        <w:t>протидію тяжким та особливо тяжким кримінальним правопорушенням, проти життя та здоров’я особи, у сфері незаконного обігу наркотичних засобів,  у сфері кібербезпеки, а також фактам ухилення від призову на військову службу під час мобілізації</w:t>
      </w:r>
      <w:r w:rsidRPr="00E83597">
        <w:rPr>
          <w:rFonts w:ascii="Times New Roman" w:hAnsi="Times New Roman" w:cs="Times New Roman"/>
          <w:sz w:val="28"/>
          <w:szCs w:val="28"/>
          <w:lang w:bidi="en-US"/>
        </w:rPr>
        <w:t>.</w:t>
      </w:r>
    </w:p>
    <w:p w14:paraId="7F367757" w14:textId="77777777" w:rsidR="008C607B" w:rsidRPr="00E83597" w:rsidRDefault="008C607B" w:rsidP="00085943">
      <w:pPr>
        <w:spacing w:before="120" w:after="120" w:line="240" w:lineRule="auto"/>
        <w:ind w:firstLine="709"/>
        <w:jc w:val="both"/>
        <w:rPr>
          <w:rFonts w:ascii="Times New Roman" w:hAnsi="Times New Roman" w:cs="Times New Roman"/>
          <w:sz w:val="28"/>
          <w:szCs w:val="28"/>
          <w:lang w:bidi="uk-UA"/>
        </w:rPr>
      </w:pPr>
      <w:r w:rsidRPr="00E83597">
        <w:rPr>
          <w:rFonts w:ascii="Times New Roman" w:hAnsi="Times New Roman" w:cs="Times New Roman"/>
          <w:sz w:val="28"/>
          <w:szCs w:val="28"/>
          <w:lang w:bidi="uk-UA"/>
        </w:rPr>
        <w:t xml:space="preserve">Узгоджено ряд спільних заходів, спрямованих на виявлення та припинення кримінальних правопорушень на пріоритетних напрямах, насамперед </w:t>
      </w:r>
      <w:r w:rsidRPr="00E83597">
        <w:rPr>
          <w:rFonts w:ascii="Times New Roman" w:hAnsi="Times New Roman" w:cs="Times New Roman"/>
          <w:sz w:val="28"/>
          <w:szCs w:val="28"/>
        </w:rPr>
        <w:t>корупційних кримінальних правопорушень, у бюджетній сфері та у сфері охорони навколишнього природного середовища</w:t>
      </w:r>
      <w:r w:rsidRPr="00E83597">
        <w:rPr>
          <w:rFonts w:ascii="Times New Roman" w:hAnsi="Times New Roman" w:cs="Times New Roman"/>
          <w:sz w:val="28"/>
          <w:szCs w:val="28"/>
          <w:lang w:bidi="uk-UA"/>
        </w:rPr>
        <w:t>.</w:t>
      </w:r>
    </w:p>
    <w:p w14:paraId="032F3DA6" w14:textId="36EE8388" w:rsidR="00A05567" w:rsidRPr="00E83597" w:rsidRDefault="00A05567" w:rsidP="00085943">
      <w:pPr>
        <w:pBdr>
          <w:bottom w:val="single" w:sz="12" w:space="2" w:color="FFFFFF"/>
        </w:pBdr>
        <w:kinsoku w:val="0"/>
        <w:autoSpaceDE w:val="0"/>
        <w:autoSpaceDN w:val="0"/>
        <w:adjustRightInd w:val="0"/>
        <w:snapToGrid w:val="0"/>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Крім того, окружною прокуратурою та територіальним органами поліції проведено спільні навчання на теми «Практичні аспекти реалізації пілотного проєкту імплементації міжнародних стандартів правосуддя, дружнього до дитини»</w:t>
      </w:r>
      <w:r w:rsidR="008C607B" w:rsidRPr="00E83597">
        <w:rPr>
          <w:rFonts w:ascii="Times New Roman" w:hAnsi="Times New Roman" w:cs="Times New Roman"/>
          <w:sz w:val="28"/>
          <w:szCs w:val="28"/>
        </w:rPr>
        <w:t>,</w:t>
      </w:r>
      <w:r w:rsidRPr="00E83597">
        <w:rPr>
          <w:rFonts w:ascii="Times New Roman" w:hAnsi="Times New Roman" w:cs="Times New Roman"/>
          <w:sz w:val="28"/>
          <w:szCs w:val="28"/>
        </w:rPr>
        <w:t xml:space="preserve"> «Особливості здійснення досудового розслідування, процесуального керівництва ним у кримінальних провадженнях за участю та стосовно дітей, із використанням кіберпростору» </w:t>
      </w:r>
      <w:r w:rsidR="008C607B" w:rsidRPr="00E83597">
        <w:rPr>
          <w:rFonts w:ascii="Times New Roman" w:hAnsi="Times New Roman" w:cs="Times New Roman"/>
          <w:sz w:val="28"/>
          <w:szCs w:val="28"/>
        </w:rPr>
        <w:t xml:space="preserve">та </w:t>
      </w:r>
      <w:r w:rsidR="008C607B" w:rsidRPr="00E83597">
        <w:rPr>
          <w:rStyle w:val="ac"/>
          <w:rFonts w:ascii="Times New Roman" w:hAnsi="Times New Roman"/>
          <w:sz w:val="28"/>
          <w:szCs w:val="28"/>
          <w:shd w:val="clear" w:color="auto" w:fill="FFFFFF"/>
        </w:rPr>
        <w:t>«</w:t>
      </w:r>
      <w:r w:rsidR="008C607B" w:rsidRPr="00E83597">
        <w:rPr>
          <w:rFonts w:ascii="Times New Roman" w:hAnsi="Times New Roman"/>
          <w:sz w:val="28"/>
          <w:szCs w:val="28"/>
        </w:rPr>
        <w:t>Проблемні питання ресоціалізації неповнолітніх засуджених, а також превентивна робота з дітьми, що перебувають у конфлікті законом</w:t>
      </w:r>
      <w:r w:rsidR="008C607B" w:rsidRPr="00E83597">
        <w:rPr>
          <w:rStyle w:val="ac"/>
          <w:rFonts w:ascii="Times New Roman" w:hAnsi="Times New Roman"/>
          <w:sz w:val="28"/>
          <w:szCs w:val="28"/>
          <w:shd w:val="clear" w:color="auto" w:fill="FFFFFF"/>
        </w:rPr>
        <w:t>»</w:t>
      </w:r>
      <w:r w:rsidRPr="00E83597">
        <w:rPr>
          <w:rFonts w:ascii="Times New Roman" w:hAnsi="Times New Roman" w:cs="Times New Roman"/>
          <w:sz w:val="28"/>
          <w:szCs w:val="28"/>
        </w:rPr>
        <w:t>.</w:t>
      </w:r>
    </w:p>
    <w:p w14:paraId="4309B47A" w14:textId="6A2E3282" w:rsidR="006A4998" w:rsidRPr="00E83597" w:rsidRDefault="006A4998" w:rsidP="00085943">
      <w:pPr>
        <w:pBdr>
          <w:bottom w:val="single" w:sz="12" w:space="2" w:color="FFFFFF"/>
        </w:pBdr>
        <w:kinsoku w:val="0"/>
        <w:autoSpaceDE w:val="0"/>
        <w:autoSpaceDN w:val="0"/>
        <w:adjustRightInd w:val="0"/>
        <w:snapToGrid w:val="0"/>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Станом на 01.01.2025  окружній прокуратурі діяло 6 міжвідомчих груп </w:t>
      </w:r>
      <w:r w:rsidRPr="00E83597">
        <w:rPr>
          <w:rFonts w:ascii="Times New Roman" w:eastAsia="Times New Roman" w:hAnsi="Times New Roman" w:cs="Times New Roman"/>
          <w:bCs/>
          <w:sz w:val="28"/>
          <w:szCs w:val="28"/>
        </w:rPr>
        <w:t>з</w:t>
      </w:r>
      <w:r w:rsidRPr="00E83597">
        <w:rPr>
          <w:rFonts w:ascii="Times New Roman" w:eastAsia="Times New Roman" w:hAnsi="Times New Roman" w:cs="Times New Roman"/>
          <w:sz w:val="28"/>
          <w:szCs w:val="28"/>
        </w:rPr>
        <w:t xml:space="preserve"> питань протидії окремим видам злочинів</w:t>
      </w:r>
      <w:r w:rsidRPr="00E83597">
        <w:rPr>
          <w:rFonts w:ascii="Times New Roman" w:hAnsi="Times New Roman" w:cs="Times New Roman"/>
          <w:sz w:val="28"/>
          <w:szCs w:val="28"/>
        </w:rPr>
        <w:t>.</w:t>
      </w:r>
    </w:p>
    <w:p w14:paraId="5A351F96" w14:textId="38FF8D5B" w:rsidR="006A4998" w:rsidRPr="00E83597" w:rsidRDefault="006A4998" w:rsidP="00085943">
      <w:pPr>
        <w:pStyle w:val="a6"/>
        <w:spacing w:before="120" w:after="120"/>
        <w:ind w:firstLine="708"/>
        <w:jc w:val="both"/>
        <w:rPr>
          <w:rFonts w:eastAsia="Batang"/>
          <w:szCs w:val="28"/>
        </w:rPr>
      </w:pPr>
      <w:r w:rsidRPr="00E83597">
        <w:rPr>
          <w:szCs w:val="28"/>
        </w:rPr>
        <w:t xml:space="preserve">У </w:t>
      </w:r>
      <w:r w:rsidR="004D453F" w:rsidRPr="00E83597">
        <w:rPr>
          <w:szCs w:val="28"/>
        </w:rPr>
        <w:t>минулому</w:t>
      </w:r>
      <w:r w:rsidRPr="00E83597">
        <w:rPr>
          <w:szCs w:val="28"/>
        </w:rPr>
        <w:t xml:space="preserve"> році припинено діяльність</w:t>
      </w:r>
      <w:r w:rsidR="004D453F" w:rsidRPr="00E83597">
        <w:rPr>
          <w:szCs w:val="28"/>
        </w:rPr>
        <w:t xml:space="preserve"> 3 </w:t>
      </w:r>
      <w:r w:rsidRPr="00E83597">
        <w:rPr>
          <w:szCs w:val="28"/>
        </w:rPr>
        <w:t>міжвідомч</w:t>
      </w:r>
      <w:r w:rsidR="004D453F" w:rsidRPr="00E83597">
        <w:rPr>
          <w:szCs w:val="28"/>
        </w:rPr>
        <w:t>их</w:t>
      </w:r>
      <w:r w:rsidRPr="00E83597">
        <w:rPr>
          <w:szCs w:val="28"/>
        </w:rPr>
        <w:t xml:space="preserve"> робоч</w:t>
      </w:r>
      <w:r w:rsidR="004D453F" w:rsidRPr="00E83597">
        <w:rPr>
          <w:szCs w:val="28"/>
        </w:rPr>
        <w:t>их</w:t>
      </w:r>
      <w:r w:rsidRPr="00E83597">
        <w:rPr>
          <w:szCs w:val="28"/>
        </w:rPr>
        <w:t xml:space="preserve"> </w:t>
      </w:r>
      <w:r w:rsidR="004D453F" w:rsidRPr="00E83597">
        <w:rPr>
          <w:szCs w:val="28"/>
        </w:rPr>
        <w:t>груп та створено 1 міжвідомчу робочу групу з питань протидії кримінальним правопорушенням проти довкілля та у сфері земельних відносин</w:t>
      </w:r>
      <w:r w:rsidRPr="00E83597">
        <w:rPr>
          <w:szCs w:val="28"/>
        </w:rPr>
        <w:t>.</w:t>
      </w:r>
    </w:p>
    <w:p w14:paraId="021B61C4" w14:textId="386563AC" w:rsidR="0095467C" w:rsidRPr="00E83597" w:rsidRDefault="0095467C" w:rsidP="00085943">
      <w:pPr>
        <w:spacing w:before="120" w:after="120" w:line="240" w:lineRule="auto"/>
        <w:ind w:firstLine="709"/>
        <w:jc w:val="both"/>
        <w:rPr>
          <w:rFonts w:ascii="Times New Roman" w:eastAsia="Times New Roman" w:hAnsi="Times New Roman" w:cs="Times New Roman"/>
          <w:sz w:val="28"/>
          <w:szCs w:val="28"/>
        </w:rPr>
      </w:pPr>
      <w:r w:rsidRPr="00E83597">
        <w:rPr>
          <w:rFonts w:ascii="Times New Roman" w:eastAsia="Batang" w:hAnsi="Times New Roman" w:cs="Times New Roman"/>
          <w:sz w:val="28"/>
          <w:szCs w:val="28"/>
        </w:rPr>
        <w:t>На даний час в о</w:t>
      </w:r>
      <w:r w:rsidR="00E84C47" w:rsidRPr="00E83597">
        <w:rPr>
          <w:rFonts w:ascii="Times New Roman" w:eastAsia="Batang" w:hAnsi="Times New Roman" w:cs="Times New Roman"/>
          <w:sz w:val="28"/>
          <w:szCs w:val="28"/>
        </w:rPr>
        <w:t>кружній</w:t>
      </w:r>
      <w:r w:rsidRPr="00E83597">
        <w:rPr>
          <w:rFonts w:ascii="Times New Roman" w:eastAsia="Batang" w:hAnsi="Times New Roman" w:cs="Times New Roman"/>
          <w:sz w:val="28"/>
          <w:szCs w:val="28"/>
        </w:rPr>
        <w:t xml:space="preserve"> прокуратурі ді</w:t>
      </w:r>
      <w:r w:rsidR="00BD3EB7">
        <w:rPr>
          <w:rFonts w:ascii="Times New Roman" w:eastAsia="Batang" w:hAnsi="Times New Roman" w:cs="Times New Roman"/>
          <w:sz w:val="28"/>
          <w:szCs w:val="28"/>
        </w:rPr>
        <w:t>ють</w:t>
      </w:r>
      <w:r w:rsidRPr="00E83597">
        <w:rPr>
          <w:rFonts w:ascii="Times New Roman" w:eastAsia="Batang" w:hAnsi="Times New Roman" w:cs="Times New Roman"/>
          <w:sz w:val="28"/>
          <w:szCs w:val="28"/>
        </w:rPr>
        <w:t xml:space="preserve"> </w:t>
      </w:r>
      <w:r w:rsidR="004D453F" w:rsidRPr="00E83597">
        <w:rPr>
          <w:rFonts w:ascii="Times New Roman" w:eastAsia="Times New Roman" w:hAnsi="Times New Roman" w:cs="Times New Roman"/>
          <w:bCs/>
          <w:sz w:val="28"/>
          <w:szCs w:val="28"/>
        </w:rPr>
        <w:t>4</w:t>
      </w:r>
      <w:r w:rsidRPr="00E83597">
        <w:rPr>
          <w:rFonts w:ascii="Times New Roman" w:eastAsia="Times New Roman" w:hAnsi="Times New Roman" w:cs="Times New Roman"/>
          <w:bCs/>
          <w:sz w:val="28"/>
          <w:szCs w:val="28"/>
        </w:rPr>
        <w:t xml:space="preserve"> міжвідомчих робочих груп</w:t>
      </w:r>
      <w:r w:rsidR="004D453F" w:rsidRPr="00E83597">
        <w:rPr>
          <w:rFonts w:ascii="Times New Roman" w:eastAsia="Times New Roman" w:hAnsi="Times New Roman" w:cs="Times New Roman"/>
          <w:bCs/>
          <w:sz w:val="28"/>
          <w:szCs w:val="28"/>
        </w:rPr>
        <w:t>и</w:t>
      </w:r>
      <w:r w:rsidRPr="00E83597">
        <w:rPr>
          <w:rFonts w:ascii="Times New Roman" w:eastAsia="Times New Roman" w:hAnsi="Times New Roman" w:cs="Times New Roman"/>
          <w:bCs/>
          <w:sz w:val="28"/>
          <w:szCs w:val="28"/>
        </w:rPr>
        <w:t xml:space="preserve"> з</w:t>
      </w:r>
      <w:r w:rsidRPr="00E83597">
        <w:rPr>
          <w:rFonts w:ascii="Times New Roman" w:eastAsia="Times New Roman" w:hAnsi="Times New Roman" w:cs="Times New Roman"/>
          <w:sz w:val="28"/>
          <w:szCs w:val="28"/>
        </w:rPr>
        <w:t xml:space="preserve"> питань протидії окремим видам злочинів, </w:t>
      </w:r>
      <w:r w:rsidR="00BD3EB7">
        <w:rPr>
          <w:rFonts w:ascii="Times New Roman" w:eastAsia="Times New Roman" w:hAnsi="Times New Roman" w:cs="Times New Roman"/>
          <w:sz w:val="28"/>
          <w:szCs w:val="28"/>
        </w:rPr>
        <w:t>зокрема</w:t>
      </w:r>
      <w:r w:rsidRPr="00E83597">
        <w:rPr>
          <w:rFonts w:ascii="Times New Roman" w:eastAsia="Times New Roman" w:hAnsi="Times New Roman" w:cs="Times New Roman"/>
          <w:sz w:val="28"/>
          <w:szCs w:val="28"/>
        </w:rPr>
        <w:t xml:space="preserve"> </w:t>
      </w:r>
      <w:r w:rsidR="00E84C47" w:rsidRPr="00E83597">
        <w:rPr>
          <w:rFonts w:ascii="Times New Roman" w:eastAsia="Times New Roman" w:hAnsi="Times New Roman" w:cs="Times New Roman"/>
          <w:sz w:val="28"/>
          <w:szCs w:val="28"/>
        </w:rPr>
        <w:t xml:space="preserve">проти </w:t>
      </w:r>
      <w:r w:rsidR="00A05567" w:rsidRPr="00E83597">
        <w:rPr>
          <w:rFonts w:ascii="Times New Roman" w:eastAsia="Times New Roman" w:hAnsi="Times New Roman" w:cs="Times New Roman"/>
          <w:sz w:val="28"/>
          <w:szCs w:val="28"/>
        </w:rPr>
        <w:t xml:space="preserve">життя та здоров’я особи, </w:t>
      </w:r>
      <w:bookmarkStart w:id="0" w:name="_GoBack"/>
      <w:bookmarkEnd w:id="0"/>
      <w:r w:rsidR="004D453F" w:rsidRPr="00E83597">
        <w:rPr>
          <w:rFonts w:ascii="Times New Roman" w:eastAsia="Times New Roman" w:hAnsi="Times New Roman" w:cs="Times New Roman"/>
          <w:sz w:val="28"/>
          <w:szCs w:val="28"/>
        </w:rPr>
        <w:t>воєнним злочинам,</w:t>
      </w:r>
      <w:r w:rsidR="00E84C47" w:rsidRPr="00E83597">
        <w:rPr>
          <w:rFonts w:ascii="Times New Roman" w:eastAsia="Times New Roman" w:hAnsi="Times New Roman" w:cs="Times New Roman"/>
          <w:sz w:val="28"/>
          <w:szCs w:val="28"/>
        </w:rPr>
        <w:t xml:space="preserve"> тощо</w:t>
      </w:r>
      <w:r w:rsidRPr="00E83597">
        <w:rPr>
          <w:rFonts w:ascii="Times New Roman" w:eastAsia="Times New Roman" w:hAnsi="Times New Roman" w:cs="Times New Roman"/>
          <w:sz w:val="28"/>
          <w:szCs w:val="28"/>
        </w:rPr>
        <w:t>.</w:t>
      </w:r>
    </w:p>
    <w:p w14:paraId="018AB8BF" w14:textId="2E0C4F0F" w:rsidR="00421633" w:rsidRPr="00E83597" w:rsidRDefault="00AB6049" w:rsidP="00085943">
      <w:pPr>
        <w:spacing w:after="0" w:line="240" w:lineRule="auto"/>
        <w:ind w:firstLine="709"/>
        <w:jc w:val="both"/>
        <w:rPr>
          <w:rFonts w:ascii="Times New Roman" w:hAnsi="Times New Roman" w:cs="Times New Roman"/>
          <w:b/>
          <w:bCs/>
          <w:sz w:val="28"/>
          <w:szCs w:val="28"/>
        </w:rPr>
      </w:pPr>
      <w:r w:rsidRPr="00E83597">
        <w:rPr>
          <w:rFonts w:ascii="Times New Roman" w:hAnsi="Times New Roman" w:cs="Times New Roman"/>
          <w:b/>
          <w:bCs/>
          <w:sz w:val="28"/>
          <w:szCs w:val="28"/>
        </w:rPr>
        <w:lastRenderedPageBreak/>
        <w:t>Стан протидії злочинності. Структура кримінальних правопорушень</w:t>
      </w:r>
      <w:r w:rsidR="00FA1EA9" w:rsidRPr="00E83597">
        <w:rPr>
          <w:rFonts w:ascii="Times New Roman" w:hAnsi="Times New Roman" w:cs="Times New Roman"/>
          <w:b/>
          <w:bCs/>
          <w:sz w:val="28"/>
          <w:szCs w:val="28"/>
        </w:rPr>
        <w:t xml:space="preserve"> на території Тернопільської територіальної громади </w:t>
      </w:r>
    </w:p>
    <w:p w14:paraId="24C72989" w14:textId="33452760"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На території </w:t>
      </w:r>
      <w:r w:rsidR="00E91B55" w:rsidRPr="00E83597">
        <w:rPr>
          <w:rFonts w:ascii="Times New Roman" w:hAnsi="Times New Roman" w:cs="Times New Roman"/>
          <w:sz w:val="28"/>
          <w:szCs w:val="28"/>
        </w:rPr>
        <w:t xml:space="preserve">громади </w:t>
      </w:r>
      <w:r w:rsidRPr="00E83597">
        <w:rPr>
          <w:rFonts w:ascii="Times New Roman" w:hAnsi="Times New Roman" w:cs="Times New Roman"/>
          <w:sz w:val="28"/>
          <w:szCs w:val="28"/>
        </w:rPr>
        <w:t xml:space="preserve">спостерігалось </w:t>
      </w:r>
      <w:r w:rsidR="00E91B55" w:rsidRPr="00E83597">
        <w:rPr>
          <w:rFonts w:ascii="Times New Roman" w:hAnsi="Times New Roman" w:cs="Times New Roman"/>
          <w:sz w:val="28"/>
          <w:szCs w:val="28"/>
        </w:rPr>
        <w:t>зменшенн</w:t>
      </w:r>
      <w:r w:rsidRPr="00E83597">
        <w:rPr>
          <w:rFonts w:ascii="Times New Roman" w:hAnsi="Times New Roman" w:cs="Times New Roman"/>
          <w:sz w:val="28"/>
          <w:szCs w:val="28"/>
        </w:rPr>
        <w:t xml:space="preserve">я кількості облікованих  кримінальних правопорушень, зокрема </w:t>
      </w:r>
      <w:r w:rsidR="00ED2F4A" w:rsidRPr="00E83597">
        <w:rPr>
          <w:rFonts w:ascii="Times New Roman" w:hAnsi="Times New Roman" w:cs="Times New Roman"/>
          <w:sz w:val="28"/>
          <w:szCs w:val="28"/>
        </w:rPr>
        <w:t>2399</w:t>
      </w:r>
      <w:r w:rsidRPr="00E83597">
        <w:rPr>
          <w:rFonts w:ascii="Times New Roman" w:hAnsi="Times New Roman" w:cs="Times New Roman"/>
          <w:sz w:val="28"/>
          <w:szCs w:val="28"/>
        </w:rPr>
        <w:t xml:space="preserve"> проти </w:t>
      </w:r>
      <w:r w:rsidR="00ED2F4A" w:rsidRPr="00E83597">
        <w:rPr>
          <w:rFonts w:ascii="Times New Roman" w:hAnsi="Times New Roman" w:cs="Times New Roman"/>
          <w:sz w:val="28"/>
          <w:szCs w:val="28"/>
        </w:rPr>
        <w:t>2803</w:t>
      </w:r>
      <w:r w:rsidR="00E91B55" w:rsidRPr="00E83597">
        <w:rPr>
          <w:rFonts w:ascii="Times New Roman" w:hAnsi="Times New Roman" w:cs="Times New Roman"/>
          <w:sz w:val="28"/>
          <w:szCs w:val="28"/>
        </w:rPr>
        <w:t xml:space="preserve"> </w:t>
      </w:r>
      <w:r w:rsidRPr="00E83597">
        <w:rPr>
          <w:rFonts w:ascii="Times New Roman" w:hAnsi="Times New Roman" w:cs="Times New Roman"/>
          <w:sz w:val="28"/>
          <w:szCs w:val="28"/>
        </w:rPr>
        <w:t>у 202</w:t>
      </w:r>
      <w:r w:rsidR="000C0DE6" w:rsidRPr="00E83597">
        <w:rPr>
          <w:rFonts w:ascii="Times New Roman" w:hAnsi="Times New Roman" w:cs="Times New Roman"/>
          <w:sz w:val="28"/>
          <w:szCs w:val="28"/>
        </w:rPr>
        <w:t>4</w:t>
      </w:r>
      <w:r w:rsidRPr="00E83597">
        <w:rPr>
          <w:rFonts w:ascii="Times New Roman" w:hAnsi="Times New Roman" w:cs="Times New Roman"/>
          <w:sz w:val="28"/>
          <w:szCs w:val="28"/>
        </w:rPr>
        <w:t xml:space="preserve"> році (</w:t>
      </w:r>
      <w:r w:rsidR="00E91B55" w:rsidRPr="00E83597">
        <w:rPr>
          <w:rFonts w:ascii="Times New Roman" w:hAnsi="Times New Roman" w:cs="Times New Roman"/>
          <w:sz w:val="28"/>
          <w:szCs w:val="28"/>
        </w:rPr>
        <w:t>-</w:t>
      </w:r>
      <w:r w:rsidR="00ED2F4A" w:rsidRPr="00E83597">
        <w:rPr>
          <w:rFonts w:ascii="Times New Roman" w:hAnsi="Times New Roman" w:cs="Times New Roman"/>
          <w:sz w:val="28"/>
          <w:szCs w:val="28"/>
        </w:rPr>
        <w:t>14,4</w:t>
      </w:r>
      <w:r w:rsidRPr="00E83597">
        <w:rPr>
          <w:rFonts w:ascii="Times New Roman" w:hAnsi="Times New Roman" w:cs="Times New Roman"/>
          <w:sz w:val="28"/>
          <w:szCs w:val="28"/>
        </w:rPr>
        <w:t xml:space="preserve">%). </w:t>
      </w:r>
    </w:p>
    <w:p w14:paraId="2606F77E" w14:textId="2BAE852A" w:rsidR="000C0DE6" w:rsidRPr="00E83597" w:rsidRDefault="000C0DE6"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Також, на 2</w:t>
      </w:r>
      <w:r w:rsidR="00ED2F4A" w:rsidRPr="00E83597">
        <w:rPr>
          <w:rFonts w:ascii="Times New Roman" w:hAnsi="Times New Roman" w:cs="Times New Roman"/>
          <w:sz w:val="28"/>
          <w:szCs w:val="28"/>
        </w:rPr>
        <w:t>6,7</w:t>
      </w:r>
      <w:r w:rsidRPr="00E83597">
        <w:rPr>
          <w:rFonts w:ascii="Times New Roman" w:hAnsi="Times New Roman" w:cs="Times New Roman"/>
          <w:sz w:val="28"/>
          <w:szCs w:val="28"/>
        </w:rPr>
        <w:t>% зменшилась кількість</w:t>
      </w:r>
      <w:r w:rsidR="00ED2F4A" w:rsidRPr="00E83597">
        <w:rPr>
          <w:rFonts w:ascii="Times New Roman" w:hAnsi="Times New Roman" w:cs="Times New Roman"/>
          <w:sz w:val="28"/>
          <w:szCs w:val="28"/>
        </w:rPr>
        <w:t xml:space="preserve"> особливо </w:t>
      </w:r>
      <w:r w:rsidRPr="00E83597">
        <w:rPr>
          <w:rFonts w:ascii="Times New Roman" w:hAnsi="Times New Roman" w:cs="Times New Roman"/>
          <w:sz w:val="28"/>
          <w:szCs w:val="28"/>
        </w:rPr>
        <w:t xml:space="preserve"> тяжких злочинів (з </w:t>
      </w:r>
      <w:r w:rsidR="00ED2F4A" w:rsidRPr="00E83597">
        <w:rPr>
          <w:rFonts w:ascii="Times New Roman" w:hAnsi="Times New Roman" w:cs="Times New Roman"/>
          <w:sz w:val="28"/>
          <w:szCs w:val="28"/>
        </w:rPr>
        <w:t xml:space="preserve">191 </w:t>
      </w:r>
      <w:r w:rsidRPr="00E83597">
        <w:rPr>
          <w:rFonts w:ascii="Times New Roman" w:hAnsi="Times New Roman" w:cs="Times New Roman"/>
          <w:sz w:val="28"/>
          <w:szCs w:val="28"/>
        </w:rPr>
        <w:t xml:space="preserve">до </w:t>
      </w:r>
      <w:r w:rsidR="00ED2F4A" w:rsidRPr="00E83597">
        <w:rPr>
          <w:rFonts w:ascii="Times New Roman" w:hAnsi="Times New Roman" w:cs="Times New Roman"/>
          <w:sz w:val="28"/>
          <w:szCs w:val="28"/>
        </w:rPr>
        <w:t>140</w:t>
      </w:r>
      <w:r w:rsidRPr="00E83597">
        <w:rPr>
          <w:rFonts w:ascii="Times New Roman" w:hAnsi="Times New Roman" w:cs="Times New Roman"/>
          <w:sz w:val="28"/>
          <w:szCs w:val="28"/>
        </w:rPr>
        <w:t xml:space="preserve">), на </w:t>
      </w:r>
      <w:r w:rsidR="00ED2F4A" w:rsidRPr="00E83597">
        <w:rPr>
          <w:rFonts w:ascii="Times New Roman" w:hAnsi="Times New Roman" w:cs="Times New Roman"/>
          <w:sz w:val="28"/>
          <w:szCs w:val="28"/>
        </w:rPr>
        <w:t>18,6</w:t>
      </w:r>
      <w:r w:rsidRPr="00E83597">
        <w:rPr>
          <w:rFonts w:ascii="Times New Roman" w:hAnsi="Times New Roman" w:cs="Times New Roman"/>
          <w:sz w:val="28"/>
          <w:szCs w:val="28"/>
        </w:rPr>
        <w:t xml:space="preserve">% тяжких злочинів (з </w:t>
      </w:r>
      <w:r w:rsidR="00ED2F4A" w:rsidRPr="00E83597">
        <w:rPr>
          <w:rFonts w:ascii="Times New Roman" w:hAnsi="Times New Roman" w:cs="Times New Roman"/>
          <w:sz w:val="28"/>
          <w:szCs w:val="28"/>
        </w:rPr>
        <w:t>1482</w:t>
      </w:r>
      <w:r w:rsidRPr="00E83597">
        <w:rPr>
          <w:rFonts w:ascii="Times New Roman" w:hAnsi="Times New Roman" w:cs="Times New Roman"/>
          <w:sz w:val="28"/>
          <w:szCs w:val="28"/>
        </w:rPr>
        <w:t xml:space="preserve"> до </w:t>
      </w:r>
      <w:r w:rsidR="00ED2F4A" w:rsidRPr="00E83597">
        <w:rPr>
          <w:rFonts w:ascii="Times New Roman" w:hAnsi="Times New Roman" w:cs="Times New Roman"/>
          <w:sz w:val="28"/>
          <w:szCs w:val="28"/>
        </w:rPr>
        <w:t>1206</w:t>
      </w:r>
      <w:r w:rsidRPr="00E83597">
        <w:rPr>
          <w:rFonts w:ascii="Times New Roman" w:hAnsi="Times New Roman" w:cs="Times New Roman"/>
          <w:sz w:val="28"/>
          <w:szCs w:val="28"/>
        </w:rPr>
        <w:t xml:space="preserve">) та на </w:t>
      </w:r>
      <w:r w:rsidR="00ED2F4A" w:rsidRPr="00E83597">
        <w:rPr>
          <w:rFonts w:ascii="Times New Roman" w:hAnsi="Times New Roman" w:cs="Times New Roman"/>
          <w:sz w:val="28"/>
          <w:szCs w:val="28"/>
        </w:rPr>
        <w:t>13,8</w:t>
      </w:r>
      <w:r w:rsidRPr="00E83597">
        <w:rPr>
          <w:rFonts w:ascii="Times New Roman" w:hAnsi="Times New Roman" w:cs="Times New Roman"/>
          <w:sz w:val="28"/>
          <w:szCs w:val="28"/>
        </w:rPr>
        <w:t xml:space="preserve">% </w:t>
      </w:r>
      <w:r w:rsidR="00ED2F4A" w:rsidRPr="00E83597">
        <w:rPr>
          <w:rFonts w:ascii="Times New Roman" w:hAnsi="Times New Roman" w:cs="Times New Roman"/>
          <w:sz w:val="28"/>
          <w:szCs w:val="28"/>
        </w:rPr>
        <w:t>нетяжких злочинів</w:t>
      </w:r>
      <w:r w:rsidRPr="00E83597">
        <w:rPr>
          <w:rFonts w:ascii="Times New Roman" w:hAnsi="Times New Roman" w:cs="Times New Roman"/>
          <w:sz w:val="28"/>
          <w:szCs w:val="28"/>
        </w:rPr>
        <w:t xml:space="preserve">                  (з </w:t>
      </w:r>
      <w:r w:rsidR="00ED2F4A" w:rsidRPr="00E83597">
        <w:rPr>
          <w:rFonts w:ascii="Times New Roman" w:hAnsi="Times New Roman" w:cs="Times New Roman"/>
          <w:sz w:val="28"/>
          <w:szCs w:val="28"/>
        </w:rPr>
        <w:t xml:space="preserve">549 </w:t>
      </w:r>
      <w:r w:rsidRPr="00E83597">
        <w:rPr>
          <w:rFonts w:ascii="Times New Roman" w:hAnsi="Times New Roman" w:cs="Times New Roman"/>
          <w:sz w:val="28"/>
          <w:szCs w:val="28"/>
        </w:rPr>
        <w:t xml:space="preserve">до </w:t>
      </w:r>
      <w:r w:rsidR="00ED2F4A" w:rsidRPr="00E83597">
        <w:rPr>
          <w:rFonts w:ascii="Times New Roman" w:hAnsi="Times New Roman" w:cs="Times New Roman"/>
          <w:sz w:val="28"/>
          <w:szCs w:val="28"/>
        </w:rPr>
        <w:t>473</w:t>
      </w:r>
      <w:r w:rsidRPr="00E83597">
        <w:rPr>
          <w:rFonts w:ascii="Times New Roman" w:hAnsi="Times New Roman" w:cs="Times New Roman"/>
          <w:sz w:val="28"/>
          <w:szCs w:val="28"/>
        </w:rPr>
        <w:t>).</w:t>
      </w:r>
    </w:p>
    <w:p w14:paraId="0791439D" w14:textId="2F19B401"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Водночас, </w:t>
      </w:r>
      <w:r w:rsidR="000C0DE6" w:rsidRPr="00E83597">
        <w:rPr>
          <w:rFonts w:ascii="Times New Roman" w:hAnsi="Times New Roman" w:cs="Times New Roman"/>
          <w:sz w:val="28"/>
          <w:szCs w:val="28"/>
        </w:rPr>
        <w:t xml:space="preserve">на території громади </w:t>
      </w:r>
      <w:r w:rsidRPr="00E83597">
        <w:rPr>
          <w:rFonts w:ascii="Times New Roman" w:hAnsi="Times New Roman" w:cs="Times New Roman"/>
          <w:sz w:val="28"/>
          <w:szCs w:val="28"/>
        </w:rPr>
        <w:t>спостерігається</w:t>
      </w:r>
      <w:r w:rsidR="000C0DE6" w:rsidRPr="00E83597">
        <w:rPr>
          <w:rFonts w:ascii="Times New Roman" w:hAnsi="Times New Roman" w:cs="Times New Roman"/>
          <w:sz w:val="28"/>
          <w:szCs w:val="28"/>
        </w:rPr>
        <w:t xml:space="preserve"> незначне </w:t>
      </w:r>
      <w:r w:rsidRPr="00E83597">
        <w:rPr>
          <w:rFonts w:ascii="Times New Roman" w:hAnsi="Times New Roman" w:cs="Times New Roman"/>
          <w:sz w:val="28"/>
          <w:szCs w:val="28"/>
        </w:rPr>
        <w:t>з</w:t>
      </w:r>
      <w:r w:rsidR="00E91B55" w:rsidRPr="00E83597">
        <w:rPr>
          <w:rFonts w:ascii="Times New Roman" w:hAnsi="Times New Roman" w:cs="Times New Roman"/>
          <w:sz w:val="28"/>
          <w:szCs w:val="28"/>
        </w:rPr>
        <w:t>більшення</w:t>
      </w:r>
      <w:r w:rsidRPr="00E83597">
        <w:rPr>
          <w:rFonts w:ascii="Times New Roman" w:hAnsi="Times New Roman" w:cs="Times New Roman"/>
          <w:sz w:val="28"/>
          <w:szCs w:val="28"/>
        </w:rPr>
        <w:t xml:space="preserve"> на </w:t>
      </w:r>
      <w:r w:rsidR="00ED2F4A" w:rsidRPr="00E83597">
        <w:rPr>
          <w:rFonts w:ascii="Times New Roman" w:hAnsi="Times New Roman" w:cs="Times New Roman"/>
          <w:sz w:val="28"/>
          <w:szCs w:val="28"/>
        </w:rPr>
        <w:t>0,5</w:t>
      </w:r>
      <w:r w:rsidRPr="00E83597">
        <w:rPr>
          <w:rFonts w:ascii="Times New Roman" w:hAnsi="Times New Roman" w:cs="Times New Roman"/>
          <w:sz w:val="28"/>
          <w:szCs w:val="28"/>
        </w:rPr>
        <w:t xml:space="preserve">% </w:t>
      </w:r>
      <w:r w:rsidR="00ED2F4A" w:rsidRPr="00E83597">
        <w:rPr>
          <w:rFonts w:ascii="Times New Roman" w:hAnsi="Times New Roman" w:cs="Times New Roman"/>
          <w:sz w:val="28"/>
          <w:szCs w:val="28"/>
        </w:rPr>
        <w:t>кримінальних проступків</w:t>
      </w:r>
      <w:r w:rsidR="000C0DE6"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(з </w:t>
      </w:r>
      <w:r w:rsidR="00ED2F4A" w:rsidRPr="00E83597">
        <w:rPr>
          <w:rFonts w:ascii="Times New Roman" w:hAnsi="Times New Roman" w:cs="Times New Roman"/>
          <w:sz w:val="28"/>
          <w:szCs w:val="28"/>
        </w:rPr>
        <w:t>574</w:t>
      </w:r>
      <w:r w:rsidRPr="00E83597">
        <w:rPr>
          <w:rFonts w:ascii="Times New Roman" w:hAnsi="Times New Roman" w:cs="Times New Roman"/>
          <w:sz w:val="28"/>
          <w:szCs w:val="28"/>
        </w:rPr>
        <w:t xml:space="preserve"> до </w:t>
      </w:r>
      <w:r w:rsidR="00ED2F4A" w:rsidRPr="00E83597">
        <w:rPr>
          <w:rFonts w:ascii="Times New Roman" w:hAnsi="Times New Roman" w:cs="Times New Roman"/>
          <w:sz w:val="28"/>
          <w:szCs w:val="28"/>
        </w:rPr>
        <w:t>577</w:t>
      </w:r>
      <w:r w:rsidRPr="00E83597">
        <w:rPr>
          <w:rFonts w:ascii="Times New Roman" w:hAnsi="Times New Roman" w:cs="Times New Roman"/>
          <w:sz w:val="28"/>
          <w:szCs w:val="28"/>
        </w:rPr>
        <w:t xml:space="preserve">). </w:t>
      </w:r>
    </w:p>
    <w:p w14:paraId="07699DBC" w14:textId="683F3B50"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В загальній структурі злочинності </w:t>
      </w:r>
      <w:r w:rsidR="00ED2F4A" w:rsidRPr="00E83597">
        <w:rPr>
          <w:rFonts w:ascii="Times New Roman" w:hAnsi="Times New Roman" w:cs="Times New Roman"/>
          <w:sz w:val="28"/>
          <w:szCs w:val="28"/>
        </w:rPr>
        <w:t>половину</w:t>
      </w:r>
      <w:r w:rsidRPr="00E83597">
        <w:rPr>
          <w:rFonts w:ascii="Times New Roman" w:hAnsi="Times New Roman" w:cs="Times New Roman"/>
          <w:sz w:val="28"/>
          <w:szCs w:val="28"/>
        </w:rPr>
        <w:t xml:space="preserve"> складають тяжкі злочини</w:t>
      </w:r>
      <w:r w:rsidR="0035734B" w:rsidRPr="00E83597">
        <w:rPr>
          <w:rFonts w:ascii="Times New Roman" w:hAnsi="Times New Roman" w:cs="Times New Roman"/>
          <w:sz w:val="28"/>
          <w:szCs w:val="28"/>
        </w:rPr>
        <w:t xml:space="preserve"> та 2</w:t>
      </w:r>
      <w:r w:rsidR="00ED2F4A" w:rsidRPr="00E83597">
        <w:rPr>
          <w:rFonts w:ascii="Times New Roman" w:hAnsi="Times New Roman" w:cs="Times New Roman"/>
          <w:sz w:val="28"/>
          <w:szCs w:val="28"/>
        </w:rPr>
        <w:t>4</w:t>
      </w:r>
      <w:r w:rsidR="0035734B" w:rsidRPr="00E83597">
        <w:rPr>
          <w:rFonts w:ascii="Times New Roman" w:hAnsi="Times New Roman" w:cs="Times New Roman"/>
          <w:sz w:val="28"/>
          <w:szCs w:val="28"/>
        </w:rPr>
        <w:t>% кримінальні проступки</w:t>
      </w:r>
      <w:r w:rsidRPr="00E83597">
        <w:rPr>
          <w:rFonts w:ascii="Times New Roman" w:hAnsi="Times New Roman" w:cs="Times New Roman"/>
          <w:sz w:val="28"/>
          <w:szCs w:val="28"/>
        </w:rPr>
        <w:t xml:space="preserve">. </w:t>
      </w:r>
    </w:p>
    <w:p w14:paraId="79B8F12A" w14:textId="103372BF" w:rsidR="004405FC" w:rsidRPr="00E83597" w:rsidRDefault="008C5991"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Спостерігається н</w:t>
      </w:r>
      <w:r w:rsidR="004405FC" w:rsidRPr="00E83597">
        <w:rPr>
          <w:rFonts w:ascii="Times New Roman" w:hAnsi="Times New Roman" w:cs="Times New Roman"/>
          <w:sz w:val="28"/>
          <w:szCs w:val="28"/>
        </w:rPr>
        <w:t>егативн</w:t>
      </w:r>
      <w:r w:rsidRPr="00E83597">
        <w:rPr>
          <w:rFonts w:ascii="Times New Roman" w:hAnsi="Times New Roman" w:cs="Times New Roman"/>
          <w:sz w:val="28"/>
          <w:szCs w:val="28"/>
        </w:rPr>
        <w:t>а</w:t>
      </w:r>
      <w:r w:rsidR="004405FC" w:rsidRPr="00E83597">
        <w:rPr>
          <w:rFonts w:ascii="Times New Roman" w:hAnsi="Times New Roman" w:cs="Times New Roman"/>
          <w:sz w:val="28"/>
          <w:szCs w:val="28"/>
        </w:rPr>
        <w:t xml:space="preserve"> тенденці</w:t>
      </w:r>
      <w:r w:rsidRPr="00E83597">
        <w:rPr>
          <w:rFonts w:ascii="Times New Roman" w:hAnsi="Times New Roman" w:cs="Times New Roman"/>
          <w:sz w:val="28"/>
          <w:szCs w:val="28"/>
        </w:rPr>
        <w:t>я</w:t>
      </w:r>
      <w:r w:rsidR="004405FC" w:rsidRPr="00E83597">
        <w:rPr>
          <w:rFonts w:ascii="Times New Roman" w:hAnsi="Times New Roman" w:cs="Times New Roman"/>
          <w:sz w:val="28"/>
          <w:szCs w:val="28"/>
        </w:rPr>
        <w:t xml:space="preserve"> до збільшення кількості кримінальних правопорушень проти життя та здоров’я особи (з </w:t>
      </w:r>
      <w:r w:rsidR="00ED2F4A" w:rsidRPr="00E83597">
        <w:rPr>
          <w:rFonts w:ascii="Times New Roman" w:hAnsi="Times New Roman" w:cs="Times New Roman"/>
          <w:sz w:val="28"/>
          <w:szCs w:val="28"/>
        </w:rPr>
        <w:t>182</w:t>
      </w:r>
      <w:r w:rsidR="004405FC" w:rsidRPr="00E83597">
        <w:rPr>
          <w:rFonts w:ascii="Times New Roman" w:hAnsi="Times New Roman" w:cs="Times New Roman"/>
          <w:sz w:val="28"/>
          <w:szCs w:val="28"/>
        </w:rPr>
        <w:t xml:space="preserve"> до </w:t>
      </w:r>
      <w:r w:rsidR="00ED2F4A" w:rsidRPr="00E83597">
        <w:rPr>
          <w:rFonts w:ascii="Times New Roman" w:hAnsi="Times New Roman" w:cs="Times New Roman"/>
          <w:sz w:val="28"/>
          <w:szCs w:val="28"/>
        </w:rPr>
        <w:t>208</w:t>
      </w:r>
      <w:r w:rsidR="004405FC" w:rsidRPr="00E83597">
        <w:rPr>
          <w:rFonts w:ascii="Times New Roman" w:hAnsi="Times New Roman" w:cs="Times New Roman"/>
          <w:sz w:val="28"/>
          <w:szCs w:val="28"/>
        </w:rPr>
        <w:t>, або +</w:t>
      </w:r>
      <w:r w:rsidR="00ED2F4A" w:rsidRPr="00E83597">
        <w:rPr>
          <w:rFonts w:ascii="Times New Roman" w:hAnsi="Times New Roman" w:cs="Times New Roman"/>
          <w:sz w:val="28"/>
          <w:szCs w:val="28"/>
        </w:rPr>
        <w:t>14,3</w:t>
      </w:r>
      <w:r w:rsidR="004405FC" w:rsidRPr="00E83597">
        <w:rPr>
          <w:rFonts w:ascii="Times New Roman" w:hAnsi="Times New Roman" w:cs="Times New Roman"/>
          <w:sz w:val="28"/>
          <w:szCs w:val="28"/>
        </w:rPr>
        <w:t xml:space="preserve">%), питома вага яких у загальній структурі злочинності складає </w:t>
      </w:r>
      <w:r w:rsidR="00063856" w:rsidRPr="00E83597">
        <w:rPr>
          <w:rFonts w:ascii="Times New Roman" w:hAnsi="Times New Roman" w:cs="Times New Roman"/>
          <w:sz w:val="28"/>
          <w:szCs w:val="28"/>
        </w:rPr>
        <w:t>8,</w:t>
      </w:r>
      <w:r w:rsidR="00ED2F4A" w:rsidRPr="00E83597">
        <w:rPr>
          <w:rFonts w:ascii="Times New Roman" w:hAnsi="Times New Roman" w:cs="Times New Roman"/>
          <w:sz w:val="28"/>
          <w:szCs w:val="28"/>
        </w:rPr>
        <w:t>7</w:t>
      </w:r>
      <w:r w:rsidR="004405FC" w:rsidRPr="00E83597">
        <w:rPr>
          <w:rFonts w:ascii="Times New Roman" w:hAnsi="Times New Roman" w:cs="Times New Roman"/>
          <w:sz w:val="28"/>
          <w:szCs w:val="28"/>
        </w:rPr>
        <w:t>%.</w:t>
      </w:r>
    </w:p>
    <w:p w14:paraId="4708D90F" w14:textId="4D7FACC3" w:rsidR="004405FC" w:rsidRPr="00E83597" w:rsidRDefault="003F65F7"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На 25% більше скоєно умисних тяжких тілесних ушкоджень (5 проти 4), водночас н</w:t>
      </w:r>
      <w:r w:rsidR="00542705" w:rsidRPr="00E83597">
        <w:rPr>
          <w:rFonts w:ascii="Times New Roman" w:hAnsi="Times New Roman" w:cs="Times New Roman"/>
          <w:sz w:val="28"/>
          <w:szCs w:val="28"/>
        </w:rPr>
        <w:t>а рівні 2024 року скоєно</w:t>
      </w:r>
      <w:r w:rsidR="004405FC" w:rsidRPr="00E83597">
        <w:rPr>
          <w:rFonts w:ascii="Times New Roman" w:hAnsi="Times New Roman" w:cs="Times New Roman"/>
          <w:sz w:val="28"/>
          <w:szCs w:val="28"/>
        </w:rPr>
        <w:t xml:space="preserve"> умисних </w:t>
      </w:r>
      <w:r w:rsidR="001A0F6A" w:rsidRPr="00E83597">
        <w:rPr>
          <w:rFonts w:ascii="Times New Roman" w:hAnsi="Times New Roman" w:cs="Times New Roman"/>
          <w:sz w:val="28"/>
          <w:szCs w:val="28"/>
        </w:rPr>
        <w:t>тяжких тілесних ушкоджень</w:t>
      </w:r>
      <w:r w:rsidR="004405FC" w:rsidRPr="00E83597">
        <w:rPr>
          <w:rFonts w:ascii="Times New Roman" w:hAnsi="Times New Roman" w:cs="Times New Roman"/>
          <w:sz w:val="28"/>
          <w:szCs w:val="28"/>
        </w:rPr>
        <w:t>, що спричинили смерть потерпілих (</w:t>
      </w:r>
      <w:r w:rsidRPr="00E83597">
        <w:rPr>
          <w:rFonts w:ascii="Times New Roman" w:hAnsi="Times New Roman" w:cs="Times New Roman"/>
          <w:sz w:val="28"/>
          <w:szCs w:val="28"/>
        </w:rPr>
        <w:t>2</w:t>
      </w:r>
      <w:r w:rsidR="00C85CEF" w:rsidRPr="00E83597">
        <w:rPr>
          <w:rFonts w:ascii="Times New Roman" w:hAnsi="Times New Roman" w:cs="Times New Roman"/>
          <w:sz w:val="28"/>
          <w:szCs w:val="28"/>
        </w:rPr>
        <w:t xml:space="preserve"> проти </w:t>
      </w:r>
      <w:r w:rsidRPr="00E83597">
        <w:rPr>
          <w:rFonts w:ascii="Times New Roman" w:hAnsi="Times New Roman" w:cs="Times New Roman"/>
          <w:sz w:val="28"/>
          <w:szCs w:val="28"/>
        </w:rPr>
        <w:t>2</w:t>
      </w:r>
      <w:r w:rsidR="004405FC" w:rsidRPr="00E83597">
        <w:rPr>
          <w:rFonts w:ascii="Times New Roman" w:hAnsi="Times New Roman" w:cs="Times New Roman"/>
          <w:sz w:val="28"/>
          <w:szCs w:val="28"/>
        </w:rPr>
        <w:t xml:space="preserve">). </w:t>
      </w:r>
    </w:p>
    <w:p w14:paraId="63D5CE84" w14:textId="04424796" w:rsidR="004405FC" w:rsidRPr="00E83597" w:rsidRDefault="00CC086A"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На </w:t>
      </w:r>
      <w:r w:rsidR="003F65F7" w:rsidRPr="00E83597">
        <w:rPr>
          <w:rFonts w:ascii="Times New Roman" w:hAnsi="Times New Roman" w:cs="Times New Roman"/>
          <w:sz w:val="28"/>
          <w:szCs w:val="28"/>
        </w:rPr>
        <w:t>18,2</w:t>
      </w:r>
      <w:r w:rsidRPr="00E83597">
        <w:rPr>
          <w:rFonts w:ascii="Times New Roman" w:hAnsi="Times New Roman" w:cs="Times New Roman"/>
          <w:sz w:val="28"/>
          <w:szCs w:val="28"/>
        </w:rPr>
        <w:t>% менше обліковано</w:t>
      </w:r>
      <w:r w:rsidR="004405FC" w:rsidRPr="00E83597">
        <w:rPr>
          <w:rFonts w:ascii="Times New Roman" w:hAnsi="Times New Roman" w:cs="Times New Roman"/>
          <w:sz w:val="28"/>
          <w:szCs w:val="28"/>
        </w:rPr>
        <w:t xml:space="preserve"> кримінальних правопорушень проти волі, честі та гідності особи (</w:t>
      </w:r>
      <w:r w:rsidR="003F65F7" w:rsidRPr="00E83597">
        <w:rPr>
          <w:rFonts w:ascii="Times New Roman" w:hAnsi="Times New Roman" w:cs="Times New Roman"/>
          <w:sz w:val="28"/>
          <w:szCs w:val="28"/>
        </w:rPr>
        <w:t>9</w:t>
      </w:r>
      <w:r w:rsidRPr="00E83597">
        <w:rPr>
          <w:rFonts w:ascii="Times New Roman" w:hAnsi="Times New Roman" w:cs="Times New Roman"/>
          <w:sz w:val="28"/>
          <w:szCs w:val="28"/>
        </w:rPr>
        <w:t xml:space="preserve"> проти 11</w:t>
      </w:r>
      <w:r w:rsidR="004405FC" w:rsidRPr="00E83597">
        <w:rPr>
          <w:rFonts w:ascii="Times New Roman" w:hAnsi="Times New Roman" w:cs="Times New Roman"/>
          <w:sz w:val="28"/>
          <w:szCs w:val="28"/>
        </w:rPr>
        <w:t xml:space="preserve">), у тому числі </w:t>
      </w:r>
      <w:r w:rsidR="003F65F7" w:rsidRPr="00E83597">
        <w:rPr>
          <w:rFonts w:ascii="Times New Roman" w:hAnsi="Times New Roman" w:cs="Times New Roman"/>
          <w:sz w:val="28"/>
          <w:szCs w:val="28"/>
        </w:rPr>
        <w:t xml:space="preserve">на 27,3% фактів </w:t>
      </w:r>
      <w:r w:rsidR="004405FC" w:rsidRPr="00E83597">
        <w:rPr>
          <w:rFonts w:ascii="Times New Roman" w:hAnsi="Times New Roman" w:cs="Times New Roman"/>
          <w:sz w:val="28"/>
          <w:szCs w:val="28"/>
        </w:rPr>
        <w:t>незаконного позбавлення волі</w:t>
      </w:r>
      <w:r w:rsidR="003F65F7" w:rsidRPr="00E83597">
        <w:rPr>
          <w:rFonts w:ascii="Times New Roman" w:hAnsi="Times New Roman" w:cs="Times New Roman"/>
          <w:sz w:val="28"/>
          <w:szCs w:val="28"/>
        </w:rPr>
        <w:t xml:space="preserve"> (8 проти 11)</w:t>
      </w:r>
      <w:r w:rsidR="004405FC" w:rsidRPr="00E83597">
        <w:rPr>
          <w:rFonts w:ascii="Times New Roman" w:hAnsi="Times New Roman" w:cs="Times New Roman"/>
          <w:sz w:val="28"/>
          <w:szCs w:val="28"/>
        </w:rPr>
        <w:t>.</w:t>
      </w:r>
    </w:p>
    <w:p w14:paraId="1C60916C" w14:textId="384F9B6B" w:rsidR="004405FC" w:rsidRPr="00E83597" w:rsidRDefault="003F65F7"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У минулому році обліковано 1 ф</w:t>
      </w:r>
      <w:r w:rsidR="004405FC" w:rsidRPr="00E83597">
        <w:rPr>
          <w:rFonts w:ascii="Times New Roman" w:hAnsi="Times New Roman" w:cs="Times New Roman"/>
          <w:sz w:val="28"/>
          <w:szCs w:val="28"/>
        </w:rPr>
        <w:t>акт торгівлі людьми.</w:t>
      </w:r>
    </w:p>
    <w:p w14:paraId="3FB78C30" w14:textId="3EE7BC18" w:rsidR="004405FC" w:rsidRPr="00E83597" w:rsidRDefault="003F65F7"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На 40%</w:t>
      </w:r>
      <w:r w:rsidR="00C85CEF" w:rsidRPr="00E83597">
        <w:rPr>
          <w:rFonts w:ascii="Times New Roman" w:hAnsi="Times New Roman" w:cs="Times New Roman"/>
          <w:sz w:val="28"/>
          <w:szCs w:val="28"/>
        </w:rPr>
        <w:t xml:space="preserve"> збільшилась</w:t>
      </w:r>
      <w:r w:rsidR="004405FC" w:rsidRPr="00E83597">
        <w:rPr>
          <w:rFonts w:ascii="Times New Roman" w:hAnsi="Times New Roman" w:cs="Times New Roman"/>
          <w:sz w:val="28"/>
          <w:szCs w:val="28"/>
        </w:rPr>
        <w:t xml:space="preserve"> кількість кримінальних правопорушень проти статевої свободи та статевої недоторканості (з </w:t>
      </w:r>
      <w:r w:rsidRPr="00E83597">
        <w:rPr>
          <w:rFonts w:ascii="Times New Roman" w:hAnsi="Times New Roman" w:cs="Times New Roman"/>
          <w:sz w:val="28"/>
          <w:szCs w:val="28"/>
        </w:rPr>
        <w:t>5</w:t>
      </w:r>
      <w:r w:rsidR="00C85CEF"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 xml:space="preserve">до </w:t>
      </w:r>
      <w:r w:rsidRPr="00E83597">
        <w:rPr>
          <w:rFonts w:ascii="Times New Roman" w:hAnsi="Times New Roman" w:cs="Times New Roman"/>
          <w:sz w:val="28"/>
          <w:szCs w:val="28"/>
        </w:rPr>
        <w:t>7</w:t>
      </w:r>
      <w:r w:rsidR="004405FC" w:rsidRPr="00E83597">
        <w:rPr>
          <w:rFonts w:ascii="Times New Roman" w:hAnsi="Times New Roman" w:cs="Times New Roman"/>
          <w:sz w:val="28"/>
          <w:szCs w:val="28"/>
        </w:rPr>
        <w:t>). Зафіксовано</w:t>
      </w:r>
      <w:r w:rsidR="0029585D" w:rsidRPr="00E83597">
        <w:rPr>
          <w:rFonts w:ascii="Times New Roman" w:hAnsi="Times New Roman" w:cs="Times New Roman"/>
          <w:sz w:val="28"/>
          <w:szCs w:val="28"/>
        </w:rPr>
        <w:t xml:space="preserve"> </w:t>
      </w:r>
      <w:r w:rsidRPr="00E83597">
        <w:rPr>
          <w:rFonts w:ascii="Times New Roman" w:hAnsi="Times New Roman" w:cs="Times New Roman"/>
          <w:sz w:val="28"/>
          <w:szCs w:val="28"/>
        </w:rPr>
        <w:t>3</w:t>
      </w:r>
      <w:r w:rsidR="00C85CEF"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зґвалтування</w:t>
      </w:r>
      <w:r w:rsidR="00CC086A" w:rsidRPr="00E83597">
        <w:rPr>
          <w:rFonts w:ascii="Times New Roman" w:hAnsi="Times New Roman" w:cs="Times New Roman"/>
          <w:sz w:val="28"/>
          <w:szCs w:val="28"/>
        </w:rPr>
        <w:t xml:space="preserve"> (2024 – </w:t>
      </w:r>
      <w:r w:rsidRPr="00E83597">
        <w:rPr>
          <w:rFonts w:ascii="Times New Roman" w:hAnsi="Times New Roman" w:cs="Times New Roman"/>
          <w:sz w:val="28"/>
          <w:szCs w:val="28"/>
        </w:rPr>
        <w:t>3</w:t>
      </w:r>
      <w:r w:rsidR="00CC086A" w:rsidRPr="00E83597">
        <w:rPr>
          <w:rFonts w:ascii="Times New Roman" w:hAnsi="Times New Roman" w:cs="Times New Roman"/>
          <w:sz w:val="28"/>
          <w:szCs w:val="28"/>
        </w:rPr>
        <w:t>)</w:t>
      </w:r>
      <w:r w:rsidR="004405FC" w:rsidRPr="00E83597">
        <w:rPr>
          <w:rFonts w:ascii="Times New Roman" w:hAnsi="Times New Roman" w:cs="Times New Roman"/>
          <w:sz w:val="28"/>
          <w:szCs w:val="28"/>
        </w:rPr>
        <w:t>.</w:t>
      </w:r>
    </w:p>
    <w:p w14:paraId="7F89F0DD" w14:textId="20A9EE99"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звітному періоді </w:t>
      </w:r>
      <w:r w:rsidR="00C85CEF" w:rsidRPr="00E83597">
        <w:rPr>
          <w:rFonts w:ascii="Times New Roman" w:hAnsi="Times New Roman" w:cs="Times New Roman"/>
          <w:sz w:val="28"/>
          <w:szCs w:val="28"/>
        </w:rPr>
        <w:t xml:space="preserve">на території громади </w:t>
      </w:r>
      <w:r w:rsidRPr="00E83597">
        <w:rPr>
          <w:rFonts w:ascii="Times New Roman" w:hAnsi="Times New Roman" w:cs="Times New Roman"/>
          <w:sz w:val="28"/>
          <w:szCs w:val="28"/>
        </w:rPr>
        <w:t xml:space="preserve">число облікованих злочинів проти власності зменшилось на </w:t>
      </w:r>
      <w:r w:rsidR="003F65F7" w:rsidRPr="00E83597">
        <w:rPr>
          <w:rFonts w:ascii="Times New Roman" w:hAnsi="Times New Roman" w:cs="Times New Roman"/>
          <w:sz w:val="28"/>
          <w:szCs w:val="28"/>
        </w:rPr>
        <w:t>35,3%</w:t>
      </w:r>
      <w:r w:rsidRPr="00E83597">
        <w:rPr>
          <w:rFonts w:ascii="Times New Roman" w:hAnsi="Times New Roman" w:cs="Times New Roman"/>
          <w:sz w:val="28"/>
          <w:szCs w:val="28"/>
        </w:rPr>
        <w:t xml:space="preserve"> (з</w:t>
      </w:r>
      <w:r w:rsidR="00CC086A" w:rsidRPr="00E83597">
        <w:rPr>
          <w:rFonts w:ascii="Times New Roman" w:hAnsi="Times New Roman" w:cs="Times New Roman"/>
          <w:sz w:val="28"/>
          <w:szCs w:val="28"/>
        </w:rPr>
        <w:t xml:space="preserve"> </w:t>
      </w:r>
      <w:r w:rsidR="003F65F7" w:rsidRPr="00E83597">
        <w:rPr>
          <w:rFonts w:ascii="Times New Roman" w:hAnsi="Times New Roman" w:cs="Times New Roman"/>
          <w:sz w:val="28"/>
          <w:szCs w:val="28"/>
        </w:rPr>
        <w:t>1327</w:t>
      </w:r>
      <w:r w:rsidR="00CC086A"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до </w:t>
      </w:r>
      <w:r w:rsidR="003F65F7" w:rsidRPr="00E83597">
        <w:rPr>
          <w:rFonts w:ascii="Times New Roman" w:hAnsi="Times New Roman" w:cs="Times New Roman"/>
          <w:sz w:val="28"/>
          <w:szCs w:val="28"/>
        </w:rPr>
        <w:t>859</w:t>
      </w:r>
      <w:r w:rsidRPr="00E83597">
        <w:rPr>
          <w:rFonts w:ascii="Times New Roman" w:hAnsi="Times New Roman" w:cs="Times New Roman"/>
          <w:sz w:val="28"/>
          <w:szCs w:val="28"/>
        </w:rPr>
        <w:t xml:space="preserve">), </w:t>
      </w:r>
      <w:r w:rsidR="00C85CEF" w:rsidRPr="00E83597">
        <w:rPr>
          <w:rFonts w:ascii="Times New Roman" w:hAnsi="Times New Roman" w:cs="Times New Roman"/>
          <w:sz w:val="28"/>
          <w:szCs w:val="28"/>
        </w:rPr>
        <w:t xml:space="preserve">водночас у </w:t>
      </w:r>
      <w:r w:rsidR="00CC086A" w:rsidRPr="00E83597">
        <w:rPr>
          <w:rFonts w:ascii="Times New Roman" w:hAnsi="Times New Roman" w:cs="Times New Roman"/>
          <w:sz w:val="28"/>
          <w:szCs w:val="28"/>
        </w:rPr>
        <w:t>3,</w:t>
      </w:r>
      <w:r w:rsidR="003F65F7" w:rsidRPr="00E83597">
        <w:rPr>
          <w:rFonts w:ascii="Times New Roman" w:hAnsi="Times New Roman" w:cs="Times New Roman"/>
          <w:sz w:val="28"/>
          <w:szCs w:val="28"/>
        </w:rPr>
        <w:t>3</w:t>
      </w:r>
      <w:r w:rsidR="00C85CEF" w:rsidRPr="00E83597">
        <w:rPr>
          <w:rFonts w:ascii="Times New Roman" w:hAnsi="Times New Roman" w:cs="Times New Roman"/>
          <w:sz w:val="28"/>
          <w:szCs w:val="28"/>
        </w:rPr>
        <w:t xml:space="preserve"> рази зросло кримінальних правопорушень </w:t>
      </w:r>
      <w:r w:rsidRPr="00E83597">
        <w:rPr>
          <w:rFonts w:ascii="Times New Roman" w:hAnsi="Times New Roman" w:cs="Times New Roman"/>
          <w:sz w:val="28"/>
          <w:szCs w:val="28"/>
        </w:rPr>
        <w:t xml:space="preserve">проти виборчих, трудових та інших особистих прав і свобод людини і громадянина (з </w:t>
      </w:r>
      <w:r w:rsidR="003F65F7" w:rsidRPr="00E83597">
        <w:rPr>
          <w:rFonts w:ascii="Times New Roman" w:hAnsi="Times New Roman" w:cs="Times New Roman"/>
          <w:sz w:val="28"/>
          <w:szCs w:val="28"/>
        </w:rPr>
        <w:t>17</w:t>
      </w:r>
      <w:r w:rsidRPr="00E83597">
        <w:rPr>
          <w:rFonts w:ascii="Times New Roman" w:hAnsi="Times New Roman" w:cs="Times New Roman"/>
          <w:sz w:val="28"/>
          <w:szCs w:val="28"/>
        </w:rPr>
        <w:t xml:space="preserve"> до </w:t>
      </w:r>
      <w:r w:rsidR="003F65F7" w:rsidRPr="00E83597">
        <w:rPr>
          <w:rFonts w:ascii="Times New Roman" w:hAnsi="Times New Roman" w:cs="Times New Roman"/>
          <w:sz w:val="28"/>
          <w:szCs w:val="28"/>
        </w:rPr>
        <w:t>56</w:t>
      </w:r>
      <w:r w:rsidRPr="00E83597">
        <w:rPr>
          <w:rFonts w:ascii="Times New Roman" w:hAnsi="Times New Roman" w:cs="Times New Roman"/>
          <w:sz w:val="28"/>
          <w:szCs w:val="28"/>
        </w:rPr>
        <w:t xml:space="preserve">). </w:t>
      </w:r>
    </w:p>
    <w:p w14:paraId="69EA4FE9" w14:textId="7648C194"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загальній структурі облікованих кримінальних правопорушень питома вага корисливих правопорушень (проти власності) складає </w:t>
      </w:r>
      <w:r w:rsidR="003F65F7" w:rsidRPr="00E83597">
        <w:rPr>
          <w:rFonts w:ascii="Times New Roman" w:hAnsi="Times New Roman" w:cs="Times New Roman"/>
          <w:sz w:val="28"/>
          <w:szCs w:val="28"/>
        </w:rPr>
        <w:t>більше</w:t>
      </w:r>
      <w:r w:rsidR="00CC086A" w:rsidRPr="00E83597">
        <w:rPr>
          <w:rFonts w:ascii="Times New Roman" w:hAnsi="Times New Roman" w:cs="Times New Roman"/>
          <w:sz w:val="28"/>
          <w:szCs w:val="28"/>
        </w:rPr>
        <w:t xml:space="preserve">                                     третин</w:t>
      </w:r>
      <w:r w:rsidR="003F65F7" w:rsidRPr="00E83597">
        <w:rPr>
          <w:rFonts w:ascii="Times New Roman" w:hAnsi="Times New Roman" w:cs="Times New Roman"/>
          <w:sz w:val="28"/>
          <w:szCs w:val="28"/>
        </w:rPr>
        <w:t>и</w:t>
      </w:r>
      <w:r w:rsidRPr="00E83597">
        <w:rPr>
          <w:rFonts w:ascii="Times New Roman" w:hAnsi="Times New Roman" w:cs="Times New Roman"/>
          <w:sz w:val="28"/>
          <w:szCs w:val="28"/>
        </w:rPr>
        <w:t xml:space="preserve"> </w:t>
      </w:r>
      <w:r w:rsidR="00CC086A" w:rsidRPr="00E83597">
        <w:rPr>
          <w:rFonts w:ascii="Times New Roman" w:hAnsi="Times New Roman" w:cs="Times New Roman"/>
          <w:sz w:val="28"/>
          <w:szCs w:val="28"/>
        </w:rPr>
        <w:t>(</w:t>
      </w:r>
      <w:r w:rsidR="003F65F7" w:rsidRPr="00E83597">
        <w:rPr>
          <w:rFonts w:ascii="Times New Roman" w:hAnsi="Times New Roman" w:cs="Times New Roman"/>
          <w:sz w:val="28"/>
          <w:szCs w:val="28"/>
        </w:rPr>
        <w:t>35,8</w:t>
      </w:r>
      <w:r w:rsidRPr="00E83597">
        <w:rPr>
          <w:rFonts w:ascii="Times New Roman" w:hAnsi="Times New Roman" w:cs="Times New Roman"/>
          <w:sz w:val="28"/>
          <w:szCs w:val="28"/>
        </w:rPr>
        <w:t>%</w:t>
      </w:r>
      <w:r w:rsidR="00CC086A" w:rsidRPr="00E83597">
        <w:rPr>
          <w:rFonts w:ascii="Times New Roman" w:hAnsi="Times New Roman" w:cs="Times New Roman"/>
          <w:sz w:val="28"/>
          <w:szCs w:val="28"/>
        </w:rPr>
        <w:t>)</w:t>
      </w:r>
      <w:r w:rsidRPr="00E83597">
        <w:rPr>
          <w:rFonts w:ascii="Times New Roman" w:hAnsi="Times New Roman" w:cs="Times New Roman"/>
          <w:sz w:val="28"/>
          <w:szCs w:val="28"/>
        </w:rPr>
        <w:t>.</w:t>
      </w:r>
    </w:p>
    <w:p w14:paraId="2A4111AF" w14:textId="52F40BD1"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Рівень крадіжок </w:t>
      </w:r>
      <w:r w:rsidR="00C85CEF" w:rsidRPr="00E83597">
        <w:rPr>
          <w:rFonts w:ascii="Times New Roman" w:hAnsi="Times New Roman" w:cs="Times New Roman"/>
          <w:sz w:val="28"/>
          <w:szCs w:val="28"/>
        </w:rPr>
        <w:t>в громаді</w:t>
      </w:r>
      <w:r w:rsidRPr="00E83597">
        <w:rPr>
          <w:rFonts w:ascii="Times New Roman" w:hAnsi="Times New Roman" w:cs="Times New Roman"/>
          <w:sz w:val="28"/>
          <w:szCs w:val="28"/>
        </w:rPr>
        <w:t xml:space="preserve"> зменшився на </w:t>
      </w:r>
      <w:r w:rsidR="003F65F7" w:rsidRPr="00E83597">
        <w:rPr>
          <w:rFonts w:ascii="Times New Roman" w:hAnsi="Times New Roman" w:cs="Times New Roman"/>
          <w:sz w:val="28"/>
          <w:szCs w:val="28"/>
        </w:rPr>
        <w:t>62,2</w:t>
      </w:r>
      <w:r w:rsidRPr="00E83597">
        <w:rPr>
          <w:rFonts w:ascii="Times New Roman" w:hAnsi="Times New Roman" w:cs="Times New Roman"/>
          <w:sz w:val="28"/>
          <w:szCs w:val="28"/>
        </w:rPr>
        <w:t>% (</w:t>
      </w:r>
      <w:r w:rsidR="003F65F7" w:rsidRPr="00E83597">
        <w:rPr>
          <w:rFonts w:ascii="Times New Roman" w:hAnsi="Times New Roman" w:cs="Times New Roman"/>
          <w:sz w:val="28"/>
          <w:szCs w:val="28"/>
        </w:rPr>
        <w:t>213</w:t>
      </w:r>
      <w:r w:rsidRPr="00E83597">
        <w:rPr>
          <w:rFonts w:ascii="Times New Roman" w:hAnsi="Times New Roman" w:cs="Times New Roman"/>
          <w:sz w:val="28"/>
          <w:szCs w:val="28"/>
        </w:rPr>
        <w:t>, 202</w:t>
      </w:r>
      <w:r w:rsidR="00CC086A" w:rsidRPr="00E83597">
        <w:rPr>
          <w:rFonts w:ascii="Times New Roman" w:hAnsi="Times New Roman" w:cs="Times New Roman"/>
          <w:sz w:val="28"/>
          <w:szCs w:val="28"/>
        </w:rPr>
        <w:t>4</w:t>
      </w:r>
      <w:r w:rsidRPr="00E83597">
        <w:rPr>
          <w:rFonts w:ascii="Times New Roman" w:hAnsi="Times New Roman" w:cs="Times New Roman"/>
          <w:sz w:val="28"/>
          <w:szCs w:val="28"/>
        </w:rPr>
        <w:t xml:space="preserve"> – </w:t>
      </w:r>
      <w:r w:rsidR="003F65F7" w:rsidRPr="00E83597">
        <w:rPr>
          <w:rFonts w:ascii="Times New Roman" w:hAnsi="Times New Roman" w:cs="Times New Roman"/>
          <w:sz w:val="28"/>
          <w:szCs w:val="28"/>
        </w:rPr>
        <w:t>563</w:t>
      </w:r>
      <w:r w:rsidRPr="00E83597">
        <w:rPr>
          <w:rFonts w:ascii="Times New Roman" w:hAnsi="Times New Roman" w:cs="Times New Roman"/>
          <w:sz w:val="28"/>
          <w:szCs w:val="28"/>
        </w:rPr>
        <w:t xml:space="preserve">), </w:t>
      </w:r>
      <w:r w:rsidR="00C85CEF" w:rsidRPr="00E83597">
        <w:rPr>
          <w:rFonts w:ascii="Times New Roman" w:hAnsi="Times New Roman" w:cs="Times New Roman"/>
          <w:sz w:val="28"/>
          <w:szCs w:val="28"/>
        </w:rPr>
        <w:t xml:space="preserve">в тому числі з квартир на </w:t>
      </w:r>
      <w:r w:rsidR="003F65F7" w:rsidRPr="00E83597">
        <w:rPr>
          <w:rFonts w:ascii="Times New Roman" w:hAnsi="Times New Roman" w:cs="Times New Roman"/>
          <w:sz w:val="28"/>
          <w:szCs w:val="28"/>
        </w:rPr>
        <w:t>46,2</w:t>
      </w:r>
      <w:r w:rsidR="00C85CEF" w:rsidRPr="00E83597">
        <w:rPr>
          <w:rFonts w:ascii="Times New Roman" w:hAnsi="Times New Roman" w:cs="Times New Roman"/>
          <w:sz w:val="28"/>
          <w:szCs w:val="28"/>
        </w:rPr>
        <w:t>% (</w:t>
      </w:r>
      <w:r w:rsidR="003F65F7" w:rsidRPr="00E83597">
        <w:rPr>
          <w:rFonts w:ascii="Times New Roman" w:hAnsi="Times New Roman" w:cs="Times New Roman"/>
          <w:sz w:val="28"/>
          <w:szCs w:val="28"/>
        </w:rPr>
        <w:t>7</w:t>
      </w:r>
      <w:r w:rsidR="00C85CEF" w:rsidRPr="00E83597">
        <w:rPr>
          <w:rFonts w:ascii="Times New Roman" w:hAnsi="Times New Roman" w:cs="Times New Roman"/>
          <w:sz w:val="28"/>
          <w:szCs w:val="28"/>
        </w:rPr>
        <w:t>, 202</w:t>
      </w:r>
      <w:r w:rsidR="00CC086A" w:rsidRPr="00E83597">
        <w:rPr>
          <w:rFonts w:ascii="Times New Roman" w:hAnsi="Times New Roman" w:cs="Times New Roman"/>
          <w:sz w:val="28"/>
          <w:szCs w:val="28"/>
        </w:rPr>
        <w:t>4</w:t>
      </w:r>
      <w:r w:rsidR="00C85CEF" w:rsidRPr="00E83597">
        <w:rPr>
          <w:rFonts w:ascii="Times New Roman" w:hAnsi="Times New Roman" w:cs="Times New Roman"/>
          <w:sz w:val="28"/>
          <w:szCs w:val="28"/>
        </w:rPr>
        <w:t xml:space="preserve"> – </w:t>
      </w:r>
      <w:r w:rsidR="00CC086A" w:rsidRPr="00E83597">
        <w:rPr>
          <w:rFonts w:ascii="Times New Roman" w:hAnsi="Times New Roman" w:cs="Times New Roman"/>
          <w:sz w:val="28"/>
          <w:szCs w:val="28"/>
        </w:rPr>
        <w:t>1</w:t>
      </w:r>
      <w:r w:rsidR="003F65F7" w:rsidRPr="00E83597">
        <w:rPr>
          <w:rFonts w:ascii="Times New Roman" w:hAnsi="Times New Roman" w:cs="Times New Roman"/>
          <w:sz w:val="28"/>
          <w:szCs w:val="28"/>
        </w:rPr>
        <w:t>3</w:t>
      </w:r>
      <w:r w:rsidR="00C85CEF" w:rsidRPr="00E83597">
        <w:rPr>
          <w:rFonts w:ascii="Times New Roman" w:hAnsi="Times New Roman" w:cs="Times New Roman"/>
          <w:sz w:val="28"/>
          <w:szCs w:val="28"/>
        </w:rPr>
        <w:t>)</w:t>
      </w:r>
      <w:r w:rsidRPr="00E83597">
        <w:rPr>
          <w:rFonts w:ascii="Times New Roman" w:hAnsi="Times New Roman" w:cs="Times New Roman"/>
          <w:sz w:val="28"/>
          <w:szCs w:val="28"/>
        </w:rPr>
        <w:t>.</w:t>
      </w:r>
    </w:p>
    <w:p w14:paraId="28DB4A2B" w14:textId="2948C1AD"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В </w:t>
      </w:r>
      <w:r w:rsidR="00C85CEF" w:rsidRPr="00E83597">
        <w:rPr>
          <w:rFonts w:ascii="Times New Roman" w:hAnsi="Times New Roman" w:cs="Times New Roman"/>
          <w:sz w:val="28"/>
          <w:szCs w:val="28"/>
        </w:rPr>
        <w:t>громаді</w:t>
      </w:r>
      <w:r w:rsidRPr="00E83597">
        <w:rPr>
          <w:rFonts w:ascii="Times New Roman" w:hAnsi="Times New Roman" w:cs="Times New Roman"/>
          <w:sz w:val="28"/>
          <w:szCs w:val="28"/>
        </w:rPr>
        <w:t xml:space="preserve"> досягнуто зменшення </w:t>
      </w:r>
      <w:r w:rsidR="00CC086A" w:rsidRPr="00E83597">
        <w:rPr>
          <w:rFonts w:ascii="Times New Roman" w:hAnsi="Times New Roman" w:cs="Times New Roman"/>
          <w:sz w:val="28"/>
          <w:szCs w:val="28"/>
        </w:rPr>
        <w:t xml:space="preserve">кількості шахрайств  на </w:t>
      </w:r>
      <w:r w:rsidR="003F65F7" w:rsidRPr="00E83597">
        <w:rPr>
          <w:rFonts w:ascii="Times New Roman" w:hAnsi="Times New Roman" w:cs="Times New Roman"/>
          <w:sz w:val="28"/>
          <w:szCs w:val="28"/>
        </w:rPr>
        <w:t>18,8</w:t>
      </w:r>
      <w:r w:rsidR="00CC086A" w:rsidRPr="00E83597">
        <w:rPr>
          <w:rFonts w:ascii="Times New Roman" w:hAnsi="Times New Roman" w:cs="Times New Roman"/>
          <w:sz w:val="28"/>
          <w:szCs w:val="28"/>
        </w:rPr>
        <w:t xml:space="preserve">% (з </w:t>
      </w:r>
      <w:r w:rsidR="003F65F7" w:rsidRPr="00E83597">
        <w:rPr>
          <w:rFonts w:ascii="Times New Roman" w:hAnsi="Times New Roman" w:cs="Times New Roman"/>
          <w:sz w:val="28"/>
          <w:szCs w:val="28"/>
        </w:rPr>
        <w:t>680</w:t>
      </w:r>
      <w:r w:rsidR="00CC086A" w:rsidRPr="00E83597">
        <w:rPr>
          <w:rFonts w:ascii="Times New Roman" w:hAnsi="Times New Roman" w:cs="Times New Roman"/>
          <w:sz w:val="28"/>
          <w:szCs w:val="28"/>
        </w:rPr>
        <w:t xml:space="preserve"> до </w:t>
      </w:r>
      <w:r w:rsidR="003F65F7" w:rsidRPr="00E83597">
        <w:rPr>
          <w:rFonts w:ascii="Times New Roman" w:hAnsi="Times New Roman" w:cs="Times New Roman"/>
          <w:sz w:val="28"/>
          <w:szCs w:val="28"/>
        </w:rPr>
        <w:t>552</w:t>
      </w:r>
      <w:r w:rsidR="00CC086A" w:rsidRPr="00E83597">
        <w:rPr>
          <w:rFonts w:ascii="Times New Roman" w:hAnsi="Times New Roman" w:cs="Times New Roman"/>
          <w:sz w:val="28"/>
          <w:szCs w:val="28"/>
        </w:rPr>
        <w:t xml:space="preserve">). Разом з тим, у 3 рази збільшилась кількість грабежів </w:t>
      </w:r>
      <w:r w:rsidRPr="00E83597">
        <w:rPr>
          <w:rFonts w:ascii="Times New Roman" w:hAnsi="Times New Roman" w:cs="Times New Roman"/>
          <w:sz w:val="28"/>
          <w:szCs w:val="28"/>
        </w:rPr>
        <w:t xml:space="preserve">(з </w:t>
      </w:r>
      <w:r w:rsidR="003F65F7" w:rsidRPr="00E83597">
        <w:rPr>
          <w:rFonts w:ascii="Times New Roman" w:hAnsi="Times New Roman" w:cs="Times New Roman"/>
          <w:sz w:val="28"/>
          <w:szCs w:val="28"/>
        </w:rPr>
        <w:t>15</w:t>
      </w:r>
      <w:r w:rsidRPr="00E83597">
        <w:rPr>
          <w:rFonts w:ascii="Times New Roman" w:hAnsi="Times New Roman" w:cs="Times New Roman"/>
          <w:sz w:val="28"/>
          <w:szCs w:val="28"/>
        </w:rPr>
        <w:t xml:space="preserve"> до </w:t>
      </w:r>
      <w:r w:rsidR="003F65F7" w:rsidRPr="00E83597">
        <w:rPr>
          <w:rFonts w:ascii="Times New Roman" w:hAnsi="Times New Roman" w:cs="Times New Roman"/>
          <w:sz w:val="28"/>
          <w:szCs w:val="28"/>
        </w:rPr>
        <w:t>45</w:t>
      </w:r>
      <w:r w:rsidRPr="00E83597">
        <w:rPr>
          <w:rFonts w:ascii="Times New Roman" w:hAnsi="Times New Roman" w:cs="Times New Roman"/>
          <w:sz w:val="28"/>
          <w:szCs w:val="28"/>
        </w:rPr>
        <w:t>)</w:t>
      </w:r>
      <w:r w:rsidR="003F65F7" w:rsidRPr="00E83597">
        <w:rPr>
          <w:rFonts w:ascii="Times New Roman" w:hAnsi="Times New Roman" w:cs="Times New Roman"/>
          <w:sz w:val="28"/>
          <w:szCs w:val="28"/>
        </w:rPr>
        <w:t xml:space="preserve">, у 2 рази розбоїв (з 2 до 4) та </w:t>
      </w:r>
      <w:r w:rsidRPr="00E83597">
        <w:rPr>
          <w:rFonts w:ascii="Times New Roman" w:hAnsi="Times New Roman" w:cs="Times New Roman"/>
          <w:sz w:val="28"/>
          <w:szCs w:val="28"/>
        </w:rPr>
        <w:t>вимагань</w:t>
      </w:r>
      <w:r w:rsidR="00CC086A"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(з </w:t>
      </w:r>
      <w:r w:rsidR="003F65F7" w:rsidRPr="00E83597">
        <w:rPr>
          <w:rFonts w:ascii="Times New Roman" w:hAnsi="Times New Roman" w:cs="Times New Roman"/>
          <w:sz w:val="28"/>
          <w:szCs w:val="28"/>
        </w:rPr>
        <w:t>2</w:t>
      </w:r>
      <w:r w:rsidRPr="00E83597">
        <w:rPr>
          <w:rFonts w:ascii="Times New Roman" w:hAnsi="Times New Roman" w:cs="Times New Roman"/>
          <w:sz w:val="28"/>
          <w:szCs w:val="28"/>
        </w:rPr>
        <w:t xml:space="preserve"> до </w:t>
      </w:r>
      <w:r w:rsidR="003F65F7" w:rsidRPr="00E83597">
        <w:rPr>
          <w:rFonts w:ascii="Times New Roman" w:hAnsi="Times New Roman" w:cs="Times New Roman"/>
          <w:sz w:val="28"/>
          <w:szCs w:val="28"/>
        </w:rPr>
        <w:t>3</w:t>
      </w:r>
      <w:r w:rsidR="00CC086A" w:rsidRPr="00E83597">
        <w:rPr>
          <w:rFonts w:ascii="Times New Roman" w:hAnsi="Times New Roman" w:cs="Times New Roman"/>
          <w:sz w:val="28"/>
          <w:szCs w:val="28"/>
        </w:rPr>
        <w:t xml:space="preserve">). </w:t>
      </w:r>
    </w:p>
    <w:p w14:paraId="7FB910AF" w14:textId="00F0ABBE"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На </w:t>
      </w:r>
      <w:r w:rsidR="003F65F7" w:rsidRPr="00E83597">
        <w:rPr>
          <w:rFonts w:ascii="Times New Roman" w:hAnsi="Times New Roman" w:cs="Times New Roman"/>
          <w:sz w:val="28"/>
          <w:szCs w:val="28"/>
        </w:rPr>
        <w:t>32,2</w:t>
      </w:r>
      <w:r w:rsidRPr="00E83597">
        <w:rPr>
          <w:rFonts w:ascii="Times New Roman" w:hAnsi="Times New Roman" w:cs="Times New Roman"/>
          <w:sz w:val="28"/>
          <w:szCs w:val="28"/>
        </w:rPr>
        <w:t xml:space="preserve">% (з </w:t>
      </w:r>
      <w:r w:rsidR="003F65F7" w:rsidRPr="00E83597">
        <w:rPr>
          <w:rFonts w:ascii="Times New Roman" w:hAnsi="Times New Roman" w:cs="Times New Roman"/>
          <w:sz w:val="28"/>
          <w:szCs w:val="28"/>
        </w:rPr>
        <w:t xml:space="preserve">50 </w:t>
      </w:r>
      <w:r w:rsidR="009218E2" w:rsidRPr="00E83597">
        <w:rPr>
          <w:rFonts w:ascii="Times New Roman" w:hAnsi="Times New Roman" w:cs="Times New Roman"/>
          <w:sz w:val="28"/>
          <w:szCs w:val="28"/>
        </w:rPr>
        <w:t xml:space="preserve">до </w:t>
      </w:r>
      <w:r w:rsidR="003F65F7" w:rsidRPr="00E83597">
        <w:rPr>
          <w:rFonts w:ascii="Times New Roman" w:hAnsi="Times New Roman" w:cs="Times New Roman"/>
          <w:sz w:val="28"/>
          <w:szCs w:val="28"/>
        </w:rPr>
        <w:t>34</w:t>
      </w:r>
      <w:r w:rsidRPr="00E83597">
        <w:rPr>
          <w:rFonts w:ascii="Times New Roman" w:hAnsi="Times New Roman" w:cs="Times New Roman"/>
          <w:sz w:val="28"/>
          <w:szCs w:val="28"/>
        </w:rPr>
        <w:t>) менше викрито фактів привласнення, розтрати майна або заволодіння ним шляхом зловживання службовим становищем.</w:t>
      </w:r>
    </w:p>
    <w:p w14:paraId="76CBC78D" w14:textId="0698086B" w:rsidR="006F17D0" w:rsidRPr="00E83597" w:rsidRDefault="009218E2"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lastRenderedPageBreak/>
        <w:t>З</w:t>
      </w:r>
      <w:r w:rsidR="004405FC" w:rsidRPr="00E83597">
        <w:rPr>
          <w:rFonts w:ascii="Times New Roman" w:hAnsi="Times New Roman" w:cs="Times New Roman"/>
          <w:sz w:val="28"/>
          <w:szCs w:val="28"/>
        </w:rPr>
        <w:t xml:space="preserve">адокументовано </w:t>
      </w:r>
      <w:r w:rsidR="003F65F7" w:rsidRPr="00E83597">
        <w:rPr>
          <w:rFonts w:ascii="Times New Roman" w:hAnsi="Times New Roman" w:cs="Times New Roman"/>
          <w:sz w:val="28"/>
          <w:szCs w:val="28"/>
        </w:rPr>
        <w:t>22</w:t>
      </w:r>
      <w:r w:rsidR="004405FC" w:rsidRPr="00E83597">
        <w:rPr>
          <w:rFonts w:ascii="Times New Roman" w:hAnsi="Times New Roman" w:cs="Times New Roman"/>
          <w:sz w:val="28"/>
          <w:szCs w:val="28"/>
        </w:rPr>
        <w:t xml:space="preserve"> факт</w:t>
      </w:r>
      <w:r w:rsidR="003F65F7" w:rsidRPr="00E83597">
        <w:rPr>
          <w:rFonts w:ascii="Times New Roman" w:hAnsi="Times New Roman" w:cs="Times New Roman"/>
          <w:sz w:val="28"/>
          <w:szCs w:val="28"/>
        </w:rPr>
        <w:t>и</w:t>
      </w:r>
      <w:r w:rsidR="006F17D0" w:rsidRPr="00E83597">
        <w:rPr>
          <w:rFonts w:ascii="Times New Roman" w:hAnsi="Times New Roman" w:cs="Times New Roman"/>
          <w:sz w:val="28"/>
          <w:szCs w:val="28"/>
        </w:rPr>
        <w:t xml:space="preserve"> легалізації (відмивання) майна, одержаного злочинним шляхом (2024 – </w:t>
      </w:r>
      <w:r w:rsidR="003F65F7" w:rsidRPr="00E83597">
        <w:rPr>
          <w:rFonts w:ascii="Times New Roman" w:hAnsi="Times New Roman" w:cs="Times New Roman"/>
          <w:sz w:val="28"/>
          <w:szCs w:val="28"/>
        </w:rPr>
        <w:t>6</w:t>
      </w:r>
      <w:r w:rsidR="006F17D0" w:rsidRPr="00E83597">
        <w:rPr>
          <w:rFonts w:ascii="Times New Roman" w:hAnsi="Times New Roman" w:cs="Times New Roman"/>
          <w:sz w:val="28"/>
          <w:szCs w:val="28"/>
        </w:rPr>
        <w:t>).</w:t>
      </w:r>
    </w:p>
    <w:p w14:paraId="49EB4D8B" w14:textId="590EBCEE" w:rsidR="00193F58" w:rsidRPr="00E83597" w:rsidRDefault="00193F58"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На </w:t>
      </w:r>
      <w:r w:rsidR="001A0004" w:rsidRPr="00E83597">
        <w:rPr>
          <w:rFonts w:ascii="Times New Roman" w:hAnsi="Times New Roman" w:cs="Times New Roman"/>
          <w:sz w:val="28"/>
          <w:szCs w:val="28"/>
        </w:rPr>
        <w:t>66,7</w:t>
      </w:r>
      <w:r w:rsidRPr="00E83597">
        <w:rPr>
          <w:rFonts w:ascii="Times New Roman" w:hAnsi="Times New Roman" w:cs="Times New Roman"/>
          <w:sz w:val="28"/>
          <w:szCs w:val="28"/>
        </w:rPr>
        <w:t>% з</w:t>
      </w:r>
      <w:r w:rsidR="001A0004" w:rsidRPr="00E83597">
        <w:rPr>
          <w:rFonts w:ascii="Times New Roman" w:hAnsi="Times New Roman" w:cs="Times New Roman"/>
          <w:sz w:val="28"/>
          <w:szCs w:val="28"/>
        </w:rPr>
        <w:t>більши</w:t>
      </w:r>
      <w:r w:rsidRPr="00E83597">
        <w:rPr>
          <w:rFonts w:ascii="Times New Roman" w:hAnsi="Times New Roman" w:cs="Times New Roman"/>
          <w:sz w:val="28"/>
          <w:szCs w:val="28"/>
        </w:rPr>
        <w:t xml:space="preserve">лась кількість облікованих кримінальних правопорушень проти довкілля (з </w:t>
      </w:r>
      <w:r w:rsidR="001A0004" w:rsidRPr="00E83597">
        <w:rPr>
          <w:rFonts w:ascii="Times New Roman" w:hAnsi="Times New Roman" w:cs="Times New Roman"/>
          <w:sz w:val="28"/>
          <w:szCs w:val="28"/>
        </w:rPr>
        <w:t>9</w:t>
      </w:r>
      <w:r w:rsidRPr="00E83597">
        <w:rPr>
          <w:rFonts w:ascii="Times New Roman" w:hAnsi="Times New Roman" w:cs="Times New Roman"/>
          <w:sz w:val="28"/>
          <w:szCs w:val="28"/>
        </w:rPr>
        <w:t xml:space="preserve"> до </w:t>
      </w:r>
      <w:r w:rsidR="001A0004" w:rsidRPr="00E83597">
        <w:rPr>
          <w:rFonts w:ascii="Times New Roman" w:hAnsi="Times New Roman" w:cs="Times New Roman"/>
          <w:sz w:val="28"/>
          <w:szCs w:val="28"/>
        </w:rPr>
        <w:t>15</w:t>
      </w:r>
      <w:r w:rsidRPr="00E83597">
        <w:rPr>
          <w:rFonts w:ascii="Times New Roman" w:hAnsi="Times New Roman" w:cs="Times New Roman"/>
          <w:sz w:val="28"/>
          <w:szCs w:val="28"/>
        </w:rPr>
        <w:t xml:space="preserve">), в тому числі за фактами незаконної порубки або незаконного перевезення, зберігання чи збуту лісу (з </w:t>
      </w:r>
      <w:r w:rsidR="001A0004" w:rsidRPr="00E83597">
        <w:rPr>
          <w:rFonts w:ascii="Times New Roman" w:hAnsi="Times New Roman" w:cs="Times New Roman"/>
          <w:sz w:val="28"/>
          <w:szCs w:val="28"/>
        </w:rPr>
        <w:t>6</w:t>
      </w:r>
      <w:r w:rsidRPr="00E83597">
        <w:rPr>
          <w:rFonts w:ascii="Times New Roman" w:hAnsi="Times New Roman" w:cs="Times New Roman"/>
          <w:sz w:val="28"/>
          <w:szCs w:val="28"/>
        </w:rPr>
        <w:t xml:space="preserve"> до </w:t>
      </w:r>
      <w:r w:rsidR="001A0004" w:rsidRPr="00E83597">
        <w:rPr>
          <w:rFonts w:ascii="Times New Roman" w:hAnsi="Times New Roman" w:cs="Times New Roman"/>
          <w:sz w:val="28"/>
          <w:szCs w:val="28"/>
        </w:rPr>
        <w:t>10</w:t>
      </w:r>
      <w:r w:rsidRPr="00E83597">
        <w:rPr>
          <w:rFonts w:ascii="Times New Roman" w:hAnsi="Times New Roman" w:cs="Times New Roman"/>
          <w:sz w:val="28"/>
          <w:szCs w:val="28"/>
        </w:rPr>
        <w:t>).</w:t>
      </w:r>
    </w:p>
    <w:p w14:paraId="243486A9" w14:textId="4D1148D1" w:rsidR="004405FC" w:rsidRPr="00E83597" w:rsidRDefault="006F17D0"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З</w:t>
      </w:r>
      <w:r w:rsidR="001A0004" w:rsidRPr="00E83597">
        <w:rPr>
          <w:rFonts w:ascii="Times New Roman" w:hAnsi="Times New Roman" w:cs="Times New Roman"/>
          <w:sz w:val="28"/>
          <w:szCs w:val="28"/>
        </w:rPr>
        <w:t>біль</w:t>
      </w:r>
      <w:r w:rsidR="009218E2" w:rsidRPr="00E83597">
        <w:rPr>
          <w:rFonts w:ascii="Times New Roman" w:hAnsi="Times New Roman" w:cs="Times New Roman"/>
          <w:sz w:val="28"/>
          <w:szCs w:val="28"/>
        </w:rPr>
        <w:t>шилась</w:t>
      </w:r>
      <w:r w:rsidR="004405FC" w:rsidRPr="00E83597">
        <w:rPr>
          <w:rFonts w:ascii="Times New Roman" w:hAnsi="Times New Roman" w:cs="Times New Roman"/>
          <w:sz w:val="28"/>
          <w:szCs w:val="28"/>
        </w:rPr>
        <w:t xml:space="preserve"> кількість викритих </w:t>
      </w:r>
      <w:bookmarkStart w:id="1" w:name="_Hlk171599094"/>
      <w:r w:rsidR="004405FC" w:rsidRPr="00E83597">
        <w:rPr>
          <w:rFonts w:ascii="Times New Roman" w:hAnsi="Times New Roman" w:cs="Times New Roman"/>
          <w:sz w:val="28"/>
          <w:szCs w:val="28"/>
        </w:rPr>
        <w:t xml:space="preserve">фактів незаконного поводження зі зброєю, бойовими припасами або вибуховими речовинами </w:t>
      </w:r>
      <w:bookmarkEnd w:id="1"/>
      <w:r w:rsidR="004405FC" w:rsidRPr="00E83597">
        <w:rPr>
          <w:rFonts w:ascii="Times New Roman" w:hAnsi="Times New Roman" w:cs="Times New Roman"/>
          <w:sz w:val="28"/>
          <w:szCs w:val="28"/>
        </w:rPr>
        <w:t xml:space="preserve">(ст. 263 КК України), </w:t>
      </w:r>
      <w:r w:rsidR="0029585D" w:rsidRPr="00E83597">
        <w:rPr>
          <w:rFonts w:ascii="Times New Roman" w:hAnsi="Times New Roman" w:cs="Times New Roman"/>
          <w:sz w:val="28"/>
          <w:szCs w:val="28"/>
        </w:rPr>
        <w:br/>
      </w:r>
      <w:r w:rsidR="004405FC" w:rsidRPr="00E83597">
        <w:rPr>
          <w:rFonts w:ascii="Times New Roman" w:hAnsi="Times New Roman" w:cs="Times New Roman"/>
          <w:sz w:val="28"/>
          <w:szCs w:val="28"/>
        </w:rPr>
        <w:t>202</w:t>
      </w:r>
      <w:r w:rsidR="00193F58" w:rsidRPr="00E83597">
        <w:rPr>
          <w:rFonts w:ascii="Times New Roman" w:hAnsi="Times New Roman" w:cs="Times New Roman"/>
          <w:sz w:val="28"/>
          <w:szCs w:val="28"/>
        </w:rPr>
        <w:t>4</w:t>
      </w:r>
      <w:r w:rsidR="004405FC" w:rsidRPr="00E83597">
        <w:rPr>
          <w:rFonts w:ascii="Times New Roman" w:hAnsi="Times New Roman" w:cs="Times New Roman"/>
          <w:sz w:val="28"/>
          <w:szCs w:val="28"/>
        </w:rPr>
        <w:t xml:space="preserve"> – </w:t>
      </w:r>
      <w:r w:rsidR="001A0004" w:rsidRPr="00E83597">
        <w:rPr>
          <w:rFonts w:ascii="Times New Roman" w:hAnsi="Times New Roman" w:cs="Times New Roman"/>
          <w:sz w:val="28"/>
          <w:szCs w:val="28"/>
        </w:rPr>
        <w:t>33</w:t>
      </w:r>
      <w:r w:rsidR="004405FC" w:rsidRPr="00E83597">
        <w:rPr>
          <w:rFonts w:ascii="Times New Roman" w:hAnsi="Times New Roman" w:cs="Times New Roman"/>
          <w:sz w:val="28"/>
          <w:szCs w:val="28"/>
        </w:rPr>
        <w:t>, 202</w:t>
      </w:r>
      <w:r w:rsidR="00193F58" w:rsidRPr="00E83597">
        <w:rPr>
          <w:rFonts w:ascii="Times New Roman" w:hAnsi="Times New Roman" w:cs="Times New Roman"/>
          <w:sz w:val="28"/>
          <w:szCs w:val="28"/>
        </w:rPr>
        <w:t>5</w:t>
      </w:r>
      <w:r w:rsidR="004405FC" w:rsidRPr="00E83597">
        <w:rPr>
          <w:rFonts w:ascii="Times New Roman" w:hAnsi="Times New Roman" w:cs="Times New Roman"/>
          <w:sz w:val="28"/>
          <w:szCs w:val="28"/>
        </w:rPr>
        <w:t xml:space="preserve"> –</w:t>
      </w:r>
      <w:r w:rsidR="00907D9C" w:rsidRPr="00E83597">
        <w:rPr>
          <w:rFonts w:ascii="Times New Roman" w:hAnsi="Times New Roman" w:cs="Times New Roman"/>
          <w:sz w:val="28"/>
          <w:szCs w:val="28"/>
        </w:rPr>
        <w:t xml:space="preserve"> </w:t>
      </w:r>
      <w:r w:rsidR="001A0004" w:rsidRPr="00E83597">
        <w:rPr>
          <w:rFonts w:ascii="Times New Roman" w:hAnsi="Times New Roman" w:cs="Times New Roman"/>
          <w:sz w:val="28"/>
          <w:szCs w:val="28"/>
        </w:rPr>
        <w:t>35</w:t>
      </w:r>
      <w:r w:rsidR="004405FC" w:rsidRPr="00E83597">
        <w:rPr>
          <w:rFonts w:ascii="Times New Roman" w:hAnsi="Times New Roman" w:cs="Times New Roman"/>
          <w:sz w:val="28"/>
          <w:szCs w:val="28"/>
        </w:rPr>
        <w:t xml:space="preserve"> (</w:t>
      </w:r>
      <w:r w:rsidR="001A0004" w:rsidRPr="00E83597">
        <w:rPr>
          <w:rFonts w:ascii="Times New Roman" w:hAnsi="Times New Roman" w:cs="Times New Roman"/>
          <w:sz w:val="28"/>
          <w:szCs w:val="28"/>
        </w:rPr>
        <w:t>+6,1</w:t>
      </w:r>
      <w:r w:rsidR="004405FC" w:rsidRPr="00E83597">
        <w:rPr>
          <w:rFonts w:ascii="Times New Roman" w:hAnsi="Times New Roman" w:cs="Times New Roman"/>
          <w:sz w:val="28"/>
          <w:szCs w:val="28"/>
        </w:rPr>
        <w:t>%).</w:t>
      </w:r>
    </w:p>
    <w:p w14:paraId="0E1EC0DD" w14:textId="735DA679" w:rsidR="004405FC" w:rsidRPr="00E83597" w:rsidRDefault="001A0004"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Не суттєво</w:t>
      </w:r>
      <w:r w:rsidR="00193F58" w:rsidRPr="00E83597">
        <w:rPr>
          <w:rFonts w:ascii="Times New Roman" w:hAnsi="Times New Roman" w:cs="Times New Roman"/>
          <w:sz w:val="28"/>
          <w:szCs w:val="28"/>
        </w:rPr>
        <w:t xml:space="preserve"> зросла кількість кримінальних правопорушень</w:t>
      </w:r>
      <w:r w:rsidR="004405FC" w:rsidRPr="00E83597">
        <w:rPr>
          <w:rFonts w:ascii="Times New Roman" w:hAnsi="Times New Roman" w:cs="Times New Roman"/>
          <w:sz w:val="28"/>
          <w:szCs w:val="28"/>
        </w:rPr>
        <w:t xml:space="preserve"> </w:t>
      </w:r>
      <w:r w:rsidR="00193F58" w:rsidRPr="00E83597">
        <w:rPr>
          <w:rFonts w:ascii="Times New Roman" w:hAnsi="Times New Roman" w:cs="Times New Roman"/>
          <w:sz w:val="28"/>
          <w:szCs w:val="28"/>
        </w:rPr>
        <w:t xml:space="preserve"> </w:t>
      </w:r>
      <w:r w:rsidR="008C5991" w:rsidRPr="00E83597">
        <w:rPr>
          <w:rFonts w:ascii="Times New Roman" w:hAnsi="Times New Roman" w:cs="Times New Roman"/>
          <w:sz w:val="28"/>
          <w:szCs w:val="28"/>
        </w:rPr>
        <w:t>(</w:t>
      </w:r>
      <w:r w:rsidR="00193F58" w:rsidRPr="00E83597">
        <w:rPr>
          <w:rFonts w:ascii="Times New Roman" w:hAnsi="Times New Roman" w:cs="Times New Roman"/>
          <w:sz w:val="28"/>
          <w:szCs w:val="28"/>
        </w:rPr>
        <w:t xml:space="preserve">з </w:t>
      </w:r>
      <w:r w:rsidRPr="00E83597">
        <w:rPr>
          <w:rFonts w:ascii="Times New Roman" w:hAnsi="Times New Roman" w:cs="Times New Roman"/>
          <w:sz w:val="28"/>
          <w:szCs w:val="28"/>
        </w:rPr>
        <w:t>71</w:t>
      </w:r>
      <w:r w:rsidR="00193F58" w:rsidRPr="00E83597">
        <w:rPr>
          <w:rFonts w:ascii="Times New Roman" w:hAnsi="Times New Roman" w:cs="Times New Roman"/>
          <w:sz w:val="28"/>
          <w:szCs w:val="28"/>
        </w:rPr>
        <w:t xml:space="preserve"> до </w:t>
      </w:r>
      <w:r w:rsidRPr="00E83597">
        <w:rPr>
          <w:rFonts w:ascii="Times New Roman" w:hAnsi="Times New Roman" w:cs="Times New Roman"/>
          <w:sz w:val="28"/>
          <w:szCs w:val="28"/>
        </w:rPr>
        <w:t>72</w:t>
      </w:r>
      <w:r w:rsidR="00193F58"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 xml:space="preserve">проти безпеки руху та експлуатації транспорту. </w:t>
      </w:r>
    </w:p>
    <w:p w14:paraId="7D0CC35A" w14:textId="21780644" w:rsidR="00F02B02" w:rsidRPr="00E83597" w:rsidRDefault="00193F58"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На </w:t>
      </w:r>
      <w:r w:rsidR="001A0004" w:rsidRPr="00E83597">
        <w:rPr>
          <w:rFonts w:ascii="Times New Roman" w:hAnsi="Times New Roman" w:cs="Times New Roman"/>
          <w:sz w:val="28"/>
          <w:szCs w:val="28"/>
        </w:rPr>
        <w:t>7</w:t>
      </w:r>
      <w:r w:rsidRPr="00E83597">
        <w:rPr>
          <w:rFonts w:ascii="Times New Roman" w:hAnsi="Times New Roman" w:cs="Times New Roman"/>
          <w:sz w:val="28"/>
          <w:szCs w:val="28"/>
        </w:rPr>
        <w:t xml:space="preserve">% зросла кількість облікованих на території громади </w:t>
      </w:r>
      <w:r w:rsidR="004405FC" w:rsidRPr="00E83597">
        <w:rPr>
          <w:rFonts w:ascii="Times New Roman" w:hAnsi="Times New Roman" w:cs="Times New Roman"/>
          <w:sz w:val="28"/>
          <w:szCs w:val="28"/>
        </w:rPr>
        <w:t>дорожньо-транспортних пригод</w:t>
      </w:r>
      <w:r w:rsidR="00907D9C" w:rsidRPr="00E83597">
        <w:rPr>
          <w:rFonts w:ascii="Times New Roman" w:hAnsi="Times New Roman" w:cs="Times New Roman"/>
          <w:sz w:val="28"/>
          <w:szCs w:val="28"/>
        </w:rPr>
        <w:t xml:space="preserve"> (з </w:t>
      </w:r>
      <w:r w:rsidR="001A0004" w:rsidRPr="00E83597">
        <w:rPr>
          <w:rFonts w:ascii="Times New Roman" w:hAnsi="Times New Roman" w:cs="Times New Roman"/>
          <w:sz w:val="28"/>
          <w:szCs w:val="28"/>
        </w:rPr>
        <w:t>57</w:t>
      </w:r>
      <w:r w:rsidR="00907D9C" w:rsidRPr="00E83597">
        <w:rPr>
          <w:rFonts w:ascii="Times New Roman" w:hAnsi="Times New Roman" w:cs="Times New Roman"/>
          <w:sz w:val="28"/>
          <w:szCs w:val="28"/>
        </w:rPr>
        <w:t xml:space="preserve"> до </w:t>
      </w:r>
      <w:r w:rsidR="001A0004" w:rsidRPr="00E83597">
        <w:rPr>
          <w:rFonts w:ascii="Times New Roman" w:hAnsi="Times New Roman" w:cs="Times New Roman"/>
          <w:sz w:val="28"/>
          <w:szCs w:val="28"/>
        </w:rPr>
        <w:t>61</w:t>
      </w:r>
      <w:r w:rsidR="00907D9C" w:rsidRPr="00E83597">
        <w:rPr>
          <w:rFonts w:ascii="Times New Roman" w:hAnsi="Times New Roman" w:cs="Times New Roman"/>
          <w:sz w:val="28"/>
          <w:szCs w:val="28"/>
        </w:rPr>
        <w:t xml:space="preserve">), в тому </w:t>
      </w:r>
      <w:r w:rsidR="001A0004" w:rsidRPr="00E83597">
        <w:rPr>
          <w:rFonts w:ascii="Times New Roman" w:hAnsi="Times New Roman" w:cs="Times New Roman"/>
          <w:sz w:val="28"/>
          <w:szCs w:val="28"/>
        </w:rPr>
        <w:t>на 50%</w:t>
      </w:r>
      <w:r w:rsidR="00BD3EB7">
        <w:rPr>
          <w:rFonts w:ascii="Times New Roman" w:hAnsi="Times New Roman" w:cs="Times New Roman"/>
          <w:sz w:val="28"/>
          <w:szCs w:val="28"/>
        </w:rPr>
        <w:t xml:space="preserve"> </w:t>
      </w:r>
      <w:r w:rsidR="00BD3EB7" w:rsidRPr="00E83597">
        <w:rPr>
          <w:rFonts w:ascii="Times New Roman" w:hAnsi="Times New Roman" w:cs="Times New Roman"/>
          <w:sz w:val="28"/>
          <w:szCs w:val="28"/>
        </w:rPr>
        <w:t>–</w:t>
      </w:r>
      <w:r w:rsidR="00BD3EB7">
        <w:rPr>
          <w:rFonts w:ascii="Times New Roman" w:hAnsi="Times New Roman" w:cs="Times New Roman"/>
          <w:sz w:val="28"/>
          <w:szCs w:val="28"/>
        </w:rPr>
        <w:t xml:space="preserve"> </w:t>
      </w:r>
      <w:r w:rsidR="004405FC" w:rsidRPr="00E83597">
        <w:rPr>
          <w:rFonts w:ascii="Times New Roman" w:hAnsi="Times New Roman" w:cs="Times New Roman"/>
          <w:sz w:val="28"/>
          <w:szCs w:val="28"/>
        </w:rPr>
        <w:t xml:space="preserve">із смертельними наслідками </w:t>
      </w:r>
      <w:r w:rsidR="001A0004"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w:t>
      </w:r>
      <w:r w:rsidR="00907D9C" w:rsidRPr="00E83597">
        <w:rPr>
          <w:rFonts w:ascii="Times New Roman" w:hAnsi="Times New Roman" w:cs="Times New Roman"/>
          <w:sz w:val="28"/>
          <w:szCs w:val="28"/>
        </w:rPr>
        <w:t xml:space="preserve">з </w:t>
      </w:r>
      <w:r w:rsidR="001A0004" w:rsidRPr="00E83597">
        <w:rPr>
          <w:rFonts w:ascii="Times New Roman" w:hAnsi="Times New Roman" w:cs="Times New Roman"/>
          <w:sz w:val="28"/>
          <w:szCs w:val="28"/>
        </w:rPr>
        <w:t>6</w:t>
      </w:r>
      <w:r w:rsidR="00907D9C" w:rsidRPr="00E83597">
        <w:rPr>
          <w:rFonts w:ascii="Times New Roman" w:hAnsi="Times New Roman" w:cs="Times New Roman"/>
          <w:sz w:val="28"/>
          <w:szCs w:val="28"/>
        </w:rPr>
        <w:t xml:space="preserve"> до </w:t>
      </w:r>
      <w:r w:rsidR="001A0004" w:rsidRPr="00E83597">
        <w:rPr>
          <w:rFonts w:ascii="Times New Roman" w:hAnsi="Times New Roman" w:cs="Times New Roman"/>
          <w:sz w:val="28"/>
          <w:szCs w:val="28"/>
        </w:rPr>
        <w:t>9</w:t>
      </w:r>
      <w:r w:rsidR="004405FC" w:rsidRPr="00E83597">
        <w:rPr>
          <w:rFonts w:ascii="Times New Roman" w:hAnsi="Times New Roman" w:cs="Times New Roman"/>
          <w:sz w:val="28"/>
          <w:szCs w:val="28"/>
        </w:rPr>
        <w:t>).</w:t>
      </w:r>
      <w:r w:rsidRPr="00E83597">
        <w:rPr>
          <w:rFonts w:ascii="Times New Roman" w:hAnsi="Times New Roman" w:cs="Times New Roman"/>
          <w:sz w:val="28"/>
          <w:szCs w:val="28"/>
        </w:rPr>
        <w:t xml:space="preserve"> </w:t>
      </w:r>
    </w:p>
    <w:p w14:paraId="50DC6178" w14:textId="40C26876" w:rsidR="004405FC" w:rsidRPr="00E83597" w:rsidRDefault="00193F58"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Обліковано </w:t>
      </w:r>
      <w:r w:rsidR="001A0004" w:rsidRPr="00E83597">
        <w:rPr>
          <w:rFonts w:ascii="Times New Roman" w:hAnsi="Times New Roman" w:cs="Times New Roman"/>
          <w:sz w:val="28"/>
          <w:szCs w:val="28"/>
        </w:rPr>
        <w:t>3</w:t>
      </w:r>
      <w:r w:rsidRPr="00E83597">
        <w:rPr>
          <w:rFonts w:ascii="Times New Roman" w:hAnsi="Times New Roman" w:cs="Times New Roman"/>
          <w:sz w:val="28"/>
          <w:szCs w:val="28"/>
        </w:rPr>
        <w:t xml:space="preserve"> випадк</w:t>
      </w:r>
      <w:r w:rsidR="001A0004" w:rsidRPr="00E83597">
        <w:rPr>
          <w:rFonts w:ascii="Times New Roman" w:hAnsi="Times New Roman" w:cs="Times New Roman"/>
          <w:sz w:val="28"/>
          <w:szCs w:val="28"/>
        </w:rPr>
        <w:t>и</w:t>
      </w:r>
      <w:r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незаконн</w:t>
      </w:r>
      <w:r w:rsidRPr="00E83597">
        <w:rPr>
          <w:rFonts w:ascii="Times New Roman" w:hAnsi="Times New Roman" w:cs="Times New Roman"/>
          <w:sz w:val="28"/>
          <w:szCs w:val="28"/>
        </w:rPr>
        <w:t>ого</w:t>
      </w:r>
      <w:r w:rsidR="004405FC" w:rsidRPr="00E83597">
        <w:rPr>
          <w:rFonts w:ascii="Times New Roman" w:hAnsi="Times New Roman" w:cs="Times New Roman"/>
          <w:sz w:val="28"/>
          <w:szCs w:val="28"/>
        </w:rPr>
        <w:t xml:space="preserve"> заволодін</w:t>
      </w:r>
      <w:r w:rsidRPr="00E83597">
        <w:rPr>
          <w:rFonts w:ascii="Times New Roman" w:hAnsi="Times New Roman" w:cs="Times New Roman"/>
          <w:sz w:val="28"/>
          <w:szCs w:val="28"/>
        </w:rPr>
        <w:t>ня</w:t>
      </w:r>
      <w:r w:rsidR="004405FC" w:rsidRPr="00E83597">
        <w:rPr>
          <w:rFonts w:ascii="Times New Roman" w:hAnsi="Times New Roman" w:cs="Times New Roman"/>
          <w:sz w:val="28"/>
          <w:szCs w:val="28"/>
        </w:rPr>
        <w:t xml:space="preserve"> транспортними засобами (</w:t>
      </w:r>
      <w:r w:rsidRPr="00E83597">
        <w:rPr>
          <w:rFonts w:ascii="Times New Roman" w:hAnsi="Times New Roman" w:cs="Times New Roman"/>
          <w:sz w:val="28"/>
          <w:szCs w:val="28"/>
        </w:rPr>
        <w:t xml:space="preserve">2024 – </w:t>
      </w:r>
      <w:r w:rsidR="001A0004" w:rsidRPr="00E83597">
        <w:rPr>
          <w:rFonts w:ascii="Times New Roman" w:hAnsi="Times New Roman" w:cs="Times New Roman"/>
          <w:sz w:val="28"/>
          <w:szCs w:val="28"/>
        </w:rPr>
        <w:t>3</w:t>
      </w:r>
      <w:r w:rsidR="004405FC" w:rsidRPr="00E83597">
        <w:rPr>
          <w:rFonts w:ascii="Times New Roman" w:hAnsi="Times New Roman" w:cs="Times New Roman"/>
          <w:sz w:val="28"/>
          <w:szCs w:val="28"/>
        </w:rPr>
        <w:t xml:space="preserve">). </w:t>
      </w:r>
    </w:p>
    <w:p w14:paraId="31941C66" w14:textId="78A0C2D5" w:rsidR="004405FC" w:rsidRPr="00E83597" w:rsidRDefault="00721ED8"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У 2,</w:t>
      </w:r>
      <w:r w:rsidR="001A0004" w:rsidRPr="00E83597">
        <w:rPr>
          <w:rFonts w:ascii="Times New Roman" w:hAnsi="Times New Roman" w:cs="Times New Roman"/>
          <w:sz w:val="28"/>
          <w:szCs w:val="28"/>
        </w:rPr>
        <w:t>1</w:t>
      </w:r>
      <w:r w:rsidRPr="00E83597">
        <w:rPr>
          <w:rFonts w:ascii="Times New Roman" w:hAnsi="Times New Roman" w:cs="Times New Roman"/>
          <w:sz w:val="28"/>
          <w:szCs w:val="28"/>
        </w:rPr>
        <w:t xml:space="preserve"> рази зросла</w:t>
      </w:r>
      <w:r w:rsidR="004405FC" w:rsidRPr="00E83597">
        <w:rPr>
          <w:rFonts w:ascii="Times New Roman" w:hAnsi="Times New Roman" w:cs="Times New Roman"/>
          <w:sz w:val="28"/>
          <w:szCs w:val="28"/>
        </w:rPr>
        <w:t xml:space="preserve"> кількість кримінальних правопорушень проти громадського порядку та моральності (</w:t>
      </w:r>
      <w:r w:rsidR="006F0AF5" w:rsidRPr="00E83597">
        <w:rPr>
          <w:rFonts w:ascii="Times New Roman" w:hAnsi="Times New Roman" w:cs="Times New Roman"/>
          <w:sz w:val="28"/>
          <w:szCs w:val="28"/>
        </w:rPr>
        <w:t xml:space="preserve">з </w:t>
      </w:r>
      <w:r w:rsidR="001A0004" w:rsidRPr="00E83597">
        <w:rPr>
          <w:rFonts w:ascii="Times New Roman" w:hAnsi="Times New Roman" w:cs="Times New Roman"/>
          <w:sz w:val="28"/>
          <w:szCs w:val="28"/>
        </w:rPr>
        <w:t>43</w:t>
      </w:r>
      <w:r w:rsidR="006F0AF5" w:rsidRPr="00E83597">
        <w:rPr>
          <w:rFonts w:ascii="Times New Roman" w:hAnsi="Times New Roman" w:cs="Times New Roman"/>
          <w:sz w:val="28"/>
          <w:szCs w:val="28"/>
        </w:rPr>
        <w:t xml:space="preserve"> до </w:t>
      </w:r>
      <w:r w:rsidR="001A0004" w:rsidRPr="00E83597">
        <w:rPr>
          <w:rFonts w:ascii="Times New Roman" w:hAnsi="Times New Roman" w:cs="Times New Roman"/>
          <w:sz w:val="28"/>
          <w:szCs w:val="28"/>
        </w:rPr>
        <w:t>92</w:t>
      </w:r>
      <w:r w:rsidR="004405FC" w:rsidRPr="00E83597">
        <w:rPr>
          <w:rFonts w:ascii="Times New Roman" w:hAnsi="Times New Roman" w:cs="Times New Roman"/>
          <w:sz w:val="28"/>
          <w:szCs w:val="28"/>
        </w:rPr>
        <w:t>).</w:t>
      </w:r>
      <w:r w:rsidRPr="00E83597">
        <w:rPr>
          <w:rFonts w:ascii="Times New Roman" w:hAnsi="Times New Roman" w:cs="Times New Roman"/>
          <w:sz w:val="28"/>
          <w:szCs w:val="28"/>
        </w:rPr>
        <w:t xml:space="preserve"> Однак, кількість вчинених хуліганств зменшилась на </w:t>
      </w:r>
      <w:r w:rsidR="001A0004" w:rsidRPr="00E83597">
        <w:rPr>
          <w:rFonts w:ascii="Times New Roman" w:hAnsi="Times New Roman" w:cs="Times New Roman"/>
          <w:sz w:val="28"/>
          <w:szCs w:val="28"/>
        </w:rPr>
        <w:t>80</w:t>
      </w:r>
      <w:r w:rsidRPr="00E83597">
        <w:rPr>
          <w:rFonts w:ascii="Times New Roman" w:hAnsi="Times New Roman" w:cs="Times New Roman"/>
          <w:sz w:val="28"/>
          <w:szCs w:val="28"/>
        </w:rPr>
        <w:t xml:space="preserve">% (з </w:t>
      </w:r>
      <w:r w:rsidR="001A0004" w:rsidRPr="00E83597">
        <w:rPr>
          <w:rFonts w:ascii="Times New Roman" w:hAnsi="Times New Roman" w:cs="Times New Roman"/>
          <w:sz w:val="28"/>
          <w:szCs w:val="28"/>
        </w:rPr>
        <w:t>20</w:t>
      </w:r>
      <w:r w:rsidRPr="00E83597">
        <w:rPr>
          <w:rFonts w:ascii="Times New Roman" w:hAnsi="Times New Roman" w:cs="Times New Roman"/>
          <w:sz w:val="28"/>
          <w:szCs w:val="28"/>
        </w:rPr>
        <w:t xml:space="preserve"> до </w:t>
      </w:r>
      <w:r w:rsidR="001A0004" w:rsidRPr="00E83597">
        <w:rPr>
          <w:rFonts w:ascii="Times New Roman" w:hAnsi="Times New Roman" w:cs="Times New Roman"/>
          <w:sz w:val="28"/>
          <w:szCs w:val="28"/>
        </w:rPr>
        <w:t>4</w:t>
      </w:r>
      <w:r w:rsidRPr="00E83597">
        <w:rPr>
          <w:rFonts w:ascii="Times New Roman" w:hAnsi="Times New Roman" w:cs="Times New Roman"/>
          <w:sz w:val="28"/>
          <w:szCs w:val="28"/>
        </w:rPr>
        <w:t>).</w:t>
      </w:r>
    </w:p>
    <w:p w14:paraId="189AFABD" w14:textId="241D1D4F" w:rsidR="004405FC" w:rsidRPr="00E83597" w:rsidRDefault="001A0004"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Зменшено</w:t>
      </w:r>
      <w:r w:rsidR="004405FC" w:rsidRPr="00E83597">
        <w:rPr>
          <w:rFonts w:ascii="Times New Roman" w:hAnsi="Times New Roman" w:cs="Times New Roman"/>
          <w:sz w:val="28"/>
          <w:szCs w:val="28"/>
        </w:rPr>
        <w:t xml:space="preserve"> ефективність роботи щодо викриття кримінальних правопорушень у сфері обігу наркотичних засобів та психотропних речовин  </w:t>
      </w:r>
      <w:r w:rsidR="0029585D" w:rsidRPr="00E83597">
        <w:rPr>
          <w:rFonts w:ascii="Times New Roman" w:hAnsi="Times New Roman" w:cs="Times New Roman"/>
          <w:sz w:val="28"/>
          <w:szCs w:val="28"/>
        </w:rPr>
        <w:br/>
      </w:r>
      <w:r w:rsidR="004405FC" w:rsidRPr="00E83597">
        <w:rPr>
          <w:rFonts w:ascii="Times New Roman" w:hAnsi="Times New Roman" w:cs="Times New Roman"/>
          <w:sz w:val="28"/>
          <w:szCs w:val="28"/>
        </w:rPr>
        <w:t xml:space="preserve">(з </w:t>
      </w:r>
      <w:r w:rsidRPr="00E83597">
        <w:rPr>
          <w:rFonts w:ascii="Times New Roman" w:hAnsi="Times New Roman" w:cs="Times New Roman"/>
          <w:sz w:val="28"/>
          <w:szCs w:val="28"/>
        </w:rPr>
        <w:t>356</w:t>
      </w:r>
      <w:r w:rsidR="001E7213"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 xml:space="preserve">до </w:t>
      </w:r>
      <w:r w:rsidRPr="00E83597">
        <w:rPr>
          <w:rFonts w:ascii="Times New Roman" w:hAnsi="Times New Roman" w:cs="Times New Roman"/>
          <w:sz w:val="28"/>
          <w:szCs w:val="28"/>
        </w:rPr>
        <w:t>322</w:t>
      </w:r>
      <w:r w:rsidR="004405FC" w:rsidRPr="00E83597">
        <w:rPr>
          <w:rFonts w:ascii="Times New Roman" w:hAnsi="Times New Roman" w:cs="Times New Roman"/>
          <w:sz w:val="28"/>
          <w:szCs w:val="28"/>
        </w:rPr>
        <w:t xml:space="preserve"> або на </w:t>
      </w:r>
      <w:r w:rsidRPr="00E83597">
        <w:rPr>
          <w:rFonts w:ascii="Times New Roman" w:hAnsi="Times New Roman" w:cs="Times New Roman"/>
          <w:sz w:val="28"/>
          <w:szCs w:val="28"/>
        </w:rPr>
        <w:t>-9,6</w:t>
      </w:r>
      <w:r w:rsidR="004405FC" w:rsidRPr="00E83597">
        <w:rPr>
          <w:rFonts w:ascii="Times New Roman" w:hAnsi="Times New Roman" w:cs="Times New Roman"/>
          <w:sz w:val="28"/>
          <w:szCs w:val="28"/>
        </w:rPr>
        <w:t>%)</w:t>
      </w:r>
      <w:r w:rsidR="001E7213" w:rsidRPr="00E83597">
        <w:rPr>
          <w:rFonts w:ascii="Times New Roman" w:hAnsi="Times New Roman" w:cs="Times New Roman"/>
          <w:sz w:val="28"/>
          <w:szCs w:val="28"/>
        </w:rPr>
        <w:t>.</w:t>
      </w:r>
      <w:r w:rsidR="004405FC" w:rsidRPr="00E83597">
        <w:rPr>
          <w:rFonts w:ascii="Times New Roman" w:hAnsi="Times New Roman" w:cs="Times New Roman"/>
          <w:sz w:val="28"/>
          <w:szCs w:val="28"/>
        </w:rPr>
        <w:t xml:space="preserve"> </w:t>
      </w:r>
      <w:r w:rsidRPr="00E83597">
        <w:rPr>
          <w:rFonts w:ascii="Times New Roman" w:hAnsi="Times New Roman" w:cs="Times New Roman"/>
          <w:sz w:val="28"/>
          <w:szCs w:val="28"/>
        </w:rPr>
        <w:t>Н</w:t>
      </w:r>
      <w:r w:rsidR="001E7213" w:rsidRPr="00E83597">
        <w:rPr>
          <w:rFonts w:ascii="Times New Roman" w:hAnsi="Times New Roman" w:cs="Times New Roman"/>
          <w:sz w:val="28"/>
          <w:szCs w:val="28"/>
        </w:rPr>
        <w:t>а 3</w:t>
      </w:r>
      <w:r w:rsidRPr="00E83597">
        <w:rPr>
          <w:rFonts w:ascii="Times New Roman" w:hAnsi="Times New Roman" w:cs="Times New Roman"/>
          <w:sz w:val="28"/>
          <w:szCs w:val="28"/>
        </w:rPr>
        <w:t>4</w:t>
      </w:r>
      <w:r w:rsidR="001E7213" w:rsidRPr="00E83597">
        <w:rPr>
          <w:rFonts w:ascii="Times New Roman" w:hAnsi="Times New Roman" w:cs="Times New Roman"/>
          <w:sz w:val="28"/>
          <w:szCs w:val="28"/>
        </w:rPr>
        <w:t>,</w:t>
      </w:r>
      <w:r w:rsidRPr="00E83597">
        <w:rPr>
          <w:rFonts w:ascii="Times New Roman" w:hAnsi="Times New Roman" w:cs="Times New Roman"/>
          <w:sz w:val="28"/>
          <w:szCs w:val="28"/>
        </w:rPr>
        <w:t>1</w:t>
      </w:r>
      <w:r w:rsidR="001E7213" w:rsidRPr="00E83597">
        <w:rPr>
          <w:rFonts w:ascii="Times New Roman" w:hAnsi="Times New Roman" w:cs="Times New Roman"/>
          <w:sz w:val="28"/>
          <w:szCs w:val="28"/>
        </w:rPr>
        <w:t>% менше виявлено</w:t>
      </w:r>
      <w:r w:rsidR="004405FC" w:rsidRPr="00E83597">
        <w:rPr>
          <w:rFonts w:ascii="Times New Roman" w:hAnsi="Times New Roman" w:cs="Times New Roman"/>
          <w:sz w:val="28"/>
          <w:szCs w:val="28"/>
        </w:rPr>
        <w:t xml:space="preserve"> злочинів, передбачених </w:t>
      </w:r>
      <w:r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ст. 307 КК України (</w:t>
      </w:r>
      <w:r w:rsidRPr="00E83597">
        <w:rPr>
          <w:rFonts w:ascii="Times New Roman" w:hAnsi="Times New Roman" w:cs="Times New Roman"/>
          <w:sz w:val="28"/>
          <w:szCs w:val="28"/>
        </w:rPr>
        <w:t>147</w:t>
      </w:r>
      <w:r w:rsidR="001E7213" w:rsidRPr="00E83597">
        <w:rPr>
          <w:rFonts w:ascii="Times New Roman" w:hAnsi="Times New Roman" w:cs="Times New Roman"/>
          <w:sz w:val="28"/>
          <w:szCs w:val="28"/>
        </w:rPr>
        <w:t xml:space="preserve"> проти </w:t>
      </w:r>
      <w:r w:rsidRPr="00E83597">
        <w:rPr>
          <w:rFonts w:ascii="Times New Roman" w:hAnsi="Times New Roman" w:cs="Times New Roman"/>
          <w:sz w:val="28"/>
          <w:szCs w:val="28"/>
        </w:rPr>
        <w:t>223</w:t>
      </w:r>
      <w:r w:rsidR="004405FC" w:rsidRPr="00E83597">
        <w:rPr>
          <w:rFonts w:ascii="Times New Roman" w:hAnsi="Times New Roman" w:cs="Times New Roman"/>
          <w:sz w:val="28"/>
          <w:szCs w:val="28"/>
        </w:rPr>
        <w:t xml:space="preserve">), </w:t>
      </w:r>
      <w:r w:rsidR="001E7213" w:rsidRPr="00E83597">
        <w:rPr>
          <w:rFonts w:ascii="Times New Roman" w:hAnsi="Times New Roman" w:cs="Times New Roman"/>
          <w:sz w:val="28"/>
          <w:szCs w:val="28"/>
        </w:rPr>
        <w:t xml:space="preserve">в тому числі </w:t>
      </w:r>
      <w:r w:rsidR="004405FC" w:rsidRPr="00E83597">
        <w:rPr>
          <w:rFonts w:ascii="Times New Roman" w:hAnsi="Times New Roman" w:cs="Times New Roman"/>
          <w:sz w:val="28"/>
          <w:szCs w:val="28"/>
        </w:rPr>
        <w:t>за фактами збуту наркотичних</w:t>
      </w:r>
      <w:r w:rsidR="001E7213"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 xml:space="preserve">засобів </w:t>
      </w:r>
      <w:r w:rsidR="001E7213" w:rsidRPr="00E83597">
        <w:rPr>
          <w:rFonts w:ascii="Times New Roman" w:hAnsi="Times New Roman" w:cs="Times New Roman"/>
          <w:sz w:val="28"/>
          <w:szCs w:val="28"/>
        </w:rPr>
        <w:t xml:space="preserve">на </w:t>
      </w:r>
      <w:r w:rsidR="00BF4616" w:rsidRPr="00E83597">
        <w:rPr>
          <w:rFonts w:ascii="Times New Roman" w:hAnsi="Times New Roman" w:cs="Times New Roman"/>
          <w:sz w:val="28"/>
          <w:szCs w:val="28"/>
        </w:rPr>
        <w:t>40,2</w:t>
      </w:r>
      <w:r w:rsidR="001E7213"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w:t>
      </w:r>
      <w:r w:rsidR="00BF4616" w:rsidRPr="00E83597">
        <w:rPr>
          <w:rFonts w:ascii="Times New Roman" w:hAnsi="Times New Roman" w:cs="Times New Roman"/>
          <w:sz w:val="28"/>
          <w:szCs w:val="28"/>
        </w:rPr>
        <w:t>104 проти 174</w:t>
      </w:r>
      <w:r w:rsidR="004405FC" w:rsidRPr="00E83597">
        <w:rPr>
          <w:rFonts w:ascii="Times New Roman" w:hAnsi="Times New Roman" w:cs="Times New Roman"/>
          <w:sz w:val="28"/>
          <w:szCs w:val="28"/>
        </w:rPr>
        <w:t>)</w:t>
      </w:r>
      <w:r w:rsidR="001E7213" w:rsidRPr="00E83597">
        <w:rPr>
          <w:rFonts w:ascii="Times New Roman" w:hAnsi="Times New Roman" w:cs="Times New Roman"/>
          <w:sz w:val="28"/>
          <w:szCs w:val="28"/>
        </w:rPr>
        <w:t xml:space="preserve">, а також на </w:t>
      </w:r>
      <w:r w:rsidR="00BF4616" w:rsidRPr="00E83597">
        <w:rPr>
          <w:rFonts w:ascii="Times New Roman" w:hAnsi="Times New Roman" w:cs="Times New Roman"/>
          <w:sz w:val="28"/>
          <w:szCs w:val="28"/>
        </w:rPr>
        <w:t>36,2</w:t>
      </w:r>
      <w:r w:rsidR="004405FC" w:rsidRPr="00E83597">
        <w:rPr>
          <w:rFonts w:ascii="Times New Roman" w:hAnsi="Times New Roman" w:cs="Times New Roman"/>
          <w:sz w:val="28"/>
          <w:szCs w:val="28"/>
        </w:rPr>
        <w:t>% менше обліковано фактів незаконного виробництва, виготовлення, придбання, зберігання наркотичних засобів без мети збуту (</w:t>
      </w:r>
      <w:r w:rsidR="00BF4616" w:rsidRPr="00E83597">
        <w:rPr>
          <w:rFonts w:ascii="Times New Roman" w:hAnsi="Times New Roman" w:cs="Times New Roman"/>
          <w:sz w:val="28"/>
          <w:szCs w:val="28"/>
        </w:rPr>
        <w:t>37 проти 58</w:t>
      </w:r>
      <w:r w:rsidR="004405FC" w:rsidRPr="00E83597">
        <w:rPr>
          <w:rFonts w:ascii="Times New Roman" w:hAnsi="Times New Roman" w:cs="Times New Roman"/>
          <w:sz w:val="28"/>
          <w:szCs w:val="28"/>
        </w:rPr>
        <w:t xml:space="preserve">). </w:t>
      </w:r>
    </w:p>
    <w:p w14:paraId="6B09BF55" w14:textId="3CB14901" w:rsidR="00724724" w:rsidRPr="00E83597" w:rsidRDefault="00724724"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w:t>
      </w:r>
      <w:r w:rsidR="00BF4616" w:rsidRPr="00E83597">
        <w:rPr>
          <w:rFonts w:ascii="Times New Roman" w:hAnsi="Times New Roman" w:cs="Times New Roman"/>
          <w:sz w:val="28"/>
          <w:szCs w:val="28"/>
        </w:rPr>
        <w:t>7,9</w:t>
      </w:r>
      <w:r w:rsidR="001E7213" w:rsidRPr="00E83597">
        <w:rPr>
          <w:rFonts w:ascii="Times New Roman" w:hAnsi="Times New Roman" w:cs="Times New Roman"/>
          <w:sz w:val="28"/>
          <w:szCs w:val="28"/>
        </w:rPr>
        <w:t>%</w:t>
      </w:r>
      <w:r w:rsidRPr="00E83597">
        <w:rPr>
          <w:rFonts w:ascii="Times New Roman" w:hAnsi="Times New Roman" w:cs="Times New Roman"/>
          <w:sz w:val="28"/>
          <w:szCs w:val="28"/>
        </w:rPr>
        <w:t xml:space="preserve"> </w:t>
      </w:r>
      <w:r w:rsidR="00BF4616" w:rsidRPr="00E83597">
        <w:rPr>
          <w:rFonts w:ascii="Times New Roman" w:hAnsi="Times New Roman" w:cs="Times New Roman"/>
          <w:sz w:val="28"/>
          <w:szCs w:val="28"/>
        </w:rPr>
        <w:t>мен</w:t>
      </w:r>
      <w:r w:rsidRPr="00E83597">
        <w:rPr>
          <w:rFonts w:ascii="Times New Roman" w:hAnsi="Times New Roman" w:cs="Times New Roman"/>
          <w:sz w:val="28"/>
          <w:szCs w:val="28"/>
        </w:rPr>
        <w:t>ше обліковано кримінальних правопорушень у сфері охорони державної таємниці, недоторканості державних кордонів, забезпечення призову та мобілізації (</w:t>
      </w:r>
      <w:r w:rsidR="00BF4616" w:rsidRPr="00E83597">
        <w:rPr>
          <w:rFonts w:ascii="Times New Roman" w:hAnsi="Times New Roman" w:cs="Times New Roman"/>
          <w:sz w:val="28"/>
          <w:szCs w:val="28"/>
        </w:rPr>
        <w:t>117 проти 127</w:t>
      </w:r>
      <w:r w:rsidRPr="00E83597">
        <w:rPr>
          <w:rFonts w:ascii="Times New Roman" w:hAnsi="Times New Roman" w:cs="Times New Roman"/>
          <w:sz w:val="28"/>
          <w:szCs w:val="28"/>
        </w:rPr>
        <w:t xml:space="preserve">), </w:t>
      </w:r>
      <w:r w:rsidR="00BF4616" w:rsidRPr="00E83597">
        <w:rPr>
          <w:rFonts w:ascii="Times New Roman" w:hAnsi="Times New Roman" w:cs="Times New Roman"/>
          <w:sz w:val="28"/>
          <w:szCs w:val="28"/>
        </w:rPr>
        <w:t>однак на 21,1% зросла кількість</w:t>
      </w:r>
      <w:r w:rsidR="00963CFE" w:rsidRPr="00E83597">
        <w:rPr>
          <w:rFonts w:ascii="Times New Roman" w:hAnsi="Times New Roman" w:cs="Times New Roman"/>
          <w:sz w:val="28"/>
          <w:szCs w:val="28"/>
        </w:rPr>
        <w:t xml:space="preserve"> </w:t>
      </w:r>
      <w:r w:rsidRPr="00E83597">
        <w:rPr>
          <w:rFonts w:ascii="Times New Roman" w:hAnsi="Times New Roman" w:cs="Times New Roman"/>
          <w:sz w:val="28"/>
          <w:szCs w:val="28"/>
        </w:rPr>
        <w:t>фактів ухилення від призову на військову службу під час мобілізації (</w:t>
      </w:r>
      <w:r w:rsidR="00BF4616" w:rsidRPr="00E83597">
        <w:rPr>
          <w:rFonts w:ascii="Times New Roman" w:hAnsi="Times New Roman" w:cs="Times New Roman"/>
          <w:sz w:val="28"/>
          <w:szCs w:val="28"/>
        </w:rPr>
        <w:t>з 19 до 23</w:t>
      </w:r>
      <w:r w:rsidRPr="00E83597">
        <w:rPr>
          <w:rFonts w:ascii="Times New Roman" w:hAnsi="Times New Roman" w:cs="Times New Roman"/>
          <w:sz w:val="28"/>
          <w:szCs w:val="28"/>
        </w:rPr>
        <w:t>).</w:t>
      </w:r>
    </w:p>
    <w:p w14:paraId="0C91E866" w14:textId="3F4AE503"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w:t>
      </w:r>
      <w:r w:rsidR="00963CFE" w:rsidRPr="00E83597">
        <w:rPr>
          <w:rFonts w:ascii="Times New Roman" w:hAnsi="Times New Roman" w:cs="Times New Roman"/>
          <w:sz w:val="28"/>
          <w:szCs w:val="28"/>
        </w:rPr>
        <w:t>2025 ро</w:t>
      </w:r>
      <w:r w:rsidR="00BF4616" w:rsidRPr="00E83597">
        <w:rPr>
          <w:rFonts w:ascii="Times New Roman" w:hAnsi="Times New Roman" w:cs="Times New Roman"/>
          <w:sz w:val="28"/>
          <w:szCs w:val="28"/>
        </w:rPr>
        <w:t>ці</w:t>
      </w:r>
      <w:r w:rsidRPr="00E83597">
        <w:rPr>
          <w:rFonts w:ascii="Times New Roman" w:hAnsi="Times New Roman" w:cs="Times New Roman"/>
          <w:sz w:val="28"/>
          <w:szCs w:val="28"/>
        </w:rPr>
        <w:t xml:space="preserve"> на </w:t>
      </w:r>
      <w:r w:rsidR="00BF4616" w:rsidRPr="00E83597">
        <w:rPr>
          <w:rFonts w:ascii="Times New Roman" w:hAnsi="Times New Roman" w:cs="Times New Roman"/>
          <w:sz w:val="28"/>
          <w:szCs w:val="28"/>
        </w:rPr>
        <w:t>20,5</w:t>
      </w:r>
      <w:r w:rsidRPr="00E83597">
        <w:rPr>
          <w:rFonts w:ascii="Times New Roman" w:hAnsi="Times New Roman" w:cs="Times New Roman"/>
          <w:sz w:val="28"/>
          <w:szCs w:val="28"/>
        </w:rPr>
        <w:t xml:space="preserve">% </w:t>
      </w:r>
      <w:r w:rsidR="00963CFE" w:rsidRPr="00E83597">
        <w:rPr>
          <w:rFonts w:ascii="Times New Roman" w:hAnsi="Times New Roman" w:cs="Times New Roman"/>
          <w:sz w:val="28"/>
          <w:szCs w:val="28"/>
        </w:rPr>
        <w:t>менше виявлено кримінальних правопорушень</w:t>
      </w:r>
      <w:r w:rsidRPr="00E83597">
        <w:rPr>
          <w:rFonts w:ascii="Times New Roman" w:hAnsi="Times New Roman" w:cs="Times New Roman"/>
          <w:sz w:val="28"/>
          <w:szCs w:val="28"/>
        </w:rPr>
        <w:t xml:space="preserve"> у сфері службової діяльності</w:t>
      </w:r>
      <w:r w:rsidR="00BF4616" w:rsidRPr="00E83597">
        <w:rPr>
          <w:rFonts w:ascii="Times New Roman" w:hAnsi="Times New Roman" w:cs="Times New Roman"/>
          <w:sz w:val="28"/>
          <w:szCs w:val="28"/>
        </w:rPr>
        <w:t xml:space="preserve"> та професійної діяльності, пов’язаної з наданням</w:t>
      </w:r>
      <w:r w:rsidRPr="00E83597">
        <w:rPr>
          <w:rFonts w:ascii="Times New Roman" w:hAnsi="Times New Roman" w:cs="Times New Roman"/>
          <w:sz w:val="28"/>
          <w:szCs w:val="28"/>
        </w:rPr>
        <w:t xml:space="preserve"> </w:t>
      </w:r>
      <w:r w:rsidR="00BF4616" w:rsidRPr="00E83597">
        <w:rPr>
          <w:rFonts w:ascii="Times New Roman" w:hAnsi="Times New Roman" w:cs="Times New Roman"/>
          <w:sz w:val="28"/>
          <w:szCs w:val="28"/>
        </w:rPr>
        <w:t xml:space="preserve">публічних послуг </w:t>
      </w:r>
      <w:r w:rsidRPr="00E83597">
        <w:rPr>
          <w:rFonts w:ascii="Times New Roman" w:hAnsi="Times New Roman" w:cs="Times New Roman"/>
          <w:sz w:val="28"/>
          <w:szCs w:val="28"/>
        </w:rPr>
        <w:t>(</w:t>
      </w:r>
      <w:r w:rsidR="00BF4616" w:rsidRPr="00E83597">
        <w:rPr>
          <w:rFonts w:ascii="Times New Roman" w:hAnsi="Times New Roman" w:cs="Times New Roman"/>
          <w:sz w:val="28"/>
          <w:szCs w:val="28"/>
        </w:rPr>
        <w:t>124</w:t>
      </w:r>
      <w:r w:rsidRPr="00E83597">
        <w:rPr>
          <w:rFonts w:ascii="Times New Roman" w:hAnsi="Times New Roman" w:cs="Times New Roman"/>
          <w:sz w:val="28"/>
          <w:szCs w:val="28"/>
        </w:rPr>
        <w:t xml:space="preserve"> проти </w:t>
      </w:r>
      <w:r w:rsidR="00BF4616" w:rsidRPr="00E83597">
        <w:rPr>
          <w:rFonts w:ascii="Times New Roman" w:hAnsi="Times New Roman" w:cs="Times New Roman"/>
          <w:sz w:val="28"/>
          <w:szCs w:val="28"/>
        </w:rPr>
        <w:t>156</w:t>
      </w:r>
      <w:r w:rsidRPr="00E83597">
        <w:rPr>
          <w:rFonts w:ascii="Times New Roman" w:hAnsi="Times New Roman" w:cs="Times New Roman"/>
          <w:sz w:val="28"/>
          <w:szCs w:val="28"/>
        </w:rPr>
        <w:t xml:space="preserve">), </w:t>
      </w:r>
      <w:r w:rsidR="00963CFE" w:rsidRPr="00E83597">
        <w:rPr>
          <w:rFonts w:ascii="Times New Roman" w:hAnsi="Times New Roman" w:cs="Times New Roman"/>
          <w:sz w:val="28"/>
          <w:szCs w:val="28"/>
        </w:rPr>
        <w:t>водночас</w:t>
      </w:r>
      <w:r w:rsidRPr="00E83597">
        <w:rPr>
          <w:rFonts w:ascii="Times New Roman" w:hAnsi="Times New Roman" w:cs="Times New Roman"/>
          <w:sz w:val="28"/>
          <w:szCs w:val="28"/>
        </w:rPr>
        <w:t xml:space="preserve"> на </w:t>
      </w:r>
      <w:r w:rsidR="007A5B83" w:rsidRPr="00E83597">
        <w:rPr>
          <w:rFonts w:ascii="Times New Roman" w:hAnsi="Times New Roman" w:cs="Times New Roman"/>
          <w:sz w:val="28"/>
          <w:szCs w:val="28"/>
        </w:rPr>
        <w:t>2</w:t>
      </w:r>
      <w:r w:rsidR="00BF4616" w:rsidRPr="00E83597">
        <w:rPr>
          <w:rFonts w:ascii="Times New Roman" w:hAnsi="Times New Roman" w:cs="Times New Roman"/>
          <w:sz w:val="28"/>
          <w:szCs w:val="28"/>
        </w:rPr>
        <w:t>1,6</w:t>
      </w:r>
      <w:r w:rsidRPr="00E83597">
        <w:rPr>
          <w:rFonts w:ascii="Times New Roman" w:hAnsi="Times New Roman" w:cs="Times New Roman"/>
          <w:sz w:val="28"/>
          <w:szCs w:val="28"/>
        </w:rPr>
        <w:t>%</w:t>
      </w:r>
      <w:r w:rsidR="00963CFE" w:rsidRPr="00E83597">
        <w:rPr>
          <w:rFonts w:ascii="Times New Roman" w:hAnsi="Times New Roman" w:cs="Times New Roman"/>
          <w:sz w:val="28"/>
          <w:szCs w:val="28"/>
        </w:rPr>
        <w:t xml:space="preserve"> зросла кількість ф</w:t>
      </w:r>
      <w:r w:rsidRPr="00E83597">
        <w:rPr>
          <w:rFonts w:ascii="Times New Roman" w:hAnsi="Times New Roman" w:cs="Times New Roman"/>
          <w:sz w:val="28"/>
          <w:szCs w:val="28"/>
        </w:rPr>
        <w:t>акт</w:t>
      </w:r>
      <w:r w:rsidR="00963CFE" w:rsidRPr="00E83597">
        <w:rPr>
          <w:rFonts w:ascii="Times New Roman" w:hAnsi="Times New Roman" w:cs="Times New Roman"/>
          <w:sz w:val="28"/>
          <w:szCs w:val="28"/>
        </w:rPr>
        <w:t>ів</w:t>
      </w:r>
      <w:r w:rsidRPr="00E83597">
        <w:rPr>
          <w:rFonts w:ascii="Times New Roman" w:hAnsi="Times New Roman" w:cs="Times New Roman"/>
          <w:sz w:val="28"/>
          <w:szCs w:val="28"/>
        </w:rPr>
        <w:t xml:space="preserve"> хабарництва</w:t>
      </w:r>
      <w:r w:rsidR="00963CFE"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(з </w:t>
      </w:r>
      <w:r w:rsidR="00BF4616" w:rsidRPr="00E83597">
        <w:rPr>
          <w:rFonts w:ascii="Times New Roman" w:hAnsi="Times New Roman" w:cs="Times New Roman"/>
          <w:sz w:val="28"/>
          <w:szCs w:val="28"/>
        </w:rPr>
        <w:t>51</w:t>
      </w:r>
      <w:r w:rsidRPr="00E83597">
        <w:rPr>
          <w:rFonts w:ascii="Times New Roman" w:hAnsi="Times New Roman" w:cs="Times New Roman"/>
          <w:sz w:val="28"/>
          <w:szCs w:val="28"/>
        </w:rPr>
        <w:t xml:space="preserve"> до </w:t>
      </w:r>
      <w:r w:rsidR="00BF4616" w:rsidRPr="00E83597">
        <w:rPr>
          <w:rFonts w:ascii="Times New Roman" w:hAnsi="Times New Roman" w:cs="Times New Roman"/>
          <w:sz w:val="28"/>
          <w:szCs w:val="28"/>
        </w:rPr>
        <w:t>62</w:t>
      </w:r>
      <w:r w:rsidRPr="00E83597">
        <w:rPr>
          <w:rFonts w:ascii="Times New Roman" w:hAnsi="Times New Roman" w:cs="Times New Roman"/>
          <w:sz w:val="28"/>
          <w:szCs w:val="28"/>
        </w:rPr>
        <w:t xml:space="preserve">). </w:t>
      </w:r>
    </w:p>
    <w:p w14:paraId="4BB5D9A1" w14:textId="6F1CD4F5" w:rsidR="004405FC" w:rsidRPr="00E83597" w:rsidRDefault="004405F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Покращена робота правоохоронних органів з виявлення кримінальних правопорушень </w:t>
      </w:r>
      <w:r w:rsidR="00963CFE" w:rsidRPr="00E83597">
        <w:rPr>
          <w:rFonts w:ascii="Times New Roman" w:hAnsi="Times New Roman" w:cs="Times New Roman"/>
          <w:sz w:val="28"/>
          <w:szCs w:val="28"/>
        </w:rPr>
        <w:t xml:space="preserve">проти миру, безпеки людства та міжнародного правопорядку </w:t>
      </w:r>
      <w:r w:rsidRPr="00E83597">
        <w:rPr>
          <w:rFonts w:ascii="Times New Roman" w:hAnsi="Times New Roman" w:cs="Times New Roman"/>
          <w:sz w:val="28"/>
          <w:szCs w:val="28"/>
        </w:rPr>
        <w:t xml:space="preserve">– виявлено </w:t>
      </w:r>
      <w:r w:rsidR="00743C2B" w:rsidRPr="00E83597">
        <w:rPr>
          <w:rFonts w:ascii="Times New Roman" w:hAnsi="Times New Roman" w:cs="Times New Roman"/>
          <w:sz w:val="28"/>
          <w:szCs w:val="28"/>
        </w:rPr>
        <w:t>4</w:t>
      </w:r>
      <w:r w:rsidR="00BF4616" w:rsidRPr="00E83597">
        <w:rPr>
          <w:rFonts w:ascii="Times New Roman" w:hAnsi="Times New Roman" w:cs="Times New Roman"/>
          <w:sz w:val="28"/>
          <w:szCs w:val="28"/>
        </w:rPr>
        <w:t xml:space="preserve">9 </w:t>
      </w:r>
      <w:r w:rsidRPr="00E83597">
        <w:rPr>
          <w:rFonts w:ascii="Times New Roman" w:hAnsi="Times New Roman" w:cs="Times New Roman"/>
          <w:sz w:val="28"/>
          <w:szCs w:val="28"/>
        </w:rPr>
        <w:t>так</w:t>
      </w:r>
      <w:r w:rsidR="00963CFE" w:rsidRPr="00E83597">
        <w:rPr>
          <w:rFonts w:ascii="Times New Roman" w:hAnsi="Times New Roman" w:cs="Times New Roman"/>
          <w:sz w:val="28"/>
          <w:szCs w:val="28"/>
        </w:rPr>
        <w:t>их</w:t>
      </w:r>
      <w:r w:rsidRPr="00E83597">
        <w:rPr>
          <w:rFonts w:ascii="Times New Roman" w:hAnsi="Times New Roman" w:cs="Times New Roman"/>
          <w:sz w:val="28"/>
          <w:szCs w:val="28"/>
        </w:rPr>
        <w:t xml:space="preserve"> кримінальн</w:t>
      </w:r>
      <w:r w:rsidR="00963CFE" w:rsidRPr="00E83597">
        <w:rPr>
          <w:rFonts w:ascii="Times New Roman" w:hAnsi="Times New Roman" w:cs="Times New Roman"/>
          <w:sz w:val="28"/>
          <w:szCs w:val="28"/>
        </w:rPr>
        <w:t>их</w:t>
      </w:r>
      <w:r w:rsidRPr="00E83597">
        <w:rPr>
          <w:rFonts w:ascii="Times New Roman" w:hAnsi="Times New Roman" w:cs="Times New Roman"/>
          <w:sz w:val="28"/>
          <w:szCs w:val="28"/>
        </w:rPr>
        <w:t xml:space="preserve"> правопорушен</w:t>
      </w:r>
      <w:r w:rsidR="00963CFE" w:rsidRPr="00E83597">
        <w:rPr>
          <w:rFonts w:ascii="Times New Roman" w:hAnsi="Times New Roman" w:cs="Times New Roman"/>
          <w:sz w:val="28"/>
          <w:szCs w:val="28"/>
        </w:rPr>
        <w:t xml:space="preserve">ь (2024 – </w:t>
      </w:r>
      <w:r w:rsidR="00BF4616" w:rsidRPr="00E83597">
        <w:rPr>
          <w:rFonts w:ascii="Times New Roman" w:hAnsi="Times New Roman" w:cs="Times New Roman"/>
          <w:sz w:val="28"/>
          <w:szCs w:val="28"/>
        </w:rPr>
        <w:t>27</w:t>
      </w:r>
      <w:r w:rsidR="00963CFE" w:rsidRPr="00E83597">
        <w:rPr>
          <w:rFonts w:ascii="Times New Roman" w:hAnsi="Times New Roman" w:cs="Times New Roman"/>
          <w:sz w:val="28"/>
          <w:szCs w:val="28"/>
        </w:rPr>
        <w:t>), в тому числі 40 – за фактами виготовлення, поширення комуністичної, нацистської символіки та пропаганди комуністичного та націонал-соціалістичного (нацистського) тоталітарних режимів</w:t>
      </w:r>
      <w:r w:rsidRPr="00E83597">
        <w:rPr>
          <w:rFonts w:ascii="Times New Roman" w:hAnsi="Times New Roman" w:cs="Times New Roman"/>
          <w:sz w:val="28"/>
          <w:szCs w:val="28"/>
        </w:rPr>
        <w:t xml:space="preserve">. </w:t>
      </w:r>
    </w:p>
    <w:p w14:paraId="11605DE8" w14:textId="27500023" w:rsidR="00F02B02" w:rsidRPr="00E83597" w:rsidRDefault="00BF4616"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lastRenderedPageBreak/>
        <w:t>На 5,5</w:t>
      </w:r>
      <w:r w:rsidR="00BD3EB7">
        <w:rPr>
          <w:rFonts w:ascii="Times New Roman" w:hAnsi="Times New Roman" w:cs="Times New Roman"/>
          <w:sz w:val="28"/>
          <w:szCs w:val="28"/>
        </w:rPr>
        <w:t>%</w:t>
      </w:r>
      <w:r w:rsidR="00743C2B" w:rsidRPr="00E83597">
        <w:rPr>
          <w:rFonts w:ascii="Times New Roman" w:hAnsi="Times New Roman" w:cs="Times New Roman"/>
          <w:sz w:val="28"/>
          <w:szCs w:val="28"/>
        </w:rPr>
        <w:t xml:space="preserve"> збільшився </w:t>
      </w:r>
      <w:r w:rsidR="004405FC" w:rsidRPr="00E83597">
        <w:rPr>
          <w:rFonts w:ascii="Times New Roman" w:hAnsi="Times New Roman" w:cs="Times New Roman"/>
          <w:sz w:val="28"/>
          <w:szCs w:val="28"/>
        </w:rPr>
        <w:t>рівень групової злочинності</w:t>
      </w:r>
      <w:r w:rsidR="00743C2B" w:rsidRPr="00E83597">
        <w:rPr>
          <w:rFonts w:ascii="Times New Roman" w:hAnsi="Times New Roman" w:cs="Times New Roman"/>
          <w:sz w:val="28"/>
          <w:szCs w:val="28"/>
        </w:rPr>
        <w:t xml:space="preserve"> </w:t>
      </w:r>
      <w:r w:rsidR="004405FC" w:rsidRPr="00E83597">
        <w:rPr>
          <w:rFonts w:ascii="Times New Roman" w:hAnsi="Times New Roman" w:cs="Times New Roman"/>
          <w:sz w:val="28"/>
          <w:szCs w:val="28"/>
        </w:rPr>
        <w:t xml:space="preserve">(з </w:t>
      </w:r>
      <w:r w:rsidRPr="00E83597">
        <w:rPr>
          <w:rFonts w:ascii="Times New Roman" w:hAnsi="Times New Roman" w:cs="Times New Roman"/>
          <w:sz w:val="28"/>
          <w:szCs w:val="28"/>
        </w:rPr>
        <w:t xml:space="preserve">127 </w:t>
      </w:r>
      <w:r w:rsidR="004405FC" w:rsidRPr="00E83597">
        <w:rPr>
          <w:rFonts w:ascii="Times New Roman" w:hAnsi="Times New Roman" w:cs="Times New Roman"/>
          <w:sz w:val="28"/>
          <w:szCs w:val="28"/>
        </w:rPr>
        <w:t xml:space="preserve">до </w:t>
      </w:r>
      <w:r w:rsidR="00743C2B" w:rsidRPr="00E83597">
        <w:rPr>
          <w:rFonts w:ascii="Times New Roman" w:hAnsi="Times New Roman" w:cs="Times New Roman"/>
          <w:sz w:val="28"/>
          <w:szCs w:val="28"/>
        </w:rPr>
        <w:t>1</w:t>
      </w:r>
      <w:r w:rsidRPr="00E83597">
        <w:rPr>
          <w:rFonts w:ascii="Times New Roman" w:hAnsi="Times New Roman" w:cs="Times New Roman"/>
          <w:sz w:val="28"/>
          <w:szCs w:val="28"/>
        </w:rPr>
        <w:t>34</w:t>
      </w:r>
      <w:r w:rsidR="004405FC" w:rsidRPr="00E83597">
        <w:rPr>
          <w:rFonts w:ascii="Times New Roman" w:hAnsi="Times New Roman" w:cs="Times New Roman"/>
          <w:sz w:val="28"/>
          <w:szCs w:val="28"/>
        </w:rPr>
        <w:t>)</w:t>
      </w:r>
      <w:r w:rsidRPr="00E83597">
        <w:rPr>
          <w:rFonts w:ascii="Times New Roman" w:hAnsi="Times New Roman" w:cs="Times New Roman"/>
          <w:sz w:val="28"/>
          <w:szCs w:val="28"/>
        </w:rPr>
        <w:t xml:space="preserve"> та на 44,4% в стані алкогольного сп’яніння (з 9 до 13), з урахуванням кримінальних правопорушень минулих років.</w:t>
      </w:r>
    </w:p>
    <w:p w14:paraId="6873752E" w14:textId="667124DB" w:rsidR="004405FC" w:rsidRPr="00E83597" w:rsidRDefault="00743C2B"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 Водночас, в громаді</w:t>
      </w:r>
      <w:r w:rsidR="004405FC" w:rsidRPr="00E83597">
        <w:rPr>
          <w:rFonts w:ascii="Times New Roman" w:hAnsi="Times New Roman" w:cs="Times New Roman"/>
          <w:sz w:val="28"/>
          <w:szCs w:val="28"/>
        </w:rPr>
        <w:t xml:space="preserve"> на </w:t>
      </w:r>
      <w:r w:rsidR="00BF4616" w:rsidRPr="00E83597">
        <w:rPr>
          <w:rFonts w:ascii="Times New Roman" w:hAnsi="Times New Roman" w:cs="Times New Roman"/>
          <w:sz w:val="28"/>
          <w:szCs w:val="28"/>
        </w:rPr>
        <w:t>59</w:t>
      </w:r>
      <w:r w:rsidR="004405FC" w:rsidRPr="00E83597">
        <w:rPr>
          <w:rFonts w:ascii="Times New Roman" w:hAnsi="Times New Roman" w:cs="Times New Roman"/>
          <w:sz w:val="28"/>
          <w:szCs w:val="28"/>
        </w:rPr>
        <w:t xml:space="preserve">% (з </w:t>
      </w:r>
      <w:r w:rsidR="00BF4616" w:rsidRPr="00E83597">
        <w:rPr>
          <w:rFonts w:ascii="Times New Roman" w:hAnsi="Times New Roman" w:cs="Times New Roman"/>
          <w:sz w:val="28"/>
          <w:szCs w:val="28"/>
        </w:rPr>
        <w:t>105</w:t>
      </w:r>
      <w:r w:rsidR="004405FC" w:rsidRPr="00E83597">
        <w:rPr>
          <w:rFonts w:ascii="Times New Roman" w:hAnsi="Times New Roman" w:cs="Times New Roman"/>
          <w:sz w:val="28"/>
          <w:szCs w:val="28"/>
        </w:rPr>
        <w:t xml:space="preserve"> до </w:t>
      </w:r>
      <w:r w:rsidR="00BF4616" w:rsidRPr="00E83597">
        <w:rPr>
          <w:rFonts w:ascii="Times New Roman" w:hAnsi="Times New Roman" w:cs="Times New Roman"/>
          <w:sz w:val="28"/>
          <w:szCs w:val="28"/>
        </w:rPr>
        <w:t>43</w:t>
      </w:r>
      <w:r w:rsidR="004405FC" w:rsidRPr="00E83597">
        <w:rPr>
          <w:rFonts w:ascii="Times New Roman" w:hAnsi="Times New Roman" w:cs="Times New Roman"/>
          <w:sz w:val="28"/>
          <w:szCs w:val="28"/>
        </w:rPr>
        <w:t>) з</w:t>
      </w:r>
      <w:r w:rsidRPr="00E83597">
        <w:rPr>
          <w:rFonts w:ascii="Times New Roman" w:hAnsi="Times New Roman" w:cs="Times New Roman"/>
          <w:sz w:val="28"/>
          <w:szCs w:val="28"/>
        </w:rPr>
        <w:t>меншилась</w:t>
      </w:r>
      <w:r w:rsidR="004405FC" w:rsidRPr="00E83597">
        <w:rPr>
          <w:rFonts w:ascii="Times New Roman" w:hAnsi="Times New Roman" w:cs="Times New Roman"/>
          <w:sz w:val="28"/>
          <w:szCs w:val="28"/>
        </w:rPr>
        <w:t xml:space="preserve"> кількість повторних кримінальних правопорушень</w:t>
      </w:r>
      <w:r w:rsidR="00BF4616" w:rsidRPr="00E83597">
        <w:rPr>
          <w:rFonts w:ascii="Times New Roman" w:hAnsi="Times New Roman" w:cs="Times New Roman"/>
          <w:sz w:val="28"/>
          <w:szCs w:val="28"/>
        </w:rPr>
        <w:t>.</w:t>
      </w:r>
    </w:p>
    <w:p w14:paraId="74ADC45C" w14:textId="77777777" w:rsidR="00F02B02" w:rsidRPr="00E83597" w:rsidRDefault="00F02B02" w:rsidP="00085943">
      <w:pPr>
        <w:spacing w:after="0" w:line="240" w:lineRule="auto"/>
        <w:ind w:firstLine="709"/>
        <w:jc w:val="both"/>
        <w:rPr>
          <w:rFonts w:ascii="Times New Roman" w:hAnsi="Times New Roman" w:cs="Times New Roman"/>
          <w:b/>
          <w:sz w:val="28"/>
          <w:szCs w:val="28"/>
        </w:rPr>
      </w:pPr>
      <w:bookmarkStart w:id="2" w:name="_Hlk124756485"/>
    </w:p>
    <w:p w14:paraId="28FC7E15" w14:textId="771ED3BC" w:rsidR="00421633" w:rsidRPr="00E83597" w:rsidRDefault="00421633" w:rsidP="00085943">
      <w:pPr>
        <w:spacing w:after="0" w:line="240" w:lineRule="auto"/>
        <w:ind w:firstLine="709"/>
        <w:jc w:val="both"/>
        <w:rPr>
          <w:rFonts w:ascii="Times New Roman" w:hAnsi="Times New Roman" w:cs="Times New Roman"/>
          <w:b/>
          <w:sz w:val="28"/>
          <w:szCs w:val="28"/>
        </w:rPr>
      </w:pPr>
      <w:r w:rsidRPr="00E83597">
        <w:rPr>
          <w:rFonts w:ascii="Times New Roman" w:hAnsi="Times New Roman" w:cs="Times New Roman"/>
          <w:b/>
          <w:sz w:val="28"/>
          <w:szCs w:val="28"/>
        </w:rPr>
        <w:t>Стан прокурорського нагляду за додержанням законів територіальними органами поліції при провадженні оперативно-розшукової діяльності</w:t>
      </w:r>
    </w:p>
    <w:p w14:paraId="0D84A49A" w14:textId="6F443430" w:rsidR="00FD2ECA" w:rsidRPr="00E83597" w:rsidRDefault="00FD2ECA" w:rsidP="00085943">
      <w:pPr>
        <w:spacing w:before="120" w:after="120" w:line="240" w:lineRule="auto"/>
        <w:ind w:firstLine="709"/>
        <w:jc w:val="both"/>
        <w:rPr>
          <w:rFonts w:ascii="Times New Roman" w:eastAsia="Times New Roman" w:hAnsi="Times New Roman" w:cs="Times New Roman"/>
          <w:sz w:val="28"/>
          <w:szCs w:val="28"/>
          <w:lang w:bidi="en-US"/>
        </w:rPr>
      </w:pPr>
      <w:bookmarkStart w:id="3" w:name="_Hlk124341311"/>
      <w:bookmarkEnd w:id="2"/>
      <w:r w:rsidRPr="00E83597">
        <w:rPr>
          <w:rFonts w:ascii="Times New Roman" w:eastAsia="Times New Roman" w:hAnsi="Times New Roman" w:cs="Times New Roman"/>
          <w:sz w:val="28"/>
          <w:szCs w:val="28"/>
          <w:lang w:bidi="en-US"/>
        </w:rPr>
        <w:t>Упродовж 202</w:t>
      </w:r>
      <w:r w:rsidR="00B37170" w:rsidRPr="00E83597">
        <w:rPr>
          <w:rFonts w:ascii="Times New Roman" w:eastAsia="Times New Roman" w:hAnsi="Times New Roman" w:cs="Times New Roman"/>
          <w:sz w:val="28"/>
          <w:szCs w:val="28"/>
          <w:lang w:bidi="en-US"/>
        </w:rPr>
        <w:t>5</w:t>
      </w:r>
      <w:r w:rsidRPr="00E83597">
        <w:rPr>
          <w:rFonts w:ascii="Times New Roman" w:eastAsia="Times New Roman" w:hAnsi="Times New Roman" w:cs="Times New Roman"/>
          <w:sz w:val="28"/>
          <w:szCs w:val="28"/>
          <w:lang w:bidi="en-US"/>
        </w:rPr>
        <w:t xml:space="preserve"> року працівниками оперативних підрозділів</w:t>
      </w:r>
      <w:r w:rsidR="00DD5EE9" w:rsidRPr="00E83597">
        <w:rPr>
          <w:rFonts w:ascii="Times New Roman" w:eastAsia="Times New Roman" w:hAnsi="Times New Roman" w:cs="Times New Roman"/>
          <w:sz w:val="28"/>
          <w:szCs w:val="28"/>
          <w:lang w:bidi="en-US"/>
        </w:rPr>
        <w:t xml:space="preserve"> територіальних </w:t>
      </w:r>
      <w:r w:rsidRPr="00E83597">
        <w:rPr>
          <w:rFonts w:ascii="Times New Roman" w:eastAsia="Times New Roman" w:hAnsi="Times New Roman" w:cs="Times New Roman"/>
          <w:sz w:val="28"/>
          <w:szCs w:val="28"/>
          <w:lang w:bidi="en-US"/>
        </w:rPr>
        <w:t xml:space="preserve"> </w:t>
      </w:r>
      <w:r w:rsidR="00DD5EE9" w:rsidRPr="00E83597">
        <w:rPr>
          <w:rFonts w:ascii="Times New Roman" w:eastAsia="Times New Roman" w:hAnsi="Times New Roman" w:cs="Times New Roman"/>
          <w:sz w:val="28"/>
          <w:szCs w:val="28"/>
          <w:lang w:bidi="en-US"/>
        </w:rPr>
        <w:t xml:space="preserve">органів </w:t>
      </w:r>
      <w:r w:rsidRPr="00E83597">
        <w:rPr>
          <w:rFonts w:ascii="Times New Roman" w:eastAsia="Times New Roman" w:hAnsi="Times New Roman" w:cs="Times New Roman"/>
          <w:sz w:val="28"/>
          <w:szCs w:val="28"/>
          <w:lang w:bidi="en-US"/>
        </w:rPr>
        <w:t xml:space="preserve">Національної поліції при здійсненні оперативно-розшукової діяльності, в цілому, додержувалися вимоги Конституції України, Закону України «Про оперативно-розшукову діяльність» (далі – Закон), Кримінального процесуального кодексу України, відомчих інструкцій та наказів. </w:t>
      </w:r>
    </w:p>
    <w:p w14:paraId="34AB508F" w14:textId="4D3486E6" w:rsidR="00FD2ECA" w:rsidRPr="00E83597" w:rsidRDefault="00FD2ECA" w:rsidP="00085943">
      <w:pPr>
        <w:spacing w:before="120" w:after="120" w:line="240" w:lineRule="auto"/>
        <w:ind w:firstLine="709"/>
        <w:jc w:val="both"/>
        <w:rPr>
          <w:rFonts w:ascii="Times New Roman" w:eastAsia="Times New Roman" w:hAnsi="Times New Roman" w:cs="Times New Roman"/>
          <w:sz w:val="28"/>
          <w:szCs w:val="28"/>
          <w:lang w:bidi="en-US"/>
        </w:rPr>
      </w:pPr>
      <w:r w:rsidRPr="00E83597">
        <w:rPr>
          <w:rFonts w:ascii="Times New Roman" w:eastAsia="Times New Roman" w:hAnsi="Times New Roman" w:cs="Times New Roman"/>
          <w:sz w:val="28"/>
          <w:szCs w:val="28"/>
          <w:lang w:bidi="en-US"/>
        </w:rPr>
        <w:t xml:space="preserve">Фактів проведення оперативно-розшукової діяльності без заведення </w:t>
      </w:r>
      <w:r w:rsidR="007066EB" w:rsidRPr="00E83597">
        <w:rPr>
          <w:rFonts w:ascii="Times New Roman" w:eastAsia="Times New Roman" w:hAnsi="Times New Roman" w:cs="Times New Roman"/>
          <w:sz w:val="28"/>
          <w:szCs w:val="28"/>
          <w:lang w:bidi="en-US"/>
        </w:rPr>
        <w:t xml:space="preserve">оперативно-розшукових справ </w:t>
      </w:r>
      <w:r w:rsidRPr="00E83597">
        <w:rPr>
          <w:rFonts w:ascii="Times New Roman" w:eastAsia="Times New Roman" w:hAnsi="Times New Roman" w:cs="Times New Roman"/>
          <w:sz w:val="28"/>
          <w:szCs w:val="28"/>
          <w:lang w:bidi="en-US"/>
        </w:rPr>
        <w:t>не виявлено.</w:t>
      </w:r>
    </w:p>
    <w:p w14:paraId="48BCF74F" w14:textId="331534FF" w:rsidR="00FD2ECA" w:rsidRPr="00E83597" w:rsidRDefault="00F17457" w:rsidP="00085943">
      <w:pPr>
        <w:spacing w:before="120" w:after="120" w:line="240" w:lineRule="auto"/>
        <w:ind w:firstLine="709"/>
        <w:jc w:val="both"/>
        <w:rPr>
          <w:rFonts w:ascii="Times New Roman" w:eastAsia="Calibri" w:hAnsi="Times New Roman" w:cs="Times New Roman"/>
          <w:sz w:val="28"/>
          <w:szCs w:val="28"/>
        </w:rPr>
      </w:pPr>
      <w:r w:rsidRPr="00E83597">
        <w:rPr>
          <w:rFonts w:ascii="Times New Roman" w:eastAsia="Times New Roman" w:hAnsi="Times New Roman" w:cs="Times New Roman"/>
          <w:sz w:val="28"/>
          <w:szCs w:val="28"/>
          <w:lang w:bidi="en-US"/>
        </w:rPr>
        <w:t>8</w:t>
      </w:r>
      <w:r w:rsidR="00FD2ECA" w:rsidRPr="00E83597">
        <w:rPr>
          <w:rFonts w:ascii="Times New Roman" w:eastAsia="Times New Roman" w:hAnsi="Times New Roman" w:cs="Times New Roman"/>
          <w:sz w:val="28"/>
          <w:szCs w:val="28"/>
          <w:lang w:bidi="en-US"/>
        </w:rPr>
        <w:t xml:space="preserve"> матеріалів </w:t>
      </w:r>
      <w:r w:rsidR="00517379" w:rsidRPr="00E83597">
        <w:rPr>
          <w:rFonts w:ascii="Times New Roman" w:eastAsia="Calibri" w:hAnsi="Times New Roman" w:cs="Times New Roman"/>
          <w:sz w:val="28"/>
          <w:szCs w:val="28"/>
        </w:rPr>
        <w:t>оперативно-розшукових справ</w:t>
      </w:r>
      <w:r w:rsidR="00FD2ECA" w:rsidRPr="00E83597">
        <w:rPr>
          <w:rFonts w:ascii="Times New Roman" w:eastAsia="Times New Roman" w:hAnsi="Times New Roman" w:cs="Times New Roman"/>
          <w:sz w:val="28"/>
          <w:szCs w:val="28"/>
          <w:lang w:bidi="en-US"/>
        </w:rPr>
        <w:t xml:space="preserve"> </w:t>
      </w:r>
      <w:r w:rsidR="00B37170" w:rsidRPr="00E83597">
        <w:rPr>
          <w:rFonts w:ascii="Times New Roman" w:eastAsia="Times New Roman" w:hAnsi="Times New Roman" w:cs="Times New Roman"/>
          <w:sz w:val="28"/>
          <w:szCs w:val="28"/>
          <w:lang w:bidi="en-US"/>
        </w:rPr>
        <w:t xml:space="preserve">використано </w:t>
      </w:r>
      <w:r w:rsidR="00FD2ECA" w:rsidRPr="00E83597">
        <w:rPr>
          <w:rFonts w:ascii="Times New Roman" w:eastAsia="Times New Roman" w:hAnsi="Times New Roman" w:cs="Times New Roman"/>
          <w:sz w:val="28"/>
          <w:szCs w:val="28"/>
          <w:lang w:bidi="en-US"/>
        </w:rPr>
        <w:t xml:space="preserve">для початку досудового розслідування у кримінальних провадженнях. </w:t>
      </w:r>
    </w:p>
    <w:p w14:paraId="1468695E" w14:textId="0C20CB7A" w:rsidR="00FD2ECA" w:rsidRPr="00E83597" w:rsidRDefault="00FD2ECA" w:rsidP="00085943">
      <w:pPr>
        <w:tabs>
          <w:tab w:val="left" w:pos="5812"/>
          <w:tab w:val="left" w:pos="6379"/>
        </w:tabs>
        <w:spacing w:before="120" w:after="120" w:line="240" w:lineRule="auto"/>
        <w:ind w:firstLine="709"/>
        <w:jc w:val="both"/>
        <w:rPr>
          <w:rFonts w:ascii="Times New Roman" w:eastAsia="Calibri" w:hAnsi="Times New Roman" w:cs="Times New Roman"/>
          <w:sz w:val="28"/>
          <w:szCs w:val="28"/>
        </w:rPr>
      </w:pPr>
      <w:r w:rsidRPr="00E83597">
        <w:rPr>
          <w:rFonts w:ascii="Times New Roman" w:eastAsia="Times New Roman" w:hAnsi="Times New Roman" w:cs="Times New Roman"/>
          <w:sz w:val="28"/>
          <w:szCs w:val="28"/>
          <w:lang w:bidi="en-US"/>
        </w:rPr>
        <w:t>Упродовж 202</w:t>
      </w:r>
      <w:r w:rsidR="00B37170" w:rsidRPr="00E83597">
        <w:rPr>
          <w:rFonts w:ascii="Times New Roman" w:eastAsia="Times New Roman" w:hAnsi="Times New Roman" w:cs="Times New Roman"/>
          <w:sz w:val="28"/>
          <w:szCs w:val="28"/>
          <w:lang w:bidi="en-US"/>
        </w:rPr>
        <w:t xml:space="preserve">5 </w:t>
      </w:r>
      <w:r w:rsidRPr="00E83597">
        <w:rPr>
          <w:rFonts w:ascii="Times New Roman" w:eastAsia="Times New Roman" w:hAnsi="Times New Roman" w:cs="Times New Roman"/>
          <w:sz w:val="28"/>
          <w:szCs w:val="28"/>
          <w:lang w:bidi="en-US"/>
        </w:rPr>
        <w:t xml:space="preserve">року розшукувалось </w:t>
      </w:r>
      <w:r w:rsidR="0016538E" w:rsidRPr="00E83597">
        <w:rPr>
          <w:rFonts w:ascii="Times New Roman" w:eastAsia="Times New Roman" w:hAnsi="Times New Roman" w:cs="Times New Roman"/>
          <w:sz w:val="28"/>
          <w:szCs w:val="28"/>
          <w:lang w:bidi="en-US"/>
        </w:rPr>
        <w:t>402</w:t>
      </w:r>
      <w:r w:rsidRPr="00E83597">
        <w:rPr>
          <w:rFonts w:ascii="Times New Roman" w:eastAsia="Times New Roman" w:hAnsi="Times New Roman" w:cs="Times New Roman"/>
          <w:sz w:val="28"/>
          <w:szCs w:val="28"/>
          <w:lang w:bidi="en-US"/>
        </w:rPr>
        <w:t xml:space="preserve"> ос</w:t>
      </w:r>
      <w:r w:rsidR="0016538E" w:rsidRPr="00E83597">
        <w:rPr>
          <w:rFonts w:ascii="Times New Roman" w:eastAsia="Times New Roman" w:hAnsi="Times New Roman" w:cs="Times New Roman"/>
          <w:sz w:val="28"/>
          <w:szCs w:val="28"/>
          <w:lang w:bidi="en-US"/>
        </w:rPr>
        <w:t>о</w:t>
      </w:r>
      <w:r w:rsidR="00F410CB" w:rsidRPr="00E83597">
        <w:rPr>
          <w:rFonts w:ascii="Times New Roman" w:eastAsia="Times New Roman" w:hAnsi="Times New Roman" w:cs="Times New Roman"/>
          <w:sz w:val="28"/>
          <w:szCs w:val="28"/>
          <w:lang w:bidi="en-US"/>
        </w:rPr>
        <w:t>б</w:t>
      </w:r>
      <w:r w:rsidR="0016538E" w:rsidRPr="00E83597">
        <w:rPr>
          <w:rFonts w:ascii="Times New Roman" w:eastAsia="Times New Roman" w:hAnsi="Times New Roman" w:cs="Times New Roman"/>
          <w:sz w:val="28"/>
          <w:szCs w:val="28"/>
          <w:lang w:bidi="en-US"/>
        </w:rPr>
        <w:t>и</w:t>
      </w:r>
      <w:r w:rsidRPr="00E83597">
        <w:rPr>
          <w:rFonts w:ascii="Times New Roman" w:eastAsia="Times New Roman" w:hAnsi="Times New Roman" w:cs="Times New Roman"/>
          <w:sz w:val="28"/>
          <w:szCs w:val="28"/>
          <w:lang w:bidi="en-US"/>
        </w:rPr>
        <w:t>, що перехову</w:t>
      </w:r>
      <w:r w:rsidR="00DD5EE9" w:rsidRPr="00E83597">
        <w:rPr>
          <w:rFonts w:ascii="Times New Roman" w:eastAsia="Times New Roman" w:hAnsi="Times New Roman" w:cs="Times New Roman"/>
          <w:sz w:val="28"/>
          <w:szCs w:val="28"/>
          <w:lang w:bidi="en-US"/>
        </w:rPr>
        <w:t>валися</w:t>
      </w:r>
      <w:r w:rsidRPr="00E83597">
        <w:rPr>
          <w:rFonts w:ascii="Times New Roman" w:eastAsia="Times New Roman" w:hAnsi="Times New Roman" w:cs="Times New Roman"/>
          <w:sz w:val="28"/>
          <w:szCs w:val="28"/>
          <w:lang w:bidi="en-US"/>
        </w:rPr>
        <w:t xml:space="preserve"> від органів слідства та суду і можуть продовжити злочинну діяльність.</w:t>
      </w:r>
    </w:p>
    <w:p w14:paraId="049F028F" w14:textId="71B30AFD" w:rsidR="00FD2ECA" w:rsidRPr="00E83597" w:rsidRDefault="00FD2ECA" w:rsidP="00085943">
      <w:pPr>
        <w:tabs>
          <w:tab w:val="left" w:pos="5812"/>
          <w:tab w:val="left" w:pos="6379"/>
        </w:tabs>
        <w:spacing w:before="120" w:after="120" w:line="240" w:lineRule="auto"/>
        <w:ind w:firstLine="709"/>
        <w:jc w:val="both"/>
        <w:rPr>
          <w:rFonts w:ascii="Times New Roman" w:eastAsia="Calibri" w:hAnsi="Times New Roman" w:cs="Times New Roman"/>
          <w:sz w:val="28"/>
          <w:szCs w:val="28"/>
        </w:rPr>
      </w:pPr>
      <w:r w:rsidRPr="00E83597">
        <w:rPr>
          <w:rFonts w:ascii="Times New Roman" w:eastAsia="Times New Roman" w:hAnsi="Times New Roman" w:cs="Times New Roman"/>
          <w:sz w:val="28"/>
          <w:szCs w:val="28"/>
          <w:lang w:bidi="en-US"/>
        </w:rPr>
        <w:t xml:space="preserve">Із вказаної кількості розшукано </w:t>
      </w:r>
      <w:r w:rsidR="0016538E" w:rsidRPr="00E83597">
        <w:rPr>
          <w:rFonts w:ascii="Times New Roman" w:eastAsia="Times New Roman" w:hAnsi="Times New Roman" w:cs="Times New Roman"/>
          <w:sz w:val="28"/>
          <w:szCs w:val="28"/>
          <w:lang w:bidi="en-US"/>
        </w:rPr>
        <w:t>62</w:t>
      </w:r>
      <w:r w:rsidRPr="00E83597">
        <w:rPr>
          <w:rFonts w:ascii="Times New Roman" w:eastAsia="Times New Roman" w:hAnsi="Times New Roman" w:cs="Times New Roman"/>
          <w:sz w:val="28"/>
          <w:szCs w:val="28"/>
          <w:lang w:bidi="en-US"/>
        </w:rPr>
        <w:t xml:space="preserve"> ос</w:t>
      </w:r>
      <w:r w:rsidR="0016538E" w:rsidRPr="00E83597">
        <w:rPr>
          <w:rFonts w:ascii="Times New Roman" w:eastAsia="Times New Roman" w:hAnsi="Times New Roman" w:cs="Times New Roman"/>
          <w:sz w:val="28"/>
          <w:szCs w:val="28"/>
          <w:lang w:bidi="en-US"/>
        </w:rPr>
        <w:t>о</w:t>
      </w:r>
      <w:r w:rsidR="005F6D44" w:rsidRPr="00E83597">
        <w:rPr>
          <w:rFonts w:ascii="Times New Roman" w:eastAsia="Times New Roman" w:hAnsi="Times New Roman" w:cs="Times New Roman"/>
          <w:sz w:val="28"/>
          <w:szCs w:val="28"/>
          <w:lang w:bidi="en-US"/>
        </w:rPr>
        <w:t>б</w:t>
      </w:r>
      <w:r w:rsidR="0016538E" w:rsidRPr="00E83597">
        <w:rPr>
          <w:rFonts w:ascii="Times New Roman" w:eastAsia="Times New Roman" w:hAnsi="Times New Roman" w:cs="Times New Roman"/>
          <w:sz w:val="28"/>
          <w:szCs w:val="28"/>
          <w:lang w:bidi="en-US"/>
        </w:rPr>
        <w:t>и</w:t>
      </w:r>
      <w:r w:rsidRPr="00E83597">
        <w:rPr>
          <w:rFonts w:ascii="Times New Roman" w:eastAsia="Times New Roman" w:hAnsi="Times New Roman" w:cs="Times New Roman"/>
          <w:sz w:val="28"/>
          <w:szCs w:val="28"/>
          <w:lang w:bidi="en-US"/>
        </w:rPr>
        <w:t xml:space="preserve"> (або </w:t>
      </w:r>
      <w:r w:rsidR="0016538E" w:rsidRPr="00E83597">
        <w:rPr>
          <w:rFonts w:ascii="Times New Roman" w:eastAsia="Times New Roman" w:hAnsi="Times New Roman" w:cs="Times New Roman"/>
          <w:sz w:val="28"/>
          <w:szCs w:val="28"/>
          <w:lang w:bidi="en-US"/>
        </w:rPr>
        <w:t>15,4</w:t>
      </w:r>
      <w:r w:rsidRPr="00E83597">
        <w:rPr>
          <w:rFonts w:ascii="Times New Roman" w:eastAsia="Times New Roman" w:hAnsi="Times New Roman" w:cs="Times New Roman"/>
          <w:sz w:val="28"/>
          <w:szCs w:val="28"/>
          <w:lang w:bidi="en-US"/>
        </w:rPr>
        <w:t xml:space="preserve">%), у залишку станом на </w:t>
      </w:r>
      <w:r w:rsidR="0016538E" w:rsidRPr="00E83597">
        <w:rPr>
          <w:rFonts w:ascii="Times New Roman" w:eastAsia="Times New Roman" w:hAnsi="Times New Roman" w:cs="Times New Roman"/>
          <w:sz w:val="28"/>
          <w:szCs w:val="28"/>
          <w:lang w:bidi="en-US"/>
        </w:rPr>
        <w:t>31</w:t>
      </w:r>
      <w:r w:rsidRPr="00E83597">
        <w:rPr>
          <w:rFonts w:ascii="Times New Roman" w:eastAsia="Times New Roman" w:hAnsi="Times New Roman" w:cs="Times New Roman"/>
          <w:sz w:val="28"/>
          <w:szCs w:val="28"/>
          <w:lang w:bidi="en-US"/>
        </w:rPr>
        <w:t>.</w:t>
      </w:r>
      <w:r w:rsidR="0016538E" w:rsidRPr="00E83597">
        <w:rPr>
          <w:rFonts w:ascii="Times New Roman" w:eastAsia="Times New Roman" w:hAnsi="Times New Roman" w:cs="Times New Roman"/>
          <w:sz w:val="28"/>
          <w:szCs w:val="28"/>
          <w:lang w:bidi="en-US"/>
        </w:rPr>
        <w:t>12.</w:t>
      </w:r>
      <w:r w:rsidRPr="00E83597">
        <w:rPr>
          <w:rFonts w:ascii="Times New Roman" w:eastAsia="Times New Roman" w:hAnsi="Times New Roman" w:cs="Times New Roman"/>
          <w:sz w:val="28"/>
          <w:szCs w:val="28"/>
          <w:lang w:bidi="en-US"/>
        </w:rPr>
        <w:t>2025 перебувал</w:t>
      </w:r>
      <w:r w:rsidR="007C01D3">
        <w:rPr>
          <w:rFonts w:ascii="Times New Roman" w:eastAsia="Times New Roman" w:hAnsi="Times New Roman" w:cs="Times New Roman"/>
          <w:sz w:val="28"/>
          <w:szCs w:val="28"/>
          <w:lang w:bidi="en-US"/>
        </w:rPr>
        <w:t>о</w:t>
      </w:r>
      <w:r w:rsidRPr="00E83597">
        <w:rPr>
          <w:rFonts w:ascii="Times New Roman" w:eastAsia="Times New Roman" w:hAnsi="Times New Roman" w:cs="Times New Roman"/>
          <w:sz w:val="28"/>
          <w:szCs w:val="28"/>
          <w:lang w:bidi="en-US"/>
        </w:rPr>
        <w:t xml:space="preserve"> </w:t>
      </w:r>
      <w:r w:rsidR="0016538E" w:rsidRPr="00E83597">
        <w:rPr>
          <w:rFonts w:ascii="Times New Roman" w:eastAsia="Times New Roman" w:hAnsi="Times New Roman" w:cs="Times New Roman"/>
          <w:sz w:val="28"/>
          <w:szCs w:val="28"/>
          <w:lang w:bidi="en-US"/>
        </w:rPr>
        <w:t>340</w:t>
      </w:r>
      <w:r w:rsidRPr="00E83597">
        <w:rPr>
          <w:rFonts w:ascii="Times New Roman" w:eastAsia="Times New Roman" w:hAnsi="Times New Roman" w:cs="Times New Roman"/>
          <w:sz w:val="28"/>
          <w:szCs w:val="28"/>
          <w:lang w:bidi="en-US"/>
        </w:rPr>
        <w:t xml:space="preserve"> ос</w:t>
      </w:r>
      <w:r w:rsidR="0016538E" w:rsidRPr="00E83597">
        <w:rPr>
          <w:rFonts w:ascii="Times New Roman" w:eastAsia="Times New Roman" w:hAnsi="Times New Roman" w:cs="Times New Roman"/>
          <w:sz w:val="28"/>
          <w:szCs w:val="28"/>
          <w:lang w:bidi="en-US"/>
        </w:rPr>
        <w:t>іб</w:t>
      </w:r>
      <w:r w:rsidRPr="00E83597">
        <w:rPr>
          <w:rFonts w:ascii="Times New Roman" w:eastAsia="Times New Roman" w:hAnsi="Times New Roman" w:cs="Times New Roman"/>
          <w:sz w:val="28"/>
          <w:szCs w:val="28"/>
          <w:lang w:bidi="en-US"/>
        </w:rPr>
        <w:t xml:space="preserve"> вказаної категорії.</w:t>
      </w:r>
    </w:p>
    <w:p w14:paraId="1A650DAA" w14:textId="7172920C" w:rsidR="0016538E" w:rsidRPr="00E83597" w:rsidRDefault="0016538E" w:rsidP="00085943">
      <w:pPr>
        <w:tabs>
          <w:tab w:val="left" w:pos="5812"/>
          <w:tab w:val="left" w:pos="6379"/>
        </w:tabs>
        <w:spacing w:before="120" w:after="120" w:line="240" w:lineRule="auto"/>
        <w:ind w:firstLine="709"/>
        <w:jc w:val="both"/>
        <w:rPr>
          <w:rFonts w:ascii="Times New Roman" w:eastAsia="Calibri" w:hAnsi="Times New Roman" w:cs="Times New Roman"/>
          <w:sz w:val="28"/>
          <w:szCs w:val="28"/>
        </w:rPr>
      </w:pPr>
      <w:r w:rsidRPr="00E83597">
        <w:rPr>
          <w:rFonts w:ascii="Times New Roman" w:eastAsia="Calibri" w:hAnsi="Times New Roman" w:cs="Times New Roman"/>
          <w:sz w:val="28"/>
          <w:szCs w:val="28"/>
        </w:rPr>
        <w:t>Упродовж минулого року розшукувалось</w:t>
      </w:r>
      <w:r w:rsidR="00FD2ECA" w:rsidRPr="00E83597">
        <w:rPr>
          <w:rFonts w:ascii="Times New Roman" w:eastAsia="Calibri" w:hAnsi="Times New Roman" w:cs="Times New Roman"/>
          <w:sz w:val="28"/>
          <w:szCs w:val="28"/>
        </w:rPr>
        <w:t xml:space="preserve"> </w:t>
      </w:r>
      <w:r w:rsidRPr="00E83597">
        <w:rPr>
          <w:rFonts w:ascii="Times New Roman" w:eastAsia="Calibri" w:hAnsi="Times New Roman" w:cs="Times New Roman"/>
          <w:sz w:val="28"/>
          <w:szCs w:val="28"/>
        </w:rPr>
        <w:t>811</w:t>
      </w:r>
      <w:r w:rsidR="00FD2ECA" w:rsidRPr="00E83597">
        <w:rPr>
          <w:rFonts w:ascii="Times New Roman" w:eastAsia="Calibri" w:hAnsi="Times New Roman" w:cs="Times New Roman"/>
          <w:sz w:val="28"/>
          <w:szCs w:val="28"/>
        </w:rPr>
        <w:t xml:space="preserve"> безвісти зниклих ос</w:t>
      </w:r>
      <w:r w:rsidR="00283795" w:rsidRPr="00E83597">
        <w:rPr>
          <w:rFonts w:ascii="Times New Roman" w:eastAsia="Calibri" w:hAnsi="Times New Roman" w:cs="Times New Roman"/>
          <w:sz w:val="28"/>
          <w:szCs w:val="28"/>
        </w:rPr>
        <w:t>оби</w:t>
      </w:r>
      <w:r w:rsidR="00FD2ECA" w:rsidRPr="00E83597">
        <w:rPr>
          <w:rFonts w:ascii="Times New Roman" w:eastAsia="Calibri" w:hAnsi="Times New Roman" w:cs="Times New Roman"/>
          <w:sz w:val="28"/>
          <w:szCs w:val="28"/>
        </w:rPr>
        <w:t>,</w:t>
      </w:r>
      <w:r w:rsidRPr="00E83597">
        <w:rPr>
          <w:rFonts w:ascii="Times New Roman" w:eastAsia="Calibri" w:hAnsi="Times New Roman" w:cs="Times New Roman"/>
          <w:sz w:val="28"/>
          <w:szCs w:val="28"/>
        </w:rPr>
        <w:t xml:space="preserve"> в тому числі зниклих в зоні бойових дій, </w:t>
      </w:r>
      <w:r w:rsidR="00FD2ECA" w:rsidRPr="00E83597">
        <w:rPr>
          <w:rFonts w:ascii="Times New Roman" w:eastAsia="Calibri" w:hAnsi="Times New Roman" w:cs="Times New Roman"/>
          <w:sz w:val="28"/>
          <w:szCs w:val="28"/>
        </w:rPr>
        <w:t xml:space="preserve"> з яких розшукано </w:t>
      </w:r>
      <w:r w:rsidRPr="00E83597">
        <w:rPr>
          <w:rFonts w:ascii="Times New Roman" w:eastAsia="Calibri" w:hAnsi="Times New Roman" w:cs="Times New Roman"/>
          <w:sz w:val="28"/>
          <w:szCs w:val="28"/>
        </w:rPr>
        <w:t>127</w:t>
      </w:r>
      <w:r w:rsidR="00FD2ECA" w:rsidRPr="00E83597">
        <w:rPr>
          <w:rFonts w:ascii="Times New Roman" w:eastAsia="Calibri" w:hAnsi="Times New Roman" w:cs="Times New Roman"/>
          <w:sz w:val="28"/>
          <w:szCs w:val="28"/>
        </w:rPr>
        <w:t xml:space="preserve"> о</w:t>
      </w:r>
      <w:r w:rsidR="00283795" w:rsidRPr="00E83597">
        <w:rPr>
          <w:rFonts w:ascii="Times New Roman" w:eastAsia="Calibri" w:hAnsi="Times New Roman" w:cs="Times New Roman"/>
          <w:sz w:val="28"/>
          <w:szCs w:val="28"/>
        </w:rPr>
        <w:t>сіб</w:t>
      </w:r>
      <w:r w:rsidR="00FD2ECA" w:rsidRPr="00E83597">
        <w:rPr>
          <w:rFonts w:ascii="Times New Roman" w:eastAsia="Calibri" w:hAnsi="Times New Roman" w:cs="Times New Roman"/>
          <w:sz w:val="28"/>
          <w:szCs w:val="28"/>
        </w:rPr>
        <w:t xml:space="preserve">, що складає </w:t>
      </w:r>
      <w:r w:rsidR="00C65EE3" w:rsidRPr="00E83597">
        <w:rPr>
          <w:rFonts w:ascii="Times New Roman" w:eastAsia="Calibri" w:hAnsi="Times New Roman" w:cs="Times New Roman"/>
          <w:sz w:val="28"/>
          <w:szCs w:val="28"/>
        </w:rPr>
        <w:t>1</w:t>
      </w:r>
      <w:r w:rsidR="00283795" w:rsidRPr="00E83597">
        <w:rPr>
          <w:rFonts w:ascii="Times New Roman" w:eastAsia="Calibri" w:hAnsi="Times New Roman" w:cs="Times New Roman"/>
          <w:sz w:val="28"/>
          <w:szCs w:val="28"/>
        </w:rPr>
        <w:t>5,</w:t>
      </w:r>
      <w:r w:rsidRPr="00E83597">
        <w:rPr>
          <w:rFonts w:ascii="Times New Roman" w:eastAsia="Calibri" w:hAnsi="Times New Roman" w:cs="Times New Roman"/>
          <w:sz w:val="28"/>
          <w:szCs w:val="28"/>
        </w:rPr>
        <w:t>7</w:t>
      </w:r>
      <w:r w:rsidR="00FD2ECA" w:rsidRPr="00E83597">
        <w:rPr>
          <w:rFonts w:ascii="Times New Roman" w:eastAsia="Calibri" w:hAnsi="Times New Roman" w:cs="Times New Roman"/>
          <w:sz w:val="28"/>
          <w:szCs w:val="28"/>
        </w:rPr>
        <w:t xml:space="preserve">%. </w:t>
      </w:r>
      <w:r w:rsidRPr="00E83597">
        <w:rPr>
          <w:rFonts w:ascii="Times New Roman" w:eastAsia="Calibri" w:hAnsi="Times New Roman" w:cs="Times New Roman"/>
          <w:sz w:val="28"/>
          <w:szCs w:val="28"/>
        </w:rPr>
        <w:t xml:space="preserve">У розшуку </w:t>
      </w:r>
      <w:r w:rsidRPr="00E83597">
        <w:rPr>
          <w:rFonts w:ascii="Times New Roman" w:eastAsia="Times New Roman" w:hAnsi="Times New Roman" w:cs="Times New Roman"/>
          <w:sz w:val="28"/>
          <w:szCs w:val="28"/>
          <w:lang w:bidi="en-US"/>
        </w:rPr>
        <w:t>станом на 31.12.2025 перебувал</w:t>
      </w:r>
      <w:r w:rsidR="007C01D3">
        <w:rPr>
          <w:rFonts w:ascii="Times New Roman" w:eastAsia="Times New Roman" w:hAnsi="Times New Roman" w:cs="Times New Roman"/>
          <w:sz w:val="28"/>
          <w:szCs w:val="28"/>
          <w:lang w:bidi="en-US"/>
        </w:rPr>
        <w:t>о</w:t>
      </w:r>
      <w:r w:rsidRPr="00E83597">
        <w:rPr>
          <w:rFonts w:ascii="Times New Roman" w:eastAsia="Times New Roman" w:hAnsi="Times New Roman" w:cs="Times New Roman"/>
          <w:sz w:val="28"/>
          <w:szCs w:val="28"/>
          <w:lang w:bidi="en-US"/>
        </w:rPr>
        <w:t xml:space="preserve"> 684 особи вказаної категорії.</w:t>
      </w:r>
    </w:p>
    <w:p w14:paraId="32E03AAA" w14:textId="7EF9E7D6" w:rsidR="00FD2ECA" w:rsidRPr="00E83597" w:rsidRDefault="00FD2ECA" w:rsidP="00085943">
      <w:pPr>
        <w:spacing w:before="120" w:after="120" w:line="240" w:lineRule="auto"/>
        <w:ind w:firstLine="709"/>
        <w:jc w:val="both"/>
        <w:rPr>
          <w:rFonts w:ascii="Times New Roman" w:eastAsia="Calibri" w:hAnsi="Times New Roman" w:cs="Times New Roman"/>
          <w:sz w:val="28"/>
          <w:szCs w:val="28"/>
        </w:rPr>
      </w:pPr>
      <w:r w:rsidRPr="00E83597">
        <w:rPr>
          <w:rFonts w:ascii="Times New Roman" w:eastAsia="Calibri" w:hAnsi="Times New Roman" w:cs="Times New Roman"/>
          <w:sz w:val="28"/>
          <w:szCs w:val="28"/>
        </w:rPr>
        <w:t>Упродовж минулого року окружною прокуратурою керівникам територіальних підрозділів поліції внесено</w:t>
      </w:r>
      <w:r w:rsidR="00F17457" w:rsidRPr="00E83597">
        <w:rPr>
          <w:rFonts w:ascii="Times New Roman" w:eastAsia="Calibri" w:hAnsi="Times New Roman" w:cs="Times New Roman"/>
          <w:sz w:val="28"/>
          <w:szCs w:val="28"/>
        </w:rPr>
        <w:t xml:space="preserve"> 214 письмових вказівок та 8</w:t>
      </w:r>
      <w:r w:rsidRPr="00E83597">
        <w:rPr>
          <w:rFonts w:ascii="Times New Roman" w:eastAsia="Calibri" w:hAnsi="Times New Roman" w:cs="Times New Roman"/>
          <w:sz w:val="28"/>
          <w:szCs w:val="28"/>
        </w:rPr>
        <w:t xml:space="preserve"> документів реагування, за результатами розгляду яких до дисциплінарної відповідальності притягнуто </w:t>
      </w:r>
      <w:r w:rsidR="00F17457" w:rsidRPr="00E83597">
        <w:rPr>
          <w:rFonts w:ascii="Times New Roman" w:eastAsia="Calibri" w:hAnsi="Times New Roman" w:cs="Times New Roman"/>
          <w:sz w:val="28"/>
          <w:szCs w:val="28"/>
        </w:rPr>
        <w:t>3</w:t>
      </w:r>
      <w:r w:rsidRPr="00E83597">
        <w:rPr>
          <w:rFonts w:ascii="Times New Roman" w:eastAsia="Calibri" w:hAnsi="Times New Roman" w:cs="Times New Roman"/>
          <w:sz w:val="28"/>
          <w:szCs w:val="28"/>
        </w:rPr>
        <w:t xml:space="preserve"> осіб. </w:t>
      </w:r>
    </w:p>
    <w:p w14:paraId="53F53AB0" w14:textId="77777777" w:rsidR="00421633" w:rsidRPr="00E83597" w:rsidRDefault="00421633" w:rsidP="00085943">
      <w:pPr>
        <w:spacing w:before="120" w:after="120" w:line="240" w:lineRule="auto"/>
        <w:ind w:firstLine="709"/>
        <w:jc w:val="both"/>
        <w:rPr>
          <w:rFonts w:ascii="Times New Roman" w:hAnsi="Times New Roman" w:cs="Times New Roman"/>
          <w:bCs/>
          <w:sz w:val="28"/>
          <w:szCs w:val="28"/>
        </w:rPr>
      </w:pPr>
    </w:p>
    <w:p w14:paraId="01D9484C" w14:textId="77777777" w:rsidR="00421633" w:rsidRPr="00E83597" w:rsidRDefault="00421633" w:rsidP="00085943">
      <w:pPr>
        <w:spacing w:after="0" w:line="240" w:lineRule="auto"/>
        <w:ind w:firstLine="709"/>
        <w:jc w:val="both"/>
        <w:rPr>
          <w:rFonts w:ascii="Times New Roman" w:hAnsi="Times New Roman" w:cs="Times New Roman"/>
          <w:b/>
          <w:sz w:val="28"/>
          <w:szCs w:val="28"/>
        </w:rPr>
      </w:pPr>
      <w:bookmarkStart w:id="4" w:name="_Hlk124756531"/>
      <w:r w:rsidRPr="00E83597">
        <w:rPr>
          <w:rFonts w:ascii="Times New Roman" w:hAnsi="Times New Roman" w:cs="Times New Roman"/>
          <w:b/>
          <w:sz w:val="28"/>
          <w:szCs w:val="28"/>
        </w:rPr>
        <w:t>Стан досудового розслідування в органах Національної поліції</w:t>
      </w:r>
    </w:p>
    <w:bookmarkEnd w:id="3"/>
    <w:bookmarkEnd w:id="4"/>
    <w:p w14:paraId="4924183F" w14:textId="08A68AB0"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Упродовж 202</w:t>
      </w:r>
      <w:r w:rsidR="00A05567" w:rsidRPr="00E83597">
        <w:rPr>
          <w:rFonts w:ascii="Times New Roman" w:hAnsi="Times New Roman" w:cs="Times New Roman"/>
          <w:sz w:val="28"/>
          <w:szCs w:val="28"/>
        </w:rPr>
        <w:t>5</w:t>
      </w:r>
      <w:r w:rsidRPr="00E83597">
        <w:rPr>
          <w:rFonts w:ascii="Times New Roman" w:hAnsi="Times New Roman" w:cs="Times New Roman"/>
          <w:sz w:val="28"/>
          <w:szCs w:val="28"/>
        </w:rPr>
        <w:t xml:space="preserve"> року </w:t>
      </w:r>
      <w:r w:rsidR="00FE1AE2" w:rsidRPr="00E83597">
        <w:rPr>
          <w:rFonts w:ascii="Times New Roman" w:hAnsi="Times New Roman" w:cs="Times New Roman"/>
          <w:sz w:val="28"/>
          <w:szCs w:val="28"/>
        </w:rPr>
        <w:t xml:space="preserve">територіальними органами поліції розслідувалось </w:t>
      </w:r>
      <w:r w:rsidRPr="00E83597">
        <w:rPr>
          <w:rFonts w:ascii="Times New Roman" w:hAnsi="Times New Roman" w:cs="Times New Roman"/>
          <w:sz w:val="28"/>
          <w:szCs w:val="28"/>
        </w:rPr>
        <w:t xml:space="preserve"> </w:t>
      </w:r>
      <w:r w:rsidR="00A25836" w:rsidRPr="00E83597">
        <w:rPr>
          <w:rFonts w:ascii="Times New Roman" w:hAnsi="Times New Roman" w:cs="Times New Roman"/>
          <w:sz w:val="28"/>
          <w:szCs w:val="28"/>
        </w:rPr>
        <w:t>1</w:t>
      </w:r>
      <w:r w:rsidR="00FE1AE2" w:rsidRPr="00E83597">
        <w:rPr>
          <w:rFonts w:ascii="Times New Roman" w:hAnsi="Times New Roman" w:cs="Times New Roman"/>
          <w:sz w:val="28"/>
          <w:szCs w:val="28"/>
        </w:rPr>
        <w:t xml:space="preserve">2317 </w:t>
      </w:r>
      <w:r w:rsidRPr="00E83597">
        <w:rPr>
          <w:rFonts w:ascii="Times New Roman" w:hAnsi="Times New Roman" w:cs="Times New Roman"/>
          <w:sz w:val="28"/>
          <w:szCs w:val="28"/>
        </w:rPr>
        <w:t xml:space="preserve">кримінальних проваджень, з них кримінальних проступків – </w:t>
      </w:r>
      <w:r w:rsidR="00FE1AE2" w:rsidRPr="00E83597">
        <w:rPr>
          <w:rFonts w:ascii="Times New Roman" w:hAnsi="Times New Roman" w:cs="Times New Roman"/>
          <w:sz w:val="28"/>
          <w:szCs w:val="28"/>
        </w:rPr>
        <w:t>4398</w:t>
      </w:r>
      <w:r w:rsidRPr="00E83597">
        <w:rPr>
          <w:rFonts w:ascii="Times New Roman" w:hAnsi="Times New Roman" w:cs="Times New Roman"/>
          <w:sz w:val="28"/>
          <w:szCs w:val="28"/>
        </w:rPr>
        <w:t>.</w:t>
      </w:r>
    </w:p>
    <w:p w14:paraId="08C30700" w14:textId="4490BB4A" w:rsidR="0028127C" w:rsidRPr="00E83597" w:rsidRDefault="0028127C" w:rsidP="00085943">
      <w:pPr>
        <w:spacing w:before="120" w:after="120" w:line="240" w:lineRule="auto"/>
        <w:ind w:firstLine="709"/>
        <w:jc w:val="both"/>
        <w:rPr>
          <w:rFonts w:ascii="Times New Roman" w:hAnsi="Times New Roman" w:cs="Times New Roman"/>
          <w:i/>
          <w:iCs/>
          <w:sz w:val="28"/>
          <w:szCs w:val="28"/>
          <w:lang w:eastAsia="uk-UA"/>
        </w:rPr>
      </w:pPr>
      <w:r w:rsidRPr="00E83597">
        <w:rPr>
          <w:rFonts w:ascii="Times New Roman" w:hAnsi="Times New Roman" w:cs="Times New Roman"/>
          <w:sz w:val="28"/>
          <w:szCs w:val="28"/>
        </w:rPr>
        <w:t>Кількість кримінальних проваджень, у яких здійснювалось досудове розслідування з</w:t>
      </w:r>
      <w:r w:rsidR="0013393C" w:rsidRPr="00E83597">
        <w:rPr>
          <w:rFonts w:ascii="Times New Roman" w:hAnsi="Times New Roman" w:cs="Times New Roman"/>
          <w:sz w:val="28"/>
          <w:szCs w:val="28"/>
        </w:rPr>
        <w:t>меншилась</w:t>
      </w:r>
      <w:r w:rsidRPr="00E83597">
        <w:rPr>
          <w:rFonts w:ascii="Times New Roman" w:hAnsi="Times New Roman" w:cs="Times New Roman"/>
          <w:sz w:val="28"/>
          <w:szCs w:val="28"/>
        </w:rPr>
        <w:t xml:space="preserve"> на </w:t>
      </w:r>
      <w:r w:rsidR="00CA5BA7" w:rsidRPr="00E83597">
        <w:rPr>
          <w:rFonts w:ascii="Times New Roman" w:hAnsi="Times New Roman" w:cs="Times New Roman"/>
          <w:sz w:val="28"/>
          <w:szCs w:val="28"/>
        </w:rPr>
        <w:t>11,7</w:t>
      </w:r>
      <w:r w:rsidRPr="00E83597">
        <w:rPr>
          <w:rFonts w:ascii="Times New Roman" w:hAnsi="Times New Roman" w:cs="Times New Roman"/>
          <w:sz w:val="28"/>
          <w:szCs w:val="28"/>
        </w:rPr>
        <w:t xml:space="preserve">% (з </w:t>
      </w:r>
      <w:r w:rsidR="00046EF2" w:rsidRPr="00E83597">
        <w:rPr>
          <w:rFonts w:ascii="Times New Roman" w:hAnsi="Times New Roman" w:cs="Times New Roman"/>
          <w:sz w:val="28"/>
          <w:szCs w:val="28"/>
        </w:rPr>
        <w:t>13946</w:t>
      </w:r>
      <w:r w:rsidRPr="00E83597">
        <w:rPr>
          <w:rFonts w:ascii="Times New Roman" w:hAnsi="Times New Roman" w:cs="Times New Roman"/>
          <w:sz w:val="28"/>
          <w:szCs w:val="28"/>
        </w:rPr>
        <w:t xml:space="preserve"> до</w:t>
      </w:r>
      <w:r w:rsidRPr="00E83597">
        <w:rPr>
          <w:rFonts w:ascii="Times New Roman" w:hAnsi="Times New Roman" w:cs="Times New Roman"/>
          <w:sz w:val="28"/>
          <w:szCs w:val="28"/>
          <w:lang w:eastAsia="uk-UA"/>
        </w:rPr>
        <w:t xml:space="preserve"> </w:t>
      </w:r>
      <w:r w:rsidR="00CA5BA7" w:rsidRPr="00E83597">
        <w:rPr>
          <w:rFonts w:ascii="Times New Roman" w:hAnsi="Times New Roman" w:cs="Times New Roman"/>
          <w:sz w:val="28"/>
          <w:szCs w:val="28"/>
        </w:rPr>
        <w:t>12317</w:t>
      </w:r>
      <w:r w:rsidRPr="00E83597">
        <w:rPr>
          <w:rFonts w:ascii="Times New Roman" w:hAnsi="Times New Roman" w:cs="Times New Roman"/>
          <w:sz w:val="28"/>
          <w:szCs w:val="28"/>
        </w:rPr>
        <w:t>).</w:t>
      </w:r>
      <w:r w:rsidRPr="00E83597">
        <w:rPr>
          <w:rFonts w:ascii="Times New Roman" w:hAnsi="Times New Roman" w:cs="Times New Roman"/>
          <w:i/>
          <w:iCs/>
          <w:sz w:val="28"/>
          <w:szCs w:val="28"/>
          <w:lang w:eastAsia="uk-UA"/>
        </w:rPr>
        <w:t xml:space="preserve"> </w:t>
      </w:r>
      <w:r w:rsidRPr="00E83597">
        <w:rPr>
          <w:rFonts w:ascii="Times New Roman" w:hAnsi="Times New Roman" w:cs="Times New Roman"/>
          <w:sz w:val="28"/>
          <w:szCs w:val="28"/>
        </w:rPr>
        <w:t xml:space="preserve">З них </w:t>
      </w:r>
      <w:r w:rsidR="00CA5BA7" w:rsidRPr="00E83597">
        <w:rPr>
          <w:rFonts w:ascii="Times New Roman" w:hAnsi="Times New Roman" w:cs="Times New Roman"/>
          <w:sz w:val="28"/>
          <w:szCs w:val="28"/>
        </w:rPr>
        <w:t>менше</w:t>
      </w:r>
      <w:r w:rsidRPr="00E83597">
        <w:rPr>
          <w:rFonts w:ascii="Times New Roman" w:hAnsi="Times New Roman" w:cs="Times New Roman"/>
          <w:sz w:val="28"/>
          <w:szCs w:val="28"/>
        </w:rPr>
        <w:t xml:space="preserve"> на </w:t>
      </w:r>
      <w:r w:rsidR="00CA5BA7" w:rsidRPr="00E83597">
        <w:rPr>
          <w:rFonts w:ascii="Times New Roman" w:hAnsi="Times New Roman" w:cs="Times New Roman"/>
          <w:sz w:val="28"/>
          <w:szCs w:val="28"/>
        </w:rPr>
        <w:t>4,5</w:t>
      </w:r>
      <w:r w:rsidRPr="00E83597">
        <w:rPr>
          <w:rFonts w:ascii="Times New Roman" w:hAnsi="Times New Roman" w:cs="Times New Roman"/>
          <w:sz w:val="28"/>
          <w:szCs w:val="28"/>
        </w:rPr>
        <w:t xml:space="preserve">% злочинів (з </w:t>
      </w:r>
      <w:r w:rsidR="00CA5BA7" w:rsidRPr="00E83597">
        <w:rPr>
          <w:rFonts w:ascii="Times New Roman" w:hAnsi="Times New Roman" w:cs="Times New Roman"/>
          <w:sz w:val="28"/>
          <w:szCs w:val="28"/>
        </w:rPr>
        <w:t>8288</w:t>
      </w:r>
      <w:r w:rsidR="00A25836"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до </w:t>
      </w:r>
      <w:r w:rsidR="00CA5BA7" w:rsidRPr="00E83597">
        <w:rPr>
          <w:rFonts w:ascii="Times New Roman" w:hAnsi="Times New Roman" w:cs="Times New Roman"/>
          <w:sz w:val="28"/>
          <w:szCs w:val="28"/>
        </w:rPr>
        <w:t>7919</w:t>
      </w:r>
      <w:r w:rsidRPr="00E83597">
        <w:rPr>
          <w:rFonts w:ascii="Times New Roman" w:hAnsi="Times New Roman" w:cs="Times New Roman"/>
          <w:sz w:val="28"/>
          <w:szCs w:val="28"/>
        </w:rPr>
        <w:t>)</w:t>
      </w:r>
      <w:r w:rsidR="00F94D57"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а у формі дізнання менше на </w:t>
      </w:r>
      <w:r w:rsidR="00CA5BA7" w:rsidRPr="00E83597">
        <w:rPr>
          <w:rFonts w:ascii="Times New Roman" w:hAnsi="Times New Roman" w:cs="Times New Roman"/>
          <w:sz w:val="28"/>
          <w:szCs w:val="28"/>
        </w:rPr>
        <w:t>22,3</w:t>
      </w:r>
      <w:r w:rsidRPr="00E83597">
        <w:rPr>
          <w:rFonts w:ascii="Times New Roman" w:hAnsi="Times New Roman" w:cs="Times New Roman"/>
          <w:sz w:val="28"/>
          <w:szCs w:val="28"/>
        </w:rPr>
        <w:t xml:space="preserve">% (з </w:t>
      </w:r>
      <w:r w:rsidR="00CA5BA7" w:rsidRPr="00E83597">
        <w:rPr>
          <w:rFonts w:ascii="Times New Roman" w:hAnsi="Times New Roman" w:cs="Times New Roman"/>
          <w:sz w:val="28"/>
          <w:szCs w:val="28"/>
        </w:rPr>
        <w:t xml:space="preserve">5658 </w:t>
      </w:r>
      <w:r w:rsidRPr="00E83597">
        <w:rPr>
          <w:rFonts w:ascii="Times New Roman" w:hAnsi="Times New Roman" w:cs="Times New Roman"/>
          <w:sz w:val="28"/>
          <w:szCs w:val="28"/>
        </w:rPr>
        <w:t xml:space="preserve">до </w:t>
      </w:r>
      <w:r w:rsidR="00CA5BA7" w:rsidRPr="00E83597">
        <w:rPr>
          <w:rFonts w:ascii="Times New Roman" w:hAnsi="Times New Roman" w:cs="Times New Roman"/>
          <w:sz w:val="28"/>
          <w:szCs w:val="28"/>
        </w:rPr>
        <w:t>4398</w:t>
      </w:r>
      <w:r w:rsidRPr="00E83597">
        <w:rPr>
          <w:rFonts w:ascii="Times New Roman" w:hAnsi="Times New Roman" w:cs="Times New Roman"/>
          <w:sz w:val="28"/>
          <w:szCs w:val="28"/>
        </w:rPr>
        <w:t>).</w:t>
      </w:r>
    </w:p>
    <w:p w14:paraId="3CF043DF" w14:textId="573F26B6"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Загальна кількість закінчених розслідуванням кримінальних проваджень </w:t>
      </w:r>
      <w:r w:rsidR="0041343F" w:rsidRPr="00E83597">
        <w:rPr>
          <w:rFonts w:ascii="Times New Roman" w:hAnsi="Times New Roman" w:cs="Times New Roman"/>
          <w:sz w:val="28"/>
          <w:szCs w:val="28"/>
        </w:rPr>
        <w:t>зменшилась</w:t>
      </w:r>
      <w:r w:rsidRPr="00E83597">
        <w:rPr>
          <w:rFonts w:ascii="Times New Roman" w:hAnsi="Times New Roman" w:cs="Times New Roman"/>
          <w:sz w:val="28"/>
          <w:szCs w:val="28"/>
        </w:rPr>
        <w:t xml:space="preserve"> на </w:t>
      </w:r>
      <w:r w:rsidR="0041343F" w:rsidRPr="00E83597">
        <w:rPr>
          <w:rFonts w:ascii="Times New Roman" w:hAnsi="Times New Roman" w:cs="Times New Roman"/>
          <w:sz w:val="28"/>
          <w:szCs w:val="28"/>
        </w:rPr>
        <w:t>23,7</w:t>
      </w:r>
      <w:r w:rsidRPr="00E83597">
        <w:rPr>
          <w:rFonts w:ascii="Times New Roman" w:hAnsi="Times New Roman" w:cs="Times New Roman"/>
          <w:sz w:val="28"/>
          <w:szCs w:val="28"/>
        </w:rPr>
        <w:t xml:space="preserve">% (з </w:t>
      </w:r>
      <w:r w:rsidR="0041343F" w:rsidRPr="00E83597">
        <w:rPr>
          <w:rFonts w:ascii="Times New Roman" w:hAnsi="Times New Roman" w:cs="Times New Roman"/>
          <w:sz w:val="28"/>
          <w:szCs w:val="28"/>
        </w:rPr>
        <w:t>4054</w:t>
      </w:r>
      <w:r w:rsidRPr="00E83597">
        <w:rPr>
          <w:rFonts w:ascii="Times New Roman" w:hAnsi="Times New Roman" w:cs="Times New Roman"/>
          <w:sz w:val="28"/>
          <w:szCs w:val="28"/>
        </w:rPr>
        <w:t xml:space="preserve"> до</w:t>
      </w:r>
      <w:r w:rsidRPr="00E83597">
        <w:rPr>
          <w:rFonts w:ascii="Times New Roman" w:hAnsi="Times New Roman" w:cs="Times New Roman"/>
          <w:sz w:val="28"/>
          <w:szCs w:val="28"/>
          <w:lang w:eastAsia="uk-UA"/>
        </w:rPr>
        <w:t xml:space="preserve"> </w:t>
      </w:r>
      <w:r w:rsidR="0041343F" w:rsidRPr="00E83597">
        <w:rPr>
          <w:rFonts w:ascii="Times New Roman" w:hAnsi="Times New Roman" w:cs="Times New Roman"/>
          <w:sz w:val="28"/>
          <w:szCs w:val="28"/>
          <w:lang w:eastAsia="uk-UA"/>
        </w:rPr>
        <w:t>3095</w:t>
      </w:r>
      <w:r w:rsidRPr="00E83597">
        <w:rPr>
          <w:rFonts w:ascii="Times New Roman" w:hAnsi="Times New Roman" w:cs="Times New Roman"/>
          <w:sz w:val="28"/>
          <w:szCs w:val="28"/>
        </w:rPr>
        <w:t xml:space="preserve">). </w:t>
      </w:r>
    </w:p>
    <w:p w14:paraId="686896AE" w14:textId="13C34D57"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lastRenderedPageBreak/>
        <w:t xml:space="preserve">Зокрема, слідчими  органів Національної поліції  закінчено </w:t>
      </w:r>
      <w:r w:rsidR="0041343F" w:rsidRPr="00E83597">
        <w:rPr>
          <w:rFonts w:ascii="Times New Roman" w:hAnsi="Times New Roman" w:cs="Times New Roman"/>
          <w:sz w:val="28"/>
          <w:szCs w:val="28"/>
        </w:rPr>
        <w:t>1630</w:t>
      </w:r>
      <w:r w:rsidRPr="00E83597">
        <w:rPr>
          <w:rFonts w:ascii="Times New Roman" w:hAnsi="Times New Roman" w:cs="Times New Roman"/>
          <w:sz w:val="28"/>
          <w:szCs w:val="28"/>
        </w:rPr>
        <w:t xml:space="preserve"> кримінальних  проваджень (202</w:t>
      </w:r>
      <w:r w:rsidR="00EE2489" w:rsidRPr="00E83597">
        <w:rPr>
          <w:rFonts w:ascii="Times New Roman" w:hAnsi="Times New Roman" w:cs="Times New Roman"/>
          <w:sz w:val="28"/>
          <w:szCs w:val="28"/>
        </w:rPr>
        <w:t>4</w:t>
      </w:r>
      <w:r w:rsidR="00F94D57"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 </w:t>
      </w:r>
      <w:r w:rsidR="0041343F" w:rsidRPr="00E83597">
        <w:rPr>
          <w:rFonts w:ascii="Times New Roman" w:hAnsi="Times New Roman" w:cs="Times New Roman"/>
          <w:sz w:val="28"/>
          <w:szCs w:val="28"/>
        </w:rPr>
        <w:t>1819</w:t>
      </w:r>
      <w:r w:rsidRPr="00E83597">
        <w:rPr>
          <w:rFonts w:ascii="Times New Roman" w:hAnsi="Times New Roman" w:cs="Times New Roman"/>
          <w:sz w:val="28"/>
          <w:szCs w:val="28"/>
        </w:rPr>
        <w:t xml:space="preserve">). Підрозділами дізнання органів Національної поліції України закінчено </w:t>
      </w:r>
      <w:r w:rsidR="0041343F" w:rsidRPr="00E83597">
        <w:rPr>
          <w:rFonts w:ascii="Times New Roman" w:hAnsi="Times New Roman" w:cs="Times New Roman"/>
          <w:sz w:val="28"/>
          <w:szCs w:val="28"/>
        </w:rPr>
        <w:t>1465</w:t>
      </w:r>
      <w:r w:rsidRPr="00E83597">
        <w:rPr>
          <w:rFonts w:ascii="Times New Roman" w:hAnsi="Times New Roman" w:cs="Times New Roman"/>
          <w:sz w:val="28"/>
          <w:szCs w:val="28"/>
        </w:rPr>
        <w:t xml:space="preserve"> кримінальних проваджень </w:t>
      </w:r>
      <w:r w:rsidR="0029585D" w:rsidRPr="00E83597">
        <w:rPr>
          <w:rFonts w:ascii="Times New Roman" w:hAnsi="Times New Roman" w:cs="Times New Roman"/>
          <w:sz w:val="28"/>
          <w:szCs w:val="28"/>
        </w:rPr>
        <w:br/>
      </w:r>
      <w:r w:rsidRPr="00E83597">
        <w:rPr>
          <w:rFonts w:ascii="Times New Roman" w:hAnsi="Times New Roman" w:cs="Times New Roman"/>
          <w:sz w:val="28"/>
          <w:szCs w:val="28"/>
        </w:rPr>
        <w:t>(202</w:t>
      </w:r>
      <w:r w:rsidR="00EE2489" w:rsidRPr="00E83597">
        <w:rPr>
          <w:rFonts w:ascii="Times New Roman" w:hAnsi="Times New Roman" w:cs="Times New Roman"/>
          <w:sz w:val="28"/>
          <w:szCs w:val="28"/>
        </w:rPr>
        <w:t>4</w:t>
      </w:r>
      <w:r w:rsidR="00F94D57"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 </w:t>
      </w:r>
      <w:r w:rsidR="0041343F" w:rsidRPr="00E83597">
        <w:rPr>
          <w:rFonts w:ascii="Times New Roman" w:hAnsi="Times New Roman" w:cs="Times New Roman"/>
          <w:sz w:val="28"/>
          <w:szCs w:val="28"/>
        </w:rPr>
        <w:t>2235</w:t>
      </w:r>
      <w:r w:rsidRPr="00E83597">
        <w:rPr>
          <w:rFonts w:ascii="Times New Roman" w:hAnsi="Times New Roman" w:cs="Times New Roman"/>
          <w:sz w:val="28"/>
          <w:szCs w:val="28"/>
        </w:rPr>
        <w:t xml:space="preserve">). </w:t>
      </w:r>
    </w:p>
    <w:p w14:paraId="0F6974CB" w14:textId="7B94BCF5"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На </w:t>
      </w:r>
      <w:r w:rsidR="00ED4482" w:rsidRPr="00E83597">
        <w:rPr>
          <w:rFonts w:ascii="Times New Roman" w:hAnsi="Times New Roman" w:cs="Times New Roman"/>
          <w:sz w:val="28"/>
          <w:szCs w:val="28"/>
        </w:rPr>
        <w:t>11</w:t>
      </w:r>
      <w:r w:rsidRPr="00E83597">
        <w:rPr>
          <w:rFonts w:ascii="Times New Roman" w:hAnsi="Times New Roman" w:cs="Times New Roman"/>
          <w:sz w:val="28"/>
          <w:szCs w:val="28"/>
        </w:rPr>
        <w:t xml:space="preserve">% (з </w:t>
      </w:r>
      <w:r w:rsidR="00ED4482" w:rsidRPr="00E83597">
        <w:rPr>
          <w:rFonts w:ascii="Times New Roman" w:hAnsi="Times New Roman" w:cs="Times New Roman"/>
          <w:sz w:val="28"/>
          <w:szCs w:val="28"/>
        </w:rPr>
        <w:t>780</w:t>
      </w:r>
      <w:r w:rsidRPr="00E83597">
        <w:rPr>
          <w:rFonts w:ascii="Times New Roman" w:hAnsi="Times New Roman" w:cs="Times New Roman"/>
          <w:sz w:val="28"/>
          <w:szCs w:val="28"/>
        </w:rPr>
        <w:t xml:space="preserve"> до </w:t>
      </w:r>
      <w:r w:rsidR="00ED4482" w:rsidRPr="00E83597">
        <w:rPr>
          <w:rFonts w:ascii="Times New Roman" w:hAnsi="Times New Roman" w:cs="Times New Roman"/>
          <w:sz w:val="28"/>
          <w:szCs w:val="28"/>
        </w:rPr>
        <w:t>694</w:t>
      </w:r>
      <w:r w:rsidRPr="00E83597">
        <w:rPr>
          <w:rFonts w:ascii="Times New Roman" w:hAnsi="Times New Roman" w:cs="Times New Roman"/>
          <w:sz w:val="28"/>
          <w:szCs w:val="28"/>
        </w:rPr>
        <w:t>) з</w:t>
      </w:r>
      <w:r w:rsidR="0024099D" w:rsidRPr="00E83597">
        <w:rPr>
          <w:rFonts w:ascii="Times New Roman" w:hAnsi="Times New Roman" w:cs="Times New Roman"/>
          <w:sz w:val="28"/>
          <w:szCs w:val="28"/>
        </w:rPr>
        <w:t>меншилась</w:t>
      </w:r>
      <w:r w:rsidRPr="00E83597">
        <w:rPr>
          <w:rFonts w:ascii="Times New Roman" w:hAnsi="Times New Roman" w:cs="Times New Roman"/>
          <w:sz w:val="28"/>
          <w:szCs w:val="28"/>
        </w:rPr>
        <w:t xml:space="preserve"> кількість направлених до суду кримінальних проваджень з обвинувальним актом. </w:t>
      </w:r>
    </w:p>
    <w:p w14:paraId="5BB25295" w14:textId="352A05A4"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До суду з обвинувальними актами слідчими скеровано </w:t>
      </w:r>
      <w:r w:rsidR="00ED4482" w:rsidRPr="00E83597">
        <w:rPr>
          <w:rFonts w:ascii="Times New Roman" w:hAnsi="Times New Roman" w:cs="Times New Roman"/>
          <w:sz w:val="28"/>
          <w:szCs w:val="28"/>
        </w:rPr>
        <w:t>474</w:t>
      </w:r>
      <w:r w:rsidRPr="00E83597">
        <w:rPr>
          <w:rFonts w:ascii="Times New Roman" w:hAnsi="Times New Roman" w:cs="Times New Roman"/>
          <w:sz w:val="28"/>
          <w:szCs w:val="28"/>
        </w:rPr>
        <w:t xml:space="preserve"> кримінальн</w:t>
      </w:r>
      <w:r w:rsidR="00ED4482" w:rsidRPr="00E83597">
        <w:rPr>
          <w:rFonts w:ascii="Times New Roman" w:hAnsi="Times New Roman" w:cs="Times New Roman"/>
          <w:sz w:val="28"/>
          <w:szCs w:val="28"/>
        </w:rPr>
        <w:t>их</w:t>
      </w:r>
      <w:r w:rsidRPr="00E83597">
        <w:rPr>
          <w:rFonts w:ascii="Times New Roman" w:hAnsi="Times New Roman" w:cs="Times New Roman"/>
          <w:sz w:val="28"/>
          <w:szCs w:val="28"/>
        </w:rPr>
        <w:t xml:space="preserve"> проваджен</w:t>
      </w:r>
      <w:r w:rsidR="00EE2489" w:rsidRPr="00E83597">
        <w:rPr>
          <w:rFonts w:ascii="Times New Roman" w:hAnsi="Times New Roman" w:cs="Times New Roman"/>
          <w:sz w:val="28"/>
          <w:szCs w:val="28"/>
        </w:rPr>
        <w:t>ня</w:t>
      </w:r>
      <w:r w:rsidRPr="00E83597">
        <w:rPr>
          <w:rFonts w:ascii="Times New Roman" w:hAnsi="Times New Roman" w:cs="Times New Roman"/>
          <w:sz w:val="28"/>
          <w:szCs w:val="28"/>
        </w:rPr>
        <w:t xml:space="preserve"> (</w:t>
      </w:r>
      <w:r w:rsidR="00723CA4" w:rsidRPr="00E83597">
        <w:rPr>
          <w:rFonts w:ascii="Times New Roman" w:hAnsi="Times New Roman" w:cs="Times New Roman"/>
          <w:sz w:val="28"/>
          <w:szCs w:val="28"/>
        </w:rPr>
        <w:t xml:space="preserve">2024 – </w:t>
      </w:r>
      <w:r w:rsidR="00ED4482" w:rsidRPr="00E83597">
        <w:rPr>
          <w:rFonts w:ascii="Times New Roman" w:hAnsi="Times New Roman" w:cs="Times New Roman"/>
          <w:sz w:val="28"/>
          <w:szCs w:val="28"/>
        </w:rPr>
        <w:t>550</w:t>
      </w:r>
      <w:r w:rsidR="00723CA4" w:rsidRPr="00E83597">
        <w:rPr>
          <w:rFonts w:ascii="Times New Roman" w:hAnsi="Times New Roman" w:cs="Times New Roman"/>
          <w:sz w:val="28"/>
          <w:szCs w:val="28"/>
        </w:rPr>
        <w:t xml:space="preserve">, </w:t>
      </w:r>
      <w:r w:rsidR="0024099D" w:rsidRPr="00E83597">
        <w:rPr>
          <w:rFonts w:ascii="Times New Roman" w:hAnsi="Times New Roman" w:cs="Times New Roman"/>
          <w:sz w:val="28"/>
          <w:szCs w:val="28"/>
        </w:rPr>
        <w:t>-</w:t>
      </w:r>
      <w:r w:rsidR="00723CA4" w:rsidRPr="00E83597">
        <w:rPr>
          <w:rFonts w:ascii="Times New Roman" w:hAnsi="Times New Roman" w:cs="Times New Roman"/>
          <w:sz w:val="28"/>
          <w:szCs w:val="28"/>
        </w:rPr>
        <w:t>1</w:t>
      </w:r>
      <w:r w:rsidR="0024099D" w:rsidRPr="00E83597">
        <w:rPr>
          <w:rFonts w:ascii="Times New Roman" w:hAnsi="Times New Roman" w:cs="Times New Roman"/>
          <w:sz w:val="28"/>
          <w:szCs w:val="28"/>
        </w:rPr>
        <w:t>3,</w:t>
      </w:r>
      <w:r w:rsidR="00ED4482" w:rsidRPr="00E83597">
        <w:rPr>
          <w:rFonts w:ascii="Times New Roman" w:hAnsi="Times New Roman" w:cs="Times New Roman"/>
          <w:sz w:val="28"/>
          <w:szCs w:val="28"/>
        </w:rPr>
        <w:t>8</w:t>
      </w:r>
      <w:r w:rsidRPr="00E83597">
        <w:rPr>
          <w:rFonts w:ascii="Times New Roman" w:hAnsi="Times New Roman" w:cs="Times New Roman"/>
          <w:sz w:val="28"/>
          <w:szCs w:val="28"/>
        </w:rPr>
        <w:t xml:space="preserve">%). </w:t>
      </w:r>
    </w:p>
    <w:p w14:paraId="6316F8DE" w14:textId="114510D3"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Підрозділами дізнання органів Національної поліції України скеровано до суду з обвинувальними актами </w:t>
      </w:r>
      <w:r w:rsidR="00ED4482" w:rsidRPr="00E83597">
        <w:rPr>
          <w:rFonts w:ascii="Times New Roman" w:hAnsi="Times New Roman" w:cs="Times New Roman"/>
          <w:sz w:val="28"/>
          <w:szCs w:val="28"/>
        </w:rPr>
        <w:t>220</w:t>
      </w:r>
      <w:r w:rsidRPr="00E83597">
        <w:rPr>
          <w:rFonts w:ascii="Times New Roman" w:hAnsi="Times New Roman" w:cs="Times New Roman"/>
          <w:sz w:val="28"/>
          <w:szCs w:val="28"/>
        </w:rPr>
        <w:t xml:space="preserve"> кримінальн</w:t>
      </w:r>
      <w:r w:rsidR="0024099D" w:rsidRPr="00E83597">
        <w:rPr>
          <w:rFonts w:ascii="Times New Roman" w:hAnsi="Times New Roman" w:cs="Times New Roman"/>
          <w:sz w:val="28"/>
          <w:szCs w:val="28"/>
        </w:rPr>
        <w:t>их</w:t>
      </w:r>
      <w:r w:rsidRPr="00E83597">
        <w:rPr>
          <w:rFonts w:ascii="Times New Roman" w:hAnsi="Times New Roman" w:cs="Times New Roman"/>
          <w:sz w:val="28"/>
          <w:szCs w:val="28"/>
        </w:rPr>
        <w:t xml:space="preserve"> проваджен</w:t>
      </w:r>
      <w:r w:rsidR="0024099D" w:rsidRPr="00E83597">
        <w:rPr>
          <w:rFonts w:ascii="Times New Roman" w:hAnsi="Times New Roman" w:cs="Times New Roman"/>
          <w:sz w:val="28"/>
          <w:szCs w:val="28"/>
        </w:rPr>
        <w:t>ь</w:t>
      </w:r>
      <w:r w:rsidRPr="00E83597">
        <w:rPr>
          <w:rFonts w:ascii="Times New Roman" w:hAnsi="Times New Roman" w:cs="Times New Roman"/>
          <w:sz w:val="28"/>
          <w:szCs w:val="28"/>
        </w:rPr>
        <w:t xml:space="preserve"> </w:t>
      </w:r>
      <w:r w:rsidR="00723CA4" w:rsidRPr="00E83597">
        <w:rPr>
          <w:rFonts w:ascii="Times New Roman" w:hAnsi="Times New Roman" w:cs="Times New Roman"/>
          <w:sz w:val="28"/>
          <w:szCs w:val="28"/>
        </w:rPr>
        <w:t xml:space="preserve">(2024 – </w:t>
      </w:r>
      <w:r w:rsidR="00ED4482" w:rsidRPr="00E83597">
        <w:rPr>
          <w:rFonts w:ascii="Times New Roman" w:hAnsi="Times New Roman" w:cs="Times New Roman"/>
          <w:sz w:val="28"/>
          <w:szCs w:val="28"/>
        </w:rPr>
        <w:t>230</w:t>
      </w:r>
      <w:r w:rsidR="00723CA4" w:rsidRPr="00E83597">
        <w:rPr>
          <w:rFonts w:ascii="Times New Roman" w:hAnsi="Times New Roman" w:cs="Times New Roman"/>
          <w:sz w:val="28"/>
          <w:szCs w:val="28"/>
        </w:rPr>
        <w:t>,                             -</w:t>
      </w:r>
      <w:r w:rsidR="00ED4482" w:rsidRPr="00E83597">
        <w:rPr>
          <w:rFonts w:ascii="Times New Roman" w:hAnsi="Times New Roman" w:cs="Times New Roman"/>
          <w:sz w:val="28"/>
          <w:szCs w:val="28"/>
        </w:rPr>
        <w:t>4,3</w:t>
      </w:r>
      <w:r w:rsidR="00723CA4" w:rsidRPr="00E83597">
        <w:rPr>
          <w:rFonts w:ascii="Times New Roman" w:hAnsi="Times New Roman" w:cs="Times New Roman"/>
          <w:sz w:val="28"/>
          <w:szCs w:val="28"/>
        </w:rPr>
        <w:t>%)</w:t>
      </w:r>
      <w:r w:rsidRPr="00E83597">
        <w:rPr>
          <w:rFonts w:ascii="Times New Roman" w:hAnsi="Times New Roman" w:cs="Times New Roman"/>
          <w:sz w:val="28"/>
          <w:szCs w:val="28"/>
        </w:rPr>
        <w:t xml:space="preserve">. </w:t>
      </w:r>
    </w:p>
    <w:p w14:paraId="4E63A098" w14:textId="41DBAC16" w:rsidR="0028127C" w:rsidRPr="00E83597" w:rsidRDefault="00517379"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З</w:t>
      </w:r>
      <w:r w:rsidR="0028127C" w:rsidRPr="00E83597">
        <w:rPr>
          <w:rFonts w:ascii="Times New Roman" w:hAnsi="Times New Roman" w:cs="Times New Roman"/>
          <w:sz w:val="28"/>
          <w:szCs w:val="28"/>
        </w:rPr>
        <w:t xml:space="preserve">акрито </w:t>
      </w:r>
      <w:r w:rsidR="00067FA1" w:rsidRPr="00E83597">
        <w:rPr>
          <w:rFonts w:ascii="Times New Roman" w:hAnsi="Times New Roman" w:cs="Times New Roman"/>
          <w:sz w:val="28"/>
          <w:szCs w:val="28"/>
        </w:rPr>
        <w:t>більше половини</w:t>
      </w:r>
      <w:r w:rsidR="0028127C" w:rsidRPr="00E83597">
        <w:rPr>
          <w:rFonts w:ascii="Times New Roman" w:hAnsi="Times New Roman" w:cs="Times New Roman"/>
          <w:sz w:val="28"/>
          <w:szCs w:val="28"/>
        </w:rPr>
        <w:t xml:space="preserve"> закінчених слідчими органами Національної поліції  кримінальних</w:t>
      </w:r>
      <w:r w:rsidR="00FC2A3C" w:rsidRPr="00E83597">
        <w:rPr>
          <w:rFonts w:ascii="Times New Roman" w:hAnsi="Times New Roman" w:cs="Times New Roman"/>
          <w:sz w:val="28"/>
          <w:szCs w:val="28"/>
        </w:rPr>
        <w:t xml:space="preserve"> </w:t>
      </w:r>
      <w:r w:rsidR="0028127C" w:rsidRPr="00E83597">
        <w:rPr>
          <w:rFonts w:ascii="Times New Roman" w:hAnsi="Times New Roman" w:cs="Times New Roman"/>
          <w:sz w:val="28"/>
          <w:szCs w:val="28"/>
        </w:rPr>
        <w:t xml:space="preserve">проваджень – </w:t>
      </w:r>
      <w:r w:rsidR="00ED4482" w:rsidRPr="00E83597">
        <w:rPr>
          <w:rFonts w:ascii="Times New Roman" w:hAnsi="Times New Roman" w:cs="Times New Roman"/>
          <w:sz w:val="28"/>
          <w:szCs w:val="28"/>
        </w:rPr>
        <w:t>1041</w:t>
      </w:r>
      <w:r w:rsidRPr="00E83597">
        <w:rPr>
          <w:rFonts w:ascii="Times New Roman" w:hAnsi="Times New Roman" w:cs="Times New Roman"/>
          <w:sz w:val="28"/>
          <w:szCs w:val="28"/>
        </w:rPr>
        <w:t xml:space="preserve"> </w:t>
      </w:r>
      <w:r w:rsidR="0028127C" w:rsidRPr="00E83597">
        <w:rPr>
          <w:rFonts w:ascii="Times New Roman" w:hAnsi="Times New Roman" w:cs="Times New Roman"/>
          <w:sz w:val="28"/>
          <w:szCs w:val="28"/>
        </w:rPr>
        <w:t>(202</w:t>
      </w:r>
      <w:r w:rsidR="00E0196D" w:rsidRPr="00E83597">
        <w:rPr>
          <w:rFonts w:ascii="Times New Roman" w:hAnsi="Times New Roman" w:cs="Times New Roman"/>
          <w:sz w:val="28"/>
          <w:szCs w:val="28"/>
        </w:rPr>
        <w:t>4</w:t>
      </w:r>
      <w:r w:rsidR="00F94D57" w:rsidRPr="00E83597">
        <w:rPr>
          <w:rFonts w:ascii="Times New Roman" w:hAnsi="Times New Roman" w:cs="Times New Roman"/>
          <w:sz w:val="28"/>
          <w:szCs w:val="28"/>
        </w:rPr>
        <w:t xml:space="preserve"> </w:t>
      </w:r>
      <w:r w:rsidR="0028127C" w:rsidRPr="00E83597">
        <w:rPr>
          <w:rFonts w:ascii="Times New Roman" w:hAnsi="Times New Roman" w:cs="Times New Roman"/>
          <w:sz w:val="28"/>
          <w:szCs w:val="28"/>
        </w:rPr>
        <w:t xml:space="preserve">– </w:t>
      </w:r>
      <w:r w:rsidR="00ED4482" w:rsidRPr="00E83597">
        <w:rPr>
          <w:rFonts w:ascii="Times New Roman" w:hAnsi="Times New Roman" w:cs="Times New Roman"/>
          <w:sz w:val="28"/>
          <w:szCs w:val="28"/>
        </w:rPr>
        <w:t>1208</w:t>
      </w:r>
      <w:r w:rsidR="0028127C" w:rsidRPr="00E83597">
        <w:rPr>
          <w:rFonts w:ascii="Times New Roman" w:hAnsi="Times New Roman" w:cs="Times New Roman"/>
          <w:sz w:val="28"/>
          <w:szCs w:val="28"/>
        </w:rPr>
        <w:t xml:space="preserve">). </w:t>
      </w:r>
    </w:p>
    <w:p w14:paraId="5F14C879" w14:textId="0F00D14E"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Аналогічно, підрозділами дізнання закрито </w:t>
      </w:r>
      <w:r w:rsidR="00067FA1" w:rsidRPr="00E83597">
        <w:rPr>
          <w:rFonts w:ascii="Times New Roman" w:hAnsi="Times New Roman" w:cs="Times New Roman"/>
          <w:sz w:val="28"/>
          <w:szCs w:val="28"/>
        </w:rPr>
        <w:t xml:space="preserve">три чверті </w:t>
      </w:r>
      <w:r w:rsidRPr="00E83597">
        <w:rPr>
          <w:rFonts w:ascii="Times New Roman" w:hAnsi="Times New Roman" w:cs="Times New Roman"/>
          <w:sz w:val="28"/>
          <w:szCs w:val="28"/>
        </w:rPr>
        <w:t xml:space="preserve">кримінальних проваджень із числа закінчених – </w:t>
      </w:r>
      <w:r w:rsidR="000634CC" w:rsidRPr="00E83597">
        <w:rPr>
          <w:rFonts w:ascii="Times New Roman" w:hAnsi="Times New Roman" w:cs="Times New Roman"/>
          <w:sz w:val="28"/>
          <w:szCs w:val="28"/>
        </w:rPr>
        <w:t>1100</w:t>
      </w:r>
      <w:r w:rsidRPr="00E83597">
        <w:rPr>
          <w:rFonts w:ascii="Times New Roman" w:hAnsi="Times New Roman" w:cs="Times New Roman"/>
          <w:sz w:val="28"/>
          <w:szCs w:val="28"/>
        </w:rPr>
        <w:t xml:space="preserve"> (202</w:t>
      </w:r>
      <w:r w:rsidR="00CA602B" w:rsidRPr="00E83597">
        <w:rPr>
          <w:rFonts w:ascii="Times New Roman" w:hAnsi="Times New Roman" w:cs="Times New Roman"/>
          <w:sz w:val="28"/>
          <w:szCs w:val="28"/>
        </w:rPr>
        <w:t>4</w:t>
      </w:r>
      <w:r w:rsidRPr="00E83597">
        <w:rPr>
          <w:rFonts w:ascii="Times New Roman" w:hAnsi="Times New Roman" w:cs="Times New Roman"/>
          <w:sz w:val="28"/>
          <w:szCs w:val="28"/>
        </w:rPr>
        <w:t xml:space="preserve"> – </w:t>
      </w:r>
      <w:r w:rsidR="000634CC" w:rsidRPr="00E83597">
        <w:rPr>
          <w:rFonts w:ascii="Times New Roman" w:hAnsi="Times New Roman" w:cs="Times New Roman"/>
          <w:sz w:val="28"/>
          <w:szCs w:val="28"/>
        </w:rPr>
        <w:t>1815</w:t>
      </w:r>
      <w:r w:rsidRPr="00E83597">
        <w:rPr>
          <w:rFonts w:ascii="Times New Roman" w:hAnsi="Times New Roman" w:cs="Times New Roman"/>
          <w:sz w:val="28"/>
          <w:szCs w:val="28"/>
        </w:rPr>
        <w:t>).</w:t>
      </w:r>
    </w:p>
    <w:p w14:paraId="3B5BC152" w14:textId="76781D7E"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провадженні органів Національної поліції </w:t>
      </w:r>
      <w:r w:rsidR="00067FA1" w:rsidRPr="00E83597">
        <w:rPr>
          <w:rFonts w:ascii="Times New Roman" w:hAnsi="Times New Roman" w:cs="Times New Roman"/>
          <w:sz w:val="28"/>
          <w:szCs w:val="28"/>
        </w:rPr>
        <w:t xml:space="preserve">станом </w:t>
      </w:r>
      <w:r w:rsidRPr="00E83597">
        <w:rPr>
          <w:rFonts w:ascii="Times New Roman" w:hAnsi="Times New Roman" w:cs="Times New Roman"/>
          <w:sz w:val="28"/>
          <w:szCs w:val="28"/>
        </w:rPr>
        <w:t xml:space="preserve">на </w:t>
      </w:r>
      <w:r w:rsidR="000634CC" w:rsidRPr="00E83597">
        <w:rPr>
          <w:rFonts w:ascii="Times New Roman" w:hAnsi="Times New Roman" w:cs="Times New Roman"/>
          <w:sz w:val="28"/>
          <w:szCs w:val="28"/>
        </w:rPr>
        <w:t>3</w:t>
      </w:r>
      <w:r w:rsidRPr="00E83597">
        <w:rPr>
          <w:rFonts w:ascii="Times New Roman" w:hAnsi="Times New Roman" w:cs="Times New Roman"/>
          <w:sz w:val="28"/>
          <w:szCs w:val="28"/>
        </w:rPr>
        <w:t>1.</w:t>
      </w:r>
      <w:r w:rsidR="000634CC" w:rsidRPr="00E83597">
        <w:rPr>
          <w:rFonts w:ascii="Times New Roman" w:hAnsi="Times New Roman" w:cs="Times New Roman"/>
          <w:sz w:val="28"/>
          <w:szCs w:val="28"/>
        </w:rPr>
        <w:t>12</w:t>
      </w:r>
      <w:r w:rsidRPr="00E83597">
        <w:rPr>
          <w:rFonts w:ascii="Times New Roman" w:hAnsi="Times New Roman" w:cs="Times New Roman"/>
          <w:sz w:val="28"/>
          <w:szCs w:val="28"/>
        </w:rPr>
        <w:t>.202</w:t>
      </w:r>
      <w:r w:rsidR="00E12846" w:rsidRPr="00E83597">
        <w:rPr>
          <w:rFonts w:ascii="Times New Roman" w:hAnsi="Times New Roman" w:cs="Times New Roman"/>
          <w:sz w:val="28"/>
          <w:szCs w:val="28"/>
        </w:rPr>
        <w:t>5</w:t>
      </w:r>
      <w:r w:rsidRPr="00E83597">
        <w:rPr>
          <w:rFonts w:ascii="Times New Roman" w:hAnsi="Times New Roman" w:cs="Times New Roman"/>
          <w:sz w:val="28"/>
          <w:szCs w:val="28"/>
        </w:rPr>
        <w:t xml:space="preserve"> перебувало</w:t>
      </w:r>
      <w:r w:rsidR="00142A5B" w:rsidRPr="00E83597">
        <w:rPr>
          <w:rFonts w:ascii="Times New Roman" w:hAnsi="Times New Roman" w:cs="Times New Roman"/>
          <w:sz w:val="28"/>
          <w:szCs w:val="28"/>
        </w:rPr>
        <w:t xml:space="preserve"> 8029 (2024 – 8103) кримінальних</w:t>
      </w:r>
      <w:r w:rsidRPr="00E83597">
        <w:rPr>
          <w:rFonts w:ascii="Times New Roman" w:hAnsi="Times New Roman" w:cs="Times New Roman"/>
          <w:sz w:val="28"/>
          <w:szCs w:val="28"/>
        </w:rPr>
        <w:t xml:space="preserve"> проваджен</w:t>
      </w:r>
      <w:r w:rsidR="00142A5B" w:rsidRPr="00E83597">
        <w:rPr>
          <w:rFonts w:ascii="Times New Roman" w:hAnsi="Times New Roman" w:cs="Times New Roman"/>
          <w:sz w:val="28"/>
          <w:szCs w:val="28"/>
        </w:rPr>
        <w:t>ь</w:t>
      </w:r>
      <w:r w:rsidR="00517379" w:rsidRPr="00E83597">
        <w:rPr>
          <w:rFonts w:ascii="Times New Roman" w:hAnsi="Times New Roman" w:cs="Times New Roman"/>
          <w:sz w:val="28"/>
          <w:szCs w:val="28"/>
        </w:rPr>
        <w:t xml:space="preserve">, у </w:t>
      </w:r>
      <w:r w:rsidR="00142A5B" w:rsidRPr="00E83597">
        <w:rPr>
          <w:rFonts w:ascii="Times New Roman" w:hAnsi="Times New Roman" w:cs="Times New Roman"/>
          <w:sz w:val="28"/>
          <w:szCs w:val="28"/>
        </w:rPr>
        <w:t>52 (2024 – 49)  з них особам повідомлено  про  підозру у  вчиненні кримінального правопорушення</w:t>
      </w:r>
      <w:r w:rsidR="00517379" w:rsidRPr="00E83597">
        <w:rPr>
          <w:rFonts w:ascii="Times New Roman" w:hAnsi="Times New Roman" w:cs="Times New Roman"/>
          <w:sz w:val="28"/>
          <w:szCs w:val="28"/>
        </w:rPr>
        <w:t>.</w:t>
      </w:r>
    </w:p>
    <w:p w14:paraId="4A1427D4" w14:textId="7B95AF2F"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Так, у залишку </w:t>
      </w:r>
      <w:r w:rsidR="00F94D57" w:rsidRPr="00E83597">
        <w:rPr>
          <w:rFonts w:ascii="Times New Roman" w:hAnsi="Times New Roman" w:cs="Times New Roman"/>
          <w:sz w:val="28"/>
          <w:szCs w:val="28"/>
        </w:rPr>
        <w:t xml:space="preserve">на </w:t>
      </w:r>
      <w:r w:rsidR="00142A5B" w:rsidRPr="00E83597">
        <w:rPr>
          <w:rFonts w:ascii="Times New Roman" w:hAnsi="Times New Roman" w:cs="Times New Roman"/>
          <w:sz w:val="28"/>
          <w:szCs w:val="28"/>
        </w:rPr>
        <w:t xml:space="preserve">31.12.2025 </w:t>
      </w:r>
      <w:r w:rsidR="00F94D57" w:rsidRPr="00E83597">
        <w:rPr>
          <w:rFonts w:ascii="Times New Roman" w:hAnsi="Times New Roman" w:cs="Times New Roman"/>
          <w:sz w:val="28"/>
          <w:szCs w:val="28"/>
        </w:rPr>
        <w:t xml:space="preserve">у провадженні </w:t>
      </w:r>
      <w:r w:rsidRPr="00E83597">
        <w:rPr>
          <w:rFonts w:ascii="Times New Roman" w:hAnsi="Times New Roman" w:cs="Times New Roman"/>
          <w:sz w:val="28"/>
          <w:szCs w:val="28"/>
        </w:rPr>
        <w:t>слідчих органів Національної поліції перебувал</w:t>
      </w:r>
      <w:r w:rsidR="00BB2EA6">
        <w:rPr>
          <w:rFonts w:ascii="Times New Roman" w:hAnsi="Times New Roman" w:cs="Times New Roman"/>
          <w:sz w:val="28"/>
          <w:szCs w:val="28"/>
        </w:rPr>
        <w:t>о</w:t>
      </w:r>
      <w:r w:rsidRPr="00E83597">
        <w:rPr>
          <w:rFonts w:ascii="Times New Roman" w:hAnsi="Times New Roman" w:cs="Times New Roman"/>
          <w:sz w:val="28"/>
          <w:szCs w:val="28"/>
        </w:rPr>
        <w:t xml:space="preserve"> </w:t>
      </w:r>
      <w:r w:rsidR="00142A5B" w:rsidRPr="00E83597">
        <w:rPr>
          <w:rFonts w:ascii="Times New Roman" w:hAnsi="Times New Roman" w:cs="Times New Roman"/>
          <w:sz w:val="28"/>
          <w:szCs w:val="28"/>
        </w:rPr>
        <w:t>5287 (2024 – 4964)</w:t>
      </w:r>
      <w:r w:rsidRPr="00E83597">
        <w:rPr>
          <w:rFonts w:ascii="Times New Roman" w:hAnsi="Times New Roman" w:cs="Times New Roman"/>
          <w:sz w:val="28"/>
          <w:szCs w:val="28"/>
        </w:rPr>
        <w:t xml:space="preserve"> кримінальн</w:t>
      </w:r>
      <w:r w:rsidR="00067FA1" w:rsidRPr="00E83597">
        <w:rPr>
          <w:rFonts w:ascii="Times New Roman" w:hAnsi="Times New Roman" w:cs="Times New Roman"/>
          <w:sz w:val="28"/>
          <w:szCs w:val="28"/>
        </w:rPr>
        <w:t>их</w:t>
      </w:r>
      <w:r w:rsidRPr="00E83597">
        <w:rPr>
          <w:rFonts w:ascii="Times New Roman" w:hAnsi="Times New Roman" w:cs="Times New Roman"/>
          <w:sz w:val="28"/>
          <w:szCs w:val="28"/>
        </w:rPr>
        <w:t xml:space="preserve"> проваджен</w:t>
      </w:r>
      <w:r w:rsidR="00067FA1" w:rsidRPr="00E83597">
        <w:rPr>
          <w:rFonts w:ascii="Times New Roman" w:hAnsi="Times New Roman" w:cs="Times New Roman"/>
          <w:sz w:val="28"/>
          <w:szCs w:val="28"/>
        </w:rPr>
        <w:t>ь</w:t>
      </w:r>
      <w:r w:rsidRPr="00E83597">
        <w:rPr>
          <w:rFonts w:ascii="Times New Roman" w:hAnsi="Times New Roman" w:cs="Times New Roman"/>
          <w:sz w:val="28"/>
          <w:szCs w:val="28"/>
        </w:rPr>
        <w:t xml:space="preserve">, у </w:t>
      </w:r>
      <w:r w:rsidR="00142A5B" w:rsidRPr="00E83597">
        <w:rPr>
          <w:rFonts w:ascii="Times New Roman" w:hAnsi="Times New Roman" w:cs="Times New Roman"/>
          <w:sz w:val="28"/>
          <w:szCs w:val="28"/>
        </w:rPr>
        <w:t xml:space="preserve">50 (2024 – 48) </w:t>
      </w:r>
      <w:r w:rsidRPr="00E83597">
        <w:rPr>
          <w:rFonts w:ascii="Times New Roman" w:hAnsi="Times New Roman" w:cs="Times New Roman"/>
          <w:sz w:val="28"/>
          <w:szCs w:val="28"/>
        </w:rPr>
        <w:t xml:space="preserve"> з них особам повідомлено  про  підозру у  вчиненні кримінальн</w:t>
      </w:r>
      <w:r w:rsidR="007C01D3">
        <w:rPr>
          <w:rFonts w:ascii="Times New Roman" w:hAnsi="Times New Roman" w:cs="Times New Roman"/>
          <w:sz w:val="28"/>
          <w:szCs w:val="28"/>
        </w:rPr>
        <w:t xml:space="preserve">их </w:t>
      </w:r>
      <w:r w:rsidRPr="00E83597">
        <w:rPr>
          <w:rFonts w:ascii="Times New Roman" w:hAnsi="Times New Roman" w:cs="Times New Roman"/>
          <w:sz w:val="28"/>
          <w:szCs w:val="28"/>
        </w:rPr>
        <w:t>правопорушен</w:t>
      </w:r>
      <w:r w:rsidR="007C01D3">
        <w:rPr>
          <w:rFonts w:ascii="Times New Roman" w:hAnsi="Times New Roman" w:cs="Times New Roman"/>
          <w:sz w:val="28"/>
          <w:szCs w:val="28"/>
        </w:rPr>
        <w:t>ь</w:t>
      </w:r>
      <w:r w:rsidRPr="00E83597">
        <w:rPr>
          <w:rFonts w:ascii="Times New Roman" w:hAnsi="Times New Roman" w:cs="Times New Roman"/>
          <w:sz w:val="28"/>
          <w:szCs w:val="28"/>
        </w:rPr>
        <w:t>.</w:t>
      </w:r>
    </w:p>
    <w:p w14:paraId="0248BCF9" w14:textId="742ABC20"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залишку підрозділів дізнання </w:t>
      </w:r>
      <w:r w:rsidR="00067FA1" w:rsidRPr="00E83597">
        <w:rPr>
          <w:rFonts w:ascii="Times New Roman" w:hAnsi="Times New Roman" w:cs="Times New Roman"/>
          <w:sz w:val="28"/>
          <w:szCs w:val="28"/>
        </w:rPr>
        <w:t xml:space="preserve">на згаданий період </w:t>
      </w:r>
      <w:r w:rsidRPr="00E83597">
        <w:rPr>
          <w:rFonts w:ascii="Times New Roman" w:hAnsi="Times New Roman" w:cs="Times New Roman"/>
          <w:sz w:val="28"/>
          <w:szCs w:val="28"/>
        </w:rPr>
        <w:t xml:space="preserve">– </w:t>
      </w:r>
      <w:r w:rsidR="00142A5B" w:rsidRPr="00E83597">
        <w:rPr>
          <w:rFonts w:ascii="Times New Roman" w:hAnsi="Times New Roman" w:cs="Times New Roman"/>
          <w:sz w:val="28"/>
          <w:szCs w:val="28"/>
        </w:rPr>
        <w:t xml:space="preserve">2742 (2024 – 3139) </w:t>
      </w:r>
      <w:r w:rsidRPr="00E83597">
        <w:rPr>
          <w:rFonts w:ascii="Times New Roman" w:hAnsi="Times New Roman" w:cs="Times New Roman"/>
          <w:sz w:val="28"/>
          <w:szCs w:val="28"/>
        </w:rPr>
        <w:t xml:space="preserve"> кримінальних проваджен</w:t>
      </w:r>
      <w:r w:rsidR="00067FA1" w:rsidRPr="00E83597">
        <w:rPr>
          <w:rFonts w:ascii="Times New Roman" w:hAnsi="Times New Roman" w:cs="Times New Roman"/>
          <w:sz w:val="28"/>
          <w:szCs w:val="28"/>
        </w:rPr>
        <w:t>ня</w:t>
      </w:r>
      <w:r w:rsidR="00142A5B" w:rsidRPr="00E83597">
        <w:rPr>
          <w:rFonts w:ascii="Times New Roman" w:hAnsi="Times New Roman" w:cs="Times New Roman"/>
          <w:sz w:val="28"/>
          <w:szCs w:val="28"/>
        </w:rPr>
        <w:t>, у 2 (2024 – 1) з них особам повідомлено  про  підозру у  вчиненні кримінальн</w:t>
      </w:r>
      <w:r w:rsidR="007C01D3">
        <w:rPr>
          <w:rFonts w:ascii="Times New Roman" w:hAnsi="Times New Roman" w:cs="Times New Roman"/>
          <w:sz w:val="28"/>
          <w:szCs w:val="28"/>
        </w:rPr>
        <w:t>их</w:t>
      </w:r>
      <w:r w:rsidR="00142A5B" w:rsidRPr="00E83597">
        <w:rPr>
          <w:rFonts w:ascii="Times New Roman" w:hAnsi="Times New Roman" w:cs="Times New Roman"/>
          <w:sz w:val="28"/>
          <w:szCs w:val="28"/>
        </w:rPr>
        <w:t xml:space="preserve"> правопорушен</w:t>
      </w:r>
      <w:r w:rsidR="007C01D3">
        <w:rPr>
          <w:rFonts w:ascii="Times New Roman" w:hAnsi="Times New Roman" w:cs="Times New Roman"/>
          <w:sz w:val="28"/>
          <w:szCs w:val="28"/>
        </w:rPr>
        <w:t>ь</w:t>
      </w:r>
      <w:r w:rsidRPr="00E83597">
        <w:rPr>
          <w:rFonts w:ascii="Times New Roman" w:hAnsi="Times New Roman" w:cs="Times New Roman"/>
          <w:sz w:val="28"/>
          <w:szCs w:val="28"/>
        </w:rPr>
        <w:t>.</w:t>
      </w:r>
    </w:p>
    <w:p w14:paraId="3B863E7A" w14:textId="3AE940A5"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Упродовж </w:t>
      </w:r>
      <w:r w:rsidR="00A25836" w:rsidRPr="00E83597">
        <w:rPr>
          <w:rFonts w:ascii="Times New Roman" w:hAnsi="Times New Roman" w:cs="Times New Roman"/>
          <w:sz w:val="28"/>
          <w:szCs w:val="28"/>
        </w:rPr>
        <w:t>2025</w:t>
      </w:r>
      <w:r w:rsidRPr="00E83597">
        <w:rPr>
          <w:rFonts w:ascii="Times New Roman" w:hAnsi="Times New Roman" w:cs="Times New Roman"/>
          <w:sz w:val="28"/>
          <w:szCs w:val="28"/>
        </w:rPr>
        <w:t xml:space="preserve"> року </w:t>
      </w:r>
      <w:r w:rsidR="00CB0829" w:rsidRPr="00E83597">
        <w:rPr>
          <w:rFonts w:ascii="Times New Roman" w:hAnsi="Times New Roman" w:cs="Times New Roman"/>
          <w:sz w:val="28"/>
          <w:szCs w:val="28"/>
        </w:rPr>
        <w:t>особам повідомлено про підозру у</w:t>
      </w:r>
      <w:r w:rsidRPr="00E83597">
        <w:rPr>
          <w:rFonts w:ascii="Times New Roman" w:hAnsi="Times New Roman" w:cs="Times New Roman"/>
          <w:sz w:val="28"/>
          <w:szCs w:val="28"/>
        </w:rPr>
        <w:t xml:space="preserve"> </w:t>
      </w:r>
      <w:r w:rsidR="00142A5B" w:rsidRPr="00E83597">
        <w:rPr>
          <w:rFonts w:ascii="Times New Roman" w:hAnsi="Times New Roman" w:cs="Times New Roman"/>
          <w:sz w:val="28"/>
          <w:szCs w:val="28"/>
        </w:rPr>
        <w:t>вчиненні 1262</w:t>
      </w:r>
      <w:r w:rsidR="00FA3B6F"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кримінальних </w:t>
      </w:r>
      <w:r w:rsidR="00CB0829" w:rsidRPr="00E83597">
        <w:rPr>
          <w:rFonts w:ascii="Times New Roman" w:hAnsi="Times New Roman" w:cs="Times New Roman"/>
          <w:sz w:val="28"/>
          <w:szCs w:val="28"/>
        </w:rPr>
        <w:t>правопорушен</w:t>
      </w:r>
      <w:r w:rsidR="00142A5B" w:rsidRPr="00E83597">
        <w:rPr>
          <w:rFonts w:ascii="Times New Roman" w:hAnsi="Times New Roman" w:cs="Times New Roman"/>
          <w:sz w:val="28"/>
          <w:szCs w:val="28"/>
        </w:rPr>
        <w:t>ь</w:t>
      </w:r>
      <w:r w:rsidRPr="00E83597">
        <w:rPr>
          <w:rFonts w:ascii="Times New Roman" w:hAnsi="Times New Roman" w:cs="Times New Roman"/>
          <w:sz w:val="28"/>
          <w:szCs w:val="28"/>
        </w:rPr>
        <w:t xml:space="preserve">, що на </w:t>
      </w:r>
      <w:r w:rsidR="00142A5B" w:rsidRPr="00E83597">
        <w:rPr>
          <w:rFonts w:ascii="Times New Roman" w:hAnsi="Times New Roman" w:cs="Times New Roman"/>
          <w:sz w:val="28"/>
          <w:szCs w:val="28"/>
        </w:rPr>
        <w:t>18,4</w:t>
      </w:r>
      <w:r w:rsidRPr="00E83597">
        <w:rPr>
          <w:rFonts w:ascii="Times New Roman" w:hAnsi="Times New Roman" w:cs="Times New Roman"/>
          <w:sz w:val="28"/>
          <w:szCs w:val="28"/>
        </w:rPr>
        <w:t xml:space="preserve">% </w:t>
      </w:r>
      <w:r w:rsidR="00FA3B6F" w:rsidRPr="00E83597">
        <w:rPr>
          <w:rFonts w:ascii="Times New Roman" w:hAnsi="Times New Roman" w:cs="Times New Roman"/>
          <w:sz w:val="28"/>
          <w:szCs w:val="28"/>
        </w:rPr>
        <w:t xml:space="preserve">менше </w:t>
      </w:r>
      <w:r w:rsidRPr="00E83597">
        <w:rPr>
          <w:rFonts w:ascii="Times New Roman" w:hAnsi="Times New Roman" w:cs="Times New Roman"/>
          <w:sz w:val="28"/>
          <w:szCs w:val="28"/>
        </w:rPr>
        <w:t>показника 202</w:t>
      </w:r>
      <w:r w:rsidR="00A25836" w:rsidRPr="00E83597">
        <w:rPr>
          <w:rFonts w:ascii="Times New Roman" w:hAnsi="Times New Roman" w:cs="Times New Roman"/>
          <w:sz w:val="28"/>
          <w:szCs w:val="28"/>
        </w:rPr>
        <w:t>4</w:t>
      </w:r>
      <w:r w:rsidRPr="00E83597">
        <w:rPr>
          <w:rFonts w:ascii="Times New Roman" w:hAnsi="Times New Roman" w:cs="Times New Roman"/>
          <w:sz w:val="28"/>
          <w:szCs w:val="28"/>
        </w:rPr>
        <w:t xml:space="preserve"> року (</w:t>
      </w:r>
      <w:r w:rsidR="00142A5B" w:rsidRPr="00E83597">
        <w:rPr>
          <w:rFonts w:ascii="Times New Roman" w:hAnsi="Times New Roman" w:cs="Times New Roman"/>
          <w:sz w:val="28"/>
          <w:szCs w:val="28"/>
        </w:rPr>
        <w:t>1546</w:t>
      </w:r>
      <w:r w:rsidRPr="00E83597">
        <w:rPr>
          <w:rFonts w:ascii="Times New Roman" w:hAnsi="Times New Roman" w:cs="Times New Roman"/>
          <w:sz w:val="28"/>
          <w:szCs w:val="28"/>
        </w:rPr>
        <w:t xml:space="preserve">), з них </w:t>
      </w:r>
      <w:r w:rsidR="00142A5B" w:rsidRPr="00E83597">
        <w:rPr>
          <w:rFonts w:ascii="Times New Roman" w:hAnsi="Times New Roman" w:cs="Times New Roman"/>
          <w:sz w:val="28"/>
          <w:szCs w:val="28"/>
        </w:rPr>
        <w:t>322</w:t>
      </w:r>
      <w:r w:rsidRPr="00E83597">
        <w:rPr>
          <w:rFonts w:ascii="Times New Roman" w:hAnsi="Times New Roman" w:cs="Times New Roman"/>
          <w:sz w:val="28"/>
          <w:szCs w:val="28"/>
        </w:rPr>
        <w:t xml:space="preserve"> кримінальних</w:t>
      </w:r>
      <w:r w:rsidR="00142A5B" w:rsidRPr="00E83597">
        <w:rPr>
          <w:rFonts w:ascii="Times New Roman" w:hAnsi="Times New Roman" w:cs="Times New Roman"/>
          <w:sz w:val="28"/>
          <w:szCs w:val="28"/>
        </w:rPr>
        <w:t xml:space="preserve"> проступки </w:t>
      </w:r>
      <w:r w:rsidRPr="00E83597">
        <w:rPr>
          <w:rFonts w:ascii="Times New Roman" w:hAnsi="Times New Roman" w:cs="Times New Roman"/>
          <w:sz w:val="28"/>
          <w:szCs w:val="28"/>
        </w:rPr>
        <w:t>(202</w:t>
      </w:r>
      <w:r w:rsidR="00A25836" w:rsidRPr="00E83597">
        <w:rPr>
          <w:rFonts w:ascii="Times New Roman" w:hAnsi="Times New Roman" w:cs="Times New Roman"/>
          <w:sz w:val="28"/>
          <w:szCs w:val="28"/>
        </w:rPr>
        <w:t>4</w:t>
      </w:r>
      <w:r w:rsidR="00F94D57"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 </w:t>
      </w:r>
      <w:r w:rsidR="00142A5B" w:rsidRPr="00E83597">
        <w:rPr>
          <w:rFonts w:ascii="Times New Roman" w:hAnsi="Times New Roman" w:cs="Times New Roman"/>
          <w:sz w:val="28"/>
          <w:szCs w:val="28"/>
        </w:rPr>
        <w:t>320, +0,6%</w:t>
      </w:r>
      <w:r w:rsidRPr="00E83597">
        <w:rPr>
          <w:rFonts w:ascii="Times New Roman" w:hAnsi="Times New Roman" w:cs="Times New Roman"/>
          <w:sz w:val="28"/>
          <w:szCs w:val="28"/>
        </w:rPr>
        <w:t>).</w:t>
      </w:r>
      <w:r w:rsidR="00CB0829" w:rsidRPr="00E83597">
        <w:rPr>
          <w:rFonts w:ascii="Times New Roman" w:hAnsi="Times New Roman" w:cs="Times New Roman"/>
          <w:sz w:val="28"/>
          <w:szCs w:val="28"/>
        </w:rPr>
        <w:t xml:space="preserve"> </w:t>
      </w:r>
    </w:p>
    <w:p w14:paraId="281793A2" w14:textId="6474B57A" w:rsidR="0028127C" w:rsidRPr="00E83597" w:rsidRDefault="0028127C"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За результатами розслідування до суду скеровано провадження щодо       </w:t>
      </w:r>
      <w:r w:rsidR="00197DC0" w:rsidRPr="00E83597">
        <w:rPr>
          <w:rFonts w:ascii="Times New Roman" w:hAnsi="Times New Roman" w:cs="Times New Roman"/>
          <w:sz w:val="28"/>
          <w:szCs w:val="28"/>
        </w:rPr>
        <w:t>1266</w:t>
      </w:r>
      <w:r w:rsidRPr="00E83597">
        <w:rPr>
          <w:rFonts w:ascii="Times New Roman" w:hAnsi="Times New Roman" w:cs="Times New Roman"/>
          <w:sz w:val="28"/>
          <w:szCs w:val="28"/>
        </w:rPr>
        <w:t xml:space="preserve"> кримінальних правопорушень, що на </w:t>
      </w:r>
      <w:r w:rsidR="00197DC0" w:rsidRPr="00E83597">
        <w:rPr>
          <w:rFonts w:ascii="Times New Roman" w:hAnsi="Times New Roman" w:cs="Times New Roman"/>
          <w:sz w:val="28"/>
          <w:szCs w:val="28"/>
        </w:rPr>
        <w:t>2</w:t>
      </w:r>
      <w:r w:rsidR="003C0645" w:rsidRPr="00E83597">
        <w:rPr>
          <w:rFonts w:ascii="Times New Roman" w:hAnsi="Times New Roman" w:cs="Times New Roman"/>
          <w:sz w:val="28"/>
          <w:szCs w:val="28"/>
        </w:rPr>
        <w:t>3,</w:t>
      </w:r>
      <w:r w:rsidR="00197DC0" w:rsidRPr="00E83597">
        <w:rPr>
          <w:rFonts w:ascii="Times New Roman" w:hAnsi="Times New Roman" w:cs="Times New Roman"/>
          <w:sz w:val="28"/>
          <w:szCs w:val="28"/>
        </w:rPr>
        <w:t>2</w:t>
      </w:r>
      <w:r w:rsidRPr="00E83597">
        <w:rPr>
          <w:rFonts w:ascii="Times New Roman" w:hAnsi="Times New Roman" w:cs="Times New Roman"/>
          <w:sz w:val="28"/>
          <w:szCs w:val="28"/>
        </w:rPr>
        <w:t xml:space="preserve">% </w:t>
      </w:r>
      <w:r w:rsidR="003C0645" w:rsidRPr="00E83597">
        <w:rPr>
          <w:rFonts w:ascii="Times New Roman" w:hAnsi="Times New Roman" w:cs="Times New Roman"/>
          <w:sz w:val="28"/>
          <w:szCs w:val="28"/>
        </w:rPr>
        <w:t>менш</w:t>
      </w:r>
      <w:r w:rsidRPr="00E83597">
        <w:rPr>
          <w:rFonts w:ascii="Times New Roman" w:hAnsi="Times New Roman" w:cs="Times New Roman"/>
          <w:sz w:val="28"/>
          <w:szCs w:val="28"/>
        </w:rPr>
        <w:t>е,  ніж у 202</w:t>
      </w:r>
      <w:r w:rsidR="003C0645" w:rsidRPr="00E83597">
        <w:rPr>
          <w:rFonts w:ascii="Times New Roman" w:hAnsi="Times New Roman" w:cs="Times New Roman"/>
          <w:sz w:val="28"/>
          <w:szCs w:val="28"/>
        </w:rPr>
        <w:t>4</w:t>
      </w:r>
      <w:r w:rsidRPr="00E83597">
        <w:rPr>
          <w:rFonts w:ascii="Times New Roman" w:hAnsi="Times New Roman" w:cs="Times New Roman"/>
          <w:sz w:val="28"/>
          <w:szCs w:val="28"/>
        </w:rPr>
        <w:t xml:space="preserve"> році (</w:t>
      </w:r>
      <w:r w:rsidR="00197DC0" w:rsidRPr="00E83597">
        <w:rPr>
          <w:rFonts w:ascii="Times New Roman" w:hAnsi="Times New Roman" w:cs="Times New Roman"/>
          <w:sz w:val="28"/>
          <w:szCs w:val="28"/>
        </w:rPr>
        <w:t>1648</w:t>
      </w:r>
      <w:r w:rsidRPr="00E83597">
        <w:rPr>
          <w:rFonts w:ascii="Times New Roman" w:hAnsi="Times New Roman" w:cs="Times New Roman"/>
          <w:sz w:val="28"/>
          <w:szCs w:val="28"/>
        </w:rPr>
        <w:t xml:space="preserve">), з них </w:t>
      </w:r>
      <w:r w:rsidR="00197DC0" w:rsidRPr="00E83597">
        <w:rPr>
          <w:rFonts w:ascii="Times New Roman" w:hAnsi="Times New Roman" w:cs="Times New Roman"/>
          <w:sz w:val="28"/>
          <w:szCs w:val="28"/>
        </w:rPr>
        <w:t>323</w:t>
      </w:r>
      <w:r w:rsidRPr="00E83597">
        <w:rPr>
          <w:rFonts w:ascii="Times New Roman" w:hAnsi="Times New Roman" w:cs="Times New Roman"/>
          <w:sz w:val="28"/>
          <w:szCs w:val="28"/>
        </w:rPr>
        <w:t xml:space="preserve"> кримінальних проступк</w:t>
      </w:r>
      <w:r w:rsidR="00197DC0" w:rsidRPr="00E83597">
        <w:rPr>
          <w:rFonts w:ascii="Times New Roman" w:hAnsi="Times New Roman" w:cs="Times New Roman"/>
          <w:sz w:val="28"/>
          <w:szCs w:val="28"/>
        </w:rPr>
        <w:t>и</w:t>
      </w:r>
      <w:r w:rsidRPr="00E83597">
        <w:rPr>
          <w:rFonts w:ascii="Times New Roman" w:hAnsi="Times New Roman" w:cs="Times New Roman"/>
          <w:sz w:val="28"/>
          <w:szCs w:val="28"/>
        </w:rPr>
        <w:t xml:space="preserve"> (202</w:t>
      </w:r>
      <w:r w:rsidR="003C0645" w:rsidRPr="00E83597">
        <w:rPr>
          <w:rFonts w:ascii="Times New Roman" w:hAnsi="Times New Roman" w:cs="Times New Roman"/>
          <w:sz w:val="28"/>
          <w:szCs w:val="28"/>
        </w:rPr>
        <w:t>4</w:t>
      </w:r>
      <w:r w:rsidR="00F94D57" w:rsidRPr="00E83597">
        <w:rPr>
          <w:rFonts w:ascii="Times New Roman" w:hAnsi="Times New Roman" w:cs="Times New Roman"/>
          <w:sz w:val="28"/>
          <w:szCs w:val="28"/>
        </w:rPr>
        <w:t xml:space="preserve"> –</w:t>
      </w:r>
      <w:r w:rsidRPr="00E83597">
        <w:rPr>
          <w:rFonts w:ascii="Times New Roman" w:hAnsi="Times New Roman" w:cs="Times New Roman"/>
          <w:sz w:val="28"/>
          <w:szCs w:val="28"/>
        </w:rPr>
        <w:t xml:space="preserve"> </w:t>
      </w:r>
      <w:r w:rsidR="00197DC0" w:rsidRPr="00E83597">
        <w:rPr>
          <w:rFonts w:ascii="Times New Roman" w:hAnsi="Times New Roman" w:cs="Times New Roman"/>
          <w:sz w:val="28"/>
          <w:szCs w:val="28"/>
        </w:rPr>
        <w:t>327, - 1,2%</w:t>
      </w:r>
      <w:r w:rsidRPr="00E83597">
        <w:rPr>
          <w:rFonts w:ascii="Times New Roman" w:hAnsi="Times New Roman" w:cs="Times New Roman"/>
          <w:sz w:val="28"/>
          <w:szCs w:val="28"/>
        </w:rPr>
        <w:t>).</w:t>
      </w:r>
    </w:p>
    <w:p w14:paraId="2C88A3B5" w14:textId="77777777" w:rsidR="006B199A" w:rsidRPr="00E83597" w:rsidRDefault="006B199A" w:rsidP="00085943">
      <w:pPr>
        <w:spacing w:after="0" w:line="240" w:lineRule="auto"/>
        <w:jc w:val="both"/>
        <w:rPr>
          <w:rFonts w:ascii="Times New Roman" w:eastAsia="Calibri" w:hAnsi="Times New Roman" w:cs="Times New Roman"/>
          <w:sz w:val="28"/>
          <w:szCs w:val="28"/>
        </w:rPr>
      </w:pPr>
    </w:p>
    <w:p w14:paraId="0199094A" w14:textId="0B0B5A13" w:rsidR="00E87887" w:rsidRPr="00E83597" w:rsidRDefault="00E87887" w:rsidP="00085943">
      <w:pPr>
        <w:widowControl w:val="0"/>
        <w:tabs>
          <w:tab w:val="left" w:pos="7797"/>
        </w:tabs>
        <w:spacing w:after="0" w:line="240" w:lineRule="auto"/>
        <w:ind w:firstLine="709"/>
        <w:jc w:val="both"/>
        <w:rPr>
          <w:rFonts w:ascii="Times New Roman" w:hAnsi="Times New Roman" w:cs="Times New Roman"/>
          <w:b/>
          <w:sz w:val="28"/>
          <w:szCs w:val="28"/>
        </w:rPr>
      </w:pPr>
      <w:r w:rsidRPr="00E83597">
        <w:rPr>
          <w:rFonts w:ascii="Times New Roman" w:hAnsi="Times New Roman" w:cs="Times New Roman"/>
          <w:b/>
          <w:sz w:val="28"/>
          <w:szCs w:val="28"/>
        </w:rPr>
        <w:t>Стан організації і забезпечення підтримання публічного обвинувачення</w:t>
      </w:r>
    </w:p>
    <w:p w14:paraId="0DE2AED6" w14:textId="251AB179" w:rsidR="00E85C53" w:rsidRPr="00E83597" w:rsidRDefault="00E85C53" w:rsidP="00E85C53">
      <w:pPr>
        <w:tabs>
          <w:tab w:val="left" w:pos="7797"/>
        </w:tabs>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Упродовж 2025 року прокурорами окружної прокуратури забезпечено участь у розгляді судами 892 проваджень (2024 – 1075), з яких 344 – з ухваленням вироку у суді першої інстанції (2024 – 384), у тому числі 8 – на підставі угод (1 – про примирення, 7 – про визнання винуватості).</w:t>
      </w:r>
    </w:p>
    <w:p w14:paraId="4C5A0183" w14:textId="77777777" w:rsidR="00E85C53" w:rsidRPr="00E83597" w:rsidRDefault="00E85C53" w:rsidP="00E85C53">
      <w:pPr>
        <w:tabs>
          <w:tab w:val="left" w:pos="7797"/>
        </w:tabs>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Якість апеляційного реагування прокурорів на судові рішення становить 80%.</w:t>
      </w:r>
    </w:p>
    <w:p w14:paraId="33F8DA27" w14:textId="62519391" w:rsidR="00E85C53" w:rsidRPr="00E83597" w:rsidRDefault="00E85C53" w:rsidP="00E85C53">
      <w:pPr>
        <w:tabs>
          <w:tab w:val="left" w:pos="7797"/>
        </w:tabs>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lastRenderedPageBreak/>
        <w:t>Так, із 21 апеляційної скарги, поданої прокурорами на судові рішення упродовж 2025 року, 8 – задоволено, 2 – відмовлено, щодо  3 – судом закрито провадження у зв’язку з відмовою прокурора від скарг, по 8 відкрито апеляційне провадження й триває судовий розгляд.</w:t>
      </w:r>
    </w:p>
    <w:p w14:paraId="6CD5E2A8" w14:textId="65192DF0" w:rsidR="00E85C53" w:rsidRPr="00E83597" w:rsidRDefault="00E85C53" w:rsidP="00E85C53">
      <w:pPr>
        <w:pStyle w:val="a6"/>
        <w:spacing w:before="120" w:after="120"/>
        <w:ind w:firstLine="709"/>
        <w:jc w:val="both"/>
        <w:rPr>
          <w:szCs w:val="28"/>
        </w:rPr>
      </w:pPr>
      <w:r w:rsidRPr="00E83597">
        <w:rPr>
          <w:szCs w:val="28"/>
        </w:rPr>
        <w:t xml:space="preserve">Упродовж минулого року прокурорами окружної прокуратури подано 1 касаційну скаргу на реабілітуюче судове рішення, яка перебуває на розгляді. </w:t>
      </w:r>
    </w:p>
    <w:p w14:paraId="646534B9" w14:textId="645D0A37" w:rsidR="00E85C53" w:rsidRPr="00E83597" w:rsidRDefault="00E85C53" w:rsidP="00E85C53">
      <w:pPr>
        <w:pStyle w:val="a6"/>
        <w:spacing w:before="120" w:after="120"/>
        <w:ind w:firstLine="709"/>
        <w:jc w:val="both"/>
        <w:rPr>
          <w:szCs w:val="28"/>
        </w:rPr>
      </w:pPr>
      <w:r w:rsidRPr="00E83597">
        <w:rPr>
          <w:szCs w:val="28"/>
        </w:rPr>
        <w:t xml:space="preserve">Упродовж 2025 року судами ухвалено 5 </w:t>
      </w:r>
      <w:r w:rsidRPr="00E83597">
        <w:rPr>
          <w:szCs w:val="28"/>
          <w:lang w:eastAsia="uk-UA"/>
        </w:rPr>
        <w:t xml:space="preserve">виправдувальних вироків стосовно 5 осіб. </w:t>
      </w:r>
      <w:r w:rsidR="007C01D3">
        <w:rPr>
          <w:szCs w:val="28"/>
          <w:lang w:eastAsia="uk-UA"/>
        </w:rPr>
        <w:t xml:space="preserve">Чотири </w:t>
      </w:r>
      <w:r w:rsidRPr="00E83597">
        <w:rPr>
          <w:szCs w:val="28"/>
          <w:lang w:eastAsia="uk-UA"/>
        </w:rPr>
        <w:t xml:space="preserve">рішення прокурорами оскаржено в апеляційному порядку. За результатами розгляду стосовно 2 осіб апеляційним судом </w:t>
      </w:r>
      <w:r w:rsidRPr="00E83597">
        <w:rPr>
          <w:szCs w:val="28"/>
        </w:rPr>
        <w:t xml:space="preserve">задоволено апеляційні скарги прокурорів та постановлено нові вироки. У </w:t>
      </w:r>
      <w:r w:rsidR="007C01D3">
        <w:rPr>
          <w:szCs w:val="28"/>
        </w:rPr>
        <w:t>2</w:t>
      </w:r>
      <w:r w:rsidRPr="00E83597">
        <w:rPr>
          <w:szCs w:val="28"/>
        </w:rPr>
        <w:t xml:space="preserve"> кримінальних провадженнях щодо </w:t>
      </w:r>
      <w:r w:rsidR="007C01D3">
        <w:rPr>
          <w:szCs w:val="28"/>
        </w:rPr>
        <w:t>2</w:t>
      </w:r>
      <w:r w:rsidRPr="00E83597">
        <w:rPr>
          <w:szCs w:val="28"/>
        </w:rPr>
        <w:t xml:space="preserve"> осіб с</w:t>
      </w:r>
      <w:r w:rsidRPr="00E83597">
        <w:rPr>
          <w:szCs w:val="28"/>
          <w:lang w:eastAsia="uk-UA"/>
        </w:rPr>
        <w:t>удовий розгляд триває.</w:t>
      </w:r>
    </w:p>
    <w:p w14:paraId="3AB376C3" w14:textId="77777777" w:rsidR="0004785D" w:rsidRPr="00E83597" w:rsidRDefault="0004785D" w:rsidP="00E85C53">
      <w:pPr>
        <w:spacing w:before="120" w:after="120" w:line="240" w:lineRule="auto"/>
        <w:ind w:firstLine="709"/>
        <w:jc w:val="both"/>
        <w:rPr>
          <w:rFonts w:ascii="Times New Roman" w:hAnsi="Times New Roman" w:cs="Times New Roman"/>
          <w:sz w:val="28"/>
          <w:szCs w:val="28"/>
        </w:rPr>
      </w:pPr>
    </w:p>
    <w:p w14:paraId="33746517" w14:textId="2CB79853" w:rsidR="00D215BD" w:rsidRPr="00E83597" w:rsidRDefault="00AF13B8" w:rsidP="00085943">
      <w:pPr>
        <w:widowControl w:val="0"/>
        <w:spacing w:after="0" w:line="240" w:lineRule="auto"/>
        <w:ind w:firstLine="709"/>
        <w:jc w:val="both"/>
        <w:rPr>
          <w:rFonts w:ascii="Times New Roman" w:hAnsi="Times New Roman" w:cs="Times New Roman"/>
          <w:b/>
          <w:sz w:val="28"/>
          <w:szCs w:val="28"/>
        </w:rPr>
      </w:pPr>
      <w:r w:rsidRPr="00E83597">
        <w:rPr>
          <w:rFonts w:ascii="Times New Roman" w:hAnsi="Times New Roman" w:cs="Times New Roman"/>
          <w:b/>
          <w:sz w:val="28"/>
          <w:szCs w:val="28"/>
        </w:rPr>
        <w:t>Діяльність в екологічній сфері</w:t>
      </w:r>
    </w:p>
    <w:p w14:paraId="154268EB" w14:textId="149522D1" w:rsidR="00322CF6" w:rsidRPr="00E83597" w:rsidRDefault="00322CF6"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Упродовж 202</w:t>
      </w:r>
      <w:r w:rsidR="00555F85" w:rsidRPr="00E83597">
        <w:rPr>
          <w:rFonts w:ascii="Times New Roman" w:hAnsi="Times New Roman" w:cs="Times New Roman"/>
          <w:sz w:val="28"/>
          <w:szCs w:val="28"/>
        </w:rPr>
        <w:t>5</w:t>
      </w:r>
      <w:r w:rsidRPr="00E83597">
        <w:rPr>
          <w:rFonts w:ascii="Times New Roman" w:hAnsi="Times New Roman" w:cs="Times New Roman"/>
          <w:sz w:val="28"/>
          <w:szCs w:val="28"/>
        </w:rPr>
        <w:t xml:space="preserve"> року окружною прокуратурою до суду скеровано </w:t>
      </w:r>
      <w:r w:rsidR="00082C86" w:rsidRPr="00E83597">
        <w:rPr>
          <w:rFonts w:ascii="Times New Roman" w:hAnsi="Times New Roman" w:cs="Times New Roman"/>
          <w:sz w:val="28"/>
          <w:szCs w:val="28"/>
        </w:rPr>
        <w:t xml:space="preserve">8 </w:t>
      </w:r>
      <w:r w:rsidRPr="00E83597">
        <w:rPr>
          <w:rFonts w:ascii="Times New Roman" w:hAnsi="Times New Roman" w:cs="Times New Roman"/>
          <w:sz w:val="28"/>
          <w:szCs w:val="28"/>
        </w:rPr>
        <w:t>обвинувальн</w:t>
      </w:r>
      <w:r w:rsidR="00555F85" w:rsidRPr="00E83597">
        <w:rPr>
          <w:rFonts w:ascii="Times New Roman" w:hAnsi="Times New Roman" w:cs="Times New Roman"/>
          <w:sz w:val="28"/>
          <w:szCs w:val="28"/>
        </w:rPr>
        <w:t>их</w:t>
      </w:r>
      <w:r w:rsidRPr="00E83597">
        <w:rPr>
          <w:rFonts w:ascii="Times New Roman" w:hAnsi="Times New Roman" w:cs="Times New Roman"/>
          <w:sz w:val="28"/>
          <w:szCs w:val="28"/>
        </w:rPr>
        <w:t xml:space="preserve"> акт</w:t>
      </w:r>
      <w:r w:rsidR="00555F85" w:rsidRPr="00E83597">
        <w:rPr>
          <w:rFonts w:ascii="Times New Roman" w:hAnsi="Times New Roman" w:cs="Times New Roman"/>
          <w:sz w:val="28"/>
          <w:szCs w:val="28"/>
        </w:rPr>
        <w:t>ів</w:t>
      </w:r>
      <w:r w:rsidRPr="00E83597">
        <w:rPr>
          <w:rFonts w:ascii="Times New Roman" w:hAnsi="Times New Roman" w:cs="Times New Roman"/>
          <w:sz w:val="28"/>
          <w:szCs w:val="28"/>
        </w:rPr>
        <w:t xml:space="preserve"> </w:t>
      </w:r>
      <w:r w:rsidR="00082C86" w:rsidRPr="00E83597">
        <w:rPr>
          <w:rFonts w:ascii="Times New Roman" w:hAnsi="Times New Roman" w:cs="Times New Roman"/>
          <w:sz w:val="28"/>
          <w:szCs w:val="28"/>
        </w:rPr>
        <w:t xml:space="preserve">про вчинення </w:t>
      </w:r>
      <w:r w:rsidR="009434D3">
        <w:rPr>
          <w:rFonts w:ascii="Times New Roman" w:hAnsi="Times New Roman" w:cs="Times New Roman"/>
          <w:sz w:val="28"/>
          <w:szCs w:val="28"/>
        </w:rPr>
        <w:t>9</w:t>
      </w:r>
      <w:r w:rsidR="00082C86" w:rsidRPr="00E83597">
        <w:rPr>
          <w:rFonts w:ascii="Times New Roman" w:hAnsi="Times New Roman" w:cs="Times New Roman"/>
          <w:sz w:val="28"/>
          <w:szCs w:val="28"/>
        </w:rPr>
        <w:t xml:space="preserve"> кримінальних правопорушень </w:t>
      </w:r>
      <w:r w:rsidRPr="00E83597">
        <w:rPr>
          <w:rFonts w:ascii="Times New Roman" w:hAnsi="Times New Roman" w:cs="Times New Roman"/>
          <w:sz w:val="28"/>
          <w:szCs w:val="28"/>
        </w:rPr>
        <w:t>у сфері охорони навколишнього природного середовища</w:t>
      </w:r>
      <w:r w:rsidR="00555F85" w:rsidRPr="00E83597">
        <w:rPr>
          <w:rFonts w:ascii="Times New Roman" w:hAnsi="Times New Roman" w:cs="Times New Roman"/>
          <w:sz w:val="28"/>
          <w:szCs w:val="28"/>
        </w:rPr>
        <w:t xml:space="preserve">, </w:t>
      </w:r>
      <w:r w:rsidR="00962CC4" w:rsidRPr="00E83597">
        <w:rPr>
          <w:rFonts w:ascii="Times New Roman" w:hAnsi="Times New Roman" w:cs="Times New Roman"/>
          <w:sz w:val="28"/>
          <w:szCs w:val="28"/>
        </w:rPr>
        <w:t xml:space="preserve">з яких </w:t>
      </w:r>
      <w:r w:rsidR="00555F85" w:rsidRPr="00E83597">
        <w:rPr>
          <w:rFonts w:ascii="Times New Roman" w:hAnsi="Times New Roman" w:cs="Times New Roman"/>
          <w:sz w:val="28"/>
          <w:szCs w:val="28"/>
        </w:rPr>
        <w:t xml:space="preserve">2 </w:t>
      </w:r>
      <w:r w:rsidR="00962CC4" w:rsidRPr="00E83597">
        <w:rPr>
          <w:rFonts w:ascii="Times New Roman" w:hAnsi="Times New Roman" w:cs="Times New Roman"/>
          <w:sz w:val="28"/>
          <w:szCs w:val="28"/>
        </w:rPr>
        <w:t xml:space="preserve">– </w:t>
      </w:r>
      <w:r w:rsidR="00555F85" w:rsidRPr="00E83597">
        <w:rPr>
          <w:rFonts w:ascii="Times New Roman" w:hAnsi="Times New Roman" w:cs="Times New Roman"/>
          <w:sz w:val="28"/>
          <w:szCs w:val="28"/>
        </w:rPr>
        <w:t>про корупційні кримінальні правопорушення</w:t>
      </w:r>
      <w:r w:rsidRPr="00E83597">
        <w:rPr>
          <w:rFonts w:ascii="Times New Roman" w:hAnsi="Times New Roman" w:cs="Times New Roman"/>
          <w:sz w:val="28"/>
          <w:szCs w:val="28"/>
        </w:rPr>
        <w:t xml:space="preserve">.  </w:t>
      </w:r>
    </w:p>
    <w:p w14:paraId="31B464A9" w14:textId="30651C6B" w:rsidR="00555F85" w:rsidRPr="00E83597" w:rsidRDefault="00555F85"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Зокрема, за </w:t>
      </w:r>
      <w:r w:rsidRPr="00E83597">
        <w:rPr>
          <w:rFonts w:ascii="Times New Roman" w:hAnsi="Times New Roman" w:cs="Times New Roman"/>
          <w:sz w:val="28"/>
          <w:szCs w:val="28"/>
          <w:lang w:eastAsia="ru-RU"/>
        </w:rPr>
        <w:t xml:space="preserve">фактами незаконної порубки лісу до суду скеровано </w:t>
      </w:r>
      <w:r w:rsidR="00082C86" w:rsidRPr="00E83597">
        <w:rPr>
          <w:rFonts w:ascii="Times New Roman" w:hAnsi="Times New Roman" w:cs="Times New Roman"/>
          <w:sz w:val="28"/>
          <w:szCs w:val="28"/>
          <w:lang w:eastAsia="ru-RU"/>
        </w:rPr>
        <w:t>5</w:t>
      </w:r>
      <w:r w:rsidRPr="00E83597">
        <w:rPr>
          <w:rFonts w:ascii="Times New Roman" w:hAnsi="Times New Roman" w:cs="Times New Roman"/>
          <w:sz w:val="28"/>
          <w:szCs w:val="28"/>
          <w:lang w:eastAsia="ru-RU"/>
        </w:rPr>
        <w:t xml:space="preserve"> обвинувальних акт</w:t>
      </w:r>
      <w:r w:rsidR="00082C86" w:rsidRPr="00E83597">
        <w:rPr>
          <w:rFonts w:ascii="Times New Roman" w:hAnsi="Times New Roman" w:cs="Times New Roman"/>
          <w:sz w:val="28"/>
          <w:szCs w:val="28"/>
          <w:lang w:eastAsia="ru-RU"/>
        </w:rPr>
        <w:t>ів</w:t>
      </w:r>
      <w:r w:rsidRPr="00E83597">
        <w:rPr>
          <w:rFonts w:ascii="Times New Roman" w:hAnsi="Times New Roman" w:cs="Times New Roman"/>
          <w:sz w:val="28"/>
          <w:szCs w:val="28"/>
          <w:lang w:eastAsia="ru-RU"/>
        </w:rPr>
        <w:t xml:space="preserve">, за фактами незаконного видування надр – 2 та 1 – </w:t>
      </w:r>
      <w:r w:rsidR="009434D3" w:rsidRPr="00E83597">
        <w:rPr>
          <w:rFonts w:ascii="Times New Roman" w:hAnsi="Times New Roman" w:cs="Times New Roman"/>
          <w:sz w:val="28"/>
          <w:szCs w:val="28"/>
        </w:rPr>
        <w:t>про корупційн</w:t>
      </w:r>
      <w:r w:rsidR="009434D3">
        <w:rPr>
          <w:rFonts w:ascii="Times New Roman" w:hAnsi="Times New Roman" w:cs="Times New Roman"/>
          <w:sz w:val="28"/>
          <w:szCs w:val="28"/>
        </w:rPr>
        <w:t>е</w:t>
      </w:r>
      <w:r w:rsidR="009434D3" w:rsidRPr="00E83597">
        <w:rPr>
          <w:rFonts w:ascii="Times New Roman" w:hAnsi="Times New Roman" w:cs="Times New Roman"/>
          <w:sz w:val="28"/>
          <w:szCs w:val="28"/>
        </w:rPr>
        <w:t xml:space="preserve"> кримінальн</w:t>
      </w:r>
      <w:r w:rsidR="009434D3">
        <w:rPr>
          <w:rFonts w:ascii="Times New Roman" w:hAnsi="Times New Roman" w:cs="Times New Roman"/>
          <w:sz w:val="28"/>
          <w:szCs w:val="28"/>
        </w:rPr>
        <w:t xml:space="preserve">е </w:t>
      </w:r>
      <w:r w:rsidR="009434D3" w:rsidRPr="00E83597">
        <w:rPr>
          <w:rFonts w:ascii="Times New Roman" w:hAnsi="Times New Roman" w:cs="Times New Roman"/>
          <w:sz w:val="28"/>
          <w:szCs w:val="28"/>
        </w:rPr>
        <w:t>правопорушення</w:t>
      </w:r>
      <w:r w:rsidRPr="00E83597">
        <w:rPr>
          <w:rFonts w:ascii="Times New Roman" w:hAnsi="Times New Roman" w:cs="Times New Roman"/>
          <w:sz w:val="28"/>
          <w:szCs w:val="28"/>
          <w:lang w:eastAsia="ru-RU"/>
        </w:rPr>
        <w:t>.</w:t>
      </w:r>
    </w:p>
    <w:p w14:paraId="2FBFCD4C" w14:textId="24DA1748" w:rsidR="00322CF6" w:rsidRPr="00E83597" w:rsidRDefault="00322CF6" w:rsidP="00085943">
      <w:pP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За закінченими слідчими підрозділами поліції кримінальними провадженнями вказаної категорії встановлено </w:t>
      </w:r>
      <w:r w:rsidR="00B51F2C" w:rsidRPr="00E83597">
        <w:rPr>
          <w:rFonts w:ascii="Times New Roman" w:hAnsi="Times New Roman" w:cs="Times New Roman"/>
          <w:sz w:val="28"/>
          <w:szCs w:val="28"/>
        </w:rPr>
        <w:t>516</w:t>
      </w:r>
      <w:r w:rsidRPr="00E83597">
        <w:rPr>
          <w:rFonts w:ascii="Times New Roman" w:hAnsi="Times New Roman" w:cs="Times New Roman"/>
          <w:sz w:val="28"/>
          <w:szCs w:val="28"/>
        </w:rPr>
        <w:t xml:space="preserve"> тис. </w:t>
      </w:r>
      <w:r w:rsidRPr="00E83597">
        <w:rPr>
          <w:rFonts w:ascii="Times New Roman" w:hAnsi="Times New Roman" w:cs="Times New Roman"/>
          <w:iCs/>
          <w:sz w:val="28"/>
          <w:szCs w:val="28"/>
          <w:lang w:bidi="en-US"/>
        </w:rPr>
        <w:t xml:space="preserve">грн </w:t>
      </w:r>
      <w:r w:rsidRPr="00E83597">
        <w:rPr>
          <w:rFonts w:ascii="Times New Roman" w:hAnsi="Times New Roman" w:cs="Times New Roman"/>
          <w:sz w:val="28"/>
          <w:szCs w:val="28"/>
        </w:rPr>
        <w:t xml:space="preserve">збитків. З метою їх відшкодування пред’явлено позовів на суму </w:t>
      </w:r>
      <w:r w:rsidR="00555F85" w:rsidRPr="00E83597">
        <w:rPr>
          <w:rFonts w:ascii="Times New Roman" w:hAnsi="Times New Roman" w:cs="Times New Roman"/>
          <w:sz w:val="28"/>
          <w:szCs w:val="28"/>
        </w:rPr>
        <w:t>4</w:t>
      </w:r>
      <w:r w:rsidR="00B51F2C" w:rsidRPr="00E83597">
        <w:rPr>
          <w:rFonts w:ascii="Times New Roman" w:hAnsi="Times New Roman" w:cs="Times New Roman"/>
          <w:sz w:val="28"/>
          <w:szCs w:val="28"/>
        </w:rPr>
        <w:t>9</w:t>
      </w:r>
      <w:r w:rsidR="00555F85" w:rsidRPr="00E83597">
        <w:rPr>
          <w:rFonts w:ascii="Times New Roman" w:hAnsi="Times New Roman" w:cs="Times New Roman"/>
          <w:sz w:val="28"/>
          <w:szCs w:val="28"/>
        </w:rPr>
        <w:t>1</w:t>
      </w:r>
      <w:r w:rsidRPr="00E83597">
        <w:rPr>
          <w:rFonts w:ascii="Times New Roman" w:hAnsi="Times New Roman" w:cs="Times New Roman"/>
          <w:sz w:val="28"/>
          <w:szCs w:val="28"/>
        </w:rPr>
        <w:t xml:space="preserve"> тис. грн</w:t>
      </w:r>
      <w:r w:rsidR="00555F85" w:rsidRPr="00E83597">
        <w:rPr>
          <w:rFonts w:ascii="Times New Roman" w:hAnsi="Times New Roman" w:cs="Times New Roman"/>
          <w:sz w:val="28"/>
          <w:szCs w:val="28"/>
        </w:rPr>
        <w:t>.</w:t>
      </w:r>
    </w:p>
    <w:p w14:paraId="166131A9" w14:textId="6F86D82B" w:rsidR="00322CF6" w:rsidRPr="00E83597" w:rsidRDefault="00322CF6" w:rsidP="00085943">
      <w:pPr>
        <w:spacing w:before="120" w:after="120" w:line="240" w:lineRule="auto"/>
        <w:ind w:firstLine="709"/>
        <w:jc w:val="both"/>
        <w:rPr>
          <w:rFonts w:ascii="Times New Roman" w:hAnsi="Times New Roman" w:cs="Times New Roman"/>
          <w:iCs/>
          <w:sz w:val="28"/>
          <w:szCs w:val="28"/>
          <w:shd w:val="clear" w:color="auto" w:fill="FFFFFF"/>
        </w:rPr>
      </w:pPr>
      <w:r w:rsidRPr="00E83597">
        <w:rPr>
          <w:rFonts w:ascii="Times New Roman" w:eastAsia="Calibri" w:hAnsi="Times New Roman" w:cs="Times New Roman"/>
          <w:sz w:val="28"/>
          <w:szCs w:val="28"/>
        </w:rPr>
        <w:t xml:space="preserve">У </w:t>
      </w:r>
      <w:r w:rsidR="00645ABE" w:rsidRPr="00E83597">
        <w:rPr>
          <w:rFonts w:ascii="Times New Roman" w:eastAsia="Calibri" w:hAnsi="Times New Roman" w:cs="Times New Roman"/>
          <w:sz w:val="28"/>
          <w:szCs w:val="28"/>
        </w:rPr>
        <w:t>минулому</w:t>
      </w:r>
      <w:r w:rsidRPr="00E83597">
        <w:rPr>
          <w:rFonts w:ascii="Times New Roman" w:eastAsia="Calibri" w:hAnsi="Times New Roman" w:cs="Times New Roman"/>
          <w:sz w:val="28"/>
          <w:szCs w:val="28"/>
        </w:rPr>
        <w:t xml:space="preserve"> році відкрито провадження за </w:t>
      </w:r>
      <w:r w:rsidR="00645ABE" w:rsidRPr="00E83597">
        <w:rPr>
          <w:rFonts w:ascii="Times New Roman" w:eastAsia="Calibri" w:hAnsi="Times New Roman" w:cs="Times New Roman"/>
          <w:sz w:val="28"/>
          <w:szCs w:val="28"/>
        </w:rPr>
        <w:t>10</w:t>
      </w:r>
      <w:r w:rsidRPr="00E83597">
        <w:rPr>
          <w:rFonts w:ascii="Times New Roman" w:eastAsia="Calibri" w:hAnsi="Times New Roman" w:cs="Times New Roman"/>
          <w:sz w:val="28"/>
          <w:szCs w:val="28"/>
        </w:rPr>
        <w:t xml:space="preserve"> позовами прокурорів на суму </w:t>
      </w:r>
      <w:r w:rsidR="00645ABE" w:rsidRPr="00E83597">
        <w:rPr>
          <w:rFonts w:ascii="Times New Roman" w:eastAsia="Calibri" w:hAnsi="Times New Roman" w:cs="Times New Roman"/>
          <w:sz w:val="28"/>
          <w:szCs w:val="28"/>
        </w:rPr>
        <w:t>5506</w:t>
      </w:r>
      <w:r w:rsidRPr="00E83597">
        <w:rPr>
          <w:rFonts w:ascii="Times New Roman" w:eastAsia="Calibri" w:hAnsi="Times New Roman" w:cs="Times New Roman"/>
          <w:sz w:val="28"/>
          <w:szCs w:val="28"/>
        </w:rPr>
        <w:t xml:space="preserve"> тис. грн</w:t>
      </w:r>
      <w:r w:rsidRPr="00E83597">
        <w:rPr>
          <w:rFonts w:ascii="Times New Roman" w:hAnsi="Times New Roman" w:cs="Times New Roman"/>
          <w:iCs/>
          <w:sz w:val="28"/>
          <w:szCs w:val="28"/>
          <w:shd w:val="clear" w:color="auto" w:fill="FFFFFF"/>
        </w:rPr>
        <w:t>.</w:t>
      </w:r>
    </w:p>
    <w:p w14:paraId="44CDA0FE" w14:textId="0CD0C70C" w:rsidR="002A3775" w:rsidRPr="00E83597" w:rsidRDefault="006D3920" w:rsidP="00085943">
      <w:pPr>
        <w:spacing w:before="120" w:after="120" w:line="240" w:lineRule="auto"/>
        <w:ind w:firstLine="709"/>
        <w:jc w:val="both"/>
        <w:rPr>
          <w:rFonts w:ascii="Times New Roman" w:eastAsia="Calibri" w:hAnsi="Times New Roman" w:cs="Times New Roman"/>
          <w:sz w:val="28"/>
          <w:szCs w:val="28"/>
        </w:rPr>
      </w:pPr>
      <w:r w:rsidRPr="00E83597">
        <w:rPr>
          <w:rFonts w:ascii="Times New Roman" w:hAnsi="Times New Roman" w:cs="Times New Roman"/>
          <w:iCs/>
          <w:sz w:val="28"/>
          <w:szCs w:val="28"/>
          <w:shd w:val="clear" w:color="auto" w:fill="FFFFFF"/>
        </w:rPr>
        <w:t>Зокрема,</w:t>
      </w:r>
      <w:r w:rsidR="002A3775" w:rsidRPr="00E83597">
        <w:rPr>
          <w:rFonts w:ascii="Times New Roman" w:hAnsi="Times New Roman" w:cs="Times New Roman"/>
          <w:iCs/>
          <w:sz w:val="28"/>
          <w:szCs w:val="28"/>
          <w:shd w:val="clear" w:color="auto" w:fill="FFFFFF"/>
        </w:rPr>
        <w:t xml:space="preserve"> окружною прокуратурою пред’явлено 2 позови про зобов’язання органу місцевого самоврядування вжити заходів щодо віднесення земельних ділянок загальною площею 39 га до самозаліснених.</w:t>
      </w:r>
    </w:p>
    <w:p w14:paraId="058C540E" w14:textId="0AE818DE" w:rsidR="00555F85" w:rsidRPr="00E83597" w:rsidRDefault="00322CF6" w:rsidP="00085943">
      <w:pPr>
        <w:tabs>
          <w:tab w:val="left" w:pos="709"/>
        </w:tabs>
        <w:spacing w:before="120" w:after="120" w:line="240" w:lineRule="auto"/>
        <w:ind w:firstLine="709"/>
        <w:jc w:val="both"/>
        <w:rPr>
          <w:rFonts w:ascii="Times New Roman" w:hAnsi="Times New Roman" w:cs="Times New Roman"/>
          <w:sz w:val="28"/>
          <w:szCs w:val="28"/>
          <w:shd w:val="clear" w:color="auto" w:fill="FFFFFF"/>
        </w:rPr>
      </w:pPr>
      <w:r w:rsidRPr="00E83597">
        <w:rPr>
          <w:rFonts w:ascii="Times New Roman" w:hAnsi="Times New Roman" w:cs="Times New Roman"/>
          <w:iCs/>
          <w:sz w:val="28"/>
          <w:szCs w:val="28"/>
          <w:shd w:val="clear" w:color="auto" w:fill="FFFFFF"/>
        </w:rPr>
        <w:t>За результатами розгляду позовних заяв, у тому числі минулих років, судами задоволено</w:t>
      </w:r>
      <w:r w:rsidRPr="00E83597">
        <w:rPr>
          <w:rFonts w:ascii="Times New Roman" w:hAnsi="Times New Roman" w:cs="Times New Roman"/>
          <w:sz w:val="28"/>
          <w:szCs w:val="28"/>
          <w:shd w:val="clear" w:color="auto" w:fill="FFFFFF"/>
        </w:rPr>
        <w:t xml:space="preserve"> </w:t>
      </w:r>
      <w:r w:rsidR="00B51F2C" w:rsidRPr="00E83597">
        <w:rPr>
          <w:rFonts w:ascii="Times New Roman" w:hAnsi="Times New Roman" w:cs="Times New Roman"/>
          <w:sz w:val="28"/>
          <w:szCs w:val="28"/>
          <w:shd w:val="clear" w:color="auto" w:fill="FFFFFF"/>
        </w:rPr>
        <w:t>5</w:t>
      </w:r>
      <w:r w:rsidRPr="00E83597">
        <w:rPr>
          <w:rFonts w:ascii="Times New Roman" w:hAnsi="Times New Roman" w:cs="Times New Roman"/>
          <w:sz w:val="28"/>
          <w:szCs w:val="28"/>
          <w:shd w:val="clear" w:color="auto" w:fill="FFFFFF"/>
        </w:rPr>
        <w:t xml:space="preserve"> позов</w:t>
      </w:r>
      <w:r w:rsidR="00B51F2C" w:rsidRPr="00E83597">
        <w:rPr>
          <w:rFonts w:ascii="Times New Roman" w:hAnsi="Times New Roman" w:cs="Times New Roman"/>
          <w:sz w:val="28"/>
          <w:szCs w:val="28"/>
          <w:shd w:val="clear" w:color="auto" w:fill="FFFFFF"/>
        </w:rPr>
        <w:t>ів</w:t>
      </w:r>
      <w:r w:rsidRPr="00E83597">
        <w:rPr>
          <w:rFonts w:ascii="Times New Roman" w:hAnsi="Times New Roman" w:cs="Times New Roman"/>
          <w:sz w:val="28"/>
          <w:szCs w:val="28"/>
          <w:shd w:val="clear" w:color="auto" w:fill="FFFFFF"/>
        </w:rPr>
        <w:t xml:space="preserve"> на суму </w:t>
      </w:r>
      <w:r w:rsidR="00B51F2C" w:rsidRPr="00E83597">
        <w:rPr>
          <w:rFonts w:ascii="Times New Roman" w:hAnsi="Times New Roman" w:cs="Times New Roman"/>
          <w:sz w:val="28"/>
          <w:szCs w:val="28"/>
          <w:shd w:val="clear" w:color="auto" w:fill="FFFFFF"/>
        </w:rPr>
        <w:t>281</w:t>
      </w:r>
      <w:r w:rsidRPr="00E83597">
        <w:rPr>
          <w:rFonts w:ascii="Times New Roman" w:hAnsi="Times New Roman" w:cs="Times New Roman"/>
          <w:sz w:val="28"/>
          <w:szCs w:val="28"/>
          <w:shd w:val="clear" w:color="auto" w:fill="FFFFFF"/>
          <w:lang w:val="en-US"/>
        </w:rPr>
        <w:t xml:space="preserve"> </w:t>
      </w:r>
      <w:r w:rsidRPr="00E83597">
        <w:rPr>
          <w:rFonts w:ascii="Times New Roman" w:hAnsi="Times New Roman" w:cs="Times New Roman"/>
          <w:sz w:val="28"/>
          <w:szCs w:val="28"/>
          <w:shd w:val="clear" w:color="auto" w:fill="FFFFFF"/>
        </w:rPr>
        <w:t>тис. грн</w:t>
      </w:r>
      <w:r w:rsidR="00163E88" w:rsidRPr="00E83597">
        <w:rPr>
          <w:rFonts w:ascii="Times New Roman" w:hAnsi="Times New Roman" w:cs="Times New Roman"/>
          <w:sz w:val="28"/>
          <w:szCs w:val="28"/>
          <w:shd w:val="clear" w:color="auto" w:fill="FFFFFF"/>
        </w:rPr>
        <w:t>, в тому числі</w:t>
      </w:r>
      <w:r w:rsidR="00555F85" w:rsidRPr="00E83597">
        <w:rPr>
          <w:rFonts w:ascii="Times New Roman" w:hAnsi="Times New Roman" w:cs="Times New Roman"/>
          <w:sz w:val="28"/>
          <w:szCs w:val="28"/>
          <w:shd w:val="clear" w:color="auto" w:fill="FFFFFF"/>
        </w:rPr>
        <w:t xml:space="preserve"> стосовно 2 га земель. </w:t>
      </w:r>
    </w:p>
    <w:p w14:paraId="003959DC" w14:textId="3475969E" w:rsidR="00322CF6" w:rsidRPr="00E83597" w:rsidRDefault="00322CF6" w:rsidP="00085943">
      <w:pPr>
        <w:tabs>
          <w:tab w:val="left" w:pos="709"/>
        </w:tabs>
        <w:spacing w:before="120" w:after="120" w:line="240" w:lineRule="auto"/>
        <w:ind w:firstLine="709"/>
        <w:jc w:val="both"/>
        <w:rPr>
          <w:rFonts w:ascii="Times New Roman" w:hAnsi="Times New Roman" w:cs="Times New Roman"/>
          <w:sz w:val="28"/>
          <w:szCs w:val="28"/>
          <w:shd w:val="clear" w:color="auto" w:fill="FFFFFF"/>
        </w:rPr>
      </w:pPr>
      <w:r w:rsidRPr="00E83597">
        <w:rPr>
          <w:rFonts w:ascii="Times New Roman" w:hAnsi="Times New Roman" w:cs="Times New Roman"/>
          <w:sz w:val="28"/>
          <w:szCs w:val="28"/>
        </w:rPr>
        <w:t xml:space="preserve">Реально виконано рішень судів за позовами прокурорів </w:t>
      </w:r>
      <w:r w:rsidRPr="00E83597">
        <w:rPr>
          <w:rFonts w:ascii="Times New Roman" w:eastAsia="Calibri" w:hAnsi="Times New Roman" w:cs="Times New Roman"/>
          <w:sz w:val="28"/>
          <w:szCs w:val="28"/>
        </w:rPr>
        <w:t xml:space="preserve">на суму                         </w:t>
      </w:r>
      <w:r w:rsidR="00B51F2C" w:rsidRPr="00E83597">
        <w:rPr>
          <w:rFonts w:ascii="Times New Roman" w:hAnsi="Times New Roman" w:cs="Times New Roman"/>
          <w:sz w:val="28"/>
          <w:szCs w:val="28"/>
          <w:shd w:val="clear" w:color="auto" w:fill="FFFFFF"/>
        </w:rPr>
        <w:t>66</w:t>
      </w:r>
      <w:r w:rsidR="00163E88" w:rsidRPr="00E83597">
        <w:rPr>
          <w:rFonts w:ascii="Times New Roman" w:hAnsi="Times New Roman" w:cs="Times New Roman"/>
          <w:sz w:val="28"/>
          <w:szCs w:val="28"/>
          <w:shd w:val="clear" w:color="auto" w:fill="FFFFFF"/>
        </w:rPr>
        <w:t xml:space="preserve"> тис.</w:t>
      </w:r>
      <w:r w:rsidRPr="00E83597">
        <w:rPr>
          <w:rFonts w:ascii="Times New Roman" w:hAnsi="Times New Roman" w:cs="Times New Roman"/>
          <w:sz w:val="28"/>
          <w:szCs w:val="28"/>
          <w:shd w:val="clear" w:color="auto" w:fill="FFFFFF"/>
        </w:rPr>
        <w:t xml:space="preserve"> грн</w:t>
      </w:r>
      <w:r w:rsidRPr="00E83597">
        <w:rPr>
          <w:rFonts w:ascii="Times New Roman" w:eastAsia="Calibri" w:hAnsi="Times New Roman" w:cs="Times New Roman"/>
          <w:sz w:val="28"/>
          <w:szCs w:val="28"/>
        </w:rPr>
        <w:t>.</w:t>
      </w:r>
    </w:p>
    <w:p w14:paraId="189E56B0" w14:textId="77777777" w:rsidR="006E5F92" w:rsidRPr="00E83597" w:rsidRDefault="006E5F92" w:rsidP="00085943">
      <w:pPr>
        <w:widowControl w:val="0"/>
        <w:pBdr>
          <w:bottom w:val="single" w:sz="12" w:space="0" w:color="FFFFFF"/>
        </w:pBdr>
        <w:kinsoku w:val="0"/>
        <w:autoSpaceDE w:val="0"/>
        <w:autoSpaceDN w:val="0"/>
        <w:adjustRightInd w:val="0"/>
        <w:snapToGrid w:val="0"/>
        <w:spacing w:after="0" w:line="240" w:lineRule="auto"/>
        <w:jc w:val="both"/>
        <w:rPr>
          <w:rFonts w:ascii="Times New Roman" w:eastAsia="Times New Roman" w:hAnsi="Times New Roman" w:cs="Times New Roman"/>
          <w:sz w:val="28"/>
          <w:szCs w:val="28"/>
          <w:lang w:eastAsia="ru-RU"/>
        </w:rPr>
      </w:pPr>
    </w:p>
    <w:p w14:paraId="58E178FA" w14:textId="77777777" w:rsidR="006E5F92" w:rsidRPr="00E83597" w:rsidRDefault="006E5F92" w:rsidP="00085943">
      <w:pPr>
        <w:widowControl w:val="0"/>
        <w:spacing w:after="0" w:line="240" w:lineRule="auto"/>
        <w:ind w:firstLine="709"/>
        <w:jc w:val="both"/>
        <w:rPr>
          <w:rFonts w:ascii="Times New Roman" w:eastAsia="Times New Roman" w:hAnsi="Times New Roman" w:cs="Times New Roman"/>
          <w:b/>
          <w:sz w:val="28"/>
          <w:szCs w:val="28"/>
          <w:lang w:eastAsia="uk-UA"/>
        </w:rPr>
      </w:pPr>
      <w:r w:rsidRPr="00E83597">
        <w:rPr>
          <w:rFonts w:ascii="Times New Roman" w:eastAsia="Times New Roman" w:hAnsi="Times New Roman" w:cs="Times New Roman"/>
          <w:b/>
          <w:sz w:val="28"/>
          <w:szCs w:val="28"/>
          <w:lang w:eastAsia="uk-UA"/>
        </w:rPr>
        <w:t>Стан забезпечення діяльності у сфері запобігання та  протидії корупції поза межами кримінального провадження</w:t>
      </w:r>
    </w:p>
    <w:p w14:paraId="3DA06C31" w14:textId="77777777" w:rsidR="002F5324" w:rsidRPr="00E83597" w:rsidRDefault="002F5324" w:rsidP="00085943">
      <w:pPr>
        <w:widowControl w:val="0"/>
        <w:spacing w:before="120" w:after="120" w:line="240" w:lineRule="auto"/>
        <w:ind w:right="33" w:firstLine="709"/>
        <w:jc w:val="both"/>
        <w:rPr>
          <w:rFonts w:ascii="Times New Roman" w:hAnsi="Times New Roman" w:cs="Times New Roman"/>
          <w:spacing w:val="-4"/>
          <w:sz w:val="28"/>
          <w:szCs w:val="28"/>
          <w:lang w:eastAsia="uk-UA"/>
        </w:rPr>
      </w:pPr>
      <w:r w:rsidRPr="00E83597">
        <w:rPr>
          <w:rFonts w:ascii="Times New Roman" w:hAnsi="Times New Roman" w:cs="Times New Roman"/>
          <w:sz w:val="28"/>
          <w:szCs w:val="28"/>
          <w:lang w:eastAsia="uk-UA"/>
        </w:rPr>
        <w:t xml:space="preserve">Спеціально уповноваженими суб’єктами у сфері протидії корупції </w:t>
      </w:r>
      <w:r w:rsidRPr="00E83597">
        <w:rPr>
          <w:rFonts w:ascii="Times New Roman" w:hAnsi="Times New Roman" w:cs="Times New Roman"/>
          <w:sz w:val="28"/>
          <w:szCs w:val="28"/>
          <w:lang w:eastAsia="uk-UA"/>
        </w:rPr>
        <w:br/>
        <w:t xml:space="preserve">у  2025 році складено та направлено до суду 87 протоколів про адміністративні </w:t>
      </w:r>
      <w:r w:rsidRPr="00E83597">
        <w:rPr>
          <w:rFonts w:ascii="Times New Roman" w:hAnsi="Times New Roman" w:cs="Times New Roman"/>
          <w:spacing w:val="-4"/>
          <w:sz w:val="28"/>
          <w:szCs w:val="28"/>
          <w:lang w:eastAsia="uk-UA"/>
        </w:rPr>
        <w:t>правопорушення, пов’язані з корупцією, стосовно 23 осіб.</w:t>
      </w:r>
    </w:p>
    <w:p w14:paraId="4E636459" w14:textId="77777777" w:rsidR="002F5324" w:rsidRPr="00E83597" w:rsidRDefault="002F5324" w:rsidP="00085943">
      <w:pPr>
        <w:widowControl w:val="0"/>
        <w:spacing w:before="120" w:after="120" w:line="240" w:lineRule="auto"/>
        <w:ind w:right="33" w:firstLine="709"/>
        <w:jc w:val="both"/>
        <w:rPr>
          <w:rFonts w:ascii="Times New Roman" w:hAnsi="Times New Roman" w:cs="Times New Roman"/>
          <w:sz w:val="28"/>
          <w:szCs w:val="28"/>
          <w:lang w:eastAsia="uk-UA"/>
        </w:rPr>
      </w:pPr>
      <w:r w:rsidRPr="00E83597">
        <w:rPr>
          <w:rFonts w:ascii="Times New Roman" w:hAnsi="Times New Roman" w:cs="Times New Roman"/>
          <w:sz w:val="28"/>
          <w:szCs w:val="28"/>
          <w:lang w:eastAsia="uk-UA"/>
        </w:rPr>
        <w:lastRenderedPageBreak/>
        <w:t>Судами у минулому році розглянуто за участі прокурорів окружної прокуратури 25 справ про правопорушення, пов’язані з корупцією, за протоколами, складеними органами Національної поліції. Справи за протоколами, складеними Національним агентством з питань запобігання корупції, у 2025 року не розглядалися.</w:t>
      </w:r>
    </w:p>
    <w:p w14:paraId="560D8E49" w14:textId="77777777" w:rsidR="002F5324" w:rsidRPr="00E83597" w:rsidRDefault="002F5324" w:rsidP="00085943">
      <w:pPr>
        <w:widowControl w:val="0"/>
        <w:spacing w:before="120" w:after="120" w:line="240" w:lineRule="auto"/>
        <w:ind w:right="33"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За результатами їх розгляду до адміністративної відповідальності </w:t>
      </w:r>
      <w:r w:rsidRPr="00E83597">
        <w:rPr>
          <w:rFonts w:ascii="Times New Roman" w:hAnsi="Times New Roman" w:cs="Times New Roman"/>
          <w:bCs/>
          <w:sz w:val="28"/>
          <w:szCs w:val="28"/>
        </w:rPr>
        <w:t>притягнуто 23 правопорушників</w:t>
      </w:r>
      <w:r w:rsidRPr="00E83597">
        <w:rPr>
          <w:rFonts w:ascii="Times New Roman" w:hAnsi="Times New Roman" w:cs="Times New Roman"/>
          <w:sz w:val="28"/>
          <w:szCs w:val="28"/>
        </w:rPr>
        <w:t xml:space="preserve">, на яких накладено адміністративне стягнення у виді штрафу, </w:t>
      </w:r>
      <w:r w:rsidRPr="00E83597">
        <w:rPr>
          <w:rFonts w:ascii="Times New Roman" w:hAnsi="Times New Roman" w:cs="Times New Roman"/>
          <w:sz w:val="28"/>
          <w:szCs w:val="28"/>
          <w:lang w:eastAsia="uk-UA"/>
        </w:rPr>
        <w:t>1 правопорушника визнано винними у вчиненні адміністративного правопорушення і звільнено від адміністративної відповідальності за малозначністю правопорушення, стосовно 1 правопорушника справу закрито за відсутності події та складу адміністративного правопорушення.</w:t>
      </w:r>
      <w:r w:rsidRPr="00E83597">
        <w:rPr>
          <w:rFonts w:ascii="Times New Roman" w:hAnsi="Times New Roman" w:cs="Times New Roman"/>
          <w:sz w:val="28"/>
          <w:szCs w:val="28"/>
        </w:rPr>
        <w:t xml:space="preserve"> </w:t>
      </w:r>
    </w:p>
    <w:p w14:paraId="61186C32" w14:textId="77777777" w:rsidR="002F5324" w:rsidRPr="00E83597" w:rsidRDefault="002F5324" w:rsidP="00085943">
      <w:pPr>
        <w:widowControl w:val="0"/>
        <w:spacing w:before="120" w:after="120" w:line="240" w:lineRule="auto"/>
        <w:ind w:right="33" w:firstLine="709"/>
        <w:jc w:val="both"/>
        <w:rPr>
          <w:rFonts w:ascii="Times New Roman" w:hAnsi="Times New Roman" w:cs="Times New Roman"/>
          <w:sz w:val="28"/>
          <w:szCs w:val="28"/>
          <w:lang w:eastAsia="uk-UA"/>
        </w:rPr>
      </w:pPr>
      <w:r w:rsidRPr="00E83597">
        <w:rPr>
          <w:rFonts w:ascii="Times New Roman" w:hAnsi="Times New Roman" w:cs="Times New Roman"/>
          <w:sz w:val="28"/>
          <w:szCs w:val="28"/>
          <w:lang w:eastAsia="uk-UA"/>
        </w:rPr>
        <w:t>З них, до адміністративної відповідальності притягнуто: посадових осіб юридичних осіб публічного права (1), посадових осіб органів місцевого самоврядування (1), депутатів сільської, селищної, міської або районної ради (15), державних службовців (5), службову особу цивільного захисту (1).</w:t>
      </w:r>
    </w:p>
    <w:p w14:paraId="00FBA6AA" w14:textId="367E160C" w:rsidR="002F5324" w:rsidRPr="00E83597" w:rsidRDefault="002F5324" w:rsidP="00085943">
      <w:pPr>
        <w:spacing w:before="120" w:after="120" w:line="240" w:lineRule="auto"/>
        <w:ind w:right="34" w:firstLine="709"/>
        <w:jc w:val="both"/>
        <w:rPr>
          <w:rFonts w:ascii="Times New Roman" w:hAnsi="Times New Roman" w:cs="Times New Roman"/>
          <w:spacing w:val="-4"/>
          <w:sz w:val="28"/>
          <w:szCs w:val="28"/>
          <w:lang w:eastAsia="uk-UA"/>
        </w:rPr>
      </w:pPr>
      <w:r w:rsidRPr="00E83597">
        <w:rPr>
          <w:rFonts w:ascii="Times New Roman" w:hAnsi="Times New Roman" w:cs="Times New Roman"/>
          <w:sz w:val="28"/>
          <w:szCs w:val="28"/>
          <w:lang w:eastAsia="uk-UA"/>
        </w:rPr>
        <w:t xml:space="preserve">З метою усунення причин та умов, які сприяли вчиненню корупційних, чи пов’язаних з корупцією правопорушень, а також іншого порушення антикорупційного законодавства, окружною прокуратурою внесено                              </w:t>
      </w:r>
      <w:r w:rsidR="00CC00CE" w:rsidRPr="00E83597">
        <w:rPr>
          <w:rFonts w:ascii="Times New Roman" w:hAnsi="Times New Roman" w:cs="Times New Roman"/>
          <w:sz w:val="28"/>
          <w:szCs w:val="28"/>
          <w:lang w:eastAsia="uk-UA"/>
        </w:rPr>
        <w:t>8</w:t>
      </w:r>
      <w:r w:rsidRPr="00E83597">
        <w:rPr>
          <w:rFonts w:ascii="Times New Roman" w:hAnsi="Times New Roman" w:cs="Times New Roman"/>
          <w:sz w:val="28"/>
          <w:szCs w:val="28"/>
          <w:lang w:eastAsia="uk-UA"/>
        </w:rPr>
        <w:t xml:space="preserve"> </w:t>
      </w:r>
      <w:r w:rsidRPr="00E83597">
        <w:rPr>
          <w:rFonts w:ascii="Times New Roman" w:hAnsi="Times New Roman" w:cs="Times New Roman"/>
          <w:bCs/>
          <w:sz w:val="28"/>
          <w:szCs w:val="28"/>
          <w:lang w:eastAsia="uk-UA"/>
        </w:rPr>
        <w:t>подань</w:t>
      </w:r>
      <w:r w:rsidRPr="00E83597">
        <w:rPr>
          <w:rFonts w:ascii="Times New Roman" w:hAnsi="Times New Roman" w:cs="Times New Roman"/>
          <w:sz w:val="28"/>
          <w:szCs w:val="28"/>
          <w:lang w:eastAsia="uk-UA"/>
        </w:rPr>
        <w:t>,</w:t>
      </w:r>
      <w:r w:rsidR="00CC00CE" w:rsidRPr="00E83597">
        <w:rPr>
          <w:rFonts w:ascii="Times New Roman" w:hAnsi="Times New Roman" w:cs="Times New Roman"/>
          <w:sz w:val="28"/>
          <w:szCs w:val="28"/>
          <w:lang w:eastAsia="uk-UA"/>
        </w:rPr>
        <w:t xml:space="preserve"> 6 з</w:t>
      </w:r>
      <w:r w:rsidRPr="00E83597">
        <w:rPr>
          <w:rFonts w:ascii="Times New Roman" w:hAnsi="Times New Roman" w:cs="Times New Roman"/>
          <w:sz w:val="28"/>
          <w:szCs w:val="28"/>
          <w:lang w:eastAsia="uk-UA"/>
        </w:rPr>
        <w:t xml:space="preserve"> як</w:t>
      </w:r>
      <w:r w:rsidR="00CC00CE" w:rsidRPr="00E83597">
        <w:rPr>
          <w:rFonts w:ascii="Times New Roman" w:hAnsi="Times New Roman" w:cs="Times New Roman"/>
          <w:sz w:val="28"/>
          <w:szCs w:val="28"/>
          <w:lang w:eastAsia="uk-UA"/>
        </w:rPr>
        <w:t>их</w:t>
      </w:r>
      <w:r w:rsidRPr="00E83597">
        <w:rPr>
          <w:rFonts w:ascii="Times New Roman" w:hAnsi="Times New Roman" w:cs="Times New Roman"/>
          <w:sz w:val="28"/>
          <w:szCs w:val="28"/>
          <w:lang w:eastAsia="uk-UA"/>
        </w:rPr>
        <w:t xml:space="preserve"> розглянуто із вжиттям заходів.</w:t>
      </w:r>
    </w:p>
    <w:p w14:paraId="0212AF49" w14:textId="77777777" w:rsidR="00AA7A15" w:rsidRPr="00E83597" w:rsidRDefault="00AA7A15" w:rsidP="00E83597">
      <w:pPr>
        <w:widowControl w:val="0"/>
        <w:pBdr>
          <w:bottom w:val="single" w:sz="12" w:space="1" w:color="FFFFFF"/>
        </w:pBdr>
        <w:spacing w:before="120" w:after="120" w:line="240" w:lineRule="auto"/>
        <w:ind w:firstLine="567"/>
        <w:jc w:val="both"/>
        <w:rPr>
          <w:rFonts w:ascii="Times New Roman" w:hAnsi="Times New Roman" w:cs="Times New Roman"/>
          <w:sz w:val="28"/>
          <w:szCs w:val="28"/>
        </w:rPr>
      </w:pPr>
    </w:p>
    <w:p w14:paraId="0968A45B" w14:textId="77777777" w:rsidR="00AA7A15" w:rsidRPr="00E83597" w:rsidRDefault="00AA7A15" w:rsidP="00E83597">
      <w:pPr>
        <w:pBdr>
          <w:bottom w:val="single" w:sz="12" w:space="1" w:color="FFFFFF"/>
        </w:pBdr>
        <w:kinsoku w:val="0"/>
        <w:autoSpaceDE w:val="0"/>
        <w:autoSpaceDN w:val="0"/>
        <w:adjustRightInd w:val="0"/>
        <w:snapToGrid w:val="0"/>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b/>
          <w:kern w:val="2"/>
          <w:sz w:val="28"/>
          <w:szCs w:val="28"/>
        </w:rPr>
        <w:t>Стан організації діяльності органів прокуратури щодо захисту прав і свобод дітей</w:t>
      </w:r>
      <w:r w:rsidRPr="00E83597">
        <w:rPr>
          <w:rFonts w:ascii="Times New Roman" w:hAnsi="Times New Roman" w:cs="Times New Roman"/>
          <w:sz w:val="28"/>
          <w:szCs w:val="28"/>
        </w:rPr>
        <w:t xml:space="preserve"> </w:t>
      </w:r>
    </w:p>
    <w:p w14:paraId="288B04DC" w14:textId="6D3A3087" w:rsidR="00776ADE" w:rsidRPr="00E83597" w:rsidRDefault="00776ADE" w:rsidP="00085943">
      <w:pPr>
        <w:pStyle w:val="a6"/>
        <w:spacing w:before="120" w:after="120"/>
        <w:ind w:firstLine="708"/>
        <w:jc w:val="both"/>
        <w:rPr>
          <w:szCs w:val="28"/>
        </w:rPr>
      </w:pPr>
      <w:r w:rsidRPr="00E83597">
        <w:rPr>
          <w:szCs w:val="28"/>
        </w:rPr>
        <w:t>Упродовж</w:t>
      </w:r>
      <w:r w:rsidR="005303AA" w:rsidRPr="00E83597">
        <w:rPr>
          <w:szCs w:val="28"/>
        </w:rPr>
        <w:t xml:space="preserve"> </w:t>
      </w:r>
      <w:r w:rsidRPr="00E83597">
        <w:rPr>
          <w:szCs w:val="28"/>
        </w:rPr>
        <w:t>202</w:t>
      </w:r>
      <w:r w:rsidR="005303AA" w:rsidRPr="00E83597">
        <w:rPr>
          <w:szCs w:val="28"/>
        </w:rPr>
        <w:t>5</w:t>
      </w:r>
      <w:r w:rsidRPr="00E83597">
        <w:rPr>
          <w:bCs/>
          <w:szCs w:val="28"/>
        </w:rPr>
        <w:t xml:space="preserve"> року спостерігається </w:t>
      </w:r>
      <w:r w:rsidR="005303AA" w:rsidRPr="00E83597">
        <w:rPr>
          <w:bCs/>
          <w:szCs w:val="28"/>
        </w:rPr>
        <w:t>ріст</w:t>
      </w:r>
      <w:r w:rsidRPr="00E83597">
        <w:rPr>
          <w:bCs/>
          <w:szCs w:val="28"/>
        </w:rPr>
        <w:t xml:space="preserve"> злочинності серед неповнолітніх </w:t>
      </w:r>
      <w:r w:rsidRPr="00E83597">
        <w:rPr>
          <w:szCs w:val="28"/>
        </w:rPr>
        <w:t xml:space="preserve">або за їх участі більше </w:t>
      </w:r>
      <w:r w:rsidR="006D5E5A" w:rsidRPr="00E83597">
        <w:rPr>
          <w:szCs w:val="28"/>
        </w:rPr>
        <w:t xml:space="preserve">майже </w:t>
      </w:r>
      <w:r w:rsidR="005303AA" w:rsidRPr="00E83597">
        <w:rPr>
          <w:szCs w:val="28"/>
        </w:rPr>
        <w:t>у п’ять разів</w:t>
      </w:r>
      <w:r w:rsidRPr="00E83597">
        <w:rPr>
          <w:szCs w:val="28"/>
        </w:rPr>
        <w:t xml:space="preserve"> (</w:t>
      </w:r>
      <w:r w:rsidR="005303AA" w:rsidRPr="00E83597">
        <w:rPr>
          <w:szCs w:val="28"/>
        </w:rPr>
        <w:t xml:space="preserve">з </w:t>
      </w:r>
      <w:r w:rsidR="006D5E5A" w:rsidRPr="00E83597">
        <w:rPr>
          <w:szCs w:val="28"/>
        </w:rPr>
        <w:t>10</w:t>
      </w:r>
      <w:r w:rsidR="005303AA" w:rsidRPr="00E83597">
        <w:rPr>
          <w:szCs w:val="28"/>
        </w:rPr>
        <w:t xml:space="preserve"> до </w:t>
      </w:r>
      <w:r w:rsidR="006D5E5A" w:rsidRPr="00E83597">
        <w:rPr>
          <w:szCs w:val="28"/>
        </w:rPr>
        <w:t>46</w:t>
      </w:r>
      <w:r w:rsidRPr="00E83597">
        <w:rPr>
          <w:szCs w:val="28"/>
        </w:rPr>
        <w:t xml:space="preserve">). </w:t>
      </w:r>
    </w:p>
    <w:p w14:paraId="78462251" w14:textId="23134B69" w:rsidR="00776ADE" w:rsidRPr="00E83597" w:rsidRDefault="00776ADE" w:rsidP="00085943">
      <w:pPr>
        <w:pStyle w:val="a6"/>
        <w:spacing w:before="120" w:after="120"/>
        <w:ind w:firstLine="708"/>
        <w:jc w:val="both"/>
        <w:rPr>
          <w:bCs/>
          <w:szCs w:val="28"/>
        </w:rPr>
      </w:pPr>
      <w:r w:rsidRPr="00E83597">
        <w:rPr>
          <w:bCs/>
          <w:szCs w:val="28"/>
        </w:rPr>
        <w:t xml:space="preserve">У </w:t>
      </w:r>
      <w:r w:rsidR="006D5E5A" w:rsidRPr="00E83597">
        <w:rPr>
          <w:bCs/>
          <w:szCs w:val="28"/>
        </w:rPr>
        <w:t>минул</w:t>
      </w:r>
      <w:r w:rsidR="005303AA" w:rsidRPr="00E83597">
        <w:rPr>
          <w:bCs/>
          <w:szCs w:val="28"/>
        </w:rPr>
        <w:t>о</w:t>
      </w:r>
      <w:r w:rsidRPr="00E83597">
        <w:rPr>
          <w:bCs/>
          <w:szCs w:val="28"/>
        </w:rPr>
        <w:t xml:space="preserve">му році слідчими та дізнавачами територіальних органів </w:t>
      </w:r>
      <w:r w:rsidR="000A0058" w:rsidRPr="00E83597">
        <w:rPr>
          <w:bCs/>
          <w:szCs w:val="28"/>
        </w:rPr>
        <w:t>поліції</w:t>
      </w:r>
      <w:r w:rsidRPr="00E83597">
        <w:rPr>
          <w:bCs/>
          <w:szCs w:val="28"/>
        </w:rPr>
        <w:t xml:space="preserve"> розслідувалося </w:t>
      </w:r>
      <w:r w:rsidR="006D5E5A" w:rsidRPr="00E83597">
        <w:rPr>
          <w:bCs/>
          <w:szCs w:val="28"/>
        </w:rPr>
        <w:t>24</w:t>
      </w:r>
      <w:r w:rsidRPr="00E83597">
        <w:rPr>
          <w:bCs/>
          <w:szCs w:val="28"/>
        </w:rPr>
        <w:t xml:space="preserve"> кримінальних проваджен</w:t>
      </w:r>
      <w:r w:rsidR="006D5E5A" w:rsidRPr="00E83597">
        <w:rPr>
          <w:bCs/>
          <w:szCs w:val="28"/>
        </w:rPr>
        <w:t>ня</w:t>
      </w:r>
      <w:r w:rsidRPr="00E83597">
        <w:rPr>
          <w:bCs/>
          <w:szCs w:val="28"/>
        </w:rPr>
        <w:t xml:space="preserve"> стосовно неповнолітніх правопорушників, якими скоєно </w:t>
      </w:r>
      <w:r w:rsidR="006D5E5A" w:rsidRPr="00E83597">
        <w:rPr>
          <w:bCs/>
          <w:szCs w:val="28"/>
        </w:rPr>
        <w:t>46</w:t>
      </w:r>
      <w:r w:rsidR="005303AA" w:rsidRPr="00E83597">
        <w:rPr>
          <w:bCs/>
          <w:szCs w:val="28"/>
        </w:rPr>
        <w:t xml:space="preserve"> </w:t>
      </w:r>
      <w:r w:rsidRPr="00E83597">
        <w:rPr>
          <w:bCs/>
          <w:szCs w:val="28"/>
        </w:rPr>
        <w:t>кримінальних правопорушен</w:t>
      </w:r>
      <w:r w:rsidR="006D5E5A" w:rsidRPr="00E83597">
        <w:rPr>
          <w:bCs/>
          <w:szCs w:val="28"/>
        </w:rPr>
        <w:t>ь</w:t>
      </w:r>
      <w:r w:rsidRPr="00E83597">
        <w:rPr>
          <w:bCs/>
          <w:szCs w:val="28"/>
        </w:rPr>
        <w:t xml:space="preserve">, з них </w:t>
      </w:r>
      <w:r w:rsidR="006D5E5A" w:rsidRPr="00E83597">
        <w:rPr>
          <w:bCs/>
          <w:szCs w:val="28"/>
        </w:rPr>
        <w:t>9</w:t>
      </w:r>
      <w:r w:rsidRPr="00E83597">
        <w:rPr>
          <w:bCs/>
          <w:szCs w:val="28"/>
        </w:rPr>
        <w:t xml:space="preserve"> за фактами вчинення кримінальних проступків.   </w:t>
      </w:r>
    </w:p>
    <w:p w14:paraId="41E5A3C5" w14:textId="4423B813" w:rsidR="00776ADE" w:rsidRPr="00E83597" w:rsidRDefault="00776ADE" w:rsidP="00085943">
      <w:pPr>
        <w:pStyle w:val="a6"/>
        <w:spacing w:before="120" w:after="120"/>
        <w:ind w:firstLine="708"/>
        <w:jc w:val="both"/>
        <w:rPr>
          <w:szCs w:val="28"/>
        </w:rPr>
      </w:pPr>
      <w:r w:rsidRPr="00E83597">
        <w:rPr>
          <w:szCs w:val="28"/>
        </w:rPr>
        <w:t xml:space="preserve">За цей період </w:t>
      </w:r>
      <w:r w:rsidRPr="00E83597">
        <w:rPr>
          <w:bCs/>
          <w:szCs w:val="28"/>
        </w:rPr>
        <w:t xml:space="preserve">закінчено </w:t>
      </w:r>
      <w:r w:rsidR="006D5E5A" w:rsidRPr="00E83597">
        <w:rPr>
          <w:bCs/>
          <w:szCs w:val="28"/>
        </w:rPr>
        <w:t>24</w:t>
      </w:r>
      <w:r w:rsidRPr="00E83597">
        <w:rPr>
          <w:bCs/>
          <w:szCs w:val="28"/>
        </w:rPr>
        <w:t xml:space="preserve"> </w:t>
      </w:r>
      <w:r w:rsidR="00517379" w:rsidRPr="00E83597">
        <w:rPr>
          <w:bCs/>
          <w:szCs w:val="28"/>
        </w:rPr>
        <w:t>кримінальни</w:t>
      </w:r>
      <w:r w:rsidRPr="00E83597">
        <w:rPr>
          <w:bCs/>
          <w:szCs w:val="28"/>
        </w:rPr>
        <w:t>х проваджен</w:t>
      </w:r>
      <w:r w:rsidR="006D5E5A" w:rsidRPr="00E83597">
        <w:rPr>
          <w:bCs/>
          <w:szCs w:val="28"/>
        </w:rPr>
        <w:t>ня</w:t>
      </w:r>
      <w:r w:rsidRPr="00E83597">
        <w:rPr>
          <w:bCs/>
          <w:szCs w:val="28"/>
        </w:rPr>
        <w:t xml:space="preserve">, з них </w:t>
      </w:r>
      <w:r w:rsidR="006D5E5A" w:rsidRPr="00E83597">
        <w:rPr>
          <w:bCs/>
          <w:szCs w:val="28"/>
        </w:rPr>
        <w:t>21</w:t>
      </w:r>
      <w:r w:rsidRPr="00E83597">
        <w:rPr>
          <w:bCs/>
          <w:szCs w:val="28"/>
        </w:rPr>
        <w:t xml:space="preserve"> кримінальн</w:t>
      </w:r>
      <w:r w:rsidR="006D5E5A" w:rsidRPr="00E83597">
        <w:rPr>
          <w:bCs/>
          <w:szCs w:val="28"/>
        </w:rPr>
        <w:t>е</w:t>
      </w:r>
      <w:r w:rsidRPr="00E83597">
        <w:rPr>
          <w:bCs/>
          <w:szCs w:val="28"/>
        </w:rPr>
        <w:t xml:space="preserve"> проваджен</w:t>
      </w:r>
      <w:r w:rsidR="006D5E5A" w:rsidRPr="00E83597">
        <w:rPr>
          <w:bCs/>
          <w:szCs w:val="28"/>
        </w:rPr>
        <w:t>ня</w:t>
      </w:r>
      <w:r w:rsidRPr="00E83597">
        <w:rPr>
          <w:bCs/>
          <w:szCs w:val="28"/>
        </w:rPr>
        <w:t xml:space="preserve"> скеровано до суду з обвинувальними актами</w:t>
      </w:r>
      <w:r w:rsidR="005303AA" w:rsidRPr="00E83597">
        <w:rPr>
          <w:bCs/>
          <w:szCs w:val="28"/>
        </w:rPr>
        <w:t xml:space="preserve"> та </w:t>
      </w:r>
      <w:r w:rsidR="006D5E5A" w:rsidRPr="00E83597">
        <w:rPr>
          <w:bCs/>
          <w:szCs w:val="28"/>
        </w:rPr>
        <w:t>4</w:t>
      </w:r>
      <w:r w:rsidR="005303AA" w:rsidRPr="00E83597">
        <w:rPr>
          <w:bCs/>
          <w:szCs w:val="28"/>
        </w:rPr>
        <w:t xml:space="preserve"> з</w:t>
      </w:r>
      <w:r w:rsidRPr="00E83597">
        <w:rPr>
          <w:szCs w:val="28"/>
        </w:rPr>
        <w:t xml:space="preserve"> клопотання</w:t>
      </w:r>
      <w:r w:rsidR="005303AA" w:rsidRPr="00E83597">
        <w:rPr>
          <w:szCs w:val="28"/>
        </w:rPr>
        <w:t>ми</w:t>
      </w:r>
      <w:r w:rsidRPr="00E83597">
        <w:rPr>
          <w:szCs w:val="28"/>
        </w:rPr>
        <w:t xml:space="preserve"> щодо застосування до неповнолітніх примусових заходів виховного характеру (особи вчинили суспільно небезпечні діяння до досягнення віку, з якого можлива кримінальна відповідальність).</w:t>
      </w:r>
    </w:p>
    <w:p w14:paraId="21C8A060" w14:textId="10E1FB45" w:rsidR="00776ADE" w:rsidRPr="00E83597" w:rsidRDefault="00776ADE" w:rsidP="00085943">
      <w:pPr>
        <w:pStyle w:val="a6"/>
        <w:spacing w:before="120" w:after="120"/>
        <w:ind w:right="-1" w:firstLine="708"/>
        <w:jc w:val="both"/>
        <w:rPr>
          <w:szCs w:val="28"/>
        </w:rPr>
      </w:pPr>
      <w:r w:rsidRPr="00E83597">
        <w:rPr>
          <w:szCs w:val="28"/>
        </w:rPr>
        <w:t>Упродовж 202</w:t>
      </w:r>
      <w:r w:rsidR="005303AA" w:rsidRPr="00E83597">
        <w:rPr>
          <w:szCs w:val="28"/>
        </w:rPr>
        <w:t>5</w:t>
      </w:r>
      <w:r w:rsidRPr="00E83597">
        <w:rPr>
          <w:szCs w:val="28"/>
        </w:rPr>
        <w:t xml:space="preserve"> року стосовно 3 неповнолітніх підозрюваних застосовано запобіжні заходи, з них до </w:t>
      </w:r>
      <w:r w:rsidR="005303AA" w:rsidRPr="00E83597">
        <w:rPr>
          <w:szCs w:val="28"/>
        </w:rPr>
        <w:t>2</w:t>
      </w:r>
      <w:r w:rsidRPr="00E83597">
        <w:rPr>
          <w:szCs w:val="28"/>
        </w:rPr>
        <w:t xml:space="preserve"> ос</w:t>
      </w:r>
      <w:r w:rsidR="005303AA" w:rsidRPr="00E83597">
        <w:rPr>
          <w:szCs w:val="28"/>
        </w:rPr>
        <w:t>іб</w:t>
      </w:r>
      <w:r w:rsidRPr="00E83597">
        <w:rPr>
          <w:szCs w:val="28"/>
        </w:rPr>
        <w:t xml:space="preserve"> застосовано запобіжний захід у вигляді особистого зобов’язання, 1 – домашній арешт. </w:t>
      </w:r>
    </w:p>
    <w:p w14:paraId="28BD3441" w14:textId="7B871798" w:rsidR="00776ADE" w:rsidRPr="00E83597" w:rsidRDefault="00776ADE" w:rsidP="00085943">
      <w:pPr>
        <w:pStyle w:val="a6"/>
        <w:spacing w:before="120" w:after="120"/>
        <w:ind w:firstLine="709"/>
        <w:jc w:val="both"/>
        <w:rPr>
          <w:bCs/>
          <w:color w:val="FF0000"/>
          <w:szCs w:val="28"/>
        </w:rPr>
      </w:pPr>
      <w:r w:rsidRPr="00E83597">
        <w:rPr>
          <w:szCs w:val="28"/>
        </w:rPr>
        <w:t xml:space="preserve">За закінченими кримінальними провадженнями про злочини, вчинені неповнолітніми, </w:t>
      </w:r>
      <w:r w:rsidRPr="00E83597">
        <w:rPr>
          <w:bCs/>
          <w:szCs w:val="28"/>
        </w:rPr>
        <w:t xml:space="preserve">встановлено збитків на суму </w:t>
      </w:r>
      <w:r w:rsidR="000A0058" w:rsidRPr="00E83597">
        <w:rPr>
          <w:bCs/>
          <w:szCs w:val="28"/>
        </w:rPr>
        <w:t>510</w:t>
      </w:r>
      <w:r w:rsidRPr="00E83597">
        <w:rPr>
          <w:bCs/>
          <w:szCs w:val="28"/>
        </w:rPr>
        <w:t xml:space="preserve"> тис. грн, які відшкодовано </w:t>
      </w:r>
      <w:r w:rsidR="005303AA" w:rsidRPr="00E83597">
        <w:rPr>
          <w:bCs/>
          <w:szCs w:val="28"/>
        </w:rPr>
        <w:t xml:space="preserve">на суму </w:t>
      </w:r>
      <w:r w:rsidR="000A0058" w:rsidRPr="00E83597">
        <w:rPr>
          <w:bCs/>
          <w:szCs w:val="28"/>
        </w:rPr>
        <w:t>99</w:t>
      </w:r>
      <w:r w:rsidR="005303AA" w:rsidRPr="00E83597">
        <w:rPr>
          <w:bCs/>
          <w:szCs w:val="28"/>
        </w:rPr>
        <w:t xml:space="preserve"> тис. грн, на суму 354 тис. грн пред’явлено позови</w:t>
      </w:r>
      <w:r w:rsidRPr="00E83597">
        <w:rPr>
          <w:bCs/>
          <w:szCs w:val="28"/>
        </w:rPr>
        <w:t>.</w:t>
      </w:r>
    </w:p>
    <w:p w14:paraId="7D8A6FFC" w14:textId="77777777" w:rsidR="00776ADE" w:rsidRPr="00E83597" w:rsidRDefault="00776ADE" w:rsidP="00085943">
      <w:pPr>
        <w:pStyle w:val="a6"/>
        <w:spacing w:before="120" w:after="120"/>
        <w:ind w:firstLine="708"/>
        <w:jc w:val="both"/>
        <w:rPr>
          <w:szCs w:val="28"/>
        </w:rPr>
      </w:pPr>
      <w:r w:rsidRPr="00E83597">
        <w:rPr>
          <w:szCs w:val="28"/>
        </w:rPr>
        <w:lastRenderedPageBreak/>
        <w:t>При забезпеченні нагляду за додержанням законів при застосуванні заходів впливу про адміністративні правопорушення розглянуто 1 документ прокурорського реагування.</w:t>
      </w:r>
    </w:p>
    <w:p w14:paraId="42F71699" w14:textId="3EB53CDE" w:rsidR="00776ADE" w:rsidRPr="00E83597" w:rsidRDefault="00776ADE" w:rsidP="00085943">
      <w:pPr>
        <w:pStyle w:val="a6"/>
        <w:spacing w:before="120" w:after="120"/>
        <w:ind w:firstLine="708"/>
        <w:jc w:val="both"/>
        <w:rPr>
          <w:szCs w:val="28"/>
        </w:rPr>
      </w:pPr>
      <w:r w:rsidRPr="00E83597">
        <w:rPr>
          <w:szCs w:val="28"/>
        </w:rPr>
        <w:t xml:space="preserve">Забезпечено участь у </w:t>
      </w:r>
      <w:r w:rsidRPr="00E83597">
        <w:rPr>
          <w:bCs/>
          <w:szCs w:val="28"/>
        </w:rPr>
        <w:t xml:space="preserve">розгляді судом першої інстанції </w:t>
      </w:r>
      <w:r w:rsidR="00A84C40" w:rsidRPr="00E83597">
        <w:rPr>
          <w:bCs/>
          <w:szCs w:val="28"/>
        </w:rPr>
        <w:t>17</w:t>
      </w:r>
      <w:r w:rsidRPr="00E83597">
        <w:rPr>
          <w:bCs/>
          <w:szCs w:val="28"/>
        </w:rPr>
        <w:t xml:space="preserve"> (202</w:t>
      </w:r>
      <w:r w:rsidR="005303AA" w:rsidRPr="00E83597">
        <w:rPr>
          <w:bCs/>
          <w:szCs w:val="28"/>
        </w:rPr>
        <w:t>4</w:t>
      </w:r>
      <w:r w:rsidRPr="00E83597">
        <w:rPr>
          <w:bCs/>
          <w:szCs w:val="28"/>
        </w:rPr>
        <w:t xml:space="preserve"> – </w:t>
      </w:r>
      <w:r w:rsidR="00A84C40" w:rsidRPr="00E83597">
        <w:rPr>
          <w:bCs/>
          <w:szCs w:val="28"/>
        </w:rPr>
        <w:t>9</w:t>
      </w:r>
      <w:r w:rsidRPr="00E83597">
        <w:rPr>
          <w:bCs/>
          <w:szCs w:val="28"/>
        </w:rPr>
        <w:t>) кримінальних проваджень щодо правопорушень вчинених неповнолітніми або за їх участі</w:t>
      </w:r>
      <w:r w:rsidRPr="00E83597">
        <w:rPr>
          <w:szCs w:val="28"/>
        </w:rPr>
        <w:t xml:space="preserve">. </w:t>
      </w:r>
    </w:p>
    <w:p w14:paraId="6173F4B1" w14:textId="77777777" w:rsidR="000E0FC5" w:rsidRPr="000E0FC5" w:rsidRDefault="000E0FC5" w:rsidP="000E0FC5">
      <w:pPr>
        <w:pStyle w:val="a6"/>
        <w:spacing w:before="120" w:after="120"/>
        <w:ind w:firstLine="708"/>
        <w:jc w:val="both"/>
        <w:rPr>
          <w:b/>
          <w:szCs w:val="28"/>
        </w:rPr>
      </w:pPr>
      <w:r w:rsidRPr="000E0FC5">
        <w:rPr>
          <w:szCs w:val="28"/>
        </w:rPr>
        <w:t>У минулому році від кримінальних правопорушень потерпіло 55 дітей, з них 25 малолітніх та 30 неповнолітніх.</w:t>
      </w:r>
    </w:p>
    <w:p w14:paraId="387F2303" w14:textId="08B6C78E" w:rsidR="000E0FC5" w:rsidRPr="000E0FC5" w:rsidRDefault="000E0FC5" w:rsidP="000E0FC5">
      <w:pPr>
        <w:pStyle w:val="a6"/>
        <w:spacing w:before="120" w:after="120"/>
        <w:ind w:firstLine="708"/>
        <w:jc w:val="both"/>
        <w:rPr>
          <w:szCs w:val="28"/>
        </w:rPr>
      </w:pPr>
      <w:r w:rsidRPr="000E0FC5">
        <w:rPr>
          <w:szCs w:val="28"/>
        </w:rPr>
        <w:t>За вказаний період ювенальними прокурорами забезпечено процесуальне керівництво у 90 кримінальних провадженнях про правопорушення, від яких потерпіли діти.</w:t>
      </w:r>
      <w:r w:rsidR="007C01D3">
        <w:rPr>
          <w:szCs w:val="28"/>
        </w:rPr>
        <w:t xml:space="preserve"> </w:t>
      </w:r>
      <w:r w:rsidRPr="000E0FC5">
        <w:rPr>
          <w:szCs w:val="28"/>
        </w:rPr>
        <w:t>За результатами досудового розслідування до суду направлено 20 кримінальних проваджень вказаної категорії</w:t>
      </w:r>
      <w:r w:rsidRPr="000E0FC5">
        <w:rPr>
          <w:bCs/>
          <w:szCs w:val="28"/>
        </w:rPr>
        <w:t>,</w:t>
      </w:r>
      <w:r w:rsidR="007C01D3">
        <w:rPr>
          <w:bCs/>
          <w:szCs w:val="28"/>
        </w:rPr>
        <w:t xml:space="preserve"> </w:t>
      </w:r>
      <w:r w:rsidRPr="000E0FC5">
        <w:rPr>
          <w:szCs w:val="28"/>
        </w:rPr>
        <w:t xml:space="preserve">закрито </w:t>
      </w:r>
      <w:r w:rsidRPr="000E0FC5">
        <w:rPr>
          <w:bCs/>
          <w:szCs w:val="28"/>
        </w:rPr>
        <w:t>–23</w:t>
      </w:r>
      <w:r w:rsidRPr="000E0FC5">
        <w:rPr>
          <w:szCs w:val="28"/>
        </w:rPr>
        <w:t xml:space="preserve"> кримінальних проваджень,</w:t>
      </w:r>
      <w:r w:rsidRPr="000E0FC5">
        <w:rPr>
          <w:b/>
          <w:szCs w:val="28"/>
        </w:rPr>
        <w:t xml:space="preserve"> </w:t>
      </w:r>
      <w:r w:rsidRPr="000E0FC5">
        <w:rPr>
          <w:szCs w:val="28"/>
        </w:rPr>
        <w:t>надано 25 письмових вказівок.</w:t>
      </w:r>
    </w:p>
    <w:p w14:paraId="006EF579" w14:textId="77777777" w:rsidR="000E0FC5" w:rsidRPr="000E0FC5" w:rsidRDefault="000E0FC5" w:rsidP="000E0FC5">
      <w:pPr>
        <w:pStyle w:val="a6"/>
        <w:spacing w:before="120" w:after="120"/>
        <w:ind w:firstLine="708"/>
        <w:jc w:val="both"/>
        <w:rPr>
          <w:bCs/>
          <w:szCs w:val="28"/>
        </w:rPr>
      </w:pPr>
      <w:r w:rsidRPr="000E0FC5">
        <w:rPr>
          <w:szCs w:val="28"/>
        </w:rPr>
        <w:t xml:space="preserve">За закінченими кримінальними провадженнями встановлено збитків на суму 403 тис. грн, </w:t>
      </w:r>
      <w:r w:rsidRPr="000E0FC5">
        <w:rPr>
          <w:bCs/>
          <w:szCs w:val="28"/>
        </w:rPr>
        <w:t>на суму 354 тис. грн пред’явлено позови.</w:t>
      </w:r>
    </w:p>
    <w:p w14:paraId="3BCBCC18" w14:textId="77777777" w:rsidR="000E0FC5" w:rsidRPr="000E0FC5" w:rsidRDefault="000E0FC5" w:rsidP="000E0FC5">
      <w:pPr>
        <w:pStyle w:val="a6"/>
        <w:spacing w:before="120" w:after="120"/>
        <w:ind w:firstLine="708"/>
        <w:jc w:val="both"/>
        <w:rPr>
          <w:szCs w:val="28"/>
        </w:rPr>
      </w:pPr>
      <w:r w:rsidRPr="000E0FC5">
        <w:rPr>
          <w:szCs w:val="28"/>
        </w:rPr>
        <w:t>Забезпечено участь у розгляді судом першої інстанції 17 (2024 – 15) кримінальних проваджень щодо правопорушень, від яких потерпіли діти.</w:t>
      </w:r>
    </w:p>
    <w:p w14:paraId="146183D9" w14:textId="77777777" w:rsidR="000E0FC5" w:rsidRPr="000E0FC5" w:rsidRDefault="000E0FC5" w:rsidP="000E0FC5">
      <w:pPr>
        <w:widowControl w:val="0"/>
        <w:pBdr>
          <w:bottom w:val="single" w:sz="12" w:space="0" w:color="FFFFFF"/>
        </w:pBdr>
        <w:tabs>
          <w:tab w:val="left" w:pos="0"/>
          <w:tab w:val="left" w:pos="709"/>
        </w:tabs>
        <w:spacing w:before="120" w:after="120" w:line="240" w:lineRule="auto"/>
        <w:ind w:firstLine="708"/>
        <w:jc w:val="both"/>
        <w:rPr>
          <w:rFonts w:ascii="Times New Roman" w:hAnsi="Times New Roman" w:cs="Times New Roman"/>
          <w:sz w:val="28"/>
          <w:szCs w:val="28"/>
        </w:rPr>
      </w:pPr>
      <w:r w:rsidRPr="000E0FC5">
        <w:rPr>
          <w:rFonts w:ascii="Times New Roman" w:hAnsi="Times New Roman" w:cs="Times New Roman"/>
          <w:sz w:val="28"/>
          <w:szCs w:val="28"/>
          <w:lang w:eastAsia="ru-RU"/>
        </w:rPr>
        <w:tab/>
      </w:r>
      <w:r w:rsidRPr="000E0FC5">
        <w:rPr>
          <w:rFonts w:ascii="Times New Roman" w:hAnsi="Times New Roman" w:cs="Times New Roman"/>
          <w:sz w:val="28"/>
          <w:szCs w:val="28"/>
        </w:rPr>
        <w:t>Упродовж 2025 року на базі Відділення захисту та соціально-психологічної підтримки у процесі правосуддя дітей, які постраждали або стали свідками насильства (модель «Барнахус») проведено 16 процесуальних дій із дітьми, а саме допитано 14 дітей, які стали жертвами злочинів, в тому числі 5 в порядку ст.225 КПК України,  та  проведено 2 слідчі дії за їх участю.</w:t>
      </w:r>
    </w:p>
    <w:p w14:paraId="7C0BD393" w14:textId="77777777" w:rsidR="000E0FC5" w:rsidRPr="000E0FC5" w:rsidRDefault="000E0FC5" w:rsidP="000E0FC5">
      <w:pPr>
        <w:spacing w:before="120" w:after="120" w:line="240" w:lineRule="auto"/>
        <w:ind w:firstLine="708"/>
        <w:jc w:val="both"/>
        <w:rPr>
          <w:rFonts w:ascii="Times New Roman" w:hAnsi="Times New Roman" w:cs="Times New Roman"/>
          <w:sz w:val="28"/>
          <w:szCs w:val="28"/>
        </w:rPr>
      </w:pPr>
      <w:r w:rsidRPr="000E0FC5">
        <w:rPr>
          <w:rFonts w:ascii="Times New Roman" w:hAnsi="Times New Roman" w:cs="Times New Roman"/>
          <w:sz w:val="28"/>
          <w:szCs w:val="28"/>
        </w:rPr>
        <w:t>Територіальними органами поліції за процесуального керівництва ювенальних прокурорів  до суду скеровано 3 обвинувальних акти у сфері охорони дитинства.</w:t>
      </w:r>
    </w:p>
    <w:p w14:paraId="6CC0B3FF" w14:textId="77777777" w:rsidR="000E0FC5" w:rsidRPr="000E0FC5" w:rsidRDefault="000E0FC5" w:rsidP="000E0FC5">
      <w:pPr>
        <w:spacing w:before="120" w:after="120" w:line="240" w:lineRule="auto"/>
        <w:ind w:firstLine="708"/>
        <w:jc w:val="both"/>
        <w:rPr>
          <w:rFonts w:ascii="Times New Roman" w:hAnsi="Times New Roman" w:cs="Times New Roman"/>
          <w:sz w:val="28"/>
          <w:szCs w:val="28"/>
        </w:rPr>
      </w:pPr>
      <w:r w:rsidRPr="000E0FC5">
        <w:rPr>
          <w:rFonts w:ascii="Times New Roman" w:hAnsi="Times New Roman" w:cs="Times New Roman"/>
          <w:sz w:val="28"/>
          <w:szCs w:val="28"/>
        </w:rPr>
        <w:t>У кримінальних провадженнях у сфері охорони дитинства встановлено  806 тис. грн, завданих державі збитків, з яких відшкодовано під час досудового розслідування на суму 665 тис. грн, на суму 141 тис. грн пред’явлено позови.</w:t>
      </w:r>
    </w:p>
    <w:p w14:paraId="37C638BF" w14:textId="77777777" w:rsidR="000E0FC5" w:rsidRPr="000E0FC5" w:rsidRDefault="000E0FC5" w:rsidP="000E0FC5">
      <w:pPr>
        <w:widowControl w:val="0"/>
        <w:pBdr>
          <w:bottom w:val="single" w:sz="12" w:space="0" w:color="FFFFFF"/>
        </w:pBdr>
        <w:tabs>
          <w:tab w:val="left" w:pos="0"/>
        </w:tabs>
        <w:spacing w:before="120" w:after="120" w:line="240" w:lineRule="auto"/>
        <w:ind w:firstLine="708"/>
        <w:jc w:val="both"/>
        <w:rPr>
          <w:rFonts w:ascii="Times New Roman" w:hAnsi="Times New Roman" w:cs="Times New Roman"/>
          <w:bCs/>
          <w:sz w:val="28"/>
          <w:szCs w:val="28"/>
        </w:rPr>
      </w:pPr>
      <w:r w:rsidRPr="000E0FC5">
        <w:rPr>
          <w:rFonts w:ascii="Times New Roman" w:hAnsi="Times New Roman" w:cs="Times New Roman"/>
          <w:sz w:val="28"/>
          <w:szCs w:val="28"/>
          <w:lang w:eastAsia="ru-RU"/>
        </w:rPr>
        <w:tab/>
      </w:r>
      <w:r w:rsidRPr="000E0FC5">
        <w:rPr>
          <w:rFonts w:ascii="Times New Roman" w:hAnsi="Times New Roman" w:cs="Times New Roman"/>
          <w:sz w:val="28"/>
          <w:szCs w:val="28"/>
        </w:rPr>
        <w:t>Згідно даних Єдиного реєстру досудових розслідувань упродовж  2025 року у провадженні органів досудового розслідування перебувало 53</w:t>
      </w:r>
      <w:r w:rsidRPr="000E0FC5">
        <w:rPr>
          <w:rFonts w:ascii="Times New Roman" w:hAnsi="Times New Roman" w:cs="Times New Roman"/>
          <w:bCs/>
          <w:sz w:val="28"/>
          <w:szCs w:val="28"/>
        </w:rPr>
        <w:t xml:space="preserve"> кримінальних проваджень, пов’язаних з домашнім насильством. За результатами досудового розслідування до суду з обвинувальними актами скеровано 47 кримінальних проваджень,  20 – закрито, 6 – перебувають у провадженні. </w:t>
      </w:r>
    </w:p>
    <w:p w14:paraId="07D5B742" w14:textId="77777777" w:rsidR="00870718" w:rsidRDefault="00870718" w:rsidP="00085943">
      <w:pPr>
        <w:widowControl w:val="0"/>
        <w:spacing w:after="0" w:line="240" w:lineRule="auto"/>
        <w:ind w:firstLine="709"/>
        <w:jc w:val="both"/>
        <w:rPr>
          <w:rFonts w:ascii="Times New Roman" w:hAnsi="Times New Roman" w:cs="Times New Roman"/>
          <w:b/>
          <w:sz w:val="28"/>
          <w:szCs w:val="28"/>
        </w:rPr>
      </w:pPr>
    </w:p>
    <w:p w14:paraId="2A5244EA" w14:textId="3AE8962B" w:rsidR="00656935" w:rsidRPr="00E83597" w:rsidRDefault="00656935" w:rsidP="00085943">
      <w:pPr>
        <w:widowControl w:val="0"/>
        <w:spacing w:after="0" w:line="240" w:lineRule="auto"/>
        <w:ind w:firstLine="709"/>
        <w:jc w:val="both"/>
        <w:rPr>
          <w:rFonts w:ascii="Times New Roman" w:hAnsi="Times New Roman" w:cs="Times New Roman"/>
          <w:b/>
          <w:sz w:val="28"/>
          <w:szCs w:val="28"/>
        </w:rPr>
      </w:pPr>
      <w:r w:rsidRPr="00E83597">
        <w:rPr>
          <w:rFonts w:ascii="Times New Roman" w:hAnsi="Times New Roman" w:cs="Times New Roman"/>
          <w:b/>
          <w:sz w:val="28"/>
          <w:szCs w:val="28"/>
        </w:rPr>
        <w:t>Стан представництва інтересів держави в суді</w:t>
      </w:r>
    </w:p>
    <w:p w14:paraId="67466FC9" w14:textId="77777777" w:rsidR="002F5324" w:rsidRPr="00E83597" w:rsidRDefault="002F5324" w:rsidP="00085943">
      <w:pPr>
        <w:pStyle w:val="2"/>
        <w:spacing w:before="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Окружною прокуратурою постійно вживаються організаційно-практичні заходи щодо підвищення ефективності представницької діяльності.</w:t>
      </w:r>
      <w:r w:rsidRPr="00E83597">
        <w:rPr>
          <w:rFonts w:ascii="Times New Roman" w:hAnsi="Times New Roman" w:cs="Times New Roman"/>
          <w:sz w:val="28"/>
          <w:szCs w:val="28"/>
        </w:rPr>
        <w:tab/>
      </w:r>
    </w:p>
    <w:p w14:paraId="143B7346" w14:textId="77777777" w:rsidR="002F5324" w:rsidRPr="00E83597" w:rsidRDefault="002F5324" w:rsidP="00085943">
      <w:pPr>
        <w:pStyle w:val="2"/>
        <w:spacing w:before="120" w:line="240" w:lineRule="auto"/>
        <w:ind w:firstLine="709"/>
        <w:jc w:val="both"/>
        <w:rPr>
          <w:rFonts w:ascii="Times New Roman" w:hAnsi="Times New Roman" w:cs="Times New Roman"/>
          <w:sz w:val="28"/>
          <w:szCs w:val="28"/>
          <w:lang w:eastAsia="ru-RU"/>
        </w:rPr>
      </w:pPr>
      <w:r w:rsidRPr="00E83597">
        <w:rPr>
          <w:rFonts w:ascii="Times New Roman" w:hAnsi="Times New Roman" w:cs="Times New Roman"/>
          <w:sz w:val="28"/>
          <w:szCs w:val="28"/>
          <w:lang w:eastAsia="ru-RU"/>
        </w:rPr>
        <w:t xml:space="preserve">За позовами окружної прокуратури, з урахуванням </w:t>
      </w:r>
      <w:r w:rsidRPr="00E83597">
        <w:rPr>
          <w:rFonts w:ascii="Times New Roman" w:hAnsi="Times New Roman" w:cs="Times New Roman"/>
          <w:sz w:val="28"/>
          <w:szCs w:val="28"/>
        </w:rPr>
        <w:t xml:space="preserve">позовів, пред’явлених на захист інтересів дітей та позовів про відшкодування шкоди, заподіяної </w:t>
      </w:r>
      <w:r w:rsidRPr="00E83597">
        <w:rPr>
          <w:rFonts w:ascii="Times New Roman" w:hAnsi="Times New Roman" w:cs="Times New Roman"/>
          <w:sz w:val="28"/>
          <w:szCs w:val="28"/>
        </w:rPr>
        <w:lastRenderedPageBreak/>
        <w:t>кримінальними правопорушеннями у кримінальному судочинстві, упродовж 2025 року судами  відкрито провадження у 73 справах на суму 417 419 тис. грн.</w:t>
      </w:r>
      <w:r w:rsidRPr="00E83597">
        <w:rPr>
          <w:rFonts w:ascii="Times New Roman" w:hAnsi="Times New Roman" w:cs="Times New Roman"/>
          <w:sz w:val="28"/>
          <w:szCs w:val="28"/>
          <w:lang w:eastAsia="ru-RU"/>
        </w:rPr>
        <w:t xml:space="preserve"> </w:t>
      </w:r>
    </w:p>
    <w:p w14:paraId="47C20491" w14:textId="77777777" w:rsidR="002F5324" w:rsidRPr="00E83597" w:rsidRDefault="002F5324" w:rsidP="00085943">
      <w:pPr>
        <w:spacing w:before="120" w:after="120" w:line="240" w:lineRule="auto"/>
        <w:ind w:firstLine="709"/>
        <w:jc w:val="both"/>
        <w:rPr>
          <w:rFonts w:ascii="Times New Roman" w:hAnsi="Times New Roman" w:cs="Times New Roman"/>
          <w:sz w:val="28"/>
          <w:szCs w:val="28"/>
          <w:lang w:eastAsia="ru-RU"/>
        </w:rPr>
      </w:pPr>
      <w:r w:rsidRPr="00E83597">
        <w:rPr>
          <w:rFonts w:ascii="Times New Roman" w:hAnsi="Times New Roman" w:cs="Times New Roman"/>
          <w:sz w:val="28"/>
          <w:szCs w:val="28"/>
          <w:lang w:eastAsia="ru-RU"/>
        </w:rPr>
        <w:t xml:space="preserve">За результатами розгляду позовних заяв, в тому числі минулих років, судами задоволено 31 позов на суму 211 062 тис.  грн, добровільно відшкодовано коштів за закритими справами на суму 2 672 тис. грн, </w:t>
      </w:r>
      <w:r w:rsidRPr="00E83597">
        <w:rPr>
          <w:rFonts w:ascii="Times New Roman" w:eastAsia="Calibri" w:hAnsi="Times New Roman" w:cs="Times New Roman"/>
          <w:sz w:val="28"/>
          <w:szCs w:val="28"/>
        </w:rPr>
        <w:t>попереджено за закритими справами на суму 194 349 тис. грн</w:t>
      </w:r>
      <w:r w:rsidRPr="00E83597">
        <w:rPr>
          <w:rFonts w:ascii="Times New Roman" w:hAnsi="Times New Roman" w:cs="Times New Roman"/>
          <w:sz w:val="28"/>
          <w:szCs w:val="28"/>
          <w:lang w:eastAsia="ru-RU"/>
        </w:rPr>
        <w:t xml:space="preserve"> та виконано рішень суду на суму 2 489 тис.  грн.</w:t>
      </w:r>
    </w:p>
    <w:p w14:paraId="79361B18" w14:textId="77777777" w:rsidR="002F5324" w:rsidRPr="00E83597" w:rsidRDefault="002F5324" w:rsidP="00085943">
      <w:pPr>
        <w:spacing w:before="120" w:after="120" w:line="240" w:lineRule="auto"/>
        <w:ind w:firstLine="709"/>
        <w:jc w:val="both"/>
        <w:rPr>
          <w:rFonts w:ascii="Times New Roman" w:hAnsi="Times New Roman" w:cs="Times New Roman"/>
          <w:sz w:val="28"/>
          <w:szCs w:val="28"/>
          <w:lang w:eastAsia="ru-RU"/>
        </w:rPr>
      </w:pPr>
      <w:r w:rsidRPr="00E83597">
        <w:rPr>
          <w:rFonts w:ascii="Times New Roman" w:hAnsi="Times New Roman" w:cs="Times New Roman"/>
          <w:sz w:val="28"/>
          <w:szCs w:val="28"/>
        </w:rPr>
        <w:t xml:space="preserve">У зв’язку з тим, що наповнення бюджетів усіх рівнів на даний час є одним з найактуальніших викликів для нашої держави, </w:t>
      </w:r>
      <w:r w:rsidRPr="00E83597">
        <w:rPr>
          <w:rFonts w:ascii="Times New Roman" w:eastAsia="Calibri" w:hAnsi="Times New Roman" w:cs="Times New Roman"/>
          <w:sz w:val="28"/>
          <w:szCs w:val="28"/>
        </w:rPr>
        <w:t xml:space="preserve">основна увага спрямовувалася на застосування представницьких повноважень у бюджетній сфері. Із зазначених питань відкрито провадження за позовами прокурорів на суму 196 284 тис.  грн. Судами  задоволено позовів цієї категорії на суму 293 тис. грн, добровільно відшкодовано за закритими справами на суму 1 288 тис. грн, попереджено за закритими справами  на суму 194 349 тис. грн та виконано </w:t>
      </w:r>
      <w:r w:rsidRPr="00E83597">
        <w:rPr>
          <w:rFonts w:ascii="Times New Roman" w:hAnsi="Times New Roman" w:cs="Times New Roman"/>
          <w:sz w:val="28"/>
          <w:szCs w:val="28"/>
          <w:lang w:eastAsia="ru-RU"/>
        </w:rPr>
        <w:t>рішень суду на 772 тис. грн.</w:t>
      </w:r>
    </w:p>
    <w:p w14:paraId="2BBA618E" w14:textId="77777777" w:rsidR="002F5324" w:rsidRPr="00E83597" w:rsidRDefault="002F5324" w:rsidP="00085943">
      <w:pPr>
        <w:spacing w:after="0" w:line="240" w:lineRule="auto"/>
        <w:ind w:firstLine="709"/>
        <w:jc w:val="both"/>
        <w:rPr>
          <w:rFonts w:ascii="Times New Roman" w:hAnsi="Times New Roman" w:cs="Times New Roman"/>
          <w:sz w:val="28"/>
          <w:szCs w:val="28"/>
          <w:lang w:eastAsia="ru-RU"/>
        </w:rPr>
      </w:pPr>
      <w:r w:rsidRPr="00E83597">
        <w:rPr>
          <w:rFonts w:ascii="Times New Roman" w:eastAsia="Calibri" w:hAnsi="Times New Roman" w:cs="Times New Roman"/>
          <w:sz w:val="28"/>
          <w:szCs w:val="28"/>
        </w:rPr>
        <w:t>Також,</w:t>
      </w:r>
      <w:r w:rsidRPr="00E83597">
        <w:rPr>
          <w:rFonts w:ascii="Times New Roman" w:hAnsi="Times New Roman" w:cs="Times New Roman"/>
          <w:sz w:val="28"/>
          <w:szCs w:val="28"/>
          <w:lang w:eastAsia="ru-RU"/>
        </w:rPr>
        <w:t xml:space="preserve"> особлива увага </w:t>
      </w:r>
      <w:r w:rsidRPr="00E83597">
        <w:rPr>
          <w:rFonts w:ascii="Times New Roman" w:eastAsia="Calibri" w:hAnsi="Times New Roman" w:cs="Times New Roman"/>
          <w:sz w:val="28"/>
          <w:szCs w:val="28"/>
        </w:rPr>
        <w:t xml:space="preserve">спрямовувалася на застосування представницьких повноважень у сфері земельних відносин. Із зазначених питань відкрито провадження в 11 справах за позовами прокурорів на суму 10 580 тис. грн, площа земель 47 га. Судами  задоволено позовів цієї категорії на суму 972 тис. грн. Площа повернутих земель складає 33 гектари. Добровільно відшкодовано за закритими справами на суму 1 307 тис. грн та виконано </w:t>
      </w:r>
      <w:r w:rsidRPr="00E83597">
        <w:rPr>
          <w:rFonts w:ascii="Times New Roman" w:hAnsi="Times New Roman" w:cs="Times New Roman"/>
          <w:sz w:val="28"/>
          <w:szCs w:val="28"/>
          <w:lang w:eastAsia="ru-RU"/>
        </w:rPr>
        <w:t>рішень суду на 738 тис. грн.</w:t>
      </w:r>
    </w:p>
    <w:p w14:paraId="283D458D" w14:textId="77777777" w:rsidR="002F5324" w:rsidRPr="00E83597" w:rsidRDefault="002F5324" w:rsidP="00085943">
      <w:pPr>
        <w:spacing w:after="0" w:line="240" w:lineRule="auto"/>
        <w:ind w:firstLine="709"/>
        <w:jc w:val="both"/>
        <w:rPr>
          <w:rFonts w:ascii="Times New Roman" w:hAnsi="Times New Roman" w:cs="Times New Roman"/>
          <w:sz w:val="28"/>
          <w:szCs w:val="28"/>
          <w:lang w:eastAsia="ru-RU"/>
        </w:rPr>
      </w:pPr>
      <w:r w:rsidRPr="00E83597">
        <w:rPr>
          <w:rFonts w:ascii="Times New Roman" w:hAnsi="Times New Roman" w:cs="Times New Roman"/>
          <w:sz w:val="28"/>
          <w:szCs w:val="28"/>
          <w:lang w:eastAsia="ru-RU"/>
        </w:rPr>
        <w:t>Окрім того,</w:t>
      </w:r>
      <w:r w:rsidRPr="00E83597">
        <w:rPr>
          <w:rFonts w:ascii="Times New Roman" w:eastAsia="Calibri" w:hAnsi="Times New Roman" w:cs="Times New Roman"/>
          <w:sz w:val="28"/>
          <w:szCs w:val="28"/>
        </w:rPr>
        <w:t xml:space="preserve"> у сфері захисту державної та комунальної власності відкрито провадження у 8 справах за позовами прокурорів на суму 209 691 тис. грн. Судами  задоволено позовів цієї категорії на суму 209 691  тис. грн  та виконано </w:t>
      </w:r>
      <w:r w:rsidRPr="00E83597">
        <w:rPr>
          <w:rFonts w:ascii="Times New Roman" w:hAnsi="Times New Roman" w:cs="Times New Roman"/>
          <w:sz w:val="28"/>
          <w:szCs w:val="28"/>
          <w:lang w:eastAsia="ru-RU"/>
        </w:rPr>
        <w:t>рішень суду на 902 тис. грн.</w:t>
      </w:r>
    </w:p>
    <w:p w14:paraId="4CF12DC1" w14:textId="77777777" w:rsidR="00F410CB" w:rsidRPr="00E83597" w:rsidRDefault="00F410CB" w:rsidP="00085943">
      <w:pPr>
        <w:widowControl w:val="0"/>
        <w:spacing w:after="0" w:line="240" w:lineRule="auto"/>
        <w:ind w:firstLine="709"/>
        <w:jc w:val="both"/>
        <w:rPr>
          <w:rFonts w:ascii="Times New Roman" w:hAnsi="Times New Roman" w:cs="Times New Roman"/>
          <w:b/>
          <w:sz w:val="28"/>
          <w:szCs w:val="28"/>
        </w:rPr>
      </w:pPr>
    </w:p>
    <w:p w14:paraId="7CE841A1" w14:textId="70677B46" w:rsidR="00F410CB" w:rsidRPr="00E83597" w:rsidRDefault="00F410CB" w:rsidP="00085943">
      <w:pPr>
        <w:widowControl w:val="0"/>
        <w:spacing w:after="0" w:line="240" w:lineRule="auto"/>
        <w:ind w:firstLine="709"/>
        <w:jc w:val="both"/>
        <w:rPr>
          <w:rFonts w:ascii="Times New Roman" w:hAnsi="Times New Roman" w:cs="Times New Roman"/>
          <w:b/>
          <w:sz w:val="28"/>
          <w:szCs w:val="28"/>
        </w:rPr>
      </w:pPr>
      <w:r w:rsidRPr="00E83597">
        <w:rPr>
          <w:rFonts w:ascii="Times New Roman" w:hAnsi="Times New Roman" w:cs="Times New Roman"/>
          <w:b/>
          <w:sz w:val="28"/>
          <w:szCs w:val="28"/>
        </w:rPr>
        <w:t>Стан діяльності прокурорів з протидії порушенням прав людини у правоохоронній та пенітенціарній сферах</w:t>
      </w:r>
    </w:p>
    <w:p w14:paraId="752ABEE3" w14:textId="77777777" w:rsidR="00F410CB" w:rsidRPr="00E83597" w:rsidRDefault="00F410CB" w:rsidP="00085943">
      <w:pPr>
        <w:widowControl w:val="0"/>
        <w:spacing w:after="0" w:line="240" w:lineRule="auto"/>
        <w:ind w:firstLine="709"/>
        <w:jc w:val="both"/>
        <w:rPr>
          <w:rFonts w:ascii="Times New Roman" w:hAnsi="Times New Roman" w:cs="Times New Roman"/>
          <w:b/>
          <w:sz w:val="28"/>
          <w:szCs w:val="28"/>
        </w:rPr>
      </w:pPr>
    </w:p>
    <w:p w14:paraId="0BCBC43C" w14:textId="77777777" w:rsidR="00BB5919" w:rsidRPr="00E83597" w:rsidRDefault="00BB5919" w:rsidP="00085943">
      <w:pPr>
        <w:widowControl w:val="0"/>
        <w:spacing w:before="120" w:after="120" w:line="240" w:lineRule="auto"/>
        <w:ind w:firstLine="709"/>
        <w:jc w:val="both"/>
        <w:rPr>
          <w:rFonts w:ascii="Times New Roman" w:hAnsi="Times New Roman" w:cs="Times New Roman"/>
          <w:bCs/>
          <w:sz w:val="28"/>
          <w:szCs w:val="28"/>
        </w:rPr>
      </w:pPr>
      <w:r w:rsidRPr="00E83597">
        <w:rPr>
          <w:rFonts w:ascii="Times New Roman" w:hAnsi="Times New Roman" w:cs="Times New Roman"/>
          <w:bCs/>
          <w:sz w:val="28"/>
          <w:szCs w:val="28"/>
        </w:rPr>
        <w:t xml:space="preserve">Вжито заходів, спрямованих на посилення нагляду за додержанням конституційних прав громадян при застосуванні заходів примусового характеру, у тому числі адміністративного впливу за адміністративні правопорушення. </w:t>
      </w:r>
    </w:p>
    <w:p w14:paraId="2333EFB1" w14:textId="77777777" w:rsidR="00BB5919" w:rsidRPr="00E83597" w:rsidRDefault="00BB5919" w:rsidP="00085943">
      <w:pPr>
        <w:spacing w:before="120" w:after="120" w:line="240" w:lineRule="auto"/>
        <w:ind w:firstLine="709"/>
        <w:jc w:val="both"/>
        <w:rPr>
          <w:rFonts w:ascii="Times New Roman" w:hAnsi="Times New Roman" w:cs="Times New Roman"/>
          <w:bCs/>
          <w:sz w:val="28"/>
          <w:szCs w:val="28"/>
        </w:rPr>
      </w:pPr>
      <w:r w:rsidRPr="00E83597">
        <w:rPr>
          <w:rFonts w:ascii="Times New Roman" w:hAnsi="Times New Roman" w:cs="Times New Roman"/>
          <w:bCs/>
          <w:sz w:val="28"/>
          <w:szCs w:val="28"/>
        </w:rPr>
        <w:t xml:space="preserve">Так, за наслідками проведених перевірок у піднаглядних органах та установах, внесено 21 документ прокурорського реагування,  які розглянуті та задоволені, до дисциплінарної відповідальності притягнуто 6 службових осіб. </w:t>
      </w:r>
    </w:p>
    <w:p w14:paraId="1A7F0E21" w14:textId="77777777" w:rsidR="00BB5919" w:rsidRPr="00E83597" w:rsidRDefault="00BB5919" w:rsidP="00085943">
      <w:pPr>
        <w:autoSpaceDE w:val="0"/>
        <w:autoSpaceDN w:val="0"/>
        <w:adjustRightInd w:val="0"/>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Посилено діяльність, спрямовану на розшук засуджених осіб, які ухиляються від відбування покарань як у виді позбавлення волі, так і не пов’язаних з позбавленням волі.</w:t>
      </w:r>
    </w:p>
    <w:p w14:paraId="174DBDA4" w14:textId="08B2DBFE" w:rsidR="00BB5919" w:rsidRPr="00E83597" w:rsidRDefault="00BB5919" w:rsidP="00085943">
      <w:pPr>
        <w:autoSpaceDE w:val="0"/>
        <w:autoSpaceDN w:val="0"/>
        <w:adjustRightInd w:val="0"/>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Так, упродовж минулого року органами поліції розшукано та направлено до місць відбування покарання 19 осіб, які ухилялися від відбування покарання </w:t>
      </w:r>
      <w:r w:rsidRPr="00E83597">
        <w:rPr>
          <w:rFonts w:ascii="Times New Roman" w:hAnsi="Times New Roman" w:cs="Times New Roman"/>
          <w:sz w:val="28"/>
          <w:szCs w:val="28"/>
        </w:rPr>
        <w:lastRenderedPageBreak/>
        <w:t>у виді позбавлення волі та на момент набрання вироками законної сили не перебували під вартою.</w:t>
      </w:r>
    </w:p>
    <w:p w14:paraId="1C70F228" w14:textId="77777777" w:rsidR="00BB5919" w:rsidRPr="00E83597" w:rsidRDefault="00BB5919" w:rsidP="00085943">
      <w:pPr>
        <w:spacing w:before="120" w:after="120" w:line="240" w:lineRule="auto"/>
        <w:ind w:firstLine="709"/>
        <w:jc w:val="both"/>
        <w:rPr>
          <w:rFonts w:ascii="Times New Roman" w:hAnsi="Times New Roman" w:cs="Times New Roman"/>
          <w:bCs/>
          <w:sz w:val="28"/>
          <w:szCs w:val="28"/>
        </w:rPr>
      </w:pPr>
      <w:r w:rsidRPr="00E83597">
        <w:rPr>
          <w:rFonts w:ascii="Times New Roman" w:hAnsi="Times New Roman" w:cs="Times New Roman"/>
          <w:bCs/>
          <w:sz w:val="28"/>
          <w:szCs w:val="28"/>
        </w:rPr>
        <w:t>Органами пробації скеровано 72 клопотання щодо розшуку осіб, місцеперебування яких було невідоме та які ухилялися від відбування покарань, не пов’язаних з позбавленням волі (без урахування осіб минулих років).</w:t>
      </w:r>
      <w:r w:rsidRPr="00E83597">
        <w:rPr>
          <w:rFonts w:ascii="Times New Roman" w:hAnsi="Times New Roman" w:cs="Times New Roman"/>
          <w:bCs/>
          <w:sz w:val="28"/>
          <w:szCs w:val="28"/>
        </w:rPr>
        <w:br/>
        <w:t>За результатами реагування на вказані клопотання у 58 випадках заведено оперативно-розшукові справи, в межах яких розшукано 50 осіб.</w:t>
      </w:r>
      <w:r w:rsidRPr="00E83597">
        <w:rPr>
          <w:rFonts w:ascii="Times New Roman" w:hAnsi="Times New Roman" w:cs="Times New Roman"/>
          <w:bCs/>
          <w:sz w:val="28"/>
          <w:szCs w:val="28"/>
        </w:rPr>
        <w:br/>
        <w:t>Ще у 22 випадках місцезнаходження осіб встановлено без заведення оперативно-розшукових справ.</w:t>
      </w:r>
    </w:p>
    <w:p w14:paraId="34069723" w14:textId="77777777" w:rsidR="00BB5919" w:rsidRPr="00E83597" w:rsidRDefault="00BB5919" w:rsidP="00085943">
      <w:pPr>
        <w:spacing w:before="120" w:after="120" w:line="240" w:lineRule="auto"/>
        <w:ind w:firstLine="709"/>
        <w:jc w:val="both"/>
        <w:rPr>
          <w:rFonts w:ascii="Times New Roman" w:hAnsi="Times New Roman" w:cs="Times New Roman"/>
          <w:bCs/>
          <w:sz w:val="28"/>
          <w:szCs w:val="28"/>
        </w:rPr>
      </w:pPr>
      <w:r w:rsidRPr="00E83597">
        <w:rPr>
          <w:rFonts w:ascii="Times New Roman" w:hAnsi="Times New Roman" w:cs="Times New Roman"/>
          <w:bCs/>
          <w:sz w:val="28"/>
          <w:szCs w:val="28"/>
        </w:rPr>
        <w:t>Крім того, посилено нагляд за додержанням законів у діяльності органів пробації під час здійснення наглядової пробації, виконання покарань, не пов’язаних з позбавленням волі, а також адміністративних стягнень у вигляді виправних, громадських та суспільно корисних робіт.</w:t>
      </w:r>
    </w:p>
    <w:p w14:paraId="7BE0F2CD" w14:textId="53F73F6C" w:rsidR="00BB5919" w:rsidRPr="00E83597" w:rsidRDefault="00BB5919" w:rsidP="00085943">
      <w:pPr>
        <w:spacing w:before="120" w:after="120" w:line="240" w:lineRule="auto"/>
        <w:ind w:firstLine="709"/>
        <w:jc w:val="both"/>
        <w:rPr>
          <w:rFonts w:eastAsia="Times New Roman" w:cs="Times New Roman"/>
          <w:sz w:val="28"/>
          <w:szCs w:val="28"/>
          <w:lang w:eastAsia="uk-UA"/>
        </w:rPr>
      </w:pPr>
      <w:r w:rsidRPr="00E83597">
        <w:rPr>
          <w:rFonts w:ascii="Times New Roman" w:hAnsi="Times New Roman" w:cs="Times New Roman"/>
          <w:bCs/>
          <w:sz w:val="28"/>
          <w:szCs w:val="28"/>
        </w:rPr>
        <w:t>За результатами нагляду за додержанням законів під час виконання судових рішень у кримінальних провадженнях</w:t>
      </w:r>
      <w:r w:rsidR="00BB2EA6">
        <w:rPr>
          <w:rFonts w:ascii="Times New Roman" w:hAnsi="Times New Roman" w:cs="Times New Roman"/>
          <w:bCs/>
          <w:sz w:val="28"/>
          <w:szCs w:val="28"/>
        </w:rPr>
        <w:t xml:space="preserve">, </w:t>
      </w:r>
      <w:r w:rsidR="00BB2EA6" w:rsidRPr="00BB2EA6">
        <w:rPr>
          <w:rFonts w:ascii="Times New Roman" w:hAnsi="Times New Roman" w:cs="Times New Roman"/>
          <w:bCs/>
          <w:sz w:val="28"/>
          <w:szCs w:val="28"/>
        </w:rPr>
        <w:t>а також при застосуванні інших заходів примусового характеру, пов’язаних з обмеженням особистої свободи громадян</w:t>
      </w:r>
      <w:r w:rsidRPr="00E83597">
        <w:rPr>
          <w:rFonts w:ascii="Times New Roman" w:hAnsi="Times New Roman" w:cs="Times New Roman"/>
          <w:bCs/>
          <w:sz w:val="28"/>
          <w:szCs w:val="28"/>
        </w:rPr>
        <w:t xml:space="preserve"> упродовж 2025 року окружною прокуратурою внесено </w:t>
      </w:r>
      <w:r w:rsidR="00BB2EA6">
        <w:rPr>
          <w:rFonts w:ascii="Times New Roman" w:hAnsi="Times New Roman" w:cs="Times New Roman"/>
          <w:bCs/>
          <w:sz w:val="28"/>
          <w:szCs w:val="28"/>
        </w:rPr>
        <w:t>54</w:t>
      </w:r>
      <w:r w:rsidRPr="00E83597">
        <w:rPr>
          <w:rFonts w:ascii="Times New Roman" w:hAnsi="Times New Roman" w:cs="Times New Roman"/>
          <w:bCs/>
          <w:sz w:val="28"/>
          <w:szCs w:val="28"/>
        </w:rPr>
        <w:t xml:space="preserve"> вказівки, </w:t>
      </w:r>
      <w:r w:rsidR="00780A0B">
        <w:rPr>
          <w:rFonts w:ascii="Times New Roman" w:hAnsi="Times New Roman" w:cs="Times New Roman"/>
          <w:bCs/>
          <w:sz w:val="28"/>
          <w:szCs w:val="28"/>
        </w:rPr>
        <w:t>за результатами розгляду яких до дисциплінарної відповідальності притягнуто 7 осіб</w:t>
      </w:r>
      <w:r w:rsidRPr="00E83597">
        <w:rPr>
          <w:rFonts w:ascii="Times New Roman" w:hAnsi="Times New Roman" w:cs="Times New Roman"/>
          <w:bCs/>
          <w:sz w:val="28"/>
          <w:szCs w:val="28"/>
        </w:rPr>
        <w:t>.</w:t>
      </w:r>
    </w:p>
    <w:p w14:paraId="5A6C2C92" w14:textId="77777777" w:rsidR="00503277" w:rsidRPr="00E83597" w:rsidRDefault="00503277" w:rsidP="00085943">
      <w:pPr>
        <w:widowControl w:val="0"/>
        <w:spacing w:after="0" w:line="240" w:lineRule="auto"/>
        <w:ind w:firstLine="709"/>
        <w:jc w:val="both"/>
        <w:rPr>
          <w:rFonts w:ascii="Times New Roman" w:hAnsi="Times New Roman" w:cs="Times New Roman"/>
          <w:b/>
          <w:sz w:val="28"/>
          <w:szCs w:val="28"/>
        </w:rPr>
      </w:pPr>
    </w:p>
    <w:p w14:paraId="76E3F0B6" w14:textId="1DB2932D" w:rsidR="00656935" w:rsidRPr="00E83597" w:rsidRDefault="00656935" w:rsidP="00085943">
      <w:pPr>
        <w:widowControl w:val="0"/>
        <w:spacing w:after="0" w:line="240" w:lineRule="auto"/>
        <w:ind w:firstLine="709"/>
        <w:jc w:val="both"/>
        <w:rPr>
          <w:rFonts w:ascii="Times New Roman" w:hAnsi="Times New Roman" w:cs="Times New Roman"/>
          <w:b/>
          <w:sz w:val="28"/>
          <w:szCs w:val="28"/>
        </w:rPr>
      </w:pPr>
      <w:r w:rsidRPr="00E83597">
        <w:rPr>
          <w:rFonts w:ascii="Times New Roman" w:hAnsi="Times New Roman" w:cs="Times New Roman"/>
          <w:b/>
          <w:sz w:val="28"/>
          <w:szCs w:val="28"/>
        </w:rPr>
        <w:t>Стан організації прийому громадян, розгляду звернень та запитів</w:t>
      </w:r>
    </w:p>
    <w:p w14:paraId="2D437A96" w14:textId="77777777" w:rsidR="00656935" w:rsidRPr="00E83597" w:rsidRDefault="00656935" w:rsidP="00085943">
      <w:pPr>
        <w:widowControl w:val="0"/>
        <w:spacing w:after="0" w:line="240" w:lineRule="auto"/>
        <w:ind w:firstLine="709"/>
        <w:jc w:val="both"/>
        <w:rPr>
          <w:rFonts w:ascii="Times New Roman" w:hAnsi="Times New Roman" w:cs="Times New Roman"/>
          <w:b/>
          <w:sz w:val="28"/>
          <w:szCs w:val="28"/>
        </w:rPr>
      </w:pPr>
    </w:p>
    <w:p w14:paraId="72472848"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Упродовж 2025 року в окружну прокуратуру надійшло 761 звернення проти 520 у 2024 році, що свідчить про тенденцію до збільшення їх надходження. </w:t>
      </w:r>
    </w:p>
    <w:p w14:paraId="2EE136C9"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Із загальної кількості, окружною прокуратурою вирішено 365 звернень проти 312 у 2024 році. </w:t>
      </w:r>
    </w:p>
    <w:p w14:paraId="10FF94C4" w14:textId="270FCE43"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Загалом, у минулому році задоволено 28 звернень (2024 – 42). Також, з вирішених у 202</w:t>
      </w:r>
      <w:r w:rsidR="00FB6D7E">
        <w:rPr>
          <w:rFonts w:ascii="Times New Roman" w:hAnsi="Times New Roman" w:cs="Times New Roman"/>
          <w:sz w:val="28"/>
          <w:szCs w:val="28"/>
        </w:rPr>
        <w:t>5 році</w:t>
      </w:r>
      <w:r w:rsidRPr="00E83597">
        <w:rPr>
          <w:rFonts w:ascii="Times New Roman" w:hAnsi="Times New Roman" w:cs="Times New Roman"/>
          <w:sz w:val="28"/>
          <w:szCs w:val="28"/>
        </w:rPr>
        <w:t xml:space="preserve"> – 2</w:t>
      </w:r>
      <w:r w:rsidR="00FB6D7E">
        <w:rPr>
          <w:rFonts w:ascii="Times New Roman" w:hAnsi="Times New Roman" w:cs="Times New Roman"/>
          <w:sz w:val="28"/>
          <w:szCs w:val="28"/>
        </w:rPr>
        <w:t>8</w:t>
      </w:r>
      <w:r w:rsidRPr="00E83597">
        <w:rPr>
          <w:rFonts w:ascii="Times New Roman" w:hAnsi="Times New Roman" w:cs="Times New Roman"/>
          <w:sz w:val="28"/>
          <w:szCs w:val="28"/>
        </w:rPr>
        <w:t xml:space="preserve"> були дублетними, (202</w:t>
      </w:r>
      <w:r w:rsidR="00FB6D7E">
        <w:rPr>
          <w:rFonts w:ascii="Times New Roman" w:hAnsi="Times New Roman" w:cs="Times New Roman"/>
          <w:sz w:val="28"/>
          <w:szCs w:val="28"/>
        </w:rPr>
        <w:t>4</w:t>
      </w:r>
      <w:r w:rsidRPr="00E83597">
        <w:rPr>
          <w:rFonts w:ascii="Times New Roman" w:hAnsi="Times New Roman" w:cs="Times New Roman"/>
          <w:sz w:val="28"/>
          <w:szCs w:val="28"/>
        </w:rPr>
        <w:t xml:space="preserve"> – 2</w:t>
      </w:r>
      <w:r w:rsidR="00FB6D7E">
        <w:rPr>
          <w:rFonts w:ascii="Times New Roman" w:hAnsi="Times New Roman" w:cs="Times New Roman"/>
          <w:sz w:val="28"/>
          <w:szCs w:val="28"/>
        </w:rPr>
        <w:t>3</w:t>
      </w:r>
      <w:r w:rsidRPr="00E83597">
        <w:rPr>
          <w:rFonts w:ascii="Times New Roman" w:hAnsi="Times New Roman" w:cs="Times New Roman"/>
          <w:sz w:val="28"/>
          <w:szCs w:val="28"/>
        </w:rPr>
        <w:t>). Більша половина звернень, а саме 436 стосувалось питань, перевірити які з урахуванням положень Закону України «Про прокуратуру» неможливо, відтак їх було скеровано за належністю до інших органів (2024 – 167).</w:t>
      </w:r>
    </w:p>
    <w:p w14:paraId="37FACB37"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Окрім того, у минулому році 129 звернень повернуто заявникам або залишено без розгляду (2024 – 18) з одночасним роз’ясненням щодо необхідності дотримання вимог Закону України «Про звернення громадян» при оформленні заяв та скарг (наявність підпису, викладення суті порушених питань та інше) та можливості повторного звернення.</w:t>
      </w:r>
    </w:p>
    <w:p w14:paraId="2B52D6AC" w14:textId="410CF116"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Поряд з цим, 10 звернень скеровано для розгляду за належністю до іншої прокуратури (2024 – 8). </w:t>
      </w:r>
    </w:p>
    <w:p w14:paraId="24024839"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Із 325 вирішених працівниками окружної прокуратури звернень (312 – 2024), 267 становили заяви, клопотання з питань досудового розслідування (254 – 2024), з яких 71 заява щодо оскарження дій та прийнятих рішень слідчими </w:t>
      </w:r>
      <w:r w:rsidRPr="00E83597">
        <w:rPr>
          <w:rFonts w:ascii="Times New Roman" w:hAnsi="Times New Roman" w:cs="Times New Roman"/>
          <w:sz w:val="28"/>
          <w:szCs w:val="28"/>
        </w:rPr>
        <w:lastRenderedPageBreak/>
        <w:t xml:space="preserve">(дізнавачами) органів Національної поліції (33 – 2024) та 25 – процесуальних керівників (24 – 2024). </w:t>
      </w:r>
    </w:p>
    <w:p w14:paraId="06996DFB"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Таким чином, 267 звернень тобто понад 80% із загальної кількості вирішених становлять звернення з питань досудового розслідування (2024 – 254). Майже кожне друге звернення (169) з питань досудового розслідування надійшло від учасників кримінального провадження (2024 –137).</w:t>
      </w:r>
    </w:p>
    <w:p w14:paraId="471CDD4C"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Із загальної кількості звернень з питань досудового розслідування більшість 169 із 267 надійшло від учасників кримінального провадження (2024 –  137 із 254). За наслідком вирішення звернень від учасників кримінальних проваджень Тернопільською окружною прокуратурою у 18 випадках  задоволено вимоги заявників (2024 – 18), з яких 11 на дії процесуальних керівників (2024 – 6) та 6 – слідчих (2024 – 5). </w:t>
      </w:r>
    </w:p>
    <w:p w14:paraId="39627F68"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За період 2025 року у Тернопільській окружній прокуратурі вирішено 11 звернення з питань участі у кримінальному провадженні в суді (2024 – 8) з яких 1 задоволено (2024 -0).  З питань представництва інтересів громадян та держави в суді надійшло та вирішено 3 звернення (2024 – 2), з яких 1 задоволено (2024 –0).  </w:t>
      </w:r>
    </w:p>
    <w:p w14:paraId="12BE879C"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 зв’язку з внесенням відомостей до Єдиного реєстру досудових розслідувань з обліку виключено 8 заяв (2024 – 28).  </w:t>
      </w:r>
    </w:p>
    <w:p w14:paraId="32652272" w14:textId="30C9F862"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Разом з тим, із зазначених 28 задоволених звернень (2024 – 42), </w:t>
      </w:r>
      <w:r w:rsidR="00FB6D7E">
        <w:rPr>
          <w:rFonts w:ascii="Times New Roman" w:hAnsi="Times New Roman" w:cs="Times New Roman"/>
          <w:sz w:val="28"/>
          <w:szCs w:val="28"/>
        </w:rPr>
        <w:t>25</w:t>
      </w:r>
      <w:r w:rsidRPr="00E83597">
        <w:rPr>
          <w:rFonts w:ascii="Times New Roman" w:hAnsi="Times New Roman" w:cs="Times New Roman"/>
          <w:sz w:val="28"/>
          <w:szCs w:val="28"/>
        </w:rPr>
        <w:t xml:space="preserve"> стосувались питань досудового розслідування (2024 – 37).</w:t>
      </w:r>
    </w:p>
    <w:p w14:paraId="6CE740C9"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Упродовж 2025 року на особистому прийомі виконувачем обов’язків керівника окружної прокуратури прийнято 16 осіб (2024 – 4). Усі звернення розглянуто своєчасно та заявникам надано вичерпні та мотивовані відповіді за підписом керівника окружної прокуратури. </w:t>
      </w:r>
    </w:p>
    <w:p w14:paraId="7EAD42E5" w14:textId="77777777" w:rsidR="00315C4E" w:rsidRPr="00E83597" w:rsidRDefault="00315C4E" w:rsidP="00085943">
      <w:pPr>
        <w:pBdr>
          <w:bottom w:val="single" w:sz="12" w:space="12" w:color="FFFFFF"/>
        </w:pBdr>
        <w:spacing w:before="120" w:after="120" w:line="240" w:lineRule="auto"/>
        <w:ind w:firstLine="709"/>
        <w:jc w:val="both"/>
        <w:rPr>
          <w:rFonts w:ascii="Times New Roman" w:hAnsi="Times New Roman" w:cs="Times New Roman"/>
          <w:sz w:val="28"/>
          <w:szCs w:val="28"/>
        </w:rPr>
      </w:pPr>
      <w:r w:rsidRPr="00E83597">
        <w:rPr>
          <w:rFonts w:ascii="Times New Roman" w:hAnsi="Times New Roman" w:cs="Times New Roman"/>
          <w:sz w:val="28"/>
          <w:szCs w:val="28"/>
        </w:rPr>
        <w:t xml:space="preserve">Упродовж 2025 року до окружної прокуратури надійшло 2 інформаційні запити з питань доступу до публічної інформації, </w:t>
      </w:r>
      <w:r w:rsidRPr="00E83597">
        <w:rPr>
          <w:rFonts w:ascii="Times New Roman" w:eastAsia="Times New Roman" w:hAnsi="Times New Roman" w:cs="Times New Roman"/>
          <w:sz w:val="28"/>
          <w:szCs w:val="28"/>
          <w:lang w:eastAsia="uk-UA" w:bidi="en-US"/>
        </w:rPr>
        <w:t xml:space="preserve">які розглянуті упродовж 5 діб. </w:t>
      </w:r>
    </w:p>
    <w:p w14:paraId="728C0BED" w14:textId="77777777" w:rsidR="00032FFA" w:rsidRPr="00E83597" w:rsidRDefault="00032FFA" w:rsidP="00085943">
      <w:pPr>
        <w:widowControl w:val="0"/>
        <w:spacing w:after="0" w:line="240" w:lineRule="auto"/>
        <w:rPr>
          <w:rFonts w:ascii="Times New Roman" w:hAnsi="Times New Roman" w:cs="Times New Roman"/>
          <w:b/>
          <w:sz w:val="28"/>
          <w:szCs w:val="28"/>
        </w:rPr>
      </w:pPr>
    </w:p>
    <w:p w14:paraId="7EC99DCA" w14:textId="71445DC6" w:rsidR="00126C66" w:rsidRPr="00396C29" w:rsidRDefault="009E0045" w:rsidP="00085943">
      <w:pPr>
        <w:widowControl w:val="0"/>
        <w:spacing w:after="0" w:line="240" w:lineRule="auto"/>
        <w:rPr>
          <w:rFonts w:ascii="Times New Roman" w:hAnsi="Times New Roman" w:cs="Times New Roman"/>
          <w:b/>
          <w:sz w:val="28"/>
          <w:szCs w:val="28"/>
        </w:rPr>
      </w:pPr>
      <w:r w:rsidRPr="00E83597">
        <w:rPr>
          <w:rFonts w:ascii="Times New Roman" w:hAnsi="Times New Roman" w:cs="Times New Roman"/>
          <w:b/>
          <w:sz w:val="28"/>
          <w:szCs w:val="28"/>
        </w:rPr>
        <w:t>Тернопільська окружна прокуратура</w:t>
      </w:r>
    </w:p>
    <w:sectPr w:rsidR="00126C66" w:rsidRPr="00396C29" w:rsidSect="009D6E63">
      <w:headerReference w:type="default" r:id="rId7"/>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60D44" w14:textId="77777777" w:rsidR="000B175E" w:rsidRDefault="000B175E" w:rsidP="00AB6049">
      <w:pPr>
        <w:spacing w:after="0" w:line="240" w:lineRule="auto"/>
      </w:pPr>
      <w:r>
        <w:separator/>
      </w:r>
    </w:p>
  </w:endnote>
  <w:endnote w:type="continuationSeparator" w:id="0">
    <w:p w14:paraId="607B00D8" w14:textId="77777777" w:rsidR="000B175E" w:rsidRDefault="000B175E" w:rsidP="00AB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F4A79" w14:textId="77777777" w:rsidR="000B175E" w:rsidRDefault="000B175E" w:rsidP="00AB6049">
      <w:pPr>
        <w:spacing w:after="0" w:line="240" w:lineRule="auto"/>
      </w:pPr>
      <w:r>
        <w:separator/>
      </w:r>
    </w:p>
  </w:footnote>
  <w:footnote w:type="continuationSeparator" w:id="0">
    <w:p w14:paraId="79E09910" w14:textId="77777777" w:rsidR="000B175E" w:rsidRDefault="000B175E" w:rsidP="00AB6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019912"/>
      <w:docPartObj>
        <w:docPartGallery w:val="Page Numbers (Top of Page)"/>
        <w:docPartUnique/>
      </w:docPartObj>
    </w:sdtPr>
    <w:sdtEndPr/>
    <w:sdtContent>
      <w:p w14:paraId="40417D20" w14:textId="206049E5" w:rsidR="006D5E5A" w:rsidRDefault="006D5E5A">
        <w:pPr>
          <w:pStyle w:val="a8"/>
          <w:jc w:val="center"/>
        </w:pPr>
        <w:r w:rsidRPr="004537D3">
          <w:rPr>
            <w:rFonts w:ascii="Times New Roman" w:hAnsi="Times New Roman" w:cs="Times New Roman"/>
            <w:sz w:val="24"/>
            <w:szCs w:val="24"/>
          </w:rPr>
          <w:fldChar w:fldCharType="begin"/>
        </w:r>
        <w:r w:rsidRPr="004537D3">
          <w:rPr>
            <w:rFonts w:ascii="Times New Roman" w:hAnsi="Times New Roman" w:cs="Times New Roman"/>
            <w:sz w:val="24"/>
            <w:szCs w:val="24"/>
          </w:rPr>
          <w:instrText>PAGE   \* MERGEFORMAT</w:instrText>
        </w:r>
        <w:r w:rsidRPr="004537D3">
          <w:rPr>
            <w:rFonts w:ascii="Times New Roman" w:hAnsi="Times New Roman" w:cs="Times New Roman"/>
            <w:sz w:val="24"/>
            <w:szCs w:val="24"/>
          </w:rPr>
          <w:fldChar w:fldCharType="separate"/>
        </w:r>
        <w:r w:rsidRPr="004537D3">
          <w:rPr>
            <w:rFonts w:ascii="Times New Roman" w:hAnsi="Times New Roman" w:cs="Times New Roman"/>
            <w:sz w:val="24"/>
            <w:szCs w:val="24"/>
          </w:rPr>
          <w:t>2</w:t>
        </w:r>
        <w:r w:rsidRPr="004537D3">
          <w:rPr>
            <w:rFonts w:ascii="Times New Roman" w:hAnsi="Times New Roman" w:cs="Times New Roman"/>
            <w:sz w:val="24"/>
            <w:szCs w:val="24"/>
          </w:rPr>
          <w:fldChar w:fldCharType="end"/>
        </w:r>
      </w:p>
    </w:sdtContent>
  </w:sdt>
  <w:p w14:paraId="4C2DB192" w14:textId="77777777" w:rsidR="006D5E5A" w:rsidRDefault="006D5E5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14"/>
    <w:rsid w:val="00013C61"/>
    <w:rsid w:val="000159F6"/>
    <w:rsid w:val="00021F00"/>
    <w:rsid w:val="0002498D"/>
    <w:rsid w:val="00032FFA"/>
    <w:rsid w:val="00046EF2"/>
    <w:rsid w:val="0004785D"/>
    <w:rsid w:val="00055C1C"/>
    <w:rsid w:val="000634CC"/>
    <w:rsid w:val="00063856"/>
    <w:rsid w:val="00065414"/>
    <w:rsid w:val="00067FA1"/>
    <w:rsid w:val="00082C86"/>
    <w:rsid w:val="00085943"/>
    <w:rsid w:val="00090711"/>
    <w:rsid w:val="00093DC6"/>
    <w:rsid w:val="000A0058"/>
    <w:rsid w:val="000B175E"/>
    <w:rsid w:val="000B1B02"/>
    <w:rsid w:val="000C0DE6"/>
    <w:rsid w:val="000E0FC5"/>
    <w:rsid w:val="000E384A"/>
    <w:rsid w:val="00103D4E"/>
    <w:rsid w:val="00112433"/>
    <w:rsid w:val="00114AAA"/>
    <w:rsid w:val="00126C66"/>
    <w:rsid w:val="0013393C"/>
    <w:rsid w:val="00137795"/>
    <w:rsid w:val="00142A5B"/>
    <w:rsid w:val="00152540"/>
    <w:rsid w:val="00157F73"/>
    <w:rsid w:val="00163E88"/>
    <w:rsid w:val="0016538E"/>
    <w:rsid w:val="00187C92"/>
    <w:rsid w:val="00190C82"/>
    <w:rsid w:val="00193F58"/>
    <w:rsid w:val="00197DC0"/>
    <w:rsid w:val="001A0004"/>
    <w:rsid w:val="001A0F6A"/>
    <w:rsid w:val="001B26CD"/>
    <w:rsid w:val="001E7213"/>
    <w:rsid w:val="001F7177"/>
    <w:rsid w:val="002017BB"/>
    <w:rsid w:val="002117C2"/>
    <w:rsid w:val="00215623"/>
    <w:rsid w:val="00221647"/>
    <w:rsid w:val="0024099D"/>
    <w:rsid w:val="002543AF"/>
    <w:rsid w:val="00262B51"/>
    <w:rsid w:val="00277E28"/>
    <w:rsid w:val="0028127C"/>
    <w:rsid w:val="00281D24"/>
    <w:rsid w:val="00283795"/>
    <w:rsid w:val="0029585D"/>
    <w:rsid w:val="002A3775"/>
    <w:rsid w:val="002B1E17"/>
    <w:rsid w:val="002D5DA0"/>
    <w:rsid w:val="002D7CB0"/>
    <w:rsid w:val="002E6E6E"/>
    <w:rsid w:val="002E7AC2"/>
    <w:rsid w:val="002E7BD3"/>
    <w:rsid w:val="002F0028"/>
    <w:rsid w:val="002F5324"/>
    <w:rsid w:val="00315C4E"/>
    <w:rsid w:val="00315ED3"/>
    <w:rsid w:val="00322CF6"/>
    <w:rsid w:val="003509F6"/>
    <w:rsid w:val="0035734B"/>
    <w:rsid w:val="003705FF"/>
    <w:rsid w:val="00396C29"/>
    <w:rsid w:val="003A0047"/>
    <w:rsid w:val="003A20EC"/>
    <w:rsid w:val="003C0645"/>
    <w:rsid w:val="003C61F3"/>
    <w:rsid w:val="003C6717"/>
    <w:rsid w:val="003D26D4"/>
    <w:rsid w:val="003E0C8C"/>
    <w:rsid w:val="003F2915"/>
    <w:rsid w:val="003F65F7"/>
    <w:rsid w:val="0041343F"/>
    <w:rsid w:val="004178B7"/>
    <w:rsid w:val="00421633"/>
    <w:rsid w:val="004405FC"/>
    <w:rsid w:val="0044380E"/>
    <w:rsid w:val="004537D3"/>
    <w:rsid w:val="0048523D"/>
    <w:rsid w:val="00496986"/>
    <w:rsid w:val="004D453F"/>
    <w:rsid w:val="004D5704"/>
    <w:rsid w:val="004E2537"/>
    <w:rsid w:val="004E4463"/>
    <w:rsid w:val="004E4D9F"/>
    <w:rsid w:val="00502081"/>
    <w:rsid w:val="00503277"/>
    <w:rsid w:val="0050361F"/>
    <w:rsid w:val="0050714B"/>
    <w:rsid w:val="00517379"/>
    <w:rsid w:val="005303AA"/>
    <w:rsid w:val="005361CE"/>
    <w:rsid w:val="00542705"/>
    <w:rsid w:val="00551AF9"/>
    <w:rsid w:val="00555F85"/>
    <w:rsid w:val="00562341"/>
    <w:rsid w:val="005B3688"/>
    <w:rsid w:val="005B5B05"/>
    <w:rsid w:val="005C2AD9"/>
    <w:rsid w:val="005E31D8"/>
    <w:rsid w:val="005F6D44"/>
    <w:rsid w:val="00625DAF"/>
    <w:rsid w:val="00644991"/>
    <w:rsid w:val="006449D1"/>
    <w:rsid w:val="00645ABE"/>
    <w:rsid w:val="0065184D"/>
    <w:rsid w:val="00655A62"/>
    <w:rsid w:val="00656935"/>
    <w:rsid w:val="00685322"/>
    <w:rsid w:val="00687FD7"/>
    <w:rsid w:val="0069424C"/>
    <w:rsid w:val="006A1FD1"/>
    <w:rsid w:val="006A4998"/>
    <w:rsid w:val="006B199A"/>
    <w:rsid w:val="006B1D4B"/>
    <w:rsid w:val="006D3920"/>
    <w:rsid w:val="006D5E5A"/>
    <w:rsid w:val="006E536C"/>
    <w:rsid w:val="006E5F92"/>
    <w:rsid w:val="006F0AF5"/>
    <w:rsid w:val="006F17D0"/>
    <w:rsid w:val="006F62F5"/>
    <w:rsid w:val="007066EB"/>
    <w:rsid w:val="00721ED8"/>
    <w:rsid w:val="007221D0"/>
    <w:rsid w:val="00723CA4"/>
    <w:rsid w:val="00724724"/>
    <w:rsid w:val="007363DF"/>
    <w:rsid w:val="0073758E"/>
    <w:rsid w:val="00743C2B"/>
    <w:rsid w:val="00743DEC"/>
    <w:rsid w:val="00745C87"/>
    <w:rsid w:val="00771C10"/>
    <w:rsid w:val="00776ADE"/>
    <w:rsid w:val="00780A0B"/>
    <w:rsid w:val="00780F61"/>
    <w:rsid w:val="00783CEE"/>
    <w:rsid w:val="007A14BE"/>
    <w:rsid w:val="007A5B83"/>
    <w:rsid w:val="007B3E9E"/>
    <w:rsid w:val="007B4331"/>
    <w:rsid w:val="007B5D3D"/>
    <w:rsid w:val="007C01D3"/>
    <w:rsid w:val="008025A8"/>
    <w:rsid w:val="00806C1C"/>
    <w:rsid w:val="00811978"/>
    <w:rsid w:val="00812F11"/>
    <w:rsid w:val="0084328B"/>
    <w:rsid w:val="00845744"/>
    <w:rsid w:val="0084723C"/>
    <w:rsid w:val="00870718"/>
    <w:rsid w:val="008740E1"/>
    <w:rsid w:val="00883BCC"/>
    <w:rsid w:val="0089103D"/>
    <w:rsid w:val="008C5991"/>
    <w:rsid w:val="008C5AAD"/>
    <w:rsid w:val="008C607B"/>
    <w:rsid w:val="008C6875"/>
    <w:rsid w:val="008D20F4"/>
    <w:rsid w:val="008E5CB1"/>
    <w:rsid w:val="00907D9C"/>
    <w:rsid w:val="009218E2"/>
    <w:rsid w:val="0092639B"/>
    <w:rsid w:val="009276EC"/>
    <w:rsid w:val="009330E8"/>
    <w:rsid w:val="00941071"/>
    <w:rsid w:val="00942791"/>
    <w:rsid w:val="009434D3"/>
    <w:rsid w:val="00953ED2"/>
    <w:rsid w:val="0095467C"/>
    <w:rsid w:val="00962CC4"/>
    <w:rsid w:val="00963CFE"/>
    <w:rsid w:val="00973BE0"/>
    <w:rsid w:val="00981BC2"/>
    <w:rsid w:val="00992B2D"/>
    <w:rsid w:val="009D6E63"/>
    <w:rsid w:val="009E0045"/>
    <w:rsid w:val="00A05567"/>
    <w:rsid w:val="00A238DA"/>
    <w:rsid w:val="00A25836"/>
    <w:rsid w:val="00A84641"/>
    <w:rsid w:val="00A84C40"/>
    <w:rsid w:val="00AA7A15"/>
    <w:rsid w:val="00AB6049"/>
    <w:rsid w:val="00AC1678"/>
    <w:rsid w:val="00AE1C98"/>
    <w:rsid w:val="00AE7DDB"/>
    <w:rsid w:val="00AF13B8"/>
    <w:rsid w:val="00B143A4"/>
    <w:rsid w:val="00B24474"/>
    <w:rsid w:val="00B261AF"/>
    <w:rsid w:val="00B37170"/>
    <w:rsid w:val="00B40F0E"/>
    <w:rsid w:val="00B51F2C"/>
    <w:rsid w:val="00B73CAC"/>
    <w:rsid w:val="00B751D1"/>
    <w:rsid w:val="00B86BDF"/>
    <w:rsid w:val="00BB1728"/>
    <w:rsid w:val="00BB2EA6"/>
    <w:rsid w:val="00BB5919"/>
    <w:rsid w:val="00BC1192"/>
    <w:rsid w:val="00BD3EB7"/>
    <w:rsid w:val="00BE7AD2"/>
    <w:rsid w:val="00BF0274"/>
    <w:rsid w:val="00BF4616"/>
    <w:rsid w:val="00C02BF0"/>
    <w:rsid w:val="00C25527"/>
    <w:rsid w:val="00C30102"/>
    <w:rsid w:val="00C332D1"/>
    <w:rsid w:val="00C4180A"/>
    <w:rsid w:val="00C4492C"/>
    <w:rsid w:val="00C65EE3"/>
    <w:rsid w:val="00C67625"/>
    <w:rsid w:val="00C772CF"/>
    <w:rsid w:val="00C85CEF"/>
    <w:rsid w:val="00CA5BA7"/>
    <w:rsid w:val="00CA602B"/>
    <w:rsid w:val="00CB0829"/>
    <w:rsid w:val="00CC00CE"/>
    <w:rsid w:val="00CC086A"/>
    <w:rsid w:val="00CD257B"/>
    <w:rsid w:val="00D005C4"/>
    <w:rsid w:val="00D215BD"/>
    <w:rsid w:val="00D33DB7"/>
    <w:rsid w:val="00D46E04"/>
    <w:rsid w:val="00D83D69"/>
    <w:rsid w:val="00D91985"/>
    <w:rsid w:val="00DD2BE5"/>
    <w:rsid w:val="00DD5EE9"/>
    <w:rsid w:val="00E0196D"/>
    <w:rsid w:val="00E12846"/>
    <w:rsid w:val="00E371AC"/>
    <w:rsid w:val="00E5392E"/>
    <w:rsid w:val="00E606A1"/>
    <w:rsid w:val="00E83111"/>
    <w:rsid w:val="00E83597"/>
    <w:rsid w:val="00E84C47"/>
    <w:rsid w:val="00E85C53"/>
    <w:rsid w:val="00E85DE3"/>
    <w:rsid w:val="00E86F35"/>
    <w:rsid w:val="00E87887"/>
    <w:rsid w:val="00E91B55"/>
    <w:rsid w:val="00EB481D"/>
    <w:rsid w:val="00EB7A0C"/>
    <w:rsid w:val="00ED2F4A"/>
    <w:rsid w:val="00ED4482"/>
    <w:rsid w:val="00EE2489"/>
    <w:rsid w:val="00EE44E1"/>
    <w:rsid w:val="00EF6C7E"/>
    <w:rsid w:val="00F02B02"/>
    <w:rsid w:val="00F17457"/>
    <w:rsid w:val="00F17E35"/>
    <w:rsid w:val="00F21B8E"/>
    <w:rsid w:val="00F410CB"/>
    <w:rsid w:val="00F56A1A"/>
    <w:rsid w:val="00F66894"/>
    <w:rsid w:val="00F71826"/>
    <w:rsid w:val="00F84BB4"/>
    <w:rsid w:val="00F91BF9"/>
    <w:rsid w:val="00F94D57"/>
    <w:rsid w:val="00FA0A61"/>
    <w:rsid w:val="00FA1EA9"/>
    <w:rsid w:val="00FA3B6F"/>
    <w:rsid w:val="00FB6D7E"/>
    <w:rsid w:val="00FC2A3C"/>
    <w:rsid w:val="00FC5205"/>
    <w:rsid w:val="00FD2ECA"/>
    <w:rsid w:val="00FD74EE"/>
    <w:rsid w:val="00FE1AE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8618"/>
  <w15:chartTrackingRefBased/>
  <w15:docId w15:val="{B5D2D725-B97A-49A2-9E6C-F628F5D2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37"/>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537"/>
    <w:pPr>
      <w:ind w:left="720"/>
      <w:contextualSpacing/>
    </w:pPr>
  </w:style>
  <w:style w:type="paragraph" w:styleId="a4">
    <w:name w:val="Body Text"/>
    <w:basedOn w:val="a"/>
    <w:link w:val="a5"/>
    <w:rsid w:val="00AB6049"/>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ий текст Знак"/>
    <w:basedOn w:val="a0"/>
    <w:link w:val="a4"/>
    <w:rsid w:val="00AB6049"/>
    <w:rPr>
      <w:rFonts w:ascii="Times New Roman" w:eastAsia="Times New Roman" w:hAnsi="Times New Roman" w:cs="Times New Roman"/>
      <w:kern w:val="0"/>
      <w:sz w:val="28"/>
      <w:szCs w:val="20"/>
      <w:lang w:eastAsia="ru-RU"/>
      <w14:ligatures w14:val="none"/>
    </w:rPr>
  </w:style>
  <w:style w:type="paragraph" w:styleId="a6">
    <w:name w:val="No Spacing"/>
    <w:aliases w:val="СТАНДАРТ,No Spacing,Без интервала2,Без интервала1"/>
    <w:link w:val="a7"/>
    <w:uiPriority w:val="1"/>
    <w:qFormat/>
    <w:rsid w:val="00AB6049"/>
    <w:pPr>
      <w:spacing w:after="0" w:line="240" w:lineRule="auto"/>
    </w:pPr>
    <w:rPr>
      <w:rFonts w:ascii="Times New Roman" w:eastAsia="Times New Roman" w:hAnsi="Times New Roman" w:cs="Times New Roman"/>
      <w:kern w:val="0"/>
      <w:sz w:val="28"/>
      <w:szCs w:val="24"/>
      <w:lang w:eastAsia="ru-RU"/>
      <w14:ligatures w14:val="none"/>
    </w:rPr>
  </w:style>
  <w:style w:type="paragraph" w:styleId="a8">
    <w:name w:val="header"/>
    <w:basedOn w:val="a"/>
    <w:link w:val="a9"/>
    <w:uiPriority w:val="99"/>
    <w:unhideWhenUsed/>
    <w:rsid w:val="00AB604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AB6049"/>
    <w:rPr>
      <w:kern w:val="0"/>
      <w14:ligatures w14:val="none"/>
    </w:rPr>
  </w:style>
  <w:style w:type="paragraph" w:styleId="aa">
    <w:name w:val="footer"/>
    <w:basedOn w:val="a"/>
    <w:link w:val="ab"/>
    <w:uiPriority w:val="99"/>
    <w:unhideWhenUsed/>
    <w:rsid w:val="00AB604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AB6049"/>
    <w:rPr>
      <w:kern w:val="0"/>
      <w14:ligatures w14:val="none"/>
    </w:rPr>
  </w:style>
  <w:style w:type="character" w:customStyle="1" w:styleId="a7">
    <w:name w:val="Без інтервалів Знак"/>
    <w:aliases w:val="СТАНДАРТ Знак,No Spacing Знак,Без интервала2 Знак,Без интервала1 Знак"/>
    <w:link w:val="a6"/>
    <w:rsid w:val="00992B2D"/>
    <w:rPr>
      <w:rFonts w:ascii="Times New Roman" w:eastAsia="Times New Roman" w:hAnsi="Times New Roman" w:cs="Times New Roman"/>
      <w:kern w:val="0"/>
      <w:sz w:val="28"/>
      <w:szCs w:val="24"/>
      <w:lang w:eastAsia="ru-RU"/>
      <w14:ligatures w14:val="none"/>
    </w:rPr>
  </w:style>
  <w:style w:type="character" w:styleId="ac">
    <w:name w:val="Strong"/>
    <w:qFormat/>
    <w:rsid w:val="00E87887"/>
    <w:rPr>
      <w:b/>
      <w:bCs/>
    </w:rPr>
  </w:style>
  <w:style w:type="paragraph" w:styleId="ad">
    <w:name w:val="Normal (Web)"/>
    <w:aliases w:val="Обычный (Web)1,Обычный (веб) Знак,Знак1 Знак,Знак1 Знак Знак,Знак1 Знак Знак Знак Знак Знак Знак Знак,Знак1 Знак Знак Знак,Обычный (веб) Знак2,Обычный (веб) Знак1 Знак,Обычный (веб) Знак Знак Знак,Знак1 Знак1 Знак Знак Знак Знак Знак"/>
    <w:basedOn w:val="a"/>
    <w:link w:val="ae"/>
    <w:uiPriority w:val="99"/>
    <w:qFormat/>
    <w:rsid w:val="00E878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C772CF"/>
    <w:pPr>
      <w:spacing w:after="120" w:line="480" w:lineRule="auto"/>
    </w:pPr>
    <w:rPr>
      <w:rFonts w:ascii="Calibri" w:eastAsia="Calibri" w:hAnsi="Calibri"/>
    </w:rPr>
  </w:style>
  <w:style w:type="character" w:customStyle="1" w:styleId="20">
    <w:name w:val="Основний текст 2 Знак"/>
    <w:basedOn w:val="a0"/>
    <w:link w:val="2"/>
    <w:rsid w:val="00C772CF"/>
    <w:rPr>
      <w:rFonts w:ascii="Calibri" w:eastAsia="Calibri" w:hAnsi="Calibri"/>
      <w:kern w:val="0"/>
      <w14:ligatures w14:val="none"/>
    </w:rPr>
  </w:style>
  <w:style w:type="paragraph" w:customStyle="1" w:styleId="af">
    <w:name w:val="Знак"/>
    <w:basedOn w:val="a"/>
    <w:rsid w:val="00687FD7"/>
    <w:pPr>
      <w:spacing w:after="0" w:line="240" w:lineRule="auto"/>
    </w:pPr>
    <w:rPr>
      <w:rFonts w:ascii="Verdana" w:eastAsia="Times New Roman" w:hAnsi="Verdana" w:cs="Verdana"/>
      <w:sz w:val="20"/>
      <w:szCs w:val="20"/>
      <w:lang w:val="en-US"/>
    </w:rPr>
  </w:style>
  <w:style w:type="character" w:customStyle="1" w:styleId="rvts0">
    <w:name w:val="rvts0"/>
    <w:rsid w:val="00687FD7"/>
  </w:style>
  <w:style w:type="character" w:customStyle="1" w:styleId="ae">
    <w:name w:val="Звичайний (веб) Знак"/>
    <w:aliases w:val="Обычный (Web)1 Знак,Обычный (веб) Знак Знак,Знак1 Знак Знак1,Знак1 Знак Знак Знак1,Знак1 Знак Знак Знак Знак Знак Знак Знак Знак,Знак1 Знак Знак Знак Знак,Обычный (веб) Знак2 Знак,Обычный (веб) Знак1 Знак Знак"/>
    <w:link w:val="ad"/>
    <w:uiPriority w:val="99"/>
    <w:locked/>
    <w:rsid w:val="002E6E6E"/>
    <w:rPr>
      <w:rFonts w:ascii="Times New Roman" w:eastAsia="Times New Roman" w:hAnsi="Times New Roman" w:cs="Times New Roman"/>
      <w:kern w:val="0"/>
      <w:sz w:val="24"/>
      <w:szCs w:val="24"/>
      <w:lang w:val="ru-RU" w:eastAsia="ru-RU"/>
      <w14:ligatures w14:val="none"/>
    </w:rPr>
  </w:style>
  <w:style w:type="paragraph" w:styleId="af0">
    <w:name w:val="Balloon Text"/>
    <w:basedOn w:val="a"/>
    <w:link w:val="af1"/>
    <w:uiPriority w:val="99"/>
    <w:semiHidden/>
    <w:unhideWhenUsed/>
    <w:rsid w:val="00A8464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A8464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40DD-DB77-4F89-85EB-A36EAC88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4214</TotalTime>
  <Pages>11</Pages>
  <Words>16253</Words>
  <Characters>9265</Characters>
  <Application>Microsoft Office Word</Application>
  <DocSecurity>0</DocSecurity>
  <Lines>77</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Гусак</dc:creator>
  <cp:keywords/>
  <dc:description/>
  <cp:lastModifiedBy>User</cp:lastModifiedBy>
  <cp:revision>157</cp:revision>
  <cp:lastPrinted>2025-07-10T14:27:00Z</cp:lastPrinted>
  <dcterms:created xsi:type="dcterms:W3CDTF">2024-07-25T09:00:00Z</dcterms:created>
  <dcterms:modified xsi:type="dcterms:W3CDTF">2026-02-05T14:11:00Z</dcterms:modified>
</cp:coreProperties>
</file>