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4838" w14:textId="77777777" w:rsidR="00E0264D" w:rsidRPr="00797D85" w:rsidRDefault="00E0264D" w:rsidP="00A268FD">
      <w:pPr>
        <w:spacing w:after="0" w:line="240" w:lineRule="auto"/>
        <w:jc w:val="both"/>
        <w:rPr>
          <w:rFonts w:ascii="Times New Roman" w:eastAsia="Times New Roman" w:hAnsi="Times New Roman" w:cs="Times New Roman"/>
          <w:b/>
          <w:color w:val="222222"/>
          <w:sz w:val="28"/>
          <w:szCs w:val="28"/>
          <w:lang w:eastAsia="uk-UA"/>
        </w:rPr>
      </w:pPr>
    </w:p>
    <w:p w14:paraId="36C38628" w14:textId="77777777" w:rsidR="00636BE6" w:rsidRPr="00797D85" w:rsidRDefault="00636BE6" w:rsidP="00636BE6">
      <w:pPr>
        <w:spacing w:after="0" w:line="360" w:lineRule="auto"/>
        <w:ind w:left="3540" w:firstLine="708"/>
        <w:rPr>
          <w:rFonts w:ascii="Times New Roman" w:eastAsia="Times New Roman" w:hAnsi="Times New Roman" w:cs="Times New Roman"/>
          <w:b/>
          <w:color w:val="000000" w:themeColor="text1"/>
          <w:sz w:val="28"/>
          <w:szCs w:val="28"/>
          <w:lang w:eastAsia="uk-UA"/>
        </w:rPr>
      </w:pPr>
      <w:r w:rsidRPr="00797D85">
        <w:rPr>
          <w:rFonts w:ascii="Times New Roman" w:eastAsia="Times New Roman" w:hAnsi="Times New Roman" w:cs="Times New Roman"/>
          <w:b/>
          <w:color w:val="000000" w:themeColor="text1"/>
          <w:sz w:val="28"/>
          <w:szCs w:val="28"/>
          <w:lang w:eastAsia="uk-UA"/>
        </w:rPr>
        <w:t>Інформація</w:t>
      </w:r>
    </w:p>
    <w:p w14:paraId="05FE9031" w14:textId="77777777" w:rsidR="00636BE6" w:rsidRPr="00797D85" w:rsidRDefault="00636BE6" w:rsidP="00636BE6">
      <w:pPr>
        <w:spacing w:after="0" w:line="360" w:lineRule="auto"/>
        <w:jc w:val="center"/>
        <w:rPr>
          <w:rFonts w:ascii="Times New Roman" w:eastAsia="Times New Roman" w:hAnsi="Times New Roman" w:cs="Times New Roman"/>
          <w:b/>
          <w:color w:val="000000" w:themeColor="text1"/>
          <w:sz w:val="28"/>
          <w:szCs w:val="28"/>
          <w:lang w:eastAsia="uk-UA"/>
        </w:rPr>
      </w:pPr>
      <w:r w:rsidRPr="00797D85">
        <w:rPr>
          <w:rFonts w:ascii="Times New Roman" w:eastAsia="Times New Roman" w:hAnsi="Times New Roman" w:cs="Times New Roman"/>
          <w:b/>
          <w:color w:val="000000" w:themeColor="text1"/>
          <w:sz w:val="28"/>
          <w:szCs w:val="28"/>
          <w:lang w:eastAsia="uk-UA"/>
        </w:rPr>
        <w:t>про роботу управління організаційно-виконавчої роботи</w:t>
      </w:r>
    </w:p>
    <w:p w14:paraId="11EE4B3F" w14:textId="73B41E34" w:rsidR="00636BE6" w:rsidRPr="00797D85" w:rsidRDefault="00636BE6" w:rsidP="00636BE6">
      <w:pPr>
        <w:spacing w:after="0" w:line="360" w:lineRule="auto"/>
        <w:jc w:val="center"/>
        <w:rPr>
          <w:rFonts w:ascii="Times New Roman" w:eastAsia="Times New Roman" w:hAnsi="Times New Roman" w:cs="Times New Roman"/>
          <w:b/>
          <w:color w:val="222222"/>
          <w:sz w:val="28"/>
          <w:szCs w:val="28"/>
          <w:lang w:eastAsia="uk-UA"/>
        </w:rPr>
      </w:pPr>
      <w:r w:rsidRPr="00797D85">
        <w:rPr>
          <w:rFonts w:ascii="Times New Roman" w:eastAsia="Times New Roman" w:hAnsi="Times New Roman" w:cs="Times New Roman"/>
          <w:b/>
          <w:color w:val="222222"/>
          <w:sz w:val="28"/>
          <w:szCs w:val="28"/>
          <w:lang w:eastAsia="uk-UA"/>
        </w:rPr>
        <w:t>за період з 01.0</w:t>
      </w:r>
      <w:r w:rsidR="00924E3A" w:rsidRPr="00797D85">
        <w:rPr>
          <w:rFonts w:ascii="Times New Roman" w:eastAsia="Times New Roman" w:hAnsi="Times New Roman" w:cs="Times New Roman"/>
          <w:b/>
          <w:color w:val="222222"/>
          <w:sz w:val="28"/>
          <w:szCs w:val="28"/>
          <w:lang w:eastAsia="uk-UA"/>
        </w:rPr>
        <w:t>6</w:t>
      </w:r>
      <w:r w:rsidRPr="00797D85">
        <w:rPr>
          <w:rFonts w:ascii="Times New Roman" w:eastAsia="Times New Roman" w:hAnsi="Times New Roman" w:cs="Times New Roman"/>
          <w:b/>
          <w:color w:val="222222"/>
          <w:sz w:val="28"/>
          <w:szCs w:val="28"/>
          <w:lang w:eastAsia="uk-UA"/>
        </w:rPr>
        <w:t xml:space="preserve">.2025 </w:t>
      </w:r>
      <w:r w:rsidRPr="00797D85">
        <w:rPr>
          <w:rFonts w:ascii="Times New Roman" w:eastAsia="Times New Roman" w:hAnsi="Times New Roman" w:cs="Times New Roman"/>
          <w:b/>
          <w:color w:val="222222"/>
          <w:sz w:val="28"/>
          <w:szCs w:val="28"/>
          <w:lang w:val="ru-RU" w:eastAsia="uk-UA"/>
        </w:rPr>
        <w:t xml:space="preserve">до </w:t>
      </w:r>
      <w:r w:rsidRPr="00797D85">
        <w:rPr>
          <w:rFonts w:ascii="Times New Roman" w:eastAsia="Times New Roman" w:hAnsi="Times New Roman" w:cs="Times New Roman"/>
          <w:b/>
          <w:color w:val="222222"/>
          <w:sz w:val="28"/>
          <w:szCs w:val="28"/>
          <w:lang w:eastAsia="uk-UA"/>
        </w:rPr>
        <w:t>3</w:t>
      </w:r>
      <w:r w:rsidR="00924E3A" w:rsidRPr="00797D85">
        <w:rPr>
          <w:rFonts w:ascii="Times New Roman" w:eastAsia="Times New Roman" w:hAnsi="Times New Roman" w:cs="Times New Roman"/>
          <w:b/>
          <w:color w:val="222222"/>
          <w:sz w:val="28"/>
          <w:szCs w:val="28"/>
          <w:lang w:eastAsia="uk-UA"/>
        </w:rPr>
        <w:t>0</w:t>
      </w:r>
      <w:r w:rsidRPr="00797D85">
        <w:rPr>
          <w:rFonts w:ascii="Times New Roman" w:eastAsia="Times New Roman" w:hAnsi="Times New Roman" w:cs="Times New Roman"/>
          <w:b/>
          <w:color w:val="222222"/>
          <w:sz w:val="28"/>
          <w:szCs w:val="28"/>
          <w:lang w:val="ru-RU" w:eastAsia="uk-UA"/>
        </w:rPr>
        <w:t>.</w:t>
      </w:r>
      <w:r w:rsidRPr="00797D85">
        <w:rPr>
          <w:rFonts w:ascii="Times New Roman" w:eastAsia="Times New Roman" w:hAnsi="Times New Roman" w:cs="Times New Roman"/>
          <w:b/>
          <w:color w:val="222222"/>
          <w:sz w:val="28"/>
          <w:szCs w:val="28"/>
          <w:lang w:eastAsia="uk-UA"/>
        </w:rPr>
        <w:t>0</w:t>
      </w:r>
      <w:r w:rsidR="00924E3A" w:rsidRPr="00797D85">
        <w:rPr>
          <w:rFonts w:ascii="Times New Roman" w:eastAsia="Times New Roman" w:hAnsi="Times New Roman" w:cs="Times New Roman"/>
          <w:b/>
          <w:color w:val="222222"/>
          <w:sz w:val="28"/>
          <w:szCs w:val="28"/>
          <w:lang w:eastAsia="uk-UA"/>
        </w:rPr>
        <w:t>6</w:t>
      </w:r>
      <w:r w:rsidRPr="00797D85">
        <w:rPr>
          <w:rFonts w:ascii="Times New Roman" w:eastAsia="Times New Roman" w:hAnsi="Times New Roman" w:cs="Times New Roman"/>
          <w:b/>
          <w:color w:val="222222"/>
          <w:sz w:val="28"/>
          <w:szCs w:val="28"/>
          <w:lang w:val="ru-RU" w:eastAsia="uk-UA"/>
        </w:rPr>
        <w:t>.</w:t>
      </w:r>
      <w:r w:rsidRPr="00797D85">
        <w:rPr>
          <w:rFonts w:ascii="Times New Roman" w:eastAsia="Times New Roman" w:hAnsi="Times New Roman" w:cs="Times New Roman"/>
          <w:b/>
          <w:color w:val="222222"/>
          <w:sz w:val="28"/>
          <w:szCs w:val="28"/>
          <w:lang w:eastAsia="uk-UA"/>
        </w:rPr>
        <w:t xml:space="preserve">2025 </w:t>
      </w:r>
    </w:p>
    <w:p w14:paraId="7DC96023" w14:textId="23165630" w:rsidR="00636BE6" w:rsidRPr="00797D85" w:rsidRDefault="00A7370E" w:rsidP="00A7370E">
      <w:pPr>
        <w:spacing w:after="0" w:line="276" w:lineRule="auto"/>
        <w:jc w:val="both"/>
        <w:rPr>
          <w:rFonts w:ascii="Times New Roman" w:hAnsi="Times New Roman" w:cs="Times New Roman"/>
          <w:b/>
          <w:bCs/>
          <w:sz w:val="28"/>
          <w:szCs w:val="28"/>
        </w:rPr>
      </w:pPr>
      <w:r w:rsidRPr="00797D85">
        <w:rPr>
          <w:rFonts w:ascii="Times New Roman" w:hAnsi="Times New Roman" w:cs="Times New Roman"/>
          <w:b/>
          <w:bCs/>
          <w:sz w:val="28"/>
          <w:szCs w:val="28"/>
        </w:rPr>
        <w:t>Організаційний відділ ради</w:t>
      </w:r>
    </w:p>
    <w:p w14:paraId="5939ADC5"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14CC4419"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 Надано методичну допомогу виконавчим органам ради щодо підготовки нових проєктів рішень.</w:t>
      </w:r>
    </w:p>
    <w:p w14:paraId="7B5D2B46"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 Перевірено та оприлюднено на сайті міської ради 40 нових проєктів рішень та 11 нових редакцій.</w:t>
      </w:r>
    </w:p>
    <w:p w14:paraId="40522579"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4. Начальником організаційного відділу ради погоджено 55 проєктів рішень.</w:t>
      </w:r>
    </w:p>
    <w:p w14:paraId="2A747557"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5. Начальником відділу взято участь у</w:t>
      </w:r>
      <w:r w:rsidRPr="00797D85">
        <w:rPr>
          <w:rFonts w:ascii="Times New Roman" w:hAnsi="Times New Roman" w:cs="Times New Roman"/>
          <w:color w:val="FF0000"/>
          <w:sz w:val="28"/>
          <w:szCs w:val="28"/>
        </w:rPr>
        <w:t xml:space="preserve"> </w:t>
      </w:r>
      <w:r w:rsidRPr="00797D85">
        <w:rPr>
          <w:rFonts w:ascii="Times New Roman" w:hAnsi="Times New Roman" w:cs="Times New Roman"/>
          <w:sz w:val="28"/>
          <w:szCs w:val="28"/>
          <w:lang w:val="ru-RU"/>
        </w:rPr>
        <w:t>4</w:t>
      </w:r>
      <w:r w:rsidRPr="00797D85">
        <w:rPr>
          <w:rFonts w:ascii="Times New Roman" w:hAnsi="Times New Roman" w:cs="Times New Roman"/>
          <w:sz w:val="28"/>
          <w:szCs w:val="28"/>
        </w:rPr>
        <w:t xml:space="preserve">-х нарадах під керівництвом міського голови з заступниками міського голови з питань діяльності виконавчих органів ради, за результатами яких підготовлено </w:t>
      </w:r>
      <w:r w:rsidRPr="00797D85">
        <w:rPr>
          <w:rFonts w:ascii="Times New Roman" w:hAnsi="Times New Roman" w:cs="Times New Roman"/>
          <w:sz w:val="28"/>
          <w:szCs w:val="28"/>
          <w:lang w:val="ru-RU"/>
        </w:rPr>
        <w:t xml:space="preserve">4 </w:t>
      </w:r>
      <w:r w:rsidRPr="00797D85">
        <w:rPr>
          <w:rFonts w:ascii="Times New Roman" w:hAnsi="Times New Roman" w:cs="Times New Roman"/>
          <w:sz w:val="28"/>
          <w:szCs w:val="28"/>
        </w:rPr>
        <w:t xml:space="preserve">протоколи та </w:t>
      </w:r>
      <w:r w:rsidRPr="00797D85">
        <w:rPr>
          <w:rFonts w:ascii="Times New Roman" w:hAnsi="Times New Roman" w:cs="Times New Roman"/>
          <w:sz w:val="28"/>
          <w:szCs w:val="28"/>
          <w:lang w:val="ru-RU"/>
        </w:rPr>
        <w:t>55</w:t>
      </w:r>
      <w:r w:rsidRPr="00797D85">
        <w:rPr>
          <w:rFonts w:ascii="Times New Roman" w:hAnsi="Times New Roman" w:cs="Times New Roman"/>
          <w:color w:val="FF0000"/>
          <w:sz w:val="28"/>
          <w:szCs w:val="28"/>
          <w:lang w:val="ru-RU"/>
        </w:rPr>
        <w:t xml:space="preserve"> </w:t>
      </w:r>
      <w:r w:rsidRPr="00797D85">
        <w:rPr>
          <w:rFonts w:ascii="Times New Roman" w:hAnsi="Times New Roman" w:cs="Times New Roman"/>
          <w:sz w:val="28"/>
          <w:szCs w:val="28"/>
        </w:rPr>
        <w:t>протокольних доручень виконавчим органам Тернопільської міської ради.</w:t>
      </w:r>
    </w:p>
    <w:p w14:paraId="50C6510A"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6.Здійснено контроль за виконанням доручень постійних комісій міської ради виконавчими органами ради.</w:t>
      </w:r>
    </w:p>
    <w:p w14:paraId="631FBC94"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7. Видано паперові копії рішень міської ради представникам виконавчих органів (відповідно до запитів).</w:t>
      </w:r>
    </w:p>
    <w:p w14:paraId="539272B3"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8.Направлено 19 вихідних листів і 6 службових записок через систему електронного документообігу АСКОД.</w:t>
      </w:r>
    </w:p>
    <w:p w14:paraId="34471D50"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9.Двома працівниками відділу забезпечено роботу першої приймальні та приймальні заступника міського голови з питань діяльності виконавчих органів ради.</w:t>
      </w:r>
    </w:p>
    <w:p w14:paraId="273C4933" w14:textId="77777777" w:rsidR="00797D85" w:rsidRPr="00797D85" w:rsidRDefault="00797D85" w:rsidP="00797D85">
      <w:pPr>
        <w:tabs>
          <w:tab w:val="left" w:pos="8051"/>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10.Підготовлено зведений робочий план міського голови та виконавчих органів Тернопільської міської ради на липень 2025 року та здійснено його розсилання.</w:t>
      </w:r>
    </w:p>
    <w:p w14:paraId="4ED0F9C6"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11.Підготовлено зведену інформацію про дні народження працівників Тернопільської міської ради, комунальних підприємств, установ та організацій на липень 2025 року та здійснено її розсилання.</w:t>
      </w:r>
    </w:p>
    <w:p w14:paraId="420B0F60" w14:textId="77777777" w:rsidR="00797D85" w:rsidRPr="00797D85" w:rsidRDefault="00797D85" w:rsidP="00797D85">
      <w:pPr>
        <w:tabs>
          <w:tab w:val="left" w:pos="142"/>
        </w:tabs>
        <w:spacing w:after="0" w:line="360" w:lineRule="auto"/>
        <w:jc w:val="both"/>
        <w:rPr>
          <w:rFonts w:ascii="Times New Roman" w:hAnsi="Times New Roman" w:cs="Times New Roman"/>
          <w:iCs/>
          <w:sz w:val="28"/>
          <w:szCs w:val="28"/>
        </w:rPr>
      </w:pPr>
      <w:r w:rsidRPr="00797D85">
        <w:rPr>
          <w:rFonts w:ascii="Times New Roman" w:hAnsi="Times New Roman" w:cs="Times New Roman"/>
          <w:sz w:val="28"/>
          <w:szCs w:val="28"/>
        </w:rPr>
        <w:t xml:space="preserve">12.Здійснено </w:t>
      </w:r>
      <w:r w:rsidRPr="00797D85">
        <w:rPr>
          <w:rFonts w:ascii="Times New Roman" w:hAnsi="Times New Roman" w:cs="Times New Roman"/>
          <w:iCs/>
          <w:sz w:val="28"/>
          <w:szCs w:val="28"/>
        </w:rPr>
        <w:t xml:space="preserve">реєстрацію вхідної кореспонденції з електронної скриньки міської ради </w:t>
      </w:r>
      <w:r w:rsidRPr="00797D85">
        <w:rPr>
          <w:rFonts w:ascii="Times New Roman" w:hAnsi="Times New Roman" w:cs="Times New Roman"/>
          <w:sz w:val="28"/>
          <w:szCs w:val="28"/>
        </w:rPr>
        <w:t>для вищого керівництва</w:t>
      </w:r>
      <w:r w:rsidRPr="00797D85">
        <w:rPr>
          <w:rFonts w:ascii="Times New Roman" w:hAnsi="Times New Roman" w:cs="Times New Roman"/>
          <w:iCs/>
          <w:sz w:val="28"/>
          <w:szCs w:val="28"/>
        </w:rPr>
        <w:t xml:space="preserve"> в системі електронного документообігу АСКОД.</w:t>
      </w:r>
    </w:p>
    <w:p w14:paraId="3D59A5AD"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13.Підготовлено та надіслано 4 вітальні листівки міністрам та народним депутатам.</w:t>
      </w:r>
    </w:p>
    <w:p w14:paraId="3335A27C"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14.Надіслано електронною поштою вітання до Дня Конституції України (146 адресатів).</w:t>
      </w:r>
    </w:p>
    <w:p w14:paraId="2BA73136"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15.Підготовлено 1 доручення заступника міського голови керівникам підпорядкованих виконавчих органів та директорам комунальних підприємств.</w:t>
      </w:r>
    </w:p>
    <w:p w14:paraId="4817A701"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16.Зареєстровано</w:t>
      </w:r>
      <w:r w:rsidRPr="00797D85">
        <w:rPr>
          <w:rFonts w:ascii="Times New Roman" w:hAnsi="Times New Roman" w:cs="Times New Roman"/>
          <w:color w:val="FF0000"/>
          <w:sz w:val="28"/>
          <w:szCs w:val="28"/>
        </w:rPr>
        <w:t xml:space="preserve"> </w:t>
      </w:r>
      <w:r w:rsidRPr="00797D85">
        <w:rPr>
          <w:rFonts w:ascii="Times New Roman" w:hAnsi="Times New Roman" w:cs="Times New Roman"/>
          <w:sz w:val="28"/>
          <w:szCs w:val="28"/>
        </w:rPr>
        <w:t>39</w:t>
      </w:r>
      <w:r w:rsidRPr="00797D85">
        <w:rPr>
          <w:rFonts w:ascii="Times New Roman" w:hAnsi="Times New Roman" w:cs="Times New Roman"/>
          <w:color w:val="FF0000"/>
          <w:sz w:val="28"/>
          <w:szCs w:val="28"/>
        </w:rPr>
        <w:t xml:space="preserve"> </w:t>
      </w:r>
      <w:r w:rsidRPr="00797D85">
        <w:rPr>
          <w:rFonts w:ascii="Times New Roman" w:hAnsi="Times New Roman" w:cs="Times New Roman"/>
          <w:sz w:val="28"/>
          <w:szCs w:val="28"/>
        </w:rPr>
        <w:t>договорів міської ради.</w:t>
      </w:r>
    </w:p>
    <w:p w14:paraId="4E6EA8A7"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17. Складено, забезпечено візування, оприлюднено на офіційному сайті міської ради та надіслано депутатам міської ради графік проведення 7-ми засідань постійних комісій міської ради.</w:t>
      </w:r>
    </w:p>
    <w:p w14:paraId="0648FFF7"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18. Проведено організаційну роботу з підготовки 1</w:t>
      </w:r>
      <w:r w:rsidRPr="00797D85">
        <w:rPr>
          <w:rFonts w:ascii="Times New Roman" w:hAnsi="Times New Roman" w:cs="Times New Roman"/>
          <w:sz w:val="28"/>
          <w:szCs w:val="28"/>
          <w:lang w:val="ru-RU"/>
        </w:rPr>
        <w:t>6</w:t>
      </w:r>
      <w:r w:rsidRPr="00797D85">
        <w:rPr>
          <w:rFonts w:ascii="Times New Roman" w:hAnsi="Times New Roman" w:cs="Times New Roman"/>
          <w:sz w:val="28"/>
          <w:szCs w:val="28"/>
        </w:rPr>
        <w:t>-ти засідань постійних комісій міської ради:</w:t>
      </w:r>
    </w:p>
    <w:p w14:paraId="39904C6C"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(одне засідання офлайн та одне дистанційне засідання комісії за допомогою електронних месенджерів);</w:t>
      </w:r>
    </w:p>
    <w:p w14:paraId="6FD08CB8"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з питань житлово-комунального господарства, екології та надзвичайних ситуацій, енергозабезпечення та енергоефективності (одне засідання офлайн та одне дистанційне засідання комісії за допомогою електронних месенджерів);</w:t>
      </w:r>
    </w:p>
    <w:p w14:paraId="2EB3659B"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з питань бюджету та фінансів енергоефективності (одне засідання офлайн та два дистанційних засідання комісії за допомогою електронних месенджерів);</w:t>
      </w:r>
    </w:p>
    <w:p w14:paraId="334DC167" w14:textId="77777777" w:rsidR="00797D85" w:rsidRPr="00797D85" w:rsidRDefault="00797D85" w:rsidP="00797D85">
      <w:pPr>
        <w:spacing w:after="0" w:line="360" w:lineRule="auto"/>
        <w:ind w:right="-47"/>
        <w:jc w:val="both"/>
        <w:rPr>
          <w:rFonts w:ascii="Times New Roman" w:hAnsi="Times New Roman" w:cs="Times New Roman"/>
          <w:sz w:val="28"/>
          <w:szCs w:val="28"/>
        </w:rPr>
      </w:pPr>
      <w:r w:rsidRPr="00797D85">
        <w:rPr>
          <w:rFonts w:ascii="Times New Roman" w:hAnsi="Times New Roman" w:cs="Times New Roman"/>
          <w:sz w:val="28"/>
          <w:szCs w:val="28"/>
        </w:rPr>
        <w:t>- з питань регулювання земельних відносин та екології (одне засідання офлайн</w:t>
      </w:r>
      <w:r w:rsidRPr="00797D85">
        <w:rPr>
          <w:rFonts w:ascii="Times New Roman" w:hAnsi="Times New Roman" w:cs="Times New Roman"/>
          <w:b/>
          <w:bCs/>
          <w:sz w:val="28"/>
          <w:szCs w:val="28"/>
        </w:rPr>
        <w:t xml:space="preserve"> </w:t>
      </w:r>
      <w:r w:rsidRPr="00797D85">
        <w:rPr>
          <w:rFonts w:ascii="Times New Roman" w:hAnsi="Times New Roman" w:cs="Times New Roman"/>
          <w:sz w:val="28"/>
          <w:szCs w:val="28"/>
        </w:rPr>
        <w:t>та два дистанційних засідання комісії за допомогою електронних месенджерів);</w:t>
      </w:r>
    </w:p>
    <w:p w14:paraId="49015AF1" w14:textId="77777777" w:rsidR="00797D85" w:rsidRPr="00797D85" w:rsidRDefault="00797D85" w:rsidP="00797D85">
      <w:pPr>
        <w:spacing w:after="0" w:line="360" w:lineRule="auto"/>
        <w:ind w:right="-47"/>
        <w:jc w:val="both"/>
        <w:rPr>
          <w:rFonts w:ascii="Times New Roman" w:hAnsi="Times New Roman" w:cs="Times New Roman"/>
          <w:sz w:val="28"/>
          <w:szCs w:val="28"/>
        </w:rPr>
      </w:pPr>
      <w:r w:rsidRPr="00797D85">
        <w:rPr>
          <w:rFonts w:ascii="Times New Roman" w:hAnsi="Times New Roman" w:cs="Times New Roman"/>
          <w:sz w:val="28"/>
          <w:szCs w:val="28"/>
        </w:rPr>
        <w:t>- з питань містобудування (одне засідання офлайн та два дистанційні засідання комісії за допомогою електронних месенджерів);</w:t>
      </w:r>
    </w:p>
    <w:p w14:paraId="540AB72D" w14:textId="77777777" w:rsidR="00797D85" w:rsidRPr="00797D85" w:rsidRDefault="00797D85" w:rsidP="00797D85">
      <w:pPr>
        <w:spacing w:after="0" w:line="360" w:lineRule="auto"/>
        <w:ind w:right="-47"/>
        <w:jc w:val="both"/>
        <w:rPr>
          <w:rFonts w:ascii="Times New Roman" w:hAnsi="Times New Roman" w:cs="Times New Roman"/>
          <w:sz w:val="28"/>
          <w:szCs w:val="28"/>
        </w:rPr>
      </w:pPr>
      <w:r w:rsidRPr="00797D85">
        <w:rPr>
          <w:rFonts w:ascii="Times New Roman" w:hAnsi="Times New Roman" w:cs="Times New Roman"/>
          <w:sz w:val="28"/>
          <w:szCs w:val="28"/>
        </w:rPr>
        <w:t xml:space="preserve">- з гуманітарних питань </w:t>
      </w:r>
      <w:bookmarkStart w:id="0" w:name="_Hlk191476379"/>
      <w:r w:rsidRPr="00797D85">
        <w:rPr>
          <w:rFonts w:ascii="Times New Roman" w:hAnsi="Times New Roman" w:cs="Times New Roman"/>
          <w:sz w:val="28"/>
          <w:szCs w:val="28"/>
        </w:rPr>
        <w:t>(одне засідання офлайн та одне дистанційне засідання комісії за допомогою електронних месенджерів);</w:t>
      </w:r>
      <w:bookmarkEnd w:id="0"/>
    </w:p>
    <w:p w14:paraId="3A221B34" w14:textId="77777777" w:rsidR="00797D85" w:rsidRPr="00797D85" w:rsidRDefault="00797D85" w:rsidP="00797D85">
      <w:pPr>
        <w:pStyle w:val="4"/>
        <w:shd w:val="clear" w:color="auto" w:fill="FFFFFF"/>
        <w:spacing w:before="0" w:line="360" w:lineRule="auto"/>
        <w:rPr>
          <w:rFonts w:ascii="Times New Roman" w:eastAsiaTheme="minorHAnsi" w:hAnsi="Times New Roman" w:cs="Times New Roman"/>
          <w:i w:val="0"/>
          <w:iCs w:val="0"/>
          <w:color w:val="auto"/>
          <w:sz w:val="28"/>
          <w:szCs w:val="28"/>
        </w:rPr>
      </w:pPr>
      <w:r w:rsidRPr="00797D85">
        <w:rPr>
          <w:rFonts w:ascii="Times New Roman" w:eastAsiaTheme="minorHAnsi" w:hAnsi="Times New Roman" w:cs="Times New Roman"/>
          <w:i w:val="0"/>
          <w:iCs w:val="0"/>
          <w:color w:val="auto"/>
          <w:sz w:val="28"/>
          <w:szCs w:val="28"/>
        </w:rPr>
        <w:t>- з питань місцевого самоврядування, законності, правопорядку, регламенту та депутатської діяльності (одне засідання офлайн),</w:t>
      </w:r>
    </w:p>
    <w:p w14:paraId="497A7C45"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xml:space="preserve"> а саме:</w:t>
      </w:r>
    </w:p>
    <w:p w14:paraId="7AFE4FDC"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складено та оприлюднено графіки проведення засідань комісій;</w:t>
      </w:r>
    </w:p>
    <w:p w14:paraId="094AA13D"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0F184D72"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членам комісій надіслано листи з переліком питань та матеріали  для розгляду на засіданнях комісій;</w:t>
      </w:r>
    </w:p>
    <w:p w14:paraId="325FCF4E"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підготовлено та надруковано 29 викопіювань до проєктів рішень з питань земельних відносин на засідання постійних комісій міської ради з питань регулювання земельних відносин та екології, з питань містобудування.</w:t>
      </w:r>
    </w:p>
    <w:p w14:paraId="20A0A25A" w14:textId="77777777" w:rsidR="00797D85" w:rsidRPr="00797D85" w:rsidRDefault="00797D85" w:rsidP="00797D85">
      <w:pPr>
        <w:pStyle w:val="a5"/>
        <w:numPr>
          <w:ilvl w:val="0"/>
          <w:numId w:val="6"/>
        </w:numPr>
        <w:tabs>
          <w:tab w:val="left" w:pos="284"/>
        </w:tabs>
        <w:spacing w:after="0" w:line="360" w:lineRule="auto"/>
        <w:ind w:left="0" w:firstLine="0"/>
        <w:jc w:val="both"/>
        <w:rPr>
          <w:rFonts w:ascii="Times New Roman" w:hAnsi="Times New Roman" w:cs="Times New Roman"/>
          <w:sz w:val="28"/>
          <w:szCs w:val="28"/>
        </w:rPr>
      </w:pPr>
      <w:r w:rsidRPr="00797D85">
        <w:rPr>
          <w:rFonts w:ascii="Times New Roman" w:hAnsi="Times New Roman" w:cs="Times New Roman"/>
          <w:sz w:val="28"/>
          <w:szCs w:val="28"/>
        </w:rPr>
        <w:t xml:space="preserve">надіслано членам постійних комісій міської ради посилання на трансляцію засідання комісій  у </w:t>
      </w:r>
      <w:r w:rsidRPr="00797D85">
        <w:rPr>
          <w:rFonts w:ascii="Times New Roman" w:hAnsi="Times New Roman" w:cs="Times New Roman"/>
          <w:sz w:val="28"/>
          <w:szCs w:val="28"/>
          <w:lang w:val="en-US"/>
        </w:rPr>
        <w:t>ZOOM</w:t>
      </w:r>
      <w:r w:rsidRPr="00797D85">
        <w:rPr>
          <w:rFonts w:ascii="Times New Roman" w:hAnsi="Times New Roman" w:cs="Times New Roman"/>
          <w:sz w:val="28"/>
          <w:szCs w:val="28"/>
        </w:rPr>
        <w:t>;</w:t>
      </w:r>
    </w:p>
    <w:p w14:paraId="4D812751"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підготовлено протоколи комісій та витяги з протоколів постійних комісій, а також оприлюднено на сайті міської ради протоколи засідань;</w:t>
      </w:r>
    </w:p>
    <w:p w14:paraId="6ECE3959"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направлено до виконання протокольні доручення постійних комісій відповідальним структурним підрозділам міської ради;</w:t>
      </w:r>
    </w:p>
    <w:p w14:paraId="787AECE3"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оприлюднено на сайті міської ради інформацію про присутність депутатів на засіданнях постійних  комісій.</w:t>
      </w:r>
    </w:p>
    <w:p w14:paraId="1EDEAD7D"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18. Запрошено голів та секретарів постійних комісій міської ради для підписання протоколів комісій.</w:t>
      </w:r>
    </w:p>
    <w:p w14:paraId="5FB252F9"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19.Здійснено сканування висновків постійних комісій міської ради і долучено їх в системі електронного документообігу АСКОД до проєктів рішень чергової 48- ї сесії міської ради.</w:t>
      </w:r>
    </w:p>
    <w:p w14:paraId="57260DFF"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20.Проінформовано виконавчі органи міської ради про підготовку проєктів рішень на чергову 48-му сесію міської ради.</w:t>
      </w:r>
    </w:p>
    <w:p w14:paraId="69F3CCEC"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eastAsia="Times New Roman" w:hAnsi="Times New Roman" w:cs="Times New Roman"/>
          <w:sz w:val="28"/>
          <w:szCs w:val="28"/>
          <w:lang w:eastAsia="uk-UA"/>
        </w:rPr>
        <w:t>21.</w:t>
      </w:r>
      <w:r w:rsidRPr="00797D85">
        <w:rPr>
          <w:rFonts w:ascii="Times New Roman" w:hAnsi="Times New Roman" w:cs="Times New Roman"/>
          <w:sz w:val="28"/>
          <w:szCs w:val="28"/>
        </w:rPr>
        <w:t>Проведено організаційну роботу з підготовки та проведення пленарного засідання 48-ї сесії міської ради:</w:t>
      </w:r>
    </w:p>
    <w:p w14:paraId="4909590B"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підготовлено, забезпечено візування та надіслано депутатам міської ради  розпорядження міського голови про скликання чергової 48-ї сесії міської ради.</w:t>
      </w:r>
    </w:p>
    <w:p w14:paraId="06A9D6A3"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сформовано інформацію про сесійні проєкти, які завізовані профільними керівниками виконавчих органів ради та заступниками міського голови для включення їх до порядку денного 48-ї сесії міської ради.</w:t>
      </w:r>
    </w:p>
    <w:p w14:paraId="3C9BE450"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підготовлено, забезпечено візування, надіслано для оприлюднення на сайті міської ради та депутатам міської ради орієнтовний порядок денний 48-ї сесії міської ради;</w:t>
      </w:r>
    </w:p>
    <w:p w14:paraId="43929446"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підготовлено та надіслано депутатам міської ради матеріали 48-ї сесії міської ради з текстами 105-ти проєктів рішень та викопіюванням до 87-ми проєктів рішень з питань земельних відносин;</w:t>
      </w:r>
    </w:p>
    <w:p w14:paraId="694F18A5"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xml:space="preserve">- повідомлено депутатів міської ради про пленарне засідання 48-ї сесії міської ради шляхом телефонограми та текстового повідомлення у мобільному додатку </w:t>
      </w:r>
      <w:r w:rsidRPr="00797D85">
        <w:rPr>
          <w:rFonts w:ascii="Times New Roman" w:hAnsi="Times New Roman" w:cs="Times New Roman"/>
          <w:sz w:val="28"/>
          <w:szCs w:val="28"/>
          <w:lang w:val="en-US"/>
        </w:rPr>
        <w:t>Viber</w:t>
      </w:r>
      <w:r w:rsidRPr="00797D85">
        <w:rPr>
          <w:rFonts w:ascii="Times New Roman" w:hAnsi="Times New Roman" w:cs="Times New Roman"/>
          <w:sz w:val="28"/>
          <w:szCs w:val="28"/>
        </w:rPr>
        <w:t>;</w:t>
      </w:r>
    </w:p>
    <w:p w14:paraId="1A715C44"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xml:space="preserve">- </w:t>
      </w:r>
      <w:r w:rsidRPr="00797D85">
        <w:rPr>
          <w:rFonts w:ascii="Times New Roman" w:hAnsi="Times New Roman" w:cs="Times New Roman"/>
          <w:sz w:val="28"/>
          <w:szCs w:val="28"/>
          <w:lang w:val="en-US"/>
        </w:rPr>
        <w:t>c</w:t>
      </w:r>
      <w:r w:rsidRPr="00797D85">
        <w:rPr>
          <w:rFonts w:ascii="Times New Roman" w:hAnsi="Times New Roman" w:cs="Times New Roman"/>
          <w:sz w:val="28"/>
          <w:szCs w:val="28"/>
        </w:rPr>
        <w:t xml:space="preserve">творено та надіслано депутатам посилання на трансляцію 48-ї сесії міської ради у </w:t>
      </w:r>
      <w:r w:rsidRPr="00797D85">
        <w:rPr>
          <w:rFonts w:ascii="Times New Roman" w:hAnsi="Times New Roman" w:cs="Times New Roman"/>
          <w:sz w:val="28"/>
          <w:szCs w:val="28"/>
          <w:lang w:val="en-US"/>
        </w:rPr>
        <w:t>ZOOM</w:t>
      </w:r>
      <w:r w:rsidRPr="00797D85">
        <w:rPr>
          <w:rFonts w:ascii="Times New Roman" w:hAnsi="Times New Roman" w:cs="Times New Roman"/>
          <w:sz w:val="28"/>
          <w:szCs w:val="28"/>
        </w:rPr>
        <w:t>;</w:t>
      </w:r>
    </w:p>
    <w:p w14:paraId="09ED6CE1"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xml:space="preserve">- підготовлено інформацію щодо зауважень до проєктів рішень, підготовлених на 48-у сесію міської ради, яка доведена до профільного заступника міського голови; </w:t>
      </w:r>
    </w:p>
    <w:p w14:paraId="7476B4D9"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підготовлено та надіслано наступну інформацію для депутатів міської ради:</w:t>
      </w:r>
    </w:p>
    <w:p w14:paraId="0904E31E" w14:textId="77777777" w:rsidR="00797D85" w:rsidRPr="00797D85" w:rsidRDefault="00797D85" w:rsidP="00797D85">
      <w:pPr>
        <w:pStyle w:val="a5"/>
        <w:numPr>
          <w:ilvl w:val="0"/>
          <w:numId w:val="7"/>
        </w:num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xml:space="preserve">результати розгляду проєктів рішень 48-ї сесії міської ради постійними комісіями міської ради, </w:t>
      </w:r>
    </w:p>
    <w:p w14:paraId="1B89BA29" w14:textId="77777777" w:rsidR="00797D85" w:rsidRPr="00797D85" w:rsidRDefault="00797D85" w:rsidP="00797D85">
      <w:pPr>
        <w:pStyle w:val="a5"/>
        <w:numPr>
          <w:ilvl w:val="0"/>
          <w:numId w:val="7"/>
        </w:num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нові редакції проєктів рішень 48-ї сесії  міської ради,</w:t>
      </w:r>
    </w:p>
    <w:p w14:paraId="0DB77C95" w14:textId="77777777" w:rsidR="00797D85" w:rsidRPr="00797D85" w:rsidRDefault="00797D85" w:rsidP="00797D85">
      <w:pPr>
        <w:pStyle w:val="a5"/>
        <w:numPr>
          <w:ilvl w:val="0"/>
          <w:numId w:val="7"/>
        </w:num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рішення міської ради, до яких вносяться зміни, які втрачають чинність чи скасовуються</w:t>
      </w:r>
    </w:p>
    <w:p w14:paraId="533310C2" w14:textId="77777777" w:rsidR="00797D85" w:rsidRPr="00797D85" w:rsidRDefault="00797D85" w:rsidP="00797D85">
      <w:pPr>
        <w:pStyle w:val="a5"/>
        <w:numPr>
          <w:ilvl w:val="0"/>
          <w:numId w:val="7"/>
        </w:numPr>
        <w:rPr>
          <w:rFonts w:ascii="Times New Roman" w:hAnsi="Times New Roman" w:cs="Times New Roman"/>
          <w:sz w:val="28"/>
          <w:szCs w:val="28"/>
        </w:rPr>
      </w:pPr>
      <w:r w:rsidRPr="00797D85">
        <w:rPr>
          <w:rFonts w:ascii="Times New Roman" w:hAnsi="Times New Roman" w:cs="Times New Roman"/>
          <w:sz w:val="28"/>
          <w:szCs w:val="28"/>
        </w:rPr>
        <w:t>додаткові питання порядку денного.</w:t>
      </w:r>
    </w:p>
    <w:p w14:paraId="6916B7E5"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-підготовлено для міського голови деталізовану інформацію про хід пленарного засідання 48-ї сесії міської ради;</w:t>
      </w:r>
    </w:p>
    <w:p w14:paraId="2799A8BB"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запрошено доповідачів на пленарне засідання 48-ї сесії міської ради;</w:t>
      </w:r>
    </w:p>
    <w:p w14:paraId="4CEACDEC"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-підготовлено проєкт рішення міської ради «Про створення лічильної комісії».</w:t>
      </w:r>
    </w:p>
    <w:p w14:paraId="66EAB538" w14:textId="77777777" w:rsidR="00797D85" w:rsidRPr="00797D85" w:rsidRDefault="00797D85" w:rsidP="00797D85">
      <w:pPr>
        <w:tabs>
          <w:tab w:val="left" w:pos="142"/>
        </w:tabs>
        <w:spacing w:after="0" w:line="360" w:lineRule="auto"/>
        <w:jc w:val="both"/>
        <w:rPr>
          <w:rFonts w:ascii="Times New Roman" w:hAnsi="Times New Roman" w:cs="Times New Roman"/>
          <w:color w:val="000000" w:themeColor="text1"/>
          <w:sz w:val="28"/>
          <w:szCs w:val="28"/>
        </w:rPr>
      </w:pPr>
      <w:r w:rsidRPr="00797D85">
        <w:rPr>
          <w:rFonts w:ascii="Times New Roman" w:hAnsi="Times New Roman" w:cs="Times New Roman"/>
          <w:color w:val="000000" w:themeColor="text1"/>
          <w:sz w:val="28"/>
          <w:szCs w:val="28"/>
        </w:rPr>
        <w:t>-н</w:t>
      </w:r>
      <w:r w:rsidRPr="00797D85">
        <w:rPr>
          <w:rFonts w:ascii="Times New Roman" w:hAnsi="Times New Roman" w:cs="Times New Roman"/>
          <w:sz w:val="28"/>
          <w:szCs w:val="28"/>
        </w:rPr>
        <w:t>ачальником відділу взято участь у засіданні Погоджувальної ради, за результатами якої підготовлено протокол засідання та оприлюднено на офіційному сайті міської ради;</w:t>
      </w:r>
    </w:p>
    <w:p w14:paraId="5537010E"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-оприлюднено на сайті міської ради інформацію про присутність депутатів на пленарному засіданні 48-ї сесії міської ради;</w:t>
      </w:r>
    </w:p>
    <w:p w14:paraId="3A305C83"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color w:val="000000" w:themeColor="text1"/>
          <w:sz w:val="28"/>
          <w:szCs w:val="28"/>
        </w:rPr>
        <w:t>- п</w:t>
      </w:r>
      <w:r w:rsidRPr="00797D85">
        <w:rPr>
          <w:rFonts w:ascii="Times New Roman" w:hAnsi="Times New Roman" w:cs="Times New Roman"/>
          <w:sz w:val="28"/>
          <w:szCs w:val="28"/>
        </w:rPr>
        <w:t>ідготовлено та направлено лист про повернення проектів рішень міської ради, що не набрали достатньої кількості голосів для прийняття рішення на пленарному засіданні 48-ї сесії Тернопільської міської ради.</w:t>
      </w:r>
    </w:p>
    <w:p w14:paraId="6C59F30A"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xml:space="preserve">22.Організовано проведення засідання </w:t>
      </w:r>
      <w:r w:rsidRPr="00797D85">
        <w:rPr>
          <w:rFonts w:ascii="Times New Roman" w:hAnsi="Times New Roman" w:cs="Times New Roman"/>
          <w:sz w:val="28"/>
          <w:szCs w:val="28"/>
          <w:shd w:val="clear" w:color="auto" w:fill="FFFFFF"/>
        </w:rPr>
        <w:t>комісії, яка проводить попередній розгляд матеріалів про нагородження відзнаками Тернопільської міської ради</w:t>
      </w:r>
      <w:r w:rsidRPr="00797D85">
        <w:rPr>
          <w:rFonts w:ascii="Times New Roman" w:hAnsi="Times New Roman" w:cs="Times New Roman"/>
          <w:sz w:val="28"/>
          <w:szCs w:val="28"/>
        </w:rPr>
        <w:t>.</w:t>
      </w:r>
    </w:p>
    <w:p w14:paraId="51CDC496"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23.Підготовлено поіменні голосування 48-ї сесії, забезпечено їх візування членами лічильної комісії, оцифровано та направлено для оприлюднення на сайті міської ради.</w:t>
      </w:r>
    </w:p>
    <w:p w14:paraId="5DFB955E"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24.Підготовлено протокол пленарного засідання 48-ї сесії міської ради, забезпечено його візування та оприлюднення на офіційному сайті міської ради.</w:t>
      </w:r>
    </w:p>
    <w:p w14:paraId="179E200D"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25.Направлено на підпис міському голові 88 рішень міської ради, прийняті на пленарному засіданні 48-ї сесії.</w:t>
      </w:r>
    </w:p>
    <w:p w14:paraId="28405197"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26.Зареєстровано рішення, прийняті на пленарному засіданні 48-ї сесії міської ради.</w:t>
      </w:r>
    </w:p>
    <w:p w14:paraId="4686D08B"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27.Визначено зону візуалізації підпису міського голови та накладено QR-підписи на рішення міської ради, прийняті на пленарному засіданні 48-ї сесії у кількості 88 шт.</w:t>
      </w:r>
    </w:p>
    <w:p w14:paraId="3CFB314C"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lang w:val="ru-RU"/>
        </w:rPr>
        <w:t>2</w:t>
      </w:r>
      <w:r w:rsidRPr="00797D85">
        <w:rPr>
          <w:rFonts w:ascii="Times New Roman" w:hAnsi="Times New Roman" w:cs="Times New Roman"/>
          <w:sz w:val="28"/>
          <w:szCs w:val="28"/>
        </w:rPr>
        <w:t>8.Здійснено розсилання в системі електронного документообігу АСКОД</w:t>
      </w:r>
      <w:r w:rsidRPr="00797D85">
        <w:rPr>
          <w:rFonts w:ascii="Times New Roman" w:hAnsi="Times New Roman" w:cs="Times New Roman"/>
          <w:sz w:val="28"/>
          <w:szCs w:val="28"/>
          <w:lang w:val="ru-RU"/>
        </w:rPr>
        <w:t xml:space="preserve"> </w:t>
      </w:r>
      <w:r w:rsidRPr="00797D85">
        <w:rPr>
          <w:rFonts w:ascii="Times New Roman" w:hAnsi="Times New Roman" w:cs="Times New Roman"/>
          <w:sz w:val="28"/>
          <w:szCs w:val="28"/>
        </w:rPr>
        <w:t>прийнятих рішень міської ради виконавчим органам ради та відповідальним</w:t>
      </w:r>
      <w:r w:rsidRPr="00797D85">
        <w:rPr>
          <w:rFonts w:ascii="Times New Roman" w:hAnsi="Times New Roman" w:cs="Times New Roman"/>
          <w:sz w:val="28"/>
          <w:szCs w:val="28"/>
          <w:lang w:val="ru-RU"/>
        </w:rPr>
        <w:t xml:space="preserve"> </w:t>
      </w:r>
      <w:r w:rsidRPr="00797D85">
        <w:rPr>
          <w:rFonts w:ascii="Times New Roman" w:hAnsi="Times New Roman" w:cs="Times New Roman"/>
          <w:sz w:val="28"/>
          <w:szCs w:val="28"/>
        </w:rPr>
        <w:t>комунальним підприємствам і установам.</w:t>
      </w:r>
    </w:p>
    <w:p w14:paraId="0B9F116C"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29.Оприлюднено на офіційному сайті міської ради рішення міської ради, прийняті на пленарному засіданні 48-ї сесії.</w:t>
      </w:r>
    </w:p>
    <w:p w14:paraId="706C036B"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30.Підготовлено та надіслано для оприлюднення в медіа рішення міської ради,</w:t>
      </w:r>
      <w:r w:rsidRPr="00797D85">
        <w:rPr>
          <w:rFonts w:ascii="Times New Roman" w:hAnsi="Times New Roman" w:cs="Times New Roman"/>
          <w:sz w:val="28"/>
          <w:szCs w:val="28"/>
          <w:lang w:val="ru-RU"/>
        </w:rPr>
        <w:t xml:space="preserve"> </w:t>
      </w:r>
      <w:r w:rsidRPr="00797D85">
        <w:rPr>
          <w:rFonts w:ascii="Times New Roman" w:hAnsi="Times New Roman" w:cs="Times New Roman"/>
          <w:sz w:val="28"/>
          <w:szCs w:val="28"/>
        </w:rPr>
        <w:t>прийняті на пленарному засіданні 48-ї сесії.</w:t>
      </w:r>
    </w:p>
    <w:p w14:paraId="7ACC1FFF"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31.Запрошено голів та секретарів постійних комісій міської ради для підписання аркушів погоджень до рішень міської ради, прийнятих на 48-й сесії міської ради.</w:t>
      </w:r>
    </w:p>
    <w:p w14:paraId="03F46ADB"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lang w:val="ru-RU"/>
        </w:rPr>
        <w:t>32</w:t>
      </w:r>
      <w:r w:rsidRPr="00797D85">
        <w:rPr>
          <w:rFonts w:ascii="Times New Roman" w:hAnsi="Times New Roman" w:cs="Times New Roman"/>
          <w:sz w:val="28"/>
          <w:szCs w:val="28"/>
        </w:rPr>
        <w:t>.Надруковано, прошнуровано, пронумеровано передано на підпис міському голові та видано в 2-х примірниках Статути та Положення 3-ом комунальним підприємствам та установам міської ради для подальшої державної реєстрації.</w:t>
      </w:r>
    </w:p>
    <w:p w14:paraId="52B418B7"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33.Підготовлено та передано у відділ «Центр надання адміністративних послуг» паперові копії рішень 48-ї сесії міської ради.</w:t>
      </w:r>
    </w:p>
    <w:p w14:paraId="6225176B"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34.Підготовлено та передано у відділ «Центр надання адміністративних послуг»  витяги з протоколу до проєктів рішень, що не набрали достатньої кількості голосів для прийняття рішення на 48-й сесії.</w:t>
      </w:r>
    </w:p>
    <w:p w14:paraId="44005623"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35.Підготовлено та передано у відділ земельних ресурсів  витяги з протоколу до проєктів рішень, що не набрали достатньої кількості голосів для прийняття рішення на 48-й сесії.</w:t>
      </w:r>
    </w:p>
    <w:p w14:paraId="5BF556A1"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color w:val="000000" w:themeColor="text1"/>
          <w:sz w:val="28"/>
          <w:szCs w:val="28"/>
        </w:rPr>
        <w:t>36.</w:t>
      </w:r>
      <w:r w:rsidRPr="00797D85">
        <w:rPr>
          <w:rFonts w:ascii="Times New Roman" w:hAnsi="Times New Roman" w:cs="Times New Roman"/>
          <w:sz w:val="28"/>
          <w:szCs w:val="28"/>
        </w:rPr>
        <w:t xml:space="preserve"> Внесено зміни, прийняті на пленарному засіданні  48-ї сесії міської ради, в рішення міської ради та оприлюднено на офіційному сайті міської ради.</w:t>
      </w:r>
    </w:p>
    <w:p w14:paraId="6E093720"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37.Внесено зміни, прийняті на засіданнях виконавчого комітету, в рішення міської ради та оприлюднено на офіційному сайті міської ради.</w:t>
      </w:r>
    </w:p>
    <w:p w14:paraId="7294C241"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38.Спільно з архівним відділом внесено записи про зміни у рішення міської ради.</w:t>
      </w:r>
    </w:p>
    <w:p w14:paraId="4FED2CBA"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xml:space="preserve">39.За результатами пленарного засідання 48-ї сесії Тернопільської міської ради підготовлено та направлено наступні листи: </w:t>
      </w:r>
    </w:p>
    <w:p w14:paraId="58D9B1D0" w14:textId="77777777" w:rsidR="00797D85" w:rsidRPr="00797D85" w:rsidRDefault="00797D85"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39.1.Начальнику Головного управління Держгеокадастру у Тернопільській області Івану Кузю з копіями рішень 48-ї сесії Тернопільської міської ради від 13.06.2025 з питань земельних відносин.</w:t>
      </w:r>
    </w:p>
    <w:p w14:paraId="32875506" w14:textId="77777777" w:rsidR="00797D85"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39.2.Виконувачу обов’язків начальника Головного управління ДПС у Тернопільській області Ользі Ліщинській з копіями рішень 48-ї сесії Тернопільської міської ради від 13.06.2025 №8/48/05 «Про внесення змін в рішення міської ради від 06.06.2019 №7/35/5 «Про місцеві податки і збори Тернопільської міської територіальної громади» та з питань земельних відносин.</w:t>
      </w:r>
    </w:p>
    <w:p w14:paraId="0CD5A691" w14:textId="77777777" w:rsidR="00797D85" w:rsidRPr="00797D85" w:rsidRDefault="00797D85" w:rsidP="00797D85">
      <w:pPr>
        <w:tabs>
          <w:tab w:val="left" w:pos="284"/>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40.Здійснено контроль за виконанням плану роботи Тернопільської міської ради на 2025 рік.</w:t>
      </w:r>
    </w:p>
    <w:p w14:paraId="555CA040" w14:textId="293EF084" w:rsidR="00A54D00" w:rsidRPr="00797D85" w:rsidRDefault="00797D85" w:rsidP="00797D85">
      <w:pPr>
        <w:tabs>
          <w:tab w:val="left" w:pos="14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lang w:val="ru-RU"/>
        </w:rPr>
        <w:t>41</w:t>
      </w:r>
      <w:r w:rsidRPr="00797D85">
        <w:rPr>
          <w:rFonts w:ascii="Times New Roman" w:hAnsi="Times New Roman" w:cs="Times New Roman"/>
          <w:sz w:val="28"/>
          <w:szCs w:val="28"/>
        </w:rPr>
        <w:t>.Упорядковано нормативно-правові документи організаційного відділу ради управління організаційно виконавчої роботи та передано в переплетення 7 книг.</w:t>
      </w:r>
    </w:p>
    <w:p w14:paraId="05E97059" w14:textId="48BA031D" w:rsidR="0048618E" w:rsidRPr="00797D85" w:rsidRDefault="00A268FD" w:rsidP="00636BE6">
      <w:pPr>
        <w:spacing w:after="0" w:line="240" w:lineRule="auto"/>
        <w:jc w:val="both"/>
        <w:rPr>
          <w:rFonts w:ascii="Times New Roman" w:hAnsi="Times New Roman" w:cs="Times New Roman"/>
          <w:b/>
          <w:bCs/>
          <w:sz w:val="28"/>
          <w:szCs w:val="28"/>
        </w:rPr>
      </w:pPr>
      <w:r w:rsidRPr="00797D85">
        <w:rPr>
          <w:rFonts w:ascii="Times New Roman" w:hAnsi="Times New Roman" w:cs="Times New Roman"/>
          <w:b/>
          <w:bCs/>
          <w:sz w:val="28"/>
          <w:szCs w:val="28"/>
        </w:rPr>
        <w:t>Організаційний відділ виконавчого комітету</w:t>
      </w:r>
    </w:p>
    <w:p w14:paraId="320B66B1" w14:textId="77777777" w:rsidR="00F012E6" w:rsidRPr="00797D85" w:rsidRDefault="00F012E6" w:rsidP="00636BE6">
      <w:pPr>
        <w:spacing w:after="0" w:line="240" w:lineRule="auto"/>
        <w:jc w:val="both"/>
        <w:rPr>
          <w:rFonts w:ascii="Times New Roman" w:hAnsi="Times New Roman" w:cs="Times New Roman"/>
          <w:b/>
          <w:bCs/>
          <w:sz w:val="28"/>
          <w:szCs w:val="28"/>
        </w:rPr>
      </w:pPr>
    </w:p>
    <w:p w14:paraId="495BE321" w14:textId="7B189CCE" w:rsidR="00924E3A" w:rsidRPr="00797D85" w:rsidRDefault="00F012E6"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w:t>
      </w:r>
      <w:r w:rsidR="00924E3A" w:rsidRPr="00797D85">
        <w:rPr>
          <w:rFonts w:ascii="Times New Roman" w:eastAsia="Times New Roman" w:hAnsi="Times New Roman" w:cs="Times New Roman"/>
          <w:color w:val="222222"/>
          <w:sz w:val="28"/>
          <w:szCs w:val="28"/>
          <w:lang w:eastAsia="uk-UA"/>
        </w:rPr>
        <w:t>. Перевірено</w:t>
      </w:r>
      <w:r w:rsidR="00924E3A" w:rsidRPr="00797D85">
        <w:rPr>
          <w:rFonts w:ascii="Times New Roman" w:eastAsia="Times New Roman" w:hAnsi="Times New Roman" w:cs="Times New Roman"/>
          <w:sz w:val="28"/>
          <w:szCs w:val="28"/>
          <w:lang w:eastAsia="uk-UA"/>
        </w:rPr>
        <w:t xml:space="preserve"> 148 </w:t>
      </w:r>
      <w:r w:rsidR="00924E3A" w:rsidRPr="00797D85">
        <w:rPr>
          <w:rFonts w:ascii="Times New Roman" w:eastAsia="Times New Roman" w:hAnsi="Times New Roman" w:cs="Times New Roman"/>
          <w:color w:val="222222"/>
          <w:sz w:val="28"/>
          <w:szCs w:val="28"/>
          <w:lang w:eastAsia="uk-UA"/>
        </w:rPr>
        <w:t>проектів рішень виконавчого комітету.</w:t>
      </w:r>
    </w:p>
    <w:p w14:paraId="65254F57"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2. Передано для оприлюднення на офіційному сайті міської ради </w:t>
      </w:r>
      <w:r w:rsidRPr="00797D85">
        <w:rPr>
          <w:rFonts w:ascii="Times New Roman" w:eastAsia="Times New Roman" w:hAnsi="Times New Roman" w:cs="Times New Roman"/>
          <w:sz w:val="28"/>
          <w:szCs w:val="28"/>
          <w:lang w:eastAsia="uk-UA"/>
        </w:rPr>
        <w:t>148</w:t>
      </w:r>
      <w:r w:rsidRPr="00797D85">
        <w:rPr>
          <w:rFonts w:ascii="Times New Roman" w:eastAsia="Times New Roman" w:hAnsi="Times New Roman" w:cs="Times New Roman"/>
          <w:color w:val="FF0000"/>
          <w:sz w:val="28"/>
          <w:szCs w:val="28"/>
          <w:lang w:eastAsia="uk-UA"/>
        </w:rPr>
        <w:t xml:space="preserve"> </w:t>
      </w:r>
      <w:r w:rsidRPr="00797D85">
        <w:rPr>
          <w:rFonts w:ascii="Times New Roman" w:eastAsia="Times New Roman" w:hAnsi="Times New Roman" w:cs="Times New Roman"/>
          <w:color w:val="222222"/>
          <w:sz w:val="28"/>
          <w:szCs w:val="28"/>
          <w:lang w:eastAsia="uk-UA"/>
        </w:rPr>
        <w:t>проектів рішень виконавчого комітету.</w:t>
      </w:r>
    </w:p>
    <w:p w14:paraId="63619B17"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3. Погоджено начальником </w:t>
      </w:r>
      <w:r w:rsidRPr="00797D85">
        <w:rPr>
          <w:rFonts w:ascii="Times New Roman" w:eastAsia="Times New Roman" w:hAnsi="Times New Roman" w:cs="Times New Roman"/>
          <w:sz w:val="28"/>
          <w:szCs w:val="28"/>
          <w:lang w:eastAsia="uk-UA"/>
        </w:rPr>
        <w:t xml:space="preserve">відділу 216 </w:t>
      </w:r>
      <w:r w:rsidRPr="00797D85">
        <w:rPr>
          <w:rFonts w:ascii="Times New Roman" w:eastAsia="Times New Roman" w:hAnsi="Times New Roman" w:cs="Times New Roman"/>
          <w:color w:val="222222"/>
          <w:sz w:val="28"/>
          <w:szCs w:val="28"/>
          <w:lang w:eastAsia="uk-UA"/>
        </w:rPr>
        <w:t>нормативно-розпорядчих проектів.</w:t>
      </w:r>
    </w:p>
    <w:p w14:paraId="32879D12"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4. Перевірено </w:t>
      </w:r>
      <w:r w:rsidRPr="00797D85">
        <w:rPr>
          <w:rFonts w:ascii="Times New Roman" w:eastAsia="Times New Roman" w:hAnsi="Times New Roman" w:cs="Times New Roman"/>
          <w:sz w:val="28"/>
          <w:szCs w:val="28"/>
          <w:lang w:eastAsia="uk-UA"/>
        </w:rPr>
        <w:t xml:space="preserve">23 </w:t>
      </w:r>
      <w:r w:rsidRPr="00797D85">
        <w:rPr>
          <w:rFonts w:ascii="Times New Roman" w:eastAsia="Times New Roman" w:hAnsi="Times New Roman" w:cs="Times New Roman"/>
          <w:color w:val="222222"/>
          <w:sz w:val="28"/>
          <w:szCs w:val="28"/>
          <w:lang w:eastAsia="uk-UA"/>
        </w:rPr>
        <w:t>розпорядження міського голови.</w:t>
      </w:r>
    </w:p>
    <w:p w14:paraId="17A17B9B"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5. Зареєстровано та надіслано для оприлюднення </w:t>
      </w:r>
      <w:r w:rsidRPr="00797D85">
        <w:rPr>
          <w:rFonts w:ascii="Times New Roman" w:eastAsia="Times New Roman" w:hAnsi="Times New Roman" w:cs="Times New Roman"/>
          <w:sz w:val="28"/>
          <w:szCs w:val="28"/>
          <w:lang w:eastAsia="uk-UA"/>
        </w:rPr>
        <w:t>23</w:t>
      </w:r>
      <w:r w:rsidRPr="00797D85">
        <w:rPr>
          <w:rFonts w:ascii="Times New Roman" w:eastAsia="Times New Roman" w:hAnsi="Times New Roman" w:cs="Times New Roman"/>
          <w:color w:val="222222"/>
          <w:sz w:val="28"/>
          <w:szCs w:val="28"/>
          <w:lang w:eastAsia="uk-UA"/>
        </w:rPr>
        <w:t xml:space="preserve"> розпорядження міського голови.</w:t>
      </w:r>
    </w:p>
    <w:p w14:paraId="290FA866"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6. Підготовлено 4 повідомлення про подію через систему АСКОД для керівників виконавчих органів.</w:t>
      </w:r>
    </w:p>
    <w:p w14:paraId="58BC28A5"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7. Підготовлено та погоджено 4 проекти Порядку денного виконавчого комітету.</w:t>
      </w:r>
    </w:p>
    <w:p w14:paraId="457028BE"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sz w:val="28"/>
          <w:szCs w:val="28"/>
          <w:lang w:eastAsia="uk-UA"/>
        </w:rPr>
        <w:t>8</w:t>
      </w:r>
      <w:r w:rsidRPr="00797D85">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(4 пленарні засідання).</w:t>
      </w:r>
    </w:p>
    <w:p w14:paraId="7AD7E2F4"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9. Надіслано повідомлення про засідання членам виконавчого комітету. </w:t>
      </w:r>
    </w:p>
    <w:p w14:paraId="472A93FD" w14:textId="25F31FD3"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10. Проінформовано керівників виконавчих органів щодо доповіді на засіданні викона</w:t>
      </w:r>
      <w:r w:rsidR="00F012E6" w:rsidRPr="00797D85">
        <w:rPr>
          <w:rFonts w:ascii="Times New Roman" w:eastAsia="Times New Roman" w:hAnsi="Times New Roman" w:cs="Times New Roman"/>
          <w:color w:val="222222"/>
          <w:sz w:val="28"/>
          <w:szCs w:val="28"/>
          <w:lang w:eastAsia="uk-UA"/>
        </w:rPr>
        <w:t>в</w:t>
      </w:r>
      <w:r w:rsidRPr="00797D85">
        <w:rPr>
          <w:rFonts w:ascii="Times New Roman" w:eastAsia="Times New Roman" w:hAnsi="Times New Roman" w:cs="Times New Roman"/>
          <w:color w:val="222222"/>
          <w:sz w:val="28"/>
          <w:szCs w:val="28"/>
          <w:lang w:eastAsia="uk-UA"/>
        </w:rPr>
        <w:t>чого комітету.</w:t>
      </w:r>
    </w:p>
    <w:p w14:paraId="477C39BC"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11. Підготовлено довідки на 4 планові засідання виконавчого комітету та надіслано до відома міського голови та членів виконавчого комітету.</w:t>
      </w:r>
    </w:p>
    <w:p w14:paraId="03BFBF90"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12. Організовано та проведено</w:t>
      </w:r>
      <w:r w:rsidRPr="00797D85">
        <w:rPr>
          <w:rFonts w:ascii="Times New Roman" w:eastAsia="Times New Roman" w:hAnsi="Times New Roman" w:cs="Times New Roman"/>
          <w:color w:val="222222"/>
          <w:sz w:val="28"/>
          <w:szCs w:val="28"/>
          <w:lang w:val="ru-RU" w:eastAsia="uk-UA"/>
        </w:rPr>
        <w:t xml:space="preserve"> </w:t>
      </w:r>
      <w:r w:rsidRPr="00797D85">
        <w:rPr>
          <w:rFonts w:ascii="Times New Roman" w:eastAsia="Times New Roman" w:hAnsi="Times New Roman" w:cs="Times New Roman"/>
          <w:sz w:val="28"/>
          <w:szCs w:val="28"/>
          <w:lang w:val="ru-RU" w:eastAsia="uk-UA"/>
        </w:rPr>
        <w:t>4</w:t>
      </w:r>
      <w:r w:rsidRPr="00797D85">
        <w:rPr>
          <w:rFonts w:ascii="Times New Roman" w:eastAsia="Times New Roman" w:hAnsi="Times New Roman" w:cs="Times New Roman"/>
          <w:color w:val="222222"/>
          <w:sz w:val="28"/>
          <w:szCs w:val="28"/>
          <w:lang w:val="ru-RU" w:eastAsia="uk-UA"/>
        </w:rPr>
        <w:t xml:space="preserve"> </w:t>
      </w:r>
      <w:r w:rsidRPr="00797D85">
        <w:rPr>
          <w:rFonts w:ascii="Times New Roman" w:eastAsia="Times New Roman" w:hAnsi="Times New Roman" w:cs="Times New Roman"/>
          <w:color w:val="222222"/>
          <w:sz w:val="28"/>
          <w:szCs w:val="28"/>
          <w:lang w:eastAsia="uk-UA"/>
        </w:rPr>
        <w:t>засідання виконавчого комітету.</w:t>
      </w:r>
    </w:p>
    <w:p w14:paraId="6E2497C1"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13. Надіслано міському голові </w:t>
      </w:r>
      <w:r w:rsidRPr="00797D85">
        <w:rPr>
          <w:rFonts w:ascii="Times New Roman" w:eastAsia="Times New Roman" w:hAnsi="Times New Roman" w:cs="Times New Roman"/>
          <w:sz w:val="28"/>
          <w:szCs w:val="28"/>
          <w:lang w:eastAsia="uk-UA"/>
        </w:rPr>
        <w:t>157</w:t>
      </w:r>
      <w:r w:rsidRPr="00797D85">
        <w:rPr>
          <w:rFonts w:ascii="Times New Roman" w:eastAsia="Times New Roman" w:hAnsi="Times New Roman" w:cs="Times New Roman"/>
          <w:color w:val="222222"/>
          <w:sz w:val="28"/>
          <w:szCs w:val="28"/>
          <w:lang w:eastAsia="uk-UA"/>
        </w:rPr>
        <w:t xml:space="preserve"> прийнятих рішень виконавчого комітету для підписання через систему АСКОД.</w:t>
      </w:r>
    </w:p>
    <w:p w14:paraId="0CDEB9E8"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14. Зареєстровано та надіслано для оприлюднення </w:t>
      </w:r>
      <w:r w:rsidRPr="00797D85">
        <w:rPr>
          <w:rFonts w:ascii="Times New Roman" w:eastAsia="Times New Roman" w:hAnsi="Times New Roman" w:cs="Times New Roman"/>
          <w:sz w:val="28"/>
          <w:szCs w:val="28"/>
          <w:lang w:eastAsia="uk-UA"/>
        </w:rPr>
        <w:t xml:space="preserve">157 </w:t>
      </w:r>
      <w:r w:rsidRPr="00797D85">
        <w:rPr>
          <w:rFonts w:ascii="Times New Roman" w:eastAsia="Times New Roman" w:hAnsi="Times New Roman" w:cs="Times New Roman"/>
          <w:color w:val="222222"/>
          <w:sz w:val="28"/>
          <w:szCs w:val="28"/>
          <w:lang w:eastAsia="uk-UA"/>
        </w:rPr>
        <w:t>прийнятих рішень виконавчого комітету.</w:t>
      </w:r>
    </w:p>
    <w:p w14:paraId="578EB73F"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15. Проведено розсилку виконавцям 157 прийнятих рішень виконавчого комітету.</w:t>
      </w:r>
    </w:p>
    <w:p w14:paraId="1918CE0C"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sz w:val="28"/>
          <w:szCs w:val="28"/>
          <w:lang w:eastAsia="uk-UA"/>
        </w:rPr>
        <w:t>16</w:t>
      </w:r>
      <w:r w:rsidRPr="00797D85">
        <w:rPr>
          <w:rFonts w:ascii="Times New Roman" w:eastAsia="Times New Roman" w:hAnsi="Times New Roman" w:cs="Times New Roman"/>
          <w:color w:val="222222"/>
          <w:sz w:val="28"/>
          <w:szCs w:val="28"/>
          <w:lang w:eastAsia="uk-UA"/>
        </w:rPr>
        <w:t xml:space="preserve">. Внесено зміни в </w:t>
      </w:r>
      <w:r w:rsidRPr="00797D85">
        <w:rPr>
          <w:rFonts w:ascii="Times New Roman" w:eastAsia="Times New Roman" w:hAnsi="Times New Roman" w:cs="Times New Roman"/>
          <w:sz w:val="28"/>
          <w:szCs w:val="28"/>
          <w:lang w:eastAsia="uk-UA"/>
        </w:rPr>
        <w:t>18</w:t>
      </w:r>
      <w:r w:rsidRPr="00797D85">
        <w:rPr>
          <w:rFonts w:ascii="Times New Roman" w:eastAsia="Times New Roman" w:hAnsi="Times New Roman" w:cs="Times New Roman"/>
          <w:color w:val="222222"/>
          <w:sz w:val="28"/>
          <w:szCs w:val="28"/>
          <w:lang w:eastAsia="uk-UA"/>
        </w:rPr>
        <w:t xml:space="preserve"> раніше прийнятих рішень виконавчого комітету.</w:t>
      </w:r>
    </w:p>
    <w:p w14:paraId="67A553E3"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17. Оформлено 4 протоколи планових засідань виконавчого комітету.</w:t>
      </w:r>
    </w:p>
    <w:p w14:paraId="4C9007C7"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18. Оформлено протоколи позапланових засідань виконавчого комітету та передано для оприлюднення на сайті (4 позапланових засідань).</w:t>
      </w:r>
    </w:p>
    <w:p w14:paraId="4C872EBD"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19. Надіслано міському голові 4 протоколи засідання виконавчого комітету для підписання через систему АСКОД.</w:t>
      </w:r>
    </w:p>
    <w:p w14:paraId="7918F381"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lastRenderedPageBreak/>
        <w:t>20. Передано протоколи засідань в управління цифрової трансформації та комунікації зі ЗМІ для оприлюднення на сайті міської ради.</w:t>
      </w:r>
    </w:p>
    <w:p w14:paraId="4D429CD0"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21. Сформовано, прошито та пронумеровано 8 справ рішень для передачі в архів.</w:t>
      </w:r>
    </w:p>
    <w:p w14:paraId="0F86C8A2"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22. Працівниками відділу забезпечено роботу 2-ої та 3-ої приймалень.</w:t>
      </w:r>
    </w:p>
    <w:p w14:paraId="40CBA600"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23. Передано на контроль рішення та розпорядження виконавчого комітету.</w:t>
      </w:r>
    </w:p>
    <w:p w14:paraId="5FAC1BD9"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24. Видано копії рішень виконавчого комітету, згідно запитів.</w:t>
      </w:r>
    </w:p>
    <w:p w14:paraId="68B54978"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25. Сформовано та передано для нагородження</w:t>
      </w:r>
      <w:r w:rsidRPr="00797D85">
        <w:rPr>
          <w:rFonts w:ascii="Times New Roman" w:eastAsia="Times New Roman" w:hAnsi="Times New Roman" w:cs="Times New Roman"/>
          <w:color w:val="FF0000"/>
          <w:sz w:val="28"/>
          <w:szCs w:val="28"/>
          <w:lang w:eastAsia="uk-UA"/>
        </w:rPr>
        <w:t xml:space="preserve"> </w:t>
      </w:r>
      <w:r w:rsidRPr="00797D85">
        <w:rPr>
          <w:rFonts w:ascii="Times New Roman" w:eastAsia="Times New Roman" w:hAnsi="Times New Roman" w:cs="Times New Roman"/>
          <w:color w:val="222222"/>
          <w:sz w:val="28"/>
          <w:szCs w:val="28"/>
          <w:lang w:eastAsia="uk-UA"/>
        </w:rPr>
        <w:t>подарункову продукцію.</w:t>
      </w:r>
    </w:p>
    <w:p w14:paraId="0DD0612E"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26. Здійснено консультативну роботу виконавчим органам ради щодо підготовки проектів рішень виконавчого комітету та розпоряджень міського голови.</w:t>
      </w:r>
    </w:p>
    <w:p w14:paraId="0E2CDA5C"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27. Надано відповідь заявникам  через електронну систему </w:t>
      </w:r>
      <w:r w:rsidRPr="00797D85">
        <w:rPr>
          <w:rFonts w:ascii="Times New Roman" w:eastAsia="Times New Roman" w:hAnsi="Times New Roman" w:cs="Times New Roman"/>
          <w:sz w:val="28"/>
          <w:szCs w:val="28"/>
          <w:lang w:eastAsia="uk-UA"/>
        </w:rPr>
        <w:t xml:space="preserve">документообігу АСКОД. </w:t>
      </w:r>
    </w:p>
    <w:p w14:paraId="69C1BB2F"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28. Перевірено та узагальнено 33 плани роботи на друге півріччя, подані виконавчими органами.</w:t>
      </w:r>
    </w:p>
    <w:p w14:paraId="4836EA04" w14:textId="77777777" w:rsidR="00924E3A" w:rsidRPr="00797D85" w:rsidRDefault="00924E3A" w:rsidP="00924E3A">
      <w:pPr>
        <w:spacing w:after="0" w:line="360" w:lineRule="auto"/>
        <w:jc w:val="both"/>
        <w:rPr>
          <w:rFonts w:ascii="Times New Roman" w:eastAsia="Times New Roman" w:hAnsi="Times New Roman" w:cs="Times New Roman"/>
          <w:color w:val="222222"/>
          <w:sz w:val="28"/>
          <w:szCs w:val="28"/>
          <w:lang w:eastAsia="uk-UA"/>
        </w:rPr>
      </w:pPr>
      <w:r w:rsidRPr="00797D85">
        <w:rPr>
          <w:rFonts w:ascii="Times New Roman" w:eastAsia="Times New Roman" w:hAnsi="Times New Roman" w:cs="Times New Roman"/>
          <w:color w:val="222222"/>
          <w:sz w:val="28"/>
          <w:szCs w:val="28"/>
          <w:lang w:eastAsia="uk-UA"/>
        </w:rPr>
        <w:t xml:space="preserve">29. </w:t>
      </w:r>
      <w:r w:rsidRPr="00797D85">
        <w:rPr>
          <w:rFonts w:ascii="Times New Roman" w:hAnsi="Times New Roman" w:cs="Times New Roman"/>
          <w:sz w:val="28"/>
          <w:szCs w:val="28"/>
        </w:rPr>
        <w:t>Підготовлено та оформлено відповідні документи для проведення закупівель.</w:t>
      </w:r>
    </w:p>
    <w:p w14:paraId="1DEA8779" w14:textId="7256B095" w:rsidR="00924E3A" w:rsidRPr="00797D85" w:rsidRDefault="00924E3A" w:rsidP="00636BE6">
      <w:pPr>
        <w:spacing w:after="0" w:line="240" w:lineRule="auto"/>
        <w:jc w:val="both"/>
        <w:rPr>
          <w:rFonts w:ascii="Times New Roman" w:hAnsi="Times New Roman" w:cs="Times New Roman"/>
          <w:b/>
          <w:bCs/>
          <w:sz w:val="28"/>
          <w:szCs w:val="28"/>
        </w:rPr>
      </w:pPr>
    </w:p>
    <w:p w14:paraId="46415ED9" w14:textId="6ECF5428" w:rsidR="00863DFD" w:rsidRPr="00797D85" w:rsidRDefault="00863DFD" w:rsidP="00C0567C">
      <w:pPr>
        <w:spacing w:after="0" w:line="276" w:lineRule="auto"/>
        <w:jc w:val="both"/>
        <w:rPr>
          <w:rFonts w:ascii="Times New Roman" w:hAnsi="Times New Roman" w:cs="Times New Roman"/>
          <w:b/>
          <w:bCs/>
          <w:sz w:val="28"/>
          <w:szCs w:val="28"/>
        </w:rPr>
      </w:pPr>
      <w:r w:rsidRPr="00797D85">
        <w:rPr>
          <w:rFonts w:ascii="Times New Roman" w:hAnsi="Times New Roman" w:cs="Times New Roman"/>
          <w:bCs/>
          <w:sz w:val="28"/>
          <w:szCs w:val="28"/>
        </w:rPr>
        <w:t>В</w:t>
      </w:r>
      <w:r w:rsidRPr="00797D85">
        <w:rPr>
          <w:rFonts w:ascii="Times New Roman" w:hAnsi="Times New Roman" w:cs="Times New Roman"/>
          <w:b/>
          <w:bCs/>
          <w:sz w:val="28"/>
          <w:szCs w:val="28"/>
        </w:rPr>
        <w:t xml:space="preserve">ідділ звернень та контролю документообігу </w:t>
      </w:r>
    </w:p>
    <w:p w14:paraId="445A0BA4" w14:textId="04AD1070" w:rsidR="00863DFD" w:rsidRPr="00797D85" w:rsidRDefault="00DD0DAA" w:rsidP="00797D85">
      <w:pPr>
        <w:tabs>
          <w:tab w:val="left" w:pos="60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1.</w:t>
      </w:r>
      <w:r w:rsidRPr="00797D85">
        <w:rPr>
          <w:rFonts w:ascii="Times New Roman" w:hAnsi="Times New Roman" w:cs="Times New Roman"/>
          <w:b/>
          <w:bCs/>
          <w:sz w:val="28"/>
          <w:szCs w:val="28"/>
        </w:rPr>
        <w:t xml:space="preserve"> </w:t>
      </w:r>
      <w:r w:rsidR="00863DFD" w:rsidRPr="00797D85">
        <w:rPr>
          <w:rFonts w:ascii="Times New Roman" w:hAnsi="Times New Roman" w:cs="Times New Roman"/>
          <w:sz w:val="28"/>
          <w:szCs w:val="28"/>
        </w:rPr>
        <w:t>В системі електронного документообігу АСКОД зареєстровано та опрацьовано</w:t>
      </w:r>
      <w:r w:rsidR="00844F40" w:rsidRPr="00797D85">
        <w:rPr>
          <w:rFonts w:ascii="Times New Roman" w:hAnsi="Times New Roman" w:cs="Times New Roman"/>
          <w:sz w:val="28"/>
          <w:szCs w:val="28"/>
        </w:rPr>
        <w:t xml:space="preserve">   </w:t>
      </w:r>
      <w:r w:rsidR="00827BF2" w:rsidRPr="00797D85">
        <w:rPr>
          <w:rFonts w:ascii="Times New Roman" w:hAnsi="Times New Roman" w:cs="Times New Roman"/>
          <w:sz w:val="28"/>
          <w:szCs w:val="28"/>
        </w:rPr>
        <w:t>11</w:t>
      </w:r>
      <w:r w:rsidR="00844F40" w:rsidRPr="00797D85">
        <w:rPr>
          <w:rFonts w:ascii="Times New Roman" w:hAnsi="Times New Roman" w:cs="Times New Roman"/>
          <w:sz w:val="28"/>
          <w:szCs w:val="28"/>
        </w:rPr>
        <w:t xml:space="preserve"> </w:t>
      </w:r>
      <w:r w:rsidR="00863DFD" w:rsidRPr="00797D85">
        <w:rPr>
          <w:rFonts w:ascii="Times New Roman" w:hAnsi="Times New Roman" w:cs="Times New Roman"/>
          <w:sz w:val="28"/>
          <w:szCs w:val="28"/>
        </w:rPr>
        <w:t>документів вхідної кореспонденції від вищих органів влади.</w:t>
      </w:r>
    </w:p>
    <w:p w14:paraId="4D7D5B7C" w14:textId="77777777" w:rsidR="00863DFD" w:rsidRPr="00797D85" w:rsidRDefault="00863DFD" w:rsidP="00797D85">
      <w:pPr>
        <w:tabs>
          <w:tab w:val="left" w:pos="60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2. Зареєстровано вхідної</w:t>
      </w:r>
      <w:r w:rsidRPr="00797D85">
        <w:rPr>
          <w:rFonts w:ascii="Times New Roman" w:hAnsi="Times New Roman" w:cs="Times New Roman"/>
          <w:spacing w:val="-1"/>
          <w:sz w:val="28"/>
          <w:szCs w:val="28"/>
        </w:rPr>
        <w:t xml:space="preserve"> </w:t>
      </w:r>
      <w:r w:rsidRPr="00797D85">
        <w:rPr>
          <w:rFonts w:ascii="Times New Roman" w:hAnsi="Times New Roman" w:cs="Times New Roman"/>
          <w:sz w:val="28"/>
          <w:szCs w:val="28"/>
        </w:rPr>
        <w:t>кореспонденції:</w:t>
      </w:r>
    </w:p>
    <w:p w14:paraId="5D2B73C5" w14:textId="47D6908A" w:rsidR="00863DFD" w:rsidRPr="00797D85" w:rsidRDefault="00863DFD" w:rsidP="00797D85">
      <w:pPr>
        <w:tabs>
          <w:tab w:val="left" w:pos="602"/>
        </w:tabs>
        <w:spacing w:after="0" w:line="360" w:lineRule="auto"/>
        <w:jc w:val="both"/>
        <w:rPr>
          <w:rFonts w:ascii="Times New Roman" w:hAnsi="Times New Roman" w:cs="Times New Roman"/>
          <w:spacing w:val="-2"/>
          <w:sz w:val="28"/>
          <w:szCs w:val="28"/>
        </w:rPr>
      </w:pPr>
      <w:r w:rsidRPr="00797D85">
        <w:rPr>
          <w:rFonts w:ascii="Times New Roman" w:hAnsi="Times New Roman" w:cs="Times New Roman"/>
          <w:sz w:val="28"/>
          <w:szCs w:val="28"/>
        </w:rPr>
        <w:t xml:space="preserve">- юридичних </w:t>
      </w:r>
      <w:r w:rsidRPr="00797D85">
        <w:rPr>
          <w:rFonts w:ascii="Times New Roman" w:hAnsi="Times New Roman" w:cs="Times New Roman"/>
          <w:spacing w:val="-2"/>
          <w:sz w:val="28"/>
          <w:szCs w:val="28"/>
        </w:rPr>
        <w:t xml:space="preserve">осіб – </w:t>
      </w:r>
      <w:r w:rsidR="00BE0366">
        <w:rPr>
          <w:rFonts w:ascii="Times New Roman" w:hAnsi="Times New Roman" w:cs="Times New Roman"/>
          <w:spacing w:val="-2"/>
          <w:sz w:val="28"/>
          <w:szCs w:val="28"/>
        </w:rPr>
        <w:t>690</w:t>
      </w:r>
    </w:p>
    <w:p w14:paraId="67053098" w14:textId="5BFC1B14" w:rsidR="00863DFD" w:rsidRPr="00797D85" w:rsidRDefault="00863DFD" w:rsidP="00797D85">
      <w:pPr>
        <w:tabs>
          <w:tab w:val="left" w:pos="602"/>
        </w:tabs>
        <w:spacing w:after="0" w:line="360" w:lineRule="auto"/>
        <w:jc w:val="both"/>
        <w:rPr>
          <w:rFonts w:ascii="Times New Roman" w:hAnsi="Times New Roman" w:cs="Times New Roman"/>
          <w:spacing w:val="-2"/>
          <w:sz w:val="28"/>
          <w:szCs w:val="28"/>
        </w:rPr>
      </w:pPr>
      <w:r w:rsidRPr="00797D85">
        <w:rPr>
          <w:rFonts w:ascii="Times New Roman" w:hAnsi="Times New Roman" w:cs="Times New Roman"/>
          <w:sz w:val="28"/>
          <w:szCs w:val="28"/>
        </w:rPr>
        <w:t xml:space="preserve">- фізичних </w:t>
      </w:r>
      <w:r w:rsidRPr="00797D85">
        <w:rPr>
          <w:rFonts w:ascii="Times New Roman" w:hAnsi="Times New Roman" w:cs="Times New Roman"/>
          <w:spacing w:val="-2"/>
          <w:sz w:val="28"/>
          <w:szCs w:val="28"/>
        </w:rPr>
        <w:t>осіб –</w:t>
      </w:r>
      <w:r w:rsidR="001511B3" w:rsidRPr="00797D85">
        <w:rPr>
          <w:rFonts w:ascii="Times New Roman" w:hAnsi="Times New Roman" w:cs="Times New Roman"/>
          <w:spacing w:val="-2"/>
          <w:sz w:val="28"/>
          <w:szCs w:val="28"/>
        </w:rPr>
        <w:t xml:space="preserve"> </w:t>
      </w:r>
      <w:r w:rsidR="00BE0366">
        <w:rPr>
          <w:rFonts w:ascii="Times New Roman" w:hAnsi="Times New Roman" w:cs="Times New Roman"/>
          <w:spacing w:val="-2"/>
          <w:sz w:val="28"/>
          <w:szCs w:val="28"/>
        </w:rPr>
        <w:t>990</w:t>
      </w:r>
      <w:r w:rsidRPr="00797D85">
        <w:rPr>
          <w:rFonts w:ascii="Times New Roman" w:hAnsi="Times New Roman" w:cs="Times New Roman"/>
          <w:spacing w:val="-2"/>
          <w:sz w:val="28"/>
          <w:szCs w:val="28"/>
        </w:rPr>
        <w:t>, з них:</w:t>
      </w:r>
    </w:p>
    <w:p w14:paraId="27A69179" w14:textId="5CACB3E8" w:rsidR="00EE0F17" w:rsidRPr="00797D85" w:rsidRDefault="00863DFD" w:rsidP="00797D85">
      <w:pPr>
        <w:tabs>
          <w:tab w:val="left" w:pos="602"/>
        </w:tabs>
        <w:spacing w:after="0" w:line="360" w:lineRule="auto"/>
        <w:jc w:val="both"/>
        <w:rPr>
          <w:rFonts w:ascii="Times New Roman" w:hAnsi="Times New Roman" w:cs="Times New Roman"/>
          <w:spacing w:val="-2"/>
          <w:sz w:val="28"/>
          <w:szCs w:val="28"/>
        </w:rPr>
      </w:pPr>
      <w:r w:rsidRPr="00797D85">
        <w:rPr>
          <w:rFonts w:ascii="Times New Roman" w:hAnsi="Times New Roman" w:cs="Times New Roman"/>
          <w:spacing w:val="-2"/>
          <w:sz w:val="28"/>
          <w:szCs w:val="28"/>
        </w:rPr>
        <w:tab/>
        <w:t xml:space="preserve">- заяви на спорядження - </w:t>
      </w:r>
      <w:r w:rsidR="00BE0366">
        <w:rPr>
          <w:rFonts w:ascii="Times New Roman" w:hAnsi="Times New Roman" w:cs="Times New Roman"/>
          <w:spacing w:val="-2"/>
          <w:sz w:val="28"/>
          <w:szCs w:val="28"/>
        </w:rPr>
        <w:t>202</w:t>
      </w:r>
      <w:r w:rsidRPr="00797D85">
        <w:rPr>
          <w:rFonts w:ascii="Times New Roman" w:hAnsi="Times New Roman" w:cs="Times New Roman"/>
          <w:spacing w:val="-2"/>
          <w:sz w:val="28"/>
          <w:szCs w:val="28"/>
        </w:rPr>
        <w:t xml:space="preserve">  </w:t>
      </w:r>
    </w:p>
    <w:p w14:paraId="4B3ABDA9" w14:textId="1E998047" w:rsidR="00863DFD" w:rsidRPr="00797D85" w:rsidRDefault="00863DFD" w:rsidP="00797D85">
      <w:pPr>
        <w:tabs>
          <w:tab w:val="left" w:pos="602"/>
        </w:tabs>
        <w:spacing w:after="0" w:line="360" w:lineRule="auto"/>
        <w:jc w:val="both"/>
        <w:rPr>
          <w:rFonts w:ascii="Times New Roman" w:hAnsi="Times New Roman" w:cs="Times New Roman"/>
          <w:spacing w:val="-2"/>
          <w:sz w:val="28"/>
          <w:szCs w:val="28"/>
        </w:rPr>
      </w:pPr>
      <w:r w:rsidRPr="00797D85">
        <w:rPr>
          <w:rFonts w:ascii="Times New Roman" w:hAnsi="Times New Roman" w:cs="Times New Roman"/>
          <w:spacing w:val="-2"/>
          <w:sz w:val="28"/>
          <w:szCs w:val="28"/>
        </w:rPr>
        <w:tab/>
        <w:t>- на лікування після поранення (реабілітація) –</w:t>
      </w:r>
      <w:r w:rsidR="00BE0366">
        <w:rPr>
          <w:rFonts w:ascii="Times New Roman" w:hAnsi="Times New Roman" w:cs="Times New Roman"/>
          <w:spacing w:val="-2"/>
          <w:sz w:val="28"/>
          <w:szCs w:val="28"/>
        </w:rPr>
        <w:t xml:space="preserve"> 5</w:t>
      </w:r>
      <w:r w:rsidR="00844F40" w:rsidRPr="00797D85">
        <w:rPr>
          <w:rFonts w:ascii="Times New Roman" w:hAnsi="Times New Roman" w:cs="Times New Roman"/>
          <w:spacing w:val="-2"/>
          <w:sz w:val="28"/>
          <w:szCs w:val="28"/>
        </w:rPr>
        <w:t>3</w:t>
      </w:r>
    </w:p>
    <w:p w14:paraId="278AD736" w14:textId="4AC04553" w:rsidR="00863DFD" w:rsidRPr="00797D85" w:rsidRDefault="00863DFD" w:rsidP="00797D85">
      <w:pPr>
        <w:tabs>
          <w:tab w:val="left" w:pos="602"/>
        </w:tabs>
        <w:spacing w:after="0" w:line="360" w:lineRule="auto"/>
        <w:jc w:val="both"/>
        <w:rPr>
          <w:rFonts w:ascii="Times New Roman" w:hAnsi="Times New Roman" w:cs="Times New Roman"/>
          <w:spacing w:val="-2"/>
          <w:sz w:val="28"/>
          <w:szCs w:val="28"/>
        </w:rPr>
      </w:pPr>
      <w:r w:rsidRPr="00797D85">
        <w:rPr>
          <w:rFonts w:ascii="Times New Roman" w:hAnsi="Times New Roman" w:cs="Times New Roman"/>
          <w:spacing w:val="-2"/>
          <w:sz w:val="28"/>
          <w:szCs w:val="28"/>
        </w:rPr>
        <w:tab/>
        <w:t xml:space="preserve">- депутатські звернення –  </w:t>
      </w:r>
      <w:r w:rsidR="00BE0366">
        <w:rPr>
          <w:rFonts w:ascii="Times New Roman" w:hAnsi="Times New Roman" w:cs="Times New Roman"/>
          <w:spacing w:val="-2"/>
          <w:sz w:val="28"/>
          <w:szCs w:val="28"/>
        </w:rPr>
        <w:t>14</w:t>
      </w:r>
      <w:r w:rsidRPr="00797D85">
        <w:rPr>
          <w:rFonts w:ascii="Times New Roman" w:hAnsi="Times New Roman" w:cs="Times New Roman"/>
          <w:spacing w:val="-2"/>
          <w:sz w:val="28"/>
          <w:szCs w:val="28"/>
        </w:rPr>
        <w:t xml:space="preserve"> </w:t>
      </w:r>
    </w:p>
    <w:p w14:paraId="7E586E8F" w14:textId="5E4639DA" w:rsidR="00863DFD" w:rsidRPr="00797D85" w:rsidRDefault="00863DFD" w:rsidP="00797D85">
      <w:pPr>
        <w:tabs>
          <w:tab w:val="left" w:pos="602"/>
        </w:tabs>
        <w:spacing w:after="0" w:line="360" w:lineRule="auto"/>
        <w:jc w:val="both"/>
        <w:rPr>
          <w:rFonts w:ascii="Times New Roman" w:hAnsi="Times New Roman" w:cs="Times New Roman"/>
          <w:spacing w:val="-2"/>
          <w:sz w:val="28"/>
          <w:szCs w:val="28"/>
        </w:rPr>
      </w:pPr>
      <w:r w:rsidRPr="00797D85">
        <w:rPr>
          <w:rFonts w:ascii="Times New Roman" w:hAnsi="Times New Roman" w:cs="Times New Roman"/>
          <w:spacing w:val="-2"/>
          <w:sz w:val="28"/>
          <w:szCs w:val="28"/>
        </w:rPr>
        <w:t>- інформаційних запитів (юридичних) –</w:t>
      </w:r>
      <w:r w:rsidR="00182846" w:rsidRPr="00797D85">
        <w:rPr>
          <w:rFonts w:ascii="Times New Roman" w:hAnsi="Times New Roman" w:cs="Times New Roman"/>
          <w:spacing w:val="-2"/>
          <w:sz w:val="28"/>
          <w:szCs w:val="28"/>
        </w:rPr>
        <w:t xml:space="preserve"> </w:t>
      </w:r>
      <w:r w:rsidR="00BE0366">
        <w:rPr>
          <w:rFonts w:ascii="Times New Roman" w:hAnsi="Times New Roman" w:cs="Times New Roman"/>
          <w:spacing w:val="-2"/>
          <w:sz w:val="28"/>
          <w:szCs w:val="28"/>
        </w:rPr>
        <w:t>13</w:t>
      </w:r>
      <w:r w:rsidRPr="00797D85">
        <w:rPr>
          <w:rFonts w:ascii="Times New Roman" w:hAnsi="Times New Roman" w:cs="Times New Roman"/>
          <w:spacing w:val="-2"/>
          <w:sz w:val="28"/>
          <w:szCs w:val="28"/>
        </w:rPr>
        <w:t>, (фізичних) –</w:t>
      </w:r>
      <w:r w:rsidR="00182846" w:rsidRPr="00797D85">
        <w:rPr>
          <w:rFonts w:ascii="Times New Roman" w:hAnsi="Times New Roman" w:cs="Times New Roman"/>
          <w:spacing w:val="-2"/>
          <w:sz w:val="28"/>
          <w:szCs w:val="28"/>
        </w:rPr>
        <w:t xml:space="preserve"> </w:t>
      </w:r>
      <w:r w:rsidRPr="00797D85">
        <w:rPr>
          <w:rFonts w:ascii="Times New Roman" w:hAnsi="Times New Roman" w:cs="Times New Roman"/>
          <w:spacing w:val="-2"/>
          <w:sz w:val="28"/>
          <w:szCs w:val="28"/>
        </w:rPr>
        <w:t xml:space="preserve">  </w:t>
      </w:r>
      <w:r w:rsidR="00BE0366">
        <w:rPr>
          <w:rFonts w:ascii="Times New Roman" w:hAnsi="Times New Roman" w:cs="Times New Roman"/>
          <w:spacing w:val="-2"/>
          <w:sz w:val="28"/>
          <w:szCs w:val="28"/>
        </w:rPr>
        <w:t>53</w:t>
      </w:r>
    </w:p>
    <w:p w14:paraId="21965D69" w14:textId="77777777" w:rsidR="00863DFD" w:rsidRPr="00797D85" w:rsidRDefault="00863DFD" w:rsidP="00797D85">
      <w:pPr>
        <w:tabs>
          <w:tab w:val="left" w:pos="60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3. Зареєстровано вихідної кореспонденції:</w:t>
      </w:r>
    </w:p>
    <w:p w14:paraId="208A498E" w14:textId="4B159404" w:rsidR="00863DFD" w:rsidRPr="00797D85" w:rsidRDefault="00863DFD" w:rsidP="00797D85">
      <w:pPr>
        <w:tabs>
          <w:tab w:val="left" w:pos="602"/>
        </w:tabs>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 юридичних осіб -</w:t>
      </w:r>
      <w:r w:rsidR="00182846" w:rsidRPr="00797D85">
        <w:rPr>
          <w:rFonts w:ascii="Times New Roman" w:hAnsi="Times New Roman" w:cs="Times New Roman"/>
          <w:sz w:val="28"/>
          <w:szCs w:val="28"/>
        </w:rPr>
        <w:t xml:space="preserve"> </w:t>
      </w:r>
      <w:r w:rsidR="00A81009">
        <w:rPr>
          <w:rFonts w:ascii="Times New Roman" w:hAnsi="Times New Roman" w:cs="Times New Roman"/>
          <w:sz w:val="28"/>
          <w:szCs w:val="28"/>
        </w:rPr>
        <w:t>731</w:t>
      </w:r>
    </w:p>
    <w:p w14:paraId="21F2E001" w14:textId="2BFC7C3D" w:rsidR="00863DFD" w:rsidRPr="00797D85" w:rsidRDefault="00863DFD" w:rsidP="00797D85">
      <w:pPr>
        <w:tabs>
          <w:tab w:val="left" w:pos="602"/>
        </w:tabs>
        <w:spacing w:after="0" w:line="360" w:lineRule="auto"/>
        <w:jc w:val="both"/>
        <w:rPr>
          <w:rFonts w:ascii="Times New Roman" w:hAnsi="Times New Roman" w:cs="Times New Roman"/>
          <w:spacing w:val="-2"/>
          <w:sz w:val="28"/>
          <w:szCs w:val="28"/>
        </w:rPr>
      </w:pPr>
      <w:r w:rsidRPr="00797D85">
        <w:rPr>
          <w:rFonts w:ascii="Times New Roman" w:hAnsi="Times New Roman" w:cs="Times New Roman"/>
          <w:sz w:val="28"/>
          <w:szCs w:val="28"/>
        </w:rPr>
        <w:t xml:space="preserve">- фізичних </w:t>
      </w:r>
      <w:r w:rsidR="00BE0366">
        <w:rPr>
          <w:rFonts w:ascii="Times New Roman" w:hAnsi="Times New Roman" w:cs="Times New Roman"/>
          <w:spacing w:val="-2"/>
          <w:sz w:val="28"/>
          <w:szCs w:val="28"/>
        </w:rPr>
        <w:t>осіб –  1711</w:t>
      </w:r>
    </w:p>
    <w:p w14:paraId="78D92950" w14:textId="2A98666A" w:rsidR="003D322A" w:rsidRPr="00797D85" w:rsidRDefault="00863DFD" w:rsidP="00797D85">
      <w:pPr>
        <w:tabs>
          <w:tab w:val="left" w:pos="602"/>
        </w:tabs>
        <w:spacing w:after="0" w:line="360" w:lineRule="auto"/>
        <w:rPr>
          <w:rFonts w:ascii="Times New Roman" w:hAnsi="Times New Roman" w:cs="Times New Roman"/>
          <w:spacing w:val="-5"/>
          <w:sz w:val="28"/>
          <w:szCs w:val="28"/>
        </w:rPr>
      </w:pPr>
      <w:r w:rsidRPr="00797D85">
        <w:rPr>
          <w:rFonts w:ascii="Times New Roman" w:hAnsi="Times New Roman" w:cs="Times New Roman"/>
          <w:spacing w:val="-2"/>
          <w:sz w:val="28"/>
          <w:szCs w:val="28"/>
        </w:rPr>
        <w:t xml:space="preserve">4.  Зареєстровано </w:t>
      </w:r>
      <w:r w:rsidRPr="00797D85">
        <w:rPr>
          <w:rFonts w:ascii="Times New Roman" w:hAnsi="Times New Roman" w:cs="Times New Roman"/>
          <w:sz w:val="28"/>
          <w:szCs w:val="28"/>
        </w:rPr>
        <w:t>контрольних документів</w:t>
      </w:r>
      <w:r w:rsidRPr="00797D85">
        <w:rPr>
          <w:rFonts w:ascii="Times New Roman" w:hAnsi="Times New Roman" w:cs="Times New Roman"/>
          <w:spacing w:val="-5"/>
          <w:sz w:val="28"/>
          <w:szCs w:val="28"/>
        </w:rPr>
        <w:t>, з них:</w:t>
      </w:r>
      <w:r w:rsidR="003D322A" w:rsidRPr="00797D85">
        <w:rPr>
          <w:rFonts w:ascii="Times New Roman" w:hAnsi="Times New Roman" w:cs="Times New Roman"/>
          <w:spacing w:val="-5"/>
          <w:sz w:val="28"/>
          <w:szCs w:val="28"/>
        </w:rPr>
        <w:t xml:space="preserve"> </w:t>
      </w:r>
    </w:p>
    <w:p w14:paraId="687F8035" w14:textId="66FE4A7F" w:rsidR="003D322A" w:rsidRPr="00797D85" w:rsidRDefault="003D322A" w:rsidP="00797D85">
      <w:pPr>
        <w:tabs>
          <w:tab w:val="left" w:pos="602"/>
        </w:tabs>
        <w:spacing w:after="0" w:line="360" w:lineRule="auto"/>
        <w:rPr>
          <w:rFonts w:ascii="Times New Roman" w:hAnsi="Times New Roman" w:cs="Times New Roman"/>
          <w:spacing w:val="-5"/>
          <w:sz w:val="28"/>
          <w:szCs w:val="28"/>
        </w:rPr>
      </w:pPr>
      <w:r w:rsidRPr="00797D85">
        <w:rPr>
          <w:rFonts w:ascii="Times New Roman" w:hAnsi="Times New Roman" w:cs="Times New Roman"/>
          <w:spacing w:val="-5"/>
          <w:sz w:val="28"/>
          <w:szCs w:val="28"/>
        </w:rPr>
        <w:t xml:space="preserve">- рішень виконавчого комітету – </w:t>
      </w:r>
      <w:r w:rsidR="00E83E7A" w:rsidRPr="00797D85">
        <w:rPr>
          <w:rFonts w:ascii="Times New Roman" w:hAnsi="Times New Roman" w:cs="Times New Roman"/>
          <w:spacing w:val="-5"/>
          <w:sz w:val="28"/>
          <w:szCs w:val="28"/>
        </w:rPr>
        <w:t xml:space="preserve"> </w:t>
      </w:r>
      <w:r w:rsidR="008E386C" w:rsidRPr="00797D85">
        <w:rPr>
          <w:rFonts w:ascii="Times New Roman" w:hAnsi="Times New Roman" w:cs="Times New Roman"/>
          <w:spacing w:val="-5"/>
          <w:sz w:val="28"/>
          <w:szCs w:val="28"/>
        </w:rPr>
        <w:t>2</w:t>
      </w:r>
    </w:p>
    <w:p w14:paraId="18FEF0C9" w14:textId="7D8C8B69" w:rsidR="003D322A" w:rsidRPr="00797D85" w:rsidRDefault="003D322A" w:rsidP="00797D85">
      <w:pPr>
        <w:tabs>
          <w:tab w:val="left" w:pos="602"/>
        </w:tabs>
        <w:spacing w:after="0" w:line="360" w:lineRule="auto"/>
        <w:rPr>
          <w:rFonts w:ascii="Times New Roman" w:hAnsi="Times New Roman" w:cs="Times New Roman"/>
          <w:spacing w:val="-5"/>
          <w:sz w:val="28"/>
          <w:szCs w:val="28"/>
        </w:rPr>
      </w:pPr>
      <w:r w:rsidRPr="00797D85">
        <w:rPr>
          <w:rFonts w:ascii="Times New Roman" w:hAnsi="Times New Roman" w:cs="Times New Roman"/>
          <w:spacing w:val="-5"/>
          <w:sz w:val="28"/>
          <w:szCs w:val="28"/>
        </w:rPr>
        <w:t>- доручення міського голови, заступника міського голови з питань діяльності</w:t>
      </w:r>
      <w:r w:rsidR="00E83E7A" w:rsidRPr="00797D85">
        <w:rPr>
          <w:rFonts w:ascii="Times New Roman" w:hAnsi="Times New Roman" w:cs="Times New Roman"/>
          <w:spacing w:val="-5"/>
          <w:sz w:val="28"/>
          <w:szCs w:val="28"/>
        </w:rPr>
        <w:t xml:space="preserve"> </w:t>
      </w:r>
      <w:r w:rsidRPr="00797D85">
        <w:rPr>
          <w:rFonts w:ascii="Times New Roman" w:hAnsi="Times New Roman" w:cs="Times New Roman"/>
          <w:spacing w:val="-5"/>
          <w:sz w:val="28"/>
          <w:szCs w:val="28"/>
        </w:rPr>
        <w:t>виконавчих органів ради, заступника міського голови-керуючого справами</w:t>
      </w:r>
      <w:r w:rsidR="00E83E7A" w:rsidRPr="00797D85">
        <w:rPr>
          <w:rFonts w:ascii="Times New Roman" w:hAnsi="Times New Roman" w:cs="Times New Roman"/>
          <w:spacing w:val="-5"/>
          <w:sz w:val="28"/>
          <w:szCs w:val="28"/>
        </w:rPr>
        <w:t xml:space="preserve"> </w:t>
      </w:r>
      <w:r w:rsidRPr="00797D85">
        <w:rPr>
          <w:rFonts w:ascii="Times New Roman" w:hAnsi="Times New Roman" w:cs="Times New Roman"/>
          <w:spacing w:val="-5"/>
          <w:sz w:val="28"/>
          <w:szCs w:val="28"/>
        </w:rPr>
        <w:t>–</w:t>
      </w:r>
      <w:r w:rsidR="00542934" w:rsidRPr="00797D85">
        <w:rPr>
          <w:rFonts w:ascii="Times New Roman" w:hAnsi="Times New Roman" w:cs="Times New Roman"/>
          <w:spacing w:val="-5"/>
          <w:sz w:val="28"/>
          <w:szCs w:val="28"/>
        </w:rPr>
        <w:t xml:space="preserve"> </w:t>
      </w:r>
      <w:r w:rsidR="00E83E7A" w:rsidRPr="00797D85">
        <w:rPr>
          <w:rFonts w:ascii="Times New Roman" w:hAnsi="Times New Roman" w:cs="Times New Roman"/>
          <w:spacing w:val="-5"/>
          <w:sz w:val="28"/>
          <w:szCs w:val="28"/>
        </w:rPr>
        <w:t xml:space="preserve"> </w:t>
      </w:r>
      <w:r w:rsidR="00BE0366">
        <w:rPr>
          <w:rFonts w:ascii="Times New Roman" w:hAnsi="Times New Roman" w:cs="Times New Roman"/>
          <w:spacing w:val="-5"/>
          <w:sz w:val="28"/>
          <w:szCs w:val="28"/>
        </w:rPr>
        <w:t>8</w:t>
      </w:r>
    </w:p>
    <w:p w14:paraId="0767FCA8" w14:textId="7B2489C6" w:rsidR="003D322A" w:rsidRPr="00797D85" w:rsidRDefault="003D322A" w:rsidP="00797D85">
      <w:pPr>
        <w:tabs>
          <w:tab w:val="left" w:pos="602"/>
        </w:tabs>
        <w:spacing w:after="0" w:line="360" w:lineRule="auto"/>
        <w:rPr>
          <w:rFonts w:ascii="Times New Roman" w:hAnsi="Times New Roman" w:cs="Times New Roman"/>
          <w:spacing w:val="-5"/>
          <w:sz w:val="28"/>
          <w:szCs w:val="28"/>
        </w:rPr>
      </w:pPr>
      <w:r w:rsidRPr="00797D85">
        <w:rPr>
          <w:rFonts w:ascii="Times New Roman" w:hAnsi="Times New Roman" w:cs="Times New Roman"/>
          <w:spacing w:val="-5"/>
          <w:sz w:val="28"/>
          <w:szCs w:val="28"/>
        </w:rPr>
        <w:t xml:space="preserve">- протокольне доручення наради при міському голові –  </w:t>
      </w:r>
      <w:r w:rsidR="00BE0366">
        <w:rPr>
          <w:rFonts w:ascii="Times New Roman" w:hAnsi="Times New Roman" w:cs="Times New Roman"/>
          <w:spacing w:val="-5"/>
          <w:sz w:val="28"/>
          <w:szCs w:val="28"/>
        </w:rPr>
        <w:t>5</w:t>
      </w:r>
    </w:p>
    <w:p w14:paraId="29FC505D" w14:textId="52B8ACE8" w:rsidR="003D322A" w:rsidRPr="00797D85" w:rsidRDefault="003D322A" w:rsidP="00797D85">
      <w:pPr>
        <w:tabs>
          <w:tab w:val="left" w:pos="602"/>
        </w:tabs>
        <w:spacing w:after="0" w:line="360" w:lineRule="auto"/>
        <w:rPr>
          <w:rFonts w:ascii="Times New Roman" w:hAnsi="Times New Roman" w:cs="Times New Roman"/>
          <w:spacing w:val="-5"/>
          <w:sz w:val="28"/>
          <w:szCs w:val="28"/>
        </w:rPr>
      </w:pPr>
      <w:r w:rsidRPr="00797D85">
        <w:rPr>
          <w:rFonts w:ascii="Times New Roman" w:hAnsi="Times New Roman" w:cs="Times New Roman"/>
          <w:spacing w:val="-5"/>
          <w:sz w:val="28"/>
          <w:szCs w:val="28"/>
        </w:rPr>
        <w:t xml:space="preserve">- витяг протокольного доручення наради при міському голові – </w:t>
      </w:r>
      <w:r w:rsidR="00BE0366">
        <w:rPr>
          <w:rFonts w:ascii="Times New Roman" w:hAnsi="Times New Roman" w:cs="Times New Roman"/>
          <w:spacing w:val="-5"/>
          <w:sz w:val="28"/>
          <w:szCs w:val="28"/>
        </w:rPr>
        <w:t>58</w:t>
      </w:r>
    </w:p>
    <w:p w14:paraId="2E24605F" w14:textId="535A14E0" w:rsidR="00863DFD" w:rsidRPr="00797D85" w:rsidRDefault="002B4AC3" w:rsidP="00797D85">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5</w:t>
      </w:r>
      <w:r w:rsidR="00863DFD" w:rsidRPr="00797D85">
        <w:rPr>
          <w:rFonts w:ascii="Times New Roman" w:hAnsi="Times New Roman" w:cs="Times New Roman"/>
          <w:sz w:val="28"/>
          <w:szCs w:val="28"/>
        </w:rPr>
        <w:t>.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r w:rsidR="00E83E7A" w:rsidRPr="00797D85">
        <w:rPr>
          <w:rFonts w:ascii="Times New Roman" w:hAnsi="Times New Roman" w:cs="Times New Roman"/>
          <w:sz w:val="28"/>
          <w:szCs w:val="28"/>
        </w:rPr>
        <w:t>.</w:t>
      </w:r>
    </w:p>
    <w:p w14:paraId="39A0D4EE" w14:textId="3D1DE4FB" w:rsidR="00863DFD" w:rsidRPr="00797D85" w:rsidRDefault="002B4AC3" w:rsidP="00797D85">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6</w:t>
      </w:r>
      <w:r w:rsidR="00F33760" w:rsidRPr="00797D85">
        <w:rPr>
          <w:rFonts w:ascii="Times New Roman" w:hAnsi="Times New Roman" w:cs="Times New Roman"/>
          <w:sz w:val="28"/>
          <w:szCs w:val="28"/>
        </w:rPr>
        <w:t>. Н</w:t>
      </w:r>
      <w:r w:rsidR="00863DFD" w:rsidRPr="00797D85">
        <w:rPr>
          <w:rFonts w:ascii="Times New Roman" w:hAnsi="Times New Roman" w:cs="Times New Roman"/>
          <w:sz w:val="28"/>
          <w:szCs w:val="28"/>
        </w:rPr>
        <w:t xml:space="preserve">адані організаційно-методичні консультації </w:t>
      </w:r>
      <w:r w:rsidR="000E4361" w:rsidRPr="00797D85">
        <w:rPr>
          <w:rFonts w:ascii="Times New Roman" w:hAnsi="Times New Roman" w:cs="Times New Roman"/>
          <w:sz w:val="28"/>
          <w:szCs w:val="28"/>
        </w:rPr>
        <w:t>працівникам виконавчих органів</w:t>
      </w:r>
      <w:r w:rsidR="00863DFD" w:rsidRPr="00797D85">
        <w:rPr>
          <w:rFonts w:ascii="Times New Roman" w:hAnsi="Times New Roman" w:cs="Times New Roman"/>
          <w:sz w:val="28"/>
          <w:szCs w:val="28"/>
        </w:rPr>
        <w:t>, в межах компетенції.</w:t>
      </w:r>
    </w:p>
    <w:p w14:paraId="2FBE7FCF" w14:textId="2365FC07" w:rsidR="003D322A" w:rsidRPr="00797D85" w:rsidRDefault="002B4AC3" w:rsidP="00797D85">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lastRenderedPageBreak/>
        <w:t>7</w:t>
      </w:r>
      <w:r w:rsidR="008E386C" w:rsidRPr="00797D85">
        <w:rPr>
          <w:rFonts w:ascii="Times New Roman" w:hAnsi="Times New Roman" w:cs="Times New Roman"/>
          <w:sz w:val="28"/>
          <w:szCs w:val="28"/>
        </w:rPr>
        <w:t xml:space="preserve">. </w:t>
      </w:r>
      <w:r w:rsidR="00863DFD" w:rsidRPr="00797D85">
        <w:rPr>
          <w:rFonts w:ascii="Times New Roman" w:hAnsi="Times New Roman" w:cs="Times New Roman"/>
          <w:sz w:val="28"/>
          <w:szCs w:val="28"/>
        </w:rPr>
        <w:t>Здійснений централізований прийом звернень від фізичних та юридичних осіб, депутатів міської ради, реєстрація законодавчих</w:t>
      </w:r>
      <w:r w:rsidR="00863DFD" w:rsidRPr="00797D85">
        <w:rPr>
          <w:rFonts w:ascii="Times New Roman" w:hAnsi="Times New Roman" w:cs="Times New Roman"/>
          <w:spacing w:val="40"/>
          <w:sz w:val="28"/>
          <w:szCs w:val="28"/>
        </w:rPr>
        <w:t xml:space="preserve"> </w:t>
      </w:r>
      <w:r w:rsidR="00863DFD" w:rsidRPr="00797D85">
        <w:rPr>
          <w:rFonts w:ascii="Times New Roman" w:hAnsi="Times New Roman" w:cs="Times New Roman"/>
          <w:sz w:val="28"/>
          <w:szCs w:val="28"/>
        </w:rPr>
        <w:t>та розпорядчих</w:t>
      </w:r>
      <w:r w:rsidR="00863DFD" w:rsidRPr="00797D85">
        <w:rPr>
          <w:rFonts w:ascii="Times New Roman" w:hAnsi="Times New Roman" w:cs="Times New Roman"/>
          <w:spacing w:val="40"/>
          <w:sz w:val="28"/>
          <w:szCs w:val="28"/>
        </w:rPr>
        <w:t xml:space="preserve"> </w:t>
      </w:r>
      <w:r w:rsidR="00863DFD" w:rsidRPr="00797D85">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2213D680" w14:textId="154EDA9C" w:rsidR="00CF3FFD" w:rsidRPr="00797D85" w:rsidRDefault="002B4AC3" w:rsidP="00797D85">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8</w:t>
      </w:r>
      <w:r w:rsidR="00863DFD" w:rsidRPr="00797D85">
        <w:rPr>
          <w:rFonts w:ascii="Times New Roman" w:hAnsi="Times New Roman" w:cs="Times New Roman"/>
          <w:sz w:val="28"/>
          <w:szCs w:val="28"/>
        </w:rPr>
        <w:t>. Організовано та проведено особистий прийом громадян</w:t>
      </w:r>
      <w:r w:rsidR="00CF3FFD" w:rsidRPr="00797D85">
        <w:rPr>
          <w:rFonts w:ascii="Times New Roman" w:hAnsi="Times New Roman" w:cs="Times New Roman"/>
          <w:sz w:val="28"/>
          <w:szCs w:val="28"/>
        </w:rPr>
        <w:t>:</w:t>
      </w:r>
    </w:p>
    <w:p w14:paraId="0D99D9FD" w14:textId="1CB8D95D" w:rsidR="00F33760" w:rsidRPr="00797D85" w:rsidRDefault="00F33760"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 міським головою – С.Надалом</w:t>
      </w:r>
      <w:r w:rsidR="003111F3" w:rsidRPr="00797D85">
        <w:rPr>
          <w:rFonts w:ascii="Times New Roman" w:hAnsi="Times New Roman" w:cs="Times New Roman"/>
          <w:sz w:val="28"/>
          <w:szCs w:val="28"/>
        </w:rPr>
        <w:t>;</w:t>
      </w:r>
    </w:p>
    <w:p w14:paraId="1AF9BDA5" w14:textId="2EF0203E" w:rsidR="008E386C" w:rsidRPr="00797D85" w:rsidRDefault="008E386C"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 секретарем ради – І.Гірчаком;</w:t>
      </w:r>
    </w:p>
    <w:p w14:paraId="6FBBB71F" w14:textId="7AC66B2C" w:rsidR="00863DFD" w:rsidRPr="00797D85" w:rsidRDefault="00CF3FFD"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 xml:space="preserve">- </w:t>
      </w:r>
      <w:r w:rsidR="00863DFD" w:rsidRPr="00797D85">
        <w:rPr>
          <w:rFonts w:ascii="Times New Roman" w:hAnsi="Times New Roman" w:cs="Times New Roman"/>
          <w:sz w:val="28"/>
          <w:szCs w:val="28"/>
        </w:rPr>
        <w:t>заступником</w:t>
      </w:r>
      <w:r w:rsidRPr="00797D85">
        <w:rPr>
          <w:rFonts w:ascii="Times New Roman" w:hAnsi="Times New Roman" w:cs="Times New Roman"/>
          <w:sz w:val="28"/>
          <w:szCs w:val="28"/>
        </w:rPr>
        <w:t xml:space="preserve"> </w:t>
      </w:r>
      <w:r w:rsidR="00863DFD" w:rsidRPr="00797D85">
        <w:rPr>
          <w:rFonts w:ascii="Times New Roman" w:hAnsi="Times New Roman" w:cs="Times New Roman"/>
          <w:sz w:val="28"/>
          <w:szCs w:val="28"/>
        </w:rPr>
        <w:t>міського голови з питань діяльності виконавчих органів ради</w:t>
      </w:r>
      <w:r w:rsidRPr="00797D85">
        <w:rPr>
          <w:rFonts w:ascii="Times New Roman" w:hAnsi="Times New Roman" w:cs="Times New Roman"/>
          <w:sz w:val="28"/>
          <w:szCs w:val="28"/>
        </w:rPr>
        <w:t xml:space="preserve"> – </w:t>
      </w:r>
      <w:r w:rsidR="00863DFD" w:rsidRPr="00797D85">
        <w:rPr>
          <w:rFonts w:ascii="Times New Roman" w:hAnsi="Times New Roman" w:cs="Times New Roman"/>
          <w:sz w:val="28"/>
          <w:szCs w:val="28"/>
        </w:rPr>
        <w:t>В</w:t>
      </w:r>
      <w:r w:rsidRPr="00797D85">
        <w:rPr>
          <w:rFonts w:ascii="Times New Roman" w:hAnsi="Times New Roman" w:cs="Times New Roman"/>
          <w:sz w:val="28"/>
          <w:szCs w:val="28"/>
        </w:rPr>
        <w:t>.</w:t>
      </w:r>
      <w:r w:rsidR="00863DFD" w:rsidRPr="00797D85">
        <w:rPr>
          <w:rFonts w:ascii="Times New Roman" w:hAnsi="Times New Roman" w:cs="Times New Roman"/>
          <w:sz w:val="28"/>
          <w:szCs w:val="28"/>
        </w:rPr>
        <w:t>Остапчук</w:t>
      </w:r>
      <w:r w:rsidR="003111F3" w:rsidRPr="00797D85">
        <w:rPr>
          <w:rFonts w:ascii="Times New Roman" w:hAnsi="Times New Roman" w:cs="Times New Roman"/>
          <w:sz w:val="28"/>
          <w:szCs w:val="28"/>
        </w:rPr>
        <w:t>;</w:t>
      </w:r>
    </w:p>
    <w:p w14:paraId="4FE62133" w14:textId="3120D9F3" w:rsidR="003111F3" w:rsidRPr="00797D85" w:rsidRDefault="003111F3"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 заступником міського голови з питань діяльності виконавчих органів ради – І.Крисоватим</w:t>
      </w:r>
      <w:r w:rsidR="00827BF2" w:rsidRPr="00797D85">
        <w:rPr>
          <w:rFonts w:ascii="Times New Roman" w:hAnsi="Times New Roman" w:cs="Times New Roman"/>
          <w:sz w:val="28"/>
          <w:szCs w:val="28"/>
        </w:rPr>
        <w:t>;</w:t>
      </w:r>
    </w:p>
    <w:p w14:paraId="37BD0397" w14:textId="460E74BE" w:rsidR="00827BF2" w:rsidRPr="00797D85" w:rsidRDefault="00827BF2"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 зступником міського голови з питань діяльності виконавчих органів ради – В.Дідичем;</w:t>
      </w:r>
    </w:p>
    <w:p w14:paraId="730636B7" w14:textId="51EFC9C3" w:rsidR="00827BF2" w:rsidRPr="00797D85" w:rsidRDefault="00827BF2"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-заступником міського голови з питань діяльності виконавчих органів ради – В.Стемковським.</w:t>
      </w:r>
    </w:p>
    <w:p w14:paraId="3DD6F0BF" w14:textId="6BC15D4D" w:rsidR="003D322A" w:rsidRPr="00797D85" w:rsidRDefault="002B4AC3" w:rsidP="00797D85">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9</w:t>
      </w:r>
      <w:r w:rsidR="00863DFD" w:rsidRPr="00797D85">
        <w:rPr>
          <w:rFonts w:ascii="Times New Roman" w:hAnsi="Times New Roman" w:cs="Times New Roman"/>
          <w:sz w:val="28"/>
          <w:szCs w:val="28"/>
        </w:rPr>
        <w:t>. Зареєстровані та опрацьовані картки особистого прийому громадян</w:t>
      </w:r>
      <w:r w:rsidR="000971AB" w:rsidRPr="00797D85">
        <w:rPr>
          <w:rFonts w:ascii="Times New Roman" w:hAnsi="Times New Roman" w:cs="Times New Roman"/>
          <w:sz w:val="28"/>
          <w:szCs w:val="28"/>
        </w:rPr>
        <w:t xml:space="preserve"> </w:t>
      </w:r>
      <w:r w:rsidR="003D322A" w:rsidRPr="00797D85">
        <w:rPr>
          <w:rFonts w:ascii="Times New Roman" w:hAnsi="Times New Roman" w:cs="Times New Roman"/>
          <w:sz w:val="28"/>
          <w:szCs w:val="28"/>
        </w:rPr>
        <w:t>–</w:t>
      </w:r>
      <w:r w:rsidR="00863DFD" w:rsidRPr="00797D85">
        <w:rPr>
          <w:rFonts w:ascii="Times New Roman" w:hAnsi="Times New Roman" w:cs="Times New Roman"/>
          <w:sz w:val="28"/>
          <w:szCs w:val="28"/>
        </w:rPr>
        <w:t xml:space="preserve"> </w:t>
      </w:r>
      <w:r w:rsidR="003111F3" w:rsidRPr="00797D85">
        <w:rPr>
          <w:rFonts w:ascii="Times New Roman" w:hAnsi="Times New Roman" w:cs="Times New Roman"/>
          <w:sz w:val="28"/>
          <w:szCs w:val="28"/>
        </w:rPr>
        <w:t xml:space="preserve"> </w:t>
      </w:r>
      <w:r w:rsidR="00827BF2" w:rsidRPr="00797D85">
        <w:rPr>
          <w:rFonts w:ascii="Times New Roman" w:hAnsi="Times New Roman" w:cs="Times New Roman"/>
          <w:sz w:val="28"/>
          <w:szCs w:val="28"/>
        </w:rPr>
        <w:t>24</w:t>
      </w:r>
    </w:p>
    <w:p w14:paraId="4AB96A34" w14:textId="4CC1FB3B" w:rsidR="00863DFD" w:rsidRPr="00797D85" w:rsidRDefault="00863DFD"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1</w:t>
      </w:r>
      <w:r w:rsidR="002B4AC3">
        <w:rPr>
          <w:rFonts w:ascii="Times New Roman" w:hAnsi="Times New Roman" w:cs="Times New Roman"/>
          <w:sz w:val="28"/>
          <w:szCs w:val="28"/>
        </w:rPr>
        <w:t>0</w:t>
      </w:r>
      <w:r w:rsidRPr="00797D85">
        <w:rPr>
          <w:rFonts w:ascii="Times New Roman" w:hAnsi="Times New Roman" w:cs="Times New Roman"/>
          <w:sz w:val="28"/>
          <w:szCs w:val="28"/>
        </w:rPr>
        <w:t>. Здійснено контрол</w:t>
      </w:r>
      <w:r w:rsidR="00F33760" w:rsidRPr="00797D85">
        <w:rPr>
          <w:rFonts w:ascii="Times New Roman" w:hAnsi="Times New Roman" w:cs="Times New Roman"/>
          <w:sz w:val="28"/>
          <w:szCs w:val="28"/>
        </w:rPr>
        <w:t xml:space="preserve">ь </w:t>
      </w:r>
      <w:r w:rsidRPr="00797D85">
        <w:rPr>
          <w:rFonts w:ascii="Times New Roman" w:hAnsi="Times New Roman" w:cs="Times New Roman"/>
          <w:sz w:val="28"/>
          <w:szCs w:val="28"/>
        </w:rPr>
        <w:t>за</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своєчасним</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розглядом</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і</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вирішенням</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звернень,</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які</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направлялися на</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виконання</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у</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виконавчі</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органи</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міської</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ради,</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комунальні</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підприємства,</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організації,</w:t>
      </w:r>
      <w:r w:rsidRPr="00797D85">
        <w:rPr>
          <w:rFonts w:ascii="Times New Roman" w:hAnsi="Times New Roman" w:cs="Times New Roman"/>
          <w:spacing w:val="-12"/>
          <w:sz w:val="28"/>
          <w:szCs w:val="28"/>
        </w:rPr>
        <w:t xml:space="preserve"> </w:t>
      </w:r>
      <w:r w:rsidRPr="00797D85">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Pr="00797D85">
        <w:rPr>
          <w:rFonts w:ascii="Times New Roman" w:hAnsi="Times New Roman" w:cs="Times New Roman"/>
          <w:spacing w:val="40"/>
          <w:sz w:val="28"/>
          <w:szCs w:val="28"/>
        </w:rPr>
        <w:t xml:space="preserve"> </w:t>
      </w:r>
      <w:r w:rsidRPr="00797D85">
        <w:rPr>
          <w:rFonts w:ascii="Times New Roman" w:hAnsi="Times New Roman" w:cs="Times New Roman"/>
          <w:sz w:val="28"/>
          <w:szCs w:val="28"/>
        </w:rPr>
        <w:t>України «Про звернення громадян».</w:t>
      </w:r>
    </w:p>
    <w:p w14:paraId="078D82A3" w14:textId="564A8A29" w:rsidR="000E4361" w:rsidRPr="00797D85" w:rsidRDefault="00863DFD" w:rsidP="00797D85">
      <w:pPr>
        <w:tabs>
          <w:tab w:val="left" w:pos="742"/>
        </w:tabs>
        <w:spacing w:after="0" w:line="360" w:lineRule="auto"/>
        <w:jc w:val="both"/>
        <w:rPr>
          <w:rFonts w:ascii="Times New Roman" w:hAnsi="Times New Roman" w:cs="Times New Roman"/>
          <w:color w:val="000000"/>
          <w:sz w:val="28"/>
          <w:szCs w:val="28"/>
        </w:rPr>
      </w:pPr>
      <w:r w:rsidRPr="00797D85">
        <w:rPr>
          <w:rFonts w:ascii="Times New Roman" w:hAnsi="Times New Roman" w:cs="Times New Roman"/>
          <w:sz w:val="28"/>
          <w:szCs w:val="28"/>
        </w:rPr>
        <w:t>1</w:t>
      </w:r>
      <w:r w:rsidR="002B4AC3">
        <w:rPr>
          <w:rFonts w:ascii="Times New Roman" w:hAnsi="Times New Roman" w:cs="Times New Roman"/>
          <w:sz w:val="28"/>
          <w:szCs w:val="28"/>
        </w:rPr>
        <w:t>1</w:t>
      </w:r>
      <w:r w:rsidRPr="00797D85">
        <w:rPr>
          <w:rFonts w:ascii="Times New Roman" w:hAnsi="Times New Roman" w:cs="Times New Roman"/>
          <w:sz w:val="28"/>
          <w:szCs w:val="28"/>
        </w:rPr>
        <w:t xml:space="preserve">. </w:t>
      </w:r>
      <w:r w:rsidRPr="00797D85">
        <w:rPr>
          <w:rFonts w:ascii="Times New Roman" w:hAnsi="Times New Roman" w:cs="Times New Roman"/>
          <w:spacing w:val="-1"/>
          <w:sz w:val="28"/>
          <w:szCs w:val="28"/>
        </w:rPr>
        <w:t xml:space="preserve">Здійснена реєстрація </w:t>
      </w:r>
      <w:r w:rsidRPr="00797D85">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797D85">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виконавчих</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органів</w:t>
      </w:r>
      <w:r w:rsidRPr="00797D85">
        <w:rPr>
          <w:rFonts w:ascii="Times New Roman" w:hAnsi="Times New Roman" w:cs="Times New Roman"/>
          <w:spacing w:val="-15"/>
          <w:sz w:val="28"/>
          <w:szCs w:val="28"/>
        </w:rPr>
        <w:t xml:space="preserve"> </w:t>
      </w:r>
      <w:r w:rsidRPr="00797D85">
        <w:rPr>
          <w:rFonts w:ascii="Times New Roman" w:hAnsi="Times New Roman" w:cs="Times New Roman"/>
          <w:sz w:val="28"/>
          <w:szCs w:val="28"/>
        </w:rPr>
        <w:t xml:space="preserve">ради - </w:t>
      </w:r>
      <w:r w:rsidRPr="00797D85">
        <w:rPr>
          <w:rFonts w:ascii="Times New Roman" w:hAnsi="Times New Roman" w:cs="Times New Roman"/>
          <w:color w:val="000000"/>
          <w:sz w:val="28"/>
          <w:szCs w:val="28"/>
        </w:rPr>
        <w:t xml:space="preserve"> </w:t>
      </w:r>
      <w:r w:rsidR="002B4AC3">
        <w:rPr>
          <w:rFonts w:ascii="Times New Roman" w:hAnsi="Times New Roman" w:cs="Times New Roman"/>
          <w:color w:val="000000"/>
          <w:sz w:val="28"/>
          <w:szCs w:val="28"/>
        </w:rPr>
        <w:t>22</w:t>
      </w:r>
    </w:p>
    <w:p w14:paraId="5E9E93CD" w14:textId="16274201" w:rsidR="000E4361" w:rsidRPr="00797D85" w:rsidRDefault="00863DFD" w:rsidP="00797D85">
      <w:pPr>
        <w:tabs>
          <w:tab w:val="left" w:pos="742"/>
        </w:tabs>
        <w:spacing w:after="0" w:line="360" w:lineRule="auto"/>
        <w:jc w:val="both"/>
        <w:rPr>
          <w:rFonts w:ascii="Times New Roman" w:hAnsi="Times New Roman" w:cs="Times New Roman"/>
          <w:sz w:val="28"/>
          <w:szCs w:val="28"/>
        </w:rPr>
      </w:pPr>
      <w:r w:rsidRPr="00797D85">
        <w:rPr>
          <w:rFonts w:ascii="Times New Roman" w:hAnsi="Times New Roman" w:cs="Times New Roman"/>
          <w:spacing w:val="-1"/>
          <w:sz w:val="28"/>
          <w:szCs w:val="28"/>
        </w:rPr>
        <w:t>1</w:t>
      </w:r>
      <w:r w:rsidR="002B4AC3">
        <w:rPr>
          <w:rFonts w:ascii="Times New Roman" w:hAnsi="Times New Roman" w:cs="Times New Roman"/>
          <w:spacing w:val="-1"/>
          <w:sz w:val="28"/>
          <w:szCs w:val="28"/>
        </w:rPr>
        <w:t>2</w:t>
      </w:r>
      <w:r w:rsidRPr="00797D85">
        <w:rPr>
          <w:rFonts w:ascii="Times New Roman" w:hAnsi="Times New Roman" w:cs="Times New Roman"/>
          <w:spacing w:val="-1"/>
          <w:sz w:val="28"/>
          <w:szCs w:val="28"/>
        </w:rPr>
        <w:t xml:space="preserve">. </w:t>
      </w:r>
      <w:r w:rsidRPr="00797D85">
        <w:rPr>
          <w:rFonts w:ascii="Times New Roman" w:hAnsi="Times New Roman" w:cs="Times New Roman"/>
          <w:sz w:val="28"/>
          <w:szCs w:val="28"/>
        </w:rPr>
        <w:t xml:space="preserve">Опрацьована поштова кореспонденція  </w:t>
      </w:r>
      <w:r w:rsidR="00182846" w:rsidRPr="00797D85">
        <w:rPr>
          <w:rFonts w:ascii="Times New Roman" w:hAnsi="Times New Roman" w:cs="Times New Roman"/>
          <w:sz w:val="28"/>
          <w:szCs w:val="28"/>
        </w:rPr>
        <w:t xml:space="preserve">- </w:t>
      </w:r>
      <w:r w:rsidR="000971AB" w:rsidRPr="00797D85">
        <w:rPr>
          <w:rFonts w:ascii="Times New Roman" w:hAnsi="Times New Roman" w:cs="Times New Roman"/>
          <w:sz w:val="28"/>
          <w:szCs w:val="28"/>
        </w:rPr>
        <w:t xml:space="preserve"> </w:t>
      </w:r>
      <w:r w:rsidR="002B4AC3">
        <w:rPr>
          <w:rFonts w:ascii="Times New Roman" w:hAnsi="Times New Roman" w:cs="Times New Roman"/>
          <w:sz w:val="28"/>
          <w:szCs w:val="28"/>
        </w:rPr>
        <w:t>121</w:t>
      </w:r>
      <w:r w:rsidR="000971AB" w:rsidRPr="00797D85">
        <w:rPr>
          <w:rFonts w:ascii="Times New Roman" w:hAnsi="Times New Roman" w:cs="Times New Roman"/>
          <w:sz w:val="28"/>
          <w:szCs w:val="28"/>
        </w:rPr>
        <w:t xml:space="preserve">    </w:t>
      </w:r>
      <w:r w:rsidRPr="00797D85">
        <w:rPr>
          <w:rFonts w:ascii="Times New Roman" w:hAnsi="Times New Roman" w:cs="Times New Roman"/>
          <w:sz w:val="28"/>
          <w:szCs w:val="28"/>
        </w:rPr>
        <w:t xml:space="preserve">      </w:t>
      </w:r>
    </w:p>
    <w:p w14:paraId="61AF5173" w14:textId="2E33FB06" w:rsidR="000E4361" w:rsidRPr="00797D85" w:rsidRDefault="00863DFD"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1</w:t>
      </w:r>
      <w:r w:rsidR="002B4AC3">
        <w:rPr>
          <w:rFonts w:ascii="Times New Roman" w:hAnsi="Times New Roman" w:cs="Times New Roman"/>
          <w:sz w:val="28"/>
          <w:szCs w:val="28"/>
        </w:rPr>
        <w:t>3</w:t>
      </w:r>
      <w:r w:rsidRPr="00797D85">
        <w:rPr>
          <w:rFonts w:ascii="Times New Roman" w:hAnsi="Times New Roman" w:cs="Times New Roman"/>
          <w:sz w:val="28"/>
          <w:szCs w:val="28"/>
        </w:rPr>
        <w:t xml:space="preserve">. Знято з контролю фізичної та юридичної документації – </w:t>
      </w:r>
      <w:r w:rsidR="00A81009">
        <w:rPr>
          <w:rFonts w:ascii="Times New Roman" w:hAnsi="Times New Roman" w:cs="Times New Roman"/>
          <w:sz w:val="28"/>
          <w:szCs w:val="28"/>
        </w:rPr>
        <w:t>2200</w:t>
      </w:r>
      <w:bookmarkStart w:id="1" w:name="_GoBack"/>
      <w:bookmarkEnd w:id="1"/>
    </w:p>
    <w:p w14:paraId="60612166" w14:textId="6C782F00" w:rsidR="00863DFD" w:rsidRPr="00797D85" w:rsidRDefault="00863DFD"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1</w:t>
      </w:r>
      <w:r w:rsidR="002B4AC3">
        <w:rPr>
          <w:rFonts w:ascii="Times New Roman" w:hAnsi="Times New Roman" w:cs="Times New Roman"/>
          <w:sz w:val="28"/>
          <w:szCs w:val="28"/>
        </w:rPr>
        <w:t>4</w:t>
      </w:r>
      <w:r w:rsidRPr="00797D85">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7DA38D8F" w14:textId="08E0AA91" w:rsidR="000E4361" w:rsidRPr="00797D85" w:rsidRDefault="00863DFD" w:rsidP="00797D85">
      <w:pPr>
        <w:spacing w:after="0" w:line="360" w:lineRule="auto"/>
        <w:jc w:val="both"/>
        <w:rPr>
          <w:rFonts w:ascii="Times New Roman" w:hAnsi="Times New Roman" w:cs="Times New Roman"/>
          <w:sz w:val="28"/>
          <w:szCs w:val="28"/>
        </w:rPr>
      </w:pPr>
      <w:r w:rsidRPr="00797D85">
        <w:rPr>
          <w:rFonts w:ascii="Times New Roman" w:hAnsi="Times New Roman" w:cs="Times New Roman"/>
          <w:sz w:val="28"/>
          <w:szCs w:val="28"/>
        </w:rPr>
        <w:t>1</w:t>
      </w:r>
      <w:r w:rsidR="002B4AC3">
        <w:rPr>
          <w:rFonts w:ascii="Times New Roman" w:hAnsi="Times New Roman" w:cs="Times New Roman"/>
          <w:sz w:val="28"/>
          <w:szCs w:val="28"/>
        </w:rPr>
        <w:t>5</w:t>
      </w:r>
      <w:r w:rsidRPr="00797D85">
        <w:rPr>
          <w:rFonts w:ascii="Times New Roman" w:hAnsi="Times New Roman" w:cs="Times New Roman"/>
          <w:sz w:val="28"/>
          <w:szCs w:val="28"/>
        </w:rPr>
        <w:t xml:space="preserve">.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 </w:t>
      </w:r>
      <w:r w:rsidR="00A81009">
        <w:rPr>
          <w:rFonts w:ascii="Times New Roman" w:hAnsi="Times New Roman" w:cs="Times New Roman"/>
          <w:sz w:val="28"/>
          <w:szCs w:val="28"/>
        </w:rPr>
        <w:t>73</w:t>
      </w:r>
    </w:p>
    <w:p w14:paraId="27211AE2" w14:textId="4ADE92FF" w:rsidR="000E4361" w:rsidRPr="00797D85" w:rsidRDefault="00863DFD"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1</w:t>
      </w:r>
      <w:r w:rsidR="002B4AC3">
        <w:rPr>
          <w:rFonts w:ascii="Times New Roman" w:hAnsi="Times New Roman" w:cs="Times New Roman"/>
          <w:sz w:val="28"/>
          <w:szCs w:val="28"/>
        </w:rPr>
        <w:t>6</w:t>
      </w:r>
      <w:r w:rsidRPr="00797D85">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44785F4" w14:textId="4085E1E6" w:rsidR="001A31C7" w:rsidRPr="00797D85" w:rsidRDefault="00863DFD" w:rsidP="00797D85">
      <w:pPr>
        <w:tabs>
          <w:tab w:val="left" w:pos="742"/>
        </w:tabs>
        <w:spacing w:after="0" w:line="360" w:lineRule="auto"/>
        <w:ind w:right="107"/>
        <w:jc w:val="both"/>
        <w:rPr>
          <w:rFonts w:ascii="Times New Roman" w:hAnsi="Times New Roman" w:cs="Times New Roman"/>
          <w:sz w:val="28"/>
          <w:szCs w:val="28"/>
        </w:rPr>
      </w:pPr>
      <w:r w:rsidRPr="00797D85">
        <w:rPr>
          <w:rFonts w:ascii="Times New Roman" w:hAnsi="Times New Roman" w:cs="Times New Roman"/>
          <w:sz w:val="28"/>
          <w:szCs w:val="28"/>
        </w:rPr>
        <w:t>1</w:t>
      </w:r>
      <w:r w:rsidR="002B4AC3">
        <w:rPr>
          <w:rFonts w:ascii="Times New Roman" w:hAnsi="Times New Roman" w:cs="Times New Roman"/>
          <w:sz w:val="28"/>
          <w:szCs w:val="28"/>
        </w:rPr>
        <w:t>7</w:t>
      </w:r>
      <w:r w:rsidR="008E386C" w:rsidRPr="00797D85">
        <w:rPr>
          <w:rFonts w:ascii="Times New Roman" w:hAnsi="Times New Roman" w:cs="Times New Roman"/>
          <w:sz w:val="28"/>
          <w:szCs w:val="28"/>
        </w:rPr>
        <w:t xml:space="preserve">. </w:t>
      </w:r>
      <w:r w:rsidRPr="00797D85">
        <w:rPr>
          <w:rFonts w:ascii="Times New Roman" w:hAnsi="Times New Roman" w:cs="Times New Roman"/>
          <w:sz w:val="28"/>
          <w:szCs w:val="28"/>
        </w:rPr>
        <w:t>За відповідний період контролю</w:t>
      </w:r>
      <w:r w:rsidR="000971AB" w:rsidRPr="00797D85">
        <w:rPr>
          <w:rFonts w:ascii="Times New Roman" w:hAnsi="Times New Roman" w:cs="Times New Roman"/>
          <w:sz w:val="28"/>
          <w:szCs w:val="28"/>
        </w:rPr>
        <w:t>ю</w:t>
      </w:r>
      <w:r w:rsidRPr="00797D85">
        <w:rPr>
          <w:rFonts w:ascii="Times New Roman" w:hAnsi="Times New Roman" w:cs="Times New Roman"/>
          <w:sz w:val="28"/>
          <w:szCs w:val="28"/>
        </w:rPr>
        <w:t>ться звернення громадян через «е-Тернопіль. Портал мешканця»</w:t>
      </w:r>
      <w:r w:rsidR="000971AB" w:rsidRPr="00797D85">
        <w:rPr>
          <w:rFonts w:ascii="Times New Roman" w:hAnsi="Times New Roman" w:cs="Times New Roman"/>
          <w:sz w:val="28"/>
          <w:szCs w:val="28"/>
        </w:rPr>
        <w:t xml:space="preserve"> </w:t>
      </w:r>
      <w:r w:rsidR="00F33760" w:rsidRPr="00797D85">
        <w:rPr>
          <w:rFonts w:ascii="Times New Roman" w:hAnsi="Times New Roman" w:cs="Times New Roman"/>
          <w:sz w:val="28"/>
          <w:szCs w:val="28"/>
        </w:rPr>
        <w:t xml:space="preserve">- </w:t>
      </w:r>
      <w:r w:rsidR="00844F40" w:rsidRPr="00797D85">
        <w:rPr>
          <w:rFonts w:ascii="Times New Roman" w:hAnsi="Times New Roman" w:cs="Times New Roman"/>
          <w:sz w:val="28"/>
          <w:szCs w:val="28"/>
        </w:rPr>
        <w:t>2</w:t>
      </w:r>
      <w:r w:rsidR="00A81009">
        <w:rPr>
          <w:rFonts w:ascii="Times New Roman" w:hAnsi="Times New Roman" w:cs="Times New Roman"/>
          <w:sz w:val="28"/>
          <w:szCs w:val="28"/>
        </w:rPr>
        <w:t>5</w:t>
      </w:r>
    </w:p>
    <w:p w14:paraId="44CC74B9" w14:textId="579FD80C" w:rsidR="001B45B6" w:rsidRPr="00797D85" w:rsidRDefault="002B4AC3" w:rsidP="00797D85">
      <w:pPr>
        <w:spacing w:after="0" w:line="360" w:lineRule="auto"/>
        <w:jc w:val="both"/>
        <w:rPr>
          <w:rFonts w:ascii="Times New Roman" w:eastAsia="Times New Roman" w:hAnsi="Times New Roman" w:cs="Times New Roman"/>
          <w:color w:val="222222"/>
          <w:sz w:val="28"/>
          <w:szCs w:val="28"/>
          <w:lang w:eastAsia="uk-UA"/>
        </w:rPr>
      </w:pPr>
      <w:r>
        <w:rPr>
          <w:rFonts w:ascii="Times New Roman" w:hAnsi="Times New Roman" w:cs="Times New Roman"/>
          <w:sz w:val="28"/>
          <w:szCs w:val="28"/>
        </w:rPr>
        <w:t>18</w:t>
      </w:r>
      <w:r w:rsidR="00175DB8" w:rsidRPr="00797D85">
        <w:rPr>
          <w:rFonts w:ascii="Times New Roman" w:hAnsi="Times New Roman" w:cs="Times New Roman"/>
          <w:sz w:val="28"/>
          <w:szCs w:val="28"/>
        </w:rPr>
        <w:t xml:space="preserve"> Підготовлені та </w:t>
      </w:r>
      <w:r w:rsidR="00175DB8" w:rsidRPr="00797D85">
        <w:rPr>
          <w:rFonts w:ascii="Times New Roman" w:eastAsia="Times New Roman" w:hAnsi="Times New Roman" w:cs="Times New Roman"/>
          <w:color w:val="222222"/>
          <w:sz w:val="28"/>
          <w:szCs w:val="28"/>
          <w:lang w:eastAsia="uk-UA"/>
        </w:rPr>
        <w:t>надані відповіді на звернення громадян (юридичні, фізичні)  через систему АСКОД.</w:t>
      </w:r>
    </w:p>
    <w:p w14:paraId="00560EA4" w14:textId="701AF7E8" w:rsidR="00636BE6" w:rsidRPr="00797D85" w:rsidRDefault="00A81009" w:rsidP="00797D85">
      <w:pPr>
        <w:tabs>
          <w:tab w:val="left" w:pos="142"/>
        </w:tabs>
        <w:spacing w:after="0" w:line="360" w:lineRule="auto"/>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uk-UA"/>
        </w:rPr>
        <w:t>19</w:t>
      </w:r>
      <w:r w:rsidR="00636BE6" w:rsidRPr="00797D85">
        <w:rPr>
          <w:rFonts w:ascii="Times New Roman" w:hAnsi="Times New Roman" w:cs="Times New Roman"/>
          <w:color w:val="000000" w:themeColor="text1"/>
          <w:sz w:val="28"/>
          <w:szCs w:val="28"/>
        </w:rPr>
        <w:t xml:space="preserve"> Упорядковано нормативно-правові документи (доручення вищого керівництва) відділу та передано їх в архівний відділ.</w:t>
      </w:r>
    </w:p>
    <w:p w14:paraId="2B6B9651" w14:textId="3E55ED92" w:rsidR="001A31C7" w:rsidRPr="00797D85" w:rsidRDefault="00A81009" w:rsidP="00797D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w:t>
      </w:r>
      <w:r w:rsidR="001B45B6" w:rsidRPr="00797D85">
        <w:rPr>
          <w:rFonts w:ascii="Times New Roman" w:hAnsi="Times New Roman" w:cs="Times New Roman"/>
          <w:sz w:val="28"/>
          <w:szCs w:val="28"/>
        </w:rPr>
        <w:t xml:space="preserve">. </w:t>
      </w:r>
      <w:r w:rsidR="001A31C7" w:rsidRPr="00797D85">
        <w:rPr>
          <w:rFonts w:ascii="Times New Roman" w:hAnsi="Times New Roman" w:cs="Times New Roman"/>
          <w:sz w:val="28"/>
          <w:szCs w:val="28"/>
        </w:rPr>
        <w:t>Підготовлен</w:t>
      </w:r>
      <w:r w:rsidR="00F33760" w:rsidRPr="00797D85">
        <w:rPr>
          <w:rFonts w:ascii="Times New Roman" w:hAnsi="Times New Roman" w:cs="Times New Roman"/>
          <w:sz w:val="28"/>
          <w:szCs w:val="28"/>
        </w:rPr>
        <w:t>і</w:t>
      </w:r>
      <w:r w:rsidR="001A31C7" w:rsidRPr="00797D85">
        <w:rPr>
          <w:rFonts w:ascii="Times New Roman" w:hAnsi="Times New Roman" w:cs="Times New Roman"/>
          <w:sz w:val="28"/>
          <w:szCs w:val="28"/>
        </w:rPr>
        <w:t xml:space="preserve"> та надан</w:t>
      </w:r>
      <w:r w:rsidR="00F33760" w:rsidRPr="00797D85">
        <w:rPr>
          <w:rFonts w:ascii="Times New Roman" w:hAnsi="Times New Roman" w:cs="Times New Roman"/>
          <w:sz w:val="28"/>
          <w:szCs w:val="28"/>
        </w:rPr>
        <w:t>і</w:t>
      </w:r>
      <w:r w:rsidR="001A31C7" w:rsidRPr="00797D85">
        <w:rPr>
          <w:rFonts w:ascii="Times New Roman" w:hAnsi="Times New Roman" w:cs="Times New Roman"/>
          <w:sz w:val="28"/>
          <w:szCs w:val="28"/>
        </w:rPr>
        <w:t xml:space="preserve"> на ро</w:t>
      </w:r>
      <w:r>
        <w:rPr>
          <w:rFonts w:ascii="Times New Roman" w:hAnsi="Times New Roman" w:cs="Times New Roman"/>
          <w:sz w:val="28"/>
          <w:szCs w:val="28"/>
        </w:rPr>
        <w:t>згляд міському голові контрольні</w:t>
      </w:r>
      <w:r w:rsidR="001A31C7" w:rsidRPr="00797D85">
        <w:rPr>
          <w:rFonts w:ascii="Times New Roman" w:hAnsi="Times New Roman" w:cs="Times New Roman"/>
          <w:sz w:val="28"/>
          <w:szCs w:val="28"/>
        </w:rPr>
        <w:t xml:space="preserve"> </w:t>
      </w:r>
      <w:r w:rsidR="00F33760" w:rsidRPr="00797D85">
        <w:rPr>
          <w:rFonts w:ascii="Times New Roman" w:hAnsi="Times New Roman" w:cs="Times New Roman"/>
          <w:sz w:val="28"/>
          <w:szCs w:val="28"/>
        </w:rPr>
        <w:t>Д</w:t>
      </w:r>
      <w:r>
        <w:rPr>
          <w:rFonts w:ascii="Times New Roman" w:hAnsi="Times New Roman" w:cs="Times New Roman"/>
          <w:sz w:val="28"/>
          <w:szCs w:val="28"/>
        </w:rPr>
        <w:t xml:space="preserve">овідки </w:t>
      </w:r>
      <w:r w:rsidR="001A31C7" w:rsidRPr="00797D85">
        <w:rPr>
          <w:rFonts w:ascii="Times New Roman" w:hAnsi="Times New Roman" w:cs="Times New Roman"/>
          <w:sz w:val="28"/>
          <w:szCs w:val="28"/>
        </w:rPr>
        <w:t>про стан виконання контрольних документів.</w:t>
      </w:r>
    </w:p>
    <w:p w14:paraId="32A2D253" w14:textId="77777777" w:rsidR="001A31C7" w:rsidRPr="00797D85" w:rsidRDefault="001A31C7" w:rsidP="00797D85">
      <w:pPr>
        <w:tabs>
          <w:tab w:val="left" w:pos="742"/>
        </w:tabs>
        <w:spacing w:after="0" w:line="360" w:lineRule="auto"/>
        <w:ind w:right="107"/>
        <w:jc w:val="both"/>
        <w:rPr>
          <w:rFonts w:ascii="Times New Roman" w:hAnsi="Times New Roman" w:cs="Times New Roman"/>
          <w:sz w:val="28"/>
          <w:szCs w:val="28"/>
        </w:rPr>
      </w:pPr>
    </w:p>
    <w:p w14:paraId="749E4738" w14:textId="77777777" w:rsidR="00863DFD" w:rsidRPr="00797D85" w:rsidRDefault="00863DFD" w:rsidP="00797D85">
      <w:pPr>
        <w:tabs>
          <w:tab w:val="left" w:pos="742"/>
        </w:tabs>
        <w:spacing w:after="0" w:line="360" w:lineRule="auto"/>
        <w:ind w:right="107"/>
        <w:jc w:val="both"/>
        <w:rPr>
          <w:rFonts w:ascii="Times New Roman" w:hAnsi="Times New Roman" w:cs="Times New Roman"/>
          <w:sz w:val="28"/>
          <w:szCs w:val="28"/>
        </w:rPr>
      </w:pPr>
    </w:p>
    <w:p w14:paraId="7DB01C8F" w14:textId="77777777" w:rsidR="00863DFD" w:rsidRPr="00797D85" w:rsidRDefault="00863DFD" w:rsidP="00797D85">
      <w:pPr>
        <w:spacing w:after="0" w:line="360" w:lineRule="auto"/>
        <w:jc w:val="both"/>
        <w:rPr>
          <w:rFonts w:ascii="Times New Roman" w:hAnsi="Times New Roman" w:cs="Times New Roman"/>
          <w:b/>
          <w:bCs/>
          <w:sz w:val="28"/>
          <w:szCs w:val="28"/>
        </w:rPr>
      </w:pPr>
    </w:p>
    <w:p w14:paraId="295F2CFD" w14:textId="77777777" w:rsidR="00863DFD" w:rsidRPr="00797D85" w:rsidRDefault="00863DFD" w:rsidP="00797D85">
      <w:pPr>
        <w:spacing w:after="0" w:line="360" w:lineRule="auto"/>
        <w:jc w:val="both"/>
        <w:rPr>
          <w:rFonts w:ascii="Times New Roman" w:hAnsi="Times New Roman" w:cs="Times New Roman"/>
          <w:b/>
          <w:bCs/>
          <w:sz w:val="28"/>
          <w:szCs w:val="28"/>
        </w:rPr>
      </w:pPr>
    </w:p>
    <w:p w14:paraId="1504C57E" w14:textId="77777777" w:rsidR="00863DFD" w:rsidRPr="00797D85" w:rsidRDefault="00863DFD" w:rsidP="00797D85">
      <w:pPr>
        <w:spacing w:after="0" w:line="360" w:lineRule="auto"/>
        <w:jc w:val="both"/>
        <w:rPr>
          <w:rFonts w:ascii="Times New Roman" w:hAnsi="Times New Roman" w:cs="Times New Roman"/>
          <w:b/>
          <w:bCs/>
          <w:sz w:val="28"/>
          <w:szCs w:val="28"/>
        </w:rPr>
      </w:pPr>
    </w:p>
    <w:p w14:paraId="257BA6D5" w14:textId="77777777" w:rsidR="00863DFD" w:rsidRPr="00797D85" w:rsidRDefault="00863DFD" w:rsidP="00797D85">
      <w:pPr>
        <w:spacing w:after="0" w:line="360" w:lineRule="auto"/>
        <w:jc w:val="both"/>
        <w:rPr>
          <w:rFonts w:ascii="Times New Roman" w:hAnsi="Times New Roman" w:cs="Times New Roman"/>
          <w:b/>
          <w:bCs/>
          <w:sz w:val="28"/>
          <w:szCs w:val="28"/>
        </w:rPr>
      </w:pPr>
    </w:p>
    <w:p w14:paraId="2CA551C8" w14:textId="77777777" w:rsidR="00863DFD" w:rsidRPr="00797D85" w:rsidRDefault="00863DFD" w:rsidP="00797D85">
      <w:pPr>
        <w:spacing w:after="0" w:line="360" w:lineRule="auto"/>
        <w:jc w:val="both"/>
        <w:rPr>
          <w:rFonts w:ascii="Times New Roman" w:hAnsi="Times New Roman" w:cs="Times New Roman"/>
          <w:b/>
          <w:bCs/>
          <w:sz w:val="28"/>
          <w:szCs w:val="28"/>
        </w:rPr>
      </w:pPr>
    </w:p>
    <w:p w14:paraId="0C74D804" w14:textId="01834ED6" w:rsidR="00795BBF" w:rsidRPr="00797D85" w:rsidRDefault="00795BBF" w:rsidP="00797D85">
      <w:pPr>
        <w:tabs>
          <w:tab w:val="left" w:pos="6060"/>
        </w:tabs>
        <w:spacing w:after="100" w:afterAutospacing="1" w:line="360" w:lineRule="auto"/>
        <w:ind w:right="107"/>
        <w:jc w:val="both"/>
        <w:rPr>
          <w:rFonts w:ascii="Times New Roman" w:hAnsi="Times New Roman" w:cs="Times New Roman"/>
          <w:b/>
          <w:i/>
          <w:sz w:val="28"/>
          <w:szCs w:val="28"/>
        </w:rPr>
      </w:pPr>
    </w:p>
    <w:sectPr w:rsidR="00795BBF" w:rsidRPr="00797D8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73941" w14:textId="77777777" w:rsidR="00F91DC0" w:rsidRDefault="00F91DC0" w:rsidP="00FD306C">
      <w:pPr>
        <w:spacing w:after="0" w:line="240" w:lineRule="auto"/>
      </w:pPr>
      <w:r>
        <w:separator/>
      </w:r>
    </w:p>
  </w:endnote>
  <w:endnote w:type="continuationSeparator" w:id="0">
    <w:p w14:paraId="21972C32" w14:textId="77777777" w:rsidR="00F91DC0" w:rsidRDefault="00F91DC0"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DD30" w14:textId="77777777" w:rsidR="00F91DC0" w:rsidRDefault="00F91DC0" w:rsidP="00FD306C">
      <w:pPr>
        <w:spacing w:after="0" w:line="240" w:lineRule="auto"/>
      </w:pPr>
      <w:r>
        <w:separator/>
      </w:r>
    </w:p>
  </w:footnote>
  <w:footnote w:type="continuationSeparator" w:id="0">
    <w:p w14:paraId="78EE8272" w14:textId="77777777" w:rsidR="00F91DC0" w:rsidRDefault="00F91DC0"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995"/>
    <w:multiLevelType w:val="hybridMultilevel"/>
    <w:tmpl w:val="3A82F5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30042"/>
    <w:rsid w:val="00044A07"/>
    <w:rsid w:val="000522E8"/>
    <w:rsid w:val="00067D3A"/>
    <w:rsid w:val="000937EF"/>
    <w:rsid w:val="000971AB"/>
    <w:rsid w:val="000D5702"/>
    <w:rsid w:val="000E4361"/>
    <w:rsid w:val="000F20AA"/>
    <w:rsid w:val="00101307"/>
    <w:rsid w:val="001244E2"/>
    <w:rsid w:val="001511B3"/>
    <w:rsid w:val="0016360E"/>
    <w:rsid w:val="00175282"/>
    <w:rsid w:val="00175DB8"/>
    <w:rsid w:val="00182846"/>
    <w:rsid w:val="00196815"/>
    <w:rsid w:val="001A31C7"/>
    <w:rsid w:val="001B45B6"/>
    <w:rsid w:val="001D3E1F"/>
    <w:rsid w:val="001E54AD"/>
    <w:rsid w:val="00266F0F"/>
    <w:rsid w:val="002B4AC3"/>
    <w:rsid w:val="002C3A96"/>
    <w:rsid w:val="003111F3"/>
    <w:rsid w:val="003259B3"/>
    <w:rsid w:val="00327E3D"/>
    <w:rsid w:val="00342D4D"/>
    <w:rsid w:val="00363C9B"/>
    <w:rsid w:val="00377A75"/>
    <w:rsid w:val="00396EA4"/>
    <w:rsid w:val="00397AD4"/>
    <w:rsid w:val="003B61DD"/>
    <w:rsid w:val="003B7AF2"/>
    <w:rsid w:val="003D322A"/>
    <w:rsid w:val="00401D6B"/>
    <w:rsid w:val="004554E0"/>
    <w:rsid w:val="004576B5"/>
    <w:rsid w:val="00473A21"/>
    <w:rsid w:val="0048618E"/>
    <w:rsid w:val="004F1051"/>
    <w:rsid w:val="005153E0"/>
    <w:rsid w:val="00542934"/>
    <w:rsid w:val="00545E6B"/>
    <w:rsid w:val="005536F8"/>
    <w:rsid w:val="00591051"/>
    <w:rsid w:val="005946CF"/>
    <w:rsid w:val="005C7FCA"/>
    <w:rsid w:val="00631F76"/>
    <w:rsid w:val="00636BE6"/>
    <w:rsid w:val="00660102"/>
    <w:rsid w:val="006639D7"/>
    <w:rsid w:val="006773FE"/>
    <w:rsid w:val="006956BA"/>
    <w:rsid w:val="006D400E"/>
    <w:rsid w:val="006F2CD0"/>
    <w:rsid w:val="00731236"/>
    <w:rsid w:val="00736F2A"/>
    <w:rsid w:val="0074065A"/>
    <w:rsid w:val="00776E06"/>
    <w:rsid w:val="00781C24"/>
    <w:rsid w:val="00795BBF"/>
    <w:rsid w:val="00797D85"/>
    <w:rsid w:val="007B7C2E"/>
    <w:rsid w:val="007C5FB4"/>
    <w:rsid w:val="007E36D6"/>
    <w:rsid w:val="007E6508"/>
    <w:rsid w:val="008233C0"/>
    <w:rsid w:val="00827BF2"/>
    <w:rsid w:val="00844F40"/>
    <w:rsid w:val="00863DFD"/>
    <w:rsid w:val="008710C2"/>
    <w:rsid w:val="008729A6"/>
    <w:rsid w:val="00894ECB"/>
    <w:rsid w:val="008C6115"/>
    <w:rsid w:val="008C6E6D"/>
    <w:rsid w:val="008D483A"/>
    <w:rsid w:val="008E386C"/>
    <w:rsid w:val="008E3BCF"/>
    <w:rsid w:val="00900DC7"/>
    <w:rsid w:val="00901005"/>
    <w:rsid w:val="009127F5"/>
    <w:rsid w:val="00917DC5"/>
    <w:rsid w:val="00924E3A"/>
    <w:rsid w:val="00934E1F"/>
    <w:rsid w:val="00981F13"/>
    <w:rsid w:val="009B6747"/>
    <w:rsid w:val="009C123B"/>
    <w:rsid w:val="009E3E31"/>
    <w:rsid w:val="00A01DCB"/>
    <w:rsid w:val="00A07841"/>
    <w:rsid w:val="00A268FD"/>
    <w:rsid w:val="00A3182F"/>
    <w:rsid w:val="00A54D00"/>
    <w:rsid w:val="00A604B5"/>
    <w:rsid w:val="00A60F89"/>
    <w:rsid w:val="00A7370E"/>
    <w:rsid w:val="00A77240"/>
    <w:rsid w:val="00A81009"/>
    <w:rsid w:val="00A85FF1"/>
    <w:rsid w:val="00AF1FDC"/>
    <w:rsid w:val="00AF2DC5"/>
    <w:rsid w:val="00B33705"/>
    <w:rsid w:val="00B3650B"/>
    <w:rsid w:val="00B53D39"/>
    <w:rsid w:val="00B87AE1"/>
    <w:rsid w:val="00BE0366"/>
    <w:rsid w:val="00BE37C1"/>
    <w:rsid w:val="00BE5333"/>
    <w:rsid w:val="00C0567C"/>
    <w:rsid w:val="00C14DE9"/>
    <w:rsid w:val="00C244CF"/>
    <w:rsid w:val="00C302A9"/>
    <w:rsid w:val="00C415B7"/>
    <w:rsid w:val="00C422DC"/>
    <w:rsid w:val="00C67823"/>
    <w:rsid w:val="00C71C78"/>
    <w:rsid w:val="00CC49F4"/>
    <w:rsid w:val="00CD11C0"/>
    <w:rsid w:val="00CF3FFD"/>
    <w:rsid w:val="00D00627"/>
    <w:rsid w:val="00D33054"/>
    <w:rsid w:val="00D75839"/>
    <w:rsid w:val="00D77D4D"/>
    <w:rsid w:val="00D82860"/>
    <w:rsid w:val="00D84006"/>
    <w:rsid w:val="00D94AD1"/>
    <w:rsid w:val="00DC74FB"/>
    <w:rsid w:val="00DD0DAA"/>
    <w:rsid w:val="00E0264D"/>
    <w:rsid w:val="00E06768"/>
    <w:rsid w:val="00E17E66"/>
    <w:rsid w:val="00E35BE9"/>
    <w:rsid w:val="00E83A52"/>
    <w:rsid w:val="00E83E7A"/>
    <w:rsid w:val="00EC0803"/>
    <w:rsid w:val="00EE0F17"/>
    <w:rsid w:val="00EE136F"/>
    <w:rsid w:val="00EE319E"/>
    <w:rsid w:val="00EF4065"/>
    <w:rsid w:val="00EF7884"/>
    <w:rsid w:val="00F012E6"/>
    <w:rsid w:val="00F33760"/>
    <w:rsid w:val="00F43DD3"/>
    <w:rsid w:val="00F91DC0"/>
    <w:rsid w:val="00FB4BFA"/>
    <w:rsid w:val="00FB7977"/>
    <w:rsid w:val="00FC211A"/>
    <w:rsid w:val="00FD306C"/>
    <w:rsid w:val="00FE47B5"/>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next w:val="a"/>
    <w:link w:val="40"/>
    <w:uiPriority w:val="9"/>
    <w:semiHidden/>
    <w:unhideWhenUsed/>
    <w:qFormat/>
    <w:rsid w:val="00C056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customStyle="1" w:styleId="40">
    <w:name w:val="Заголовок 4 Знак"/>
    <w:basedOn w:val="a0"/>
    <w:link w:val="4"/>
    <w:uiPriority w:val="9"/>
    <w:semiHidden/>
    <w:rsid w:val="00C056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1334524933">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FBEB-9788-4DB2-A30C-D89AE5C3D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10897</Words>
  <Characters>6212</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4</cp:revision>
  <cp:lastPrinted>2025-04-01T12:12:00Z</cp:lastPrinted>
  <dcterms:created xsi:type="dcterms:W3CDTF">2025-06-30T09:38:00Z</dcterms:created>
  <dcterms:modified xsi:type="dcterms:W3CDTF">2025-06-30T13:41:00Z</dcterms:modified>
</cp:coreProperties>
</file>