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270A29">
        <w:rPr>
          <w:position w:val="0"/>
        </w:rPr>
        <w:t xml:space="preserve"> з 06.06.2025 по 12</w:t>
      </w:r>
      <w:r w:rsidR="006166AC">
        <w:rPr>
          <w:position w:val="0"/>
        </w:rPr>
        <w:t>.06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EF439F" w:rsidRDefault="00EF439F" w:rsidP="00EF439F">
      <w:pPr>
        <w:ind w:firstLine="284"/>
      </w:pPr>
      <w:r>
        <w:t>З</w:t>
      </w:r>
      <w:r w:rsidR="00270A29">
        <w:t>авершено навчання на категорію «В» у кількості 2 слухачі,  на категорію «СЕ» у кількості 14 слухачів.</w:t>
      </w:r>
    </w:p>
    <w:p w:rsidR="00EF439F" w:rsidRDefault="00270A29" w:rsidP="00EF439F">
      <w:pPr>
        <w:ind w:firstLine="284"/>
      </w:pPr>
      <w:r>
        <w:t xml:space="preserve"> Сформовано та розпочато навчання з підготовки та перепідготовки водіїв: </w:t>
      </w:r>
    </w:p>
    <w:p w:rsidR="00EF439F" w:rsidRDefault="00270A29" w:rsidP="00EF439F">
      <w:pPr>
        <w:ind w:firstLine="284"/>
      </w:pPr>
      <w:r>
        <w:t>- групи № 278 на категорію «ВЕ» у кількості 10 слухачів;</w:t>
      </w:r>
    </w:p>
    <w:p w:rsidR="00EF439F" w:rsidRDefault="00270A29" w:rsidP="00EF439F">
      <w:pPr>
        <w:ind w:firstLine="284"/>
      </w:pPr>
      <w:r>
        <w:t xml:space="preserve"> - групи № 280 на категорію «СЕ» у кількості 7 слухачів ; </w:t>
      </w:r>
    </w:p>
    <w:p w:rsidR="00EF439F" w:rsidRDefault="00270A29" w:rsidP="00EF439F">
      <w:pPr>
        <w:ind w:firstLine="284"/>
      </w:pPr>
      <w:r>
        <w:t xml:space="preserve">- групи № 279 на категорію «Д» у кількості 4 слухачі ; </w:t>
      </w:r>
    </w:p>
    <w:p w:rsidR="00EF439F" w:rsidRDefault="00270A29" w:rsidP="00EF439F">
      <w:pPr>
        <w:ind w:firstLine="284"/>
      </w:pPr>
      <w:r>
        <w:t xml:space="preserve">- групи № 4199 на категорію «Д» у кількості 1 слухач ; </w:t>
      </w:r>
    </w:p>
    <w:p w:rsidR="00270A29" w:rsidRPr="00286DF4" w:rsidRDefault="00270A29" w:rsidP="00EF439F">
      <w:pPr>
        <w:ind w:firstLine="284"/>
        <w:rPr>
          <w:b/>
          <w:position w:val="0"/>
        </w:rPr>
      </w:pPr>
      <w:r>
        <w:t>- групи № 4200 на категорію «В» у кількості 8 слухачів .</w:t>
      </w:r>
    </w:p>
    <w:p w:rsidR="00BD5B43" w:rsidRPr="00270A29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EF439F" w:rsidRPr="00EF439F" w:rsidRDefault="00270A29" w:rsidP="00EF439F">
      <w:pPr>
        <w:pStyle w:val="af2"/>
        <w:numPr>
          <w:ilvl w:val="0"/>
          <w:numId w:val="15"/>
        </w:numPr>
        <w:rPr>
          <w:b/>
          <w:position w:val="0"/>
        </w:rPr>
      </w:pPr>
      <w:r>
        <w:t>обслуговування системи відеоспостереження ТСШ 27</w:t>
      </w:r>
      <w:r w:rsidR="00EF439F">
        <w:t>;</w:t>
      </w:r>
    </w:p>
    <w:p w:rsidR="00270A29" w:rsidRPr="00EF439F" w:rsidRDefault="00270A29" w:rsidP="00EF439F">
      <w:pPr>
        <w:pStyle w:val="af2"/>
        <w:numPr>
          <w:ilvl w:val="0"/>
          <w:numId w:val="15"/>
        </w:numPr>
        <w:rPr>
          <w:b/>
          <w:position w:val="0"/>
        </w:rPr>
      </w:pPr>
      <w:r>
        <w:t>монтаж камер відеоспостереження ПК "Березіль"</w:t>
      </w:r>
    </w:p>
    <w:p w:rsidR="00601A43" w:rsidRPr="00333AFE" w:rsidRDefault="00AF5D2A" w:rsidP="00601A43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EF439F" w:rsidRDefault="00EF439F" w:rsidP="00601A43">
      <w:pPr>
        <w:pStyle w:val="Standard"/>
        <w:spacing w:after="0" w:line="240" w:lineRule="auto"/>
        <w:ind w:firstLine="284"/>
        <w:jc w:val="both"/>
      </w:pPr>
      <w:r>
        <w:rPr>
          <w:lang w:val="uk-UA"/>
        </w:rPr>
        <w:t>К</w:t>
      </w:r>
      <w:proofErr w:type="spellStart"/>
      <w:r w:rsidR="00270A29">
        <w:t>онтролерами</w:t>
      </w:r>
      <w:proofErr w:type="spellEnd"/>
      <w:r w:rsidR="00270A29">
        <w:t xml:space="preserve"> </w:t>
      </w:r>
      <w:proofErr w:type="spellStart"/>
      <w:r w:rsidR="00270A29">
        <w:t>пасажирського</w:t>
      </w:r>
      <w:proofErr w:type="spellEnd"/>
      <w:r w:rsidR="00270A29">
        <w:t xml:space="preserve"> транспорту КП «</w:t>
      </w:r>
      <w:proofErr w:type="spellStart"/>
      <w:r w:rsidR="00270A29">
        <w:t>Тернопільелектротранс</w:t>
      </w:r>
      <w:proofErr w:type="spellEnd"/>
      <w:r w:rsidR="00270A29">
        <w:t xml:space="preserve">» </w:t>
      </w:r>
      <w:proofErr w:type="spellStart"/>
      <w:r w:rsidR="00270A29">
        <w:t>здійснено</w:t>
      </w:r>
      <w:proofErr w:type="spellEnd"/>
      <w:r w:rsidR="00270A29">
        <w:t xml:space="preserve"> </w:t>
      </w:r>
      <w:proofErr w:type="spellStart"/>
      <w:r w:rsidR="00270A29">
        <w:t>перевірки</w:t>
      </w:r>
      <w:proofErr w:type="spellEnd"/>
      <w:r w:rsidR="00270A29">
        <w:t xml:space="preserve"> 1591 транспортного </w:t>
      </w:r>
      <w:proofErr w:type="spellStart"/>
      <w:r w:rsidR="00270A29">
        <w:t>засобу</w:t>
      </w:r>
      <w:proofErr w:type="spellEnd"/>
      <w:r w:rsidR="00270A29">
        <w:t xml:space="preserve">, з </w:t>
      </w:r>
      <w:proofErr w:type="spellStart"/>
      <w:r w:rsidR="00270A29">
        <w:t>яких</w:t>
      </w:r>
      <w:proofErr w:type="spellEnd"/>
      <w:r w:rsidR="00270A29">
        <w:t>: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r>
        <w:sym w:font="Symbol" w:char="F02D"/>
      </w:r>
      <w:r>
        <w:t xml:space="preserve"> 814 </w:t>
      </w:r>
      <w:proofErr w:type="spellStart"/>
      <w:r>
        <w:t>тролейбусів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>;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r>
        <w:sym w:font="Symbol" w:char="F02D"/>
      </w:r>
      <w:r>
        <w:t xml:space="preserve"> 476 </w:t>
      </w:r>
      <w:proofErr w:type="spellStart"/>
      <w:r>
        <w:t>автобусів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 xml:space="preserve">; 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301 автобус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t xml:space="preserve">За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proofErr w:type="gramStart"/>
      <w:r>
        <w:t>виявлено</w:t>
      </w:r>
      <w:proofErr w:type="spellEnd"/>
      <w:r>
        <w:t xml:space="preserve">: </w:t>
      </w:r>
      <w:r>
        <w:sym w:font="Symbol" w:char="F02D"/>
      </w:r>
      <w:r>
        <w:t xml:space="preserve"> 55</w:t>
      </w:r>
      <w:proofErr w:type="gramEnd"/>
      <w:r>
        <w:t xml:space="preserve"> </w:t>
      </w:r>
      <w:proofErr w:type="spellStart"/>
      <w:r>
        <w:t>порушень</w:t>
      </w:r>
      <w:proofErr w:type="spellEnd"/>
      <w:r>
        <w:t xml:space="preserve"> в </w:t>
      </w:r>
      <w:proofErr w:type="spellStart"/>
      <w:r>
        <w:t>тролейбусах</w:t>
      </w:r>
      <w:proofErr w:type="spellEnd"/>
      <w:r>
        <w:t xml:space="preserve"> КП “ТЕТ”; 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31 </w:t>
      </w:r>
      <w:proofErr w:type="spellStart"/>
      <w:r>
        <w:t>порушення</w:t>
      </w:r>
      <w:proofErr w:type="spellEnd"/>
      <w:r>
        <w:t xml:space="preserve"> в автобусах КП “</w:t>
      </w:r>
      <w:proofErr w:type="gramStart"/>
      <w:r>
        <w:t>ТЕТ“</w:t>
      </w:r>
      <w:proofErr w:type="gramEnd"/>
      <w:r>
        <w:t xml:space="preserve">; 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65 </w:t>
      </w:r>
      <w:proofErr w:type="spellStart"/>
      <w:r>
        <w:t>порушень</w:t>
      </w:r>
      <w:proofErr w:type="spellEnd"/>
      <w:r>
        <w:t xml:space="preserve"> в автобусах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t xml:space="preserve">У </w:t>
      </w:r>
      <w:proofErr w:type="spellStart"/>
      <w:r>
        <w:t>пасажирів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користувалися</w:t>
      </w:r>
      <w:proofErr w:type="spellEnd"/>
      <w:r>
        <w:t xml:space="preserve"> не </w:t>
      </w:r>
      <w:proofErr w:type="spellStart"/>
      <w:r>
        <w:t>власними</w:t>
      </w:r>
      <w:proofErr w:type="spellEnd"/>
      <w:r>
        <w:t xml:space="preserve"> </w:t>
      </w:r>
      <w:proofErr w:type="spellStart"/>
      <w:r>
        <w:t>посвідченнями</w:t>
      </w:r>
      <w:proofErr w:type="spellEnd"/>
      <w:r>
        <w:t xml:space="preserve">, </w:t>
      </w:r>
      <w:proofErr w:type="spellStart"/>
      <w:r>
        <w:t>вилучено</w:t>
      </w:r>
      <w:proofErr w:type="spellEnd"/>
      <w:r>
        <w:t xml:space="preserve"> 4 </w:t>
      </w:r>
      <w:proofErr w:type="spellStart"/>
      <w:r>
        <w:t>проїзних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. За неоплату </w:t>
      </w:r>
      <w:proofErr w:type="spellStart"/>
      <w:r>
        <w:t>проїзду</w:t>
      </w:r>
      <w:proofErr w:type="spellEnd"/>
      <w:r>
        <w:t xml:space="preserve"> у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 xml:space="preserve"> 44 </w:t>
      </w:r>
      <w:proofErr w:type="spellStart"/>
      <w:r>
        <w:t>пасажири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оштрафовано. 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написано та </w:t>
      </w:r>
      <w:proofErr w:type="spellStart"/>
      <w:r>
        <w:t>опубліковано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та </w:t>
      </w:r>
      <w:proofErr w:type="spellStart"/>
      <w:r>
        <w:t>медійних</w:t>
      </w:r>
      <w:proofErr w:type="spellEnd"/>
      <w:r>
        <w:t xml:space="preserve"> ресурсах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про роботу КП «</w:t>
      </w:r>
      <w:proofErr w:type="spellStart"/>
      <w:r>
        <w:t>Тернопільелектротранс</w:t>
      </w:r>
      <w:proofErr w:type="spellEnd"/>
      <w:r>
        <w:t>»:</w:t>
      </w:r>
    </w:p>
    <w:p w:rsidR="00EF439F" w:rsidRDefault="00270A29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proofErr w:type="spellStart"/>
      <w:r>
        <w:t>Від</w:t>
      </w:r>
      <w:proofErr w:type="spellEnd"/>
      <w:r>
        <w:t xml:space="preserve"> 25 </w:t>
      </w:r>
      <w:proofErr w:type="spellStart"/>
      <w:r>
        <w:t>червня</w:t>
      </w:r>
      <w:proofErr w:type="spellEnd"/>
      <w:r>
        <w:t xml:space="preserve"> </w:t>
      </w:r>
      <w:proofErr w:type="spellStart"/>
      <w:r>
        <w:t>міські</w:t>
      </w:r>
      <w:proofErr w:type="spellEnd"/>
      <w:r>
        <w:t xml:space="preserve"> </w:t>
      </w:r>
      <w:proofErr w:type="spellStart"/>
      <w:r>
        <w:t>автобуси</w:t>
      </w:r>
      <w:proofErr w:type="spellEnd"/>
      <w:r>
        <w:t xml:space="preserve"> не </w:t>
      </w:r>
      <w:proofErr w:type="spellStart"/>
      <w:r>
        <w:t>виїжджатимуть</w:t>
      </w:r>
      <w:proofErr w:type="spellEnd"/>
      <w:r>
        <w:t xml:space="preserve"> за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hyperlink r:id="rId9" w:history="1">
        <w:r w:rsidR="00EF439F" w:rsidRPr="0077291F">
          <w:rPr>
            <w:rStyle w:val="ab"/>
            <w:rFonts w:cs="Arial"/>
          </w:rPr>
          <w:t>https://ternopilcity.gov.ua/news/89694.html</w:t>
        </w:r>
      </w:hyperlink>
    </w:p>
    <w:p w:rsidR="00601A43" w:rsidRDefault="00270A29" w:rsidP="00601A43">
      <w:pPr>
        <w:pStyle w:val="Standard"/>
        <w:spacing w:after="0" w:line="240" w:lineRule="auto"/>
        <w:ind w:firstLine="284"/>
        <w:jc w:val="both"/>
      </w:pPr>
      <w:r>
        <w:t xml:space="preserve"> </w:t>
      </w:r>
      <w:proofErr w:type="spellStart"/>
      <w:r>
        <w:t>Автобуси</w:t>
      </w:r>
      <w:proofErr w:type="spellEnd"/>
      <w:r>
        <w:t xml:space="preserve"> Тернополя </w:t>
      </w:r>
      <w:proofErr w:type="spellStart"/>
      <w:r>
        <w:t>змінюють</w:t>
      </w:r>
      <w:proofErr w:type="spellEnd"/>
      <w:r>
        <w:t xml:space="preserve"> </w:t>
      </w:r>
      <w:proofErr w:type="spellStart"/>
      <w:r>
        <w:t>маршрути</w:t>
      </w:r>
      <w:proofErr w:type="spellEnd"/>
      <w:r>
        <w:t xml:space="preserve">: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чекає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з 25 </w:t>
      </w:r>
      <w:proofErr w:type="spellStart"/>
      <w:r>
        <w:t>червня</w:t>
      </w:r>
      <w:proofErr w:type="spellEnd"/>
      <w:r>
        <w:t xml:space="preserve"> - ФАЙНЕ МІСТО ТЕРНОПІЛЬ </w:t>
      </w:r>
      <w:hyperlink r:id="rId10" w:history="1">
        <w:r w:rsidR="00EF439F" w:rsidRPr="0077291F">
          <w:rPr>
            <w:rStyle w:val="ab"/>
            <w:rFonts w:cs="Arial"/>
          </w:rPr>
          <w:t>https://fainemisto.tv/city/86461-avtobusy-ternopolya-zminyuyut-marshruty-shho-chekayepasazhyriv-z-25-chervnya</w:t>
        </w:r>
      </w:hyperlink>
    </w:p>
    <w:p w:rsidR="00EF439F" w:rsidRPr="00270A29" w:rsidRDefault="00EF439F" w:rsidP="00601A43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68" w:rsidRDefault="00E0096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E00968" w:rsidRDefault="00E0096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68" w:rsidRDefault="00E0096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E00968" w:rsidRDefault="00E00968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53144"/>
    <w:rsid w:val="00355B64"/>
    <w:rsid w:val="00357F24"/>
    <w:rsid w:val="00365AA3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82607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00968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ainemisto.tv/city/86461-avtobusy-ternopolya-zminyuyut-marshruty-shho-chekayepasazhyriv-z-25-cherv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969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8E62-E7AD-4D19-AFCF-36EC4D79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2025-06-12T13:16:00Z</dcterms:created>
  <dcterms:modified xsi:type="dcterms:W3CDTF">2025-06-12T13:18:00Z</dcterms:modified>
</cp:coreProperties>
</file>