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48B4" w14:textId="77777777" w:rsidR="00937E21" w:rsidRDefault="00937E21" w:rsidP="00937E21">
      <w:pPr>
        <w:spacing w:after="0" w:line="240" w:lineRule="auto"/>
        <w:ind w:left="5670"/>
        <w:jc w:val="both"/>
      </w:pPr>
      <w:r>
        <w:t xml:space="preserve">ЗАТВЕРДЖЕНО </w:t>
      </w:r>
    </w:p>
    <w:p w14:paraId="6A71D9F6" w14:textId="77777777" w:rsidR="00937E21" w:rsidRDefault="00937E21" w:rsidP="00937E21">
      <w:pPr>
        <w:spacing w:after="0" w:line="240" w:lineRule="auto"/>
        <w:ind w:left="5670"/>
        <w:jc w:val="both"/>
        <w:rPr>
          <w:rFonts w:eastAsia="Calibri"/>
          <w:iCs/>
        </w:rPr>
      </w:pPr>
      <w:r>
        <w:t xml:space="preserve">рішенням Тернопільської міської ради </w:t>
      </w:r>
      <w:r>
        <w:rPr>
          <w:rFonts w:eastAsia="Calibri"/>
          <w:iCs/>
        </w:rPr>
        <w:t>від _____________</w:t>
      </w:r>
    </w:p>
    <w:p w14:paraId="2CC39187" w14:textId="77777777" w:rsidR="00937E21" w:rsidRDefault="00937E21" w:rsidP="00937E21">
      <w:pPr>
        <w:spacing w:after="0" w:line="240" w:lineRule="auto"/>
        <w:ind w:left="5670"/>
        <w:jc w:val="both"/>
        <w:rPr>
          <w:rFonts w:eastAsia="Calibri"/>
          <w:iCs/>
        </w:rPr>
      </w:pPr>
      <w:r>
        <w:rPr>
          <w:rFonts w:eastAsia="Calibri"/>
          <w:iCs/>
        </w:rPr>
        <w:t>№___________</w:t>
      </w:r>
    </w:p>
    <w:p w14:paraId="091EFB6A"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49FD83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33787FC"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46890A3"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A8178A3"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13FDD143"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B51A98C"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6E207CC"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851EFD5"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A6A863C"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23AC8D0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2DAC2316"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FCAC408"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60CF33DB"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805474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D8D40A5"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EF5D475"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77E45029" w14:textId="77777777" w:rsidR="00E21BB0" w:rsidRPr="00CD2DBF" w:rsidRDefault="00E21BB0" w:rsidP="00E21BB0">
      <w:pPr>
        <w:shd w:val="clear" w:color="auto" w:fill="FFFFFF"/>
        <w:spacing w:after="0" w:line="240" w:lineRule="auto"/>
        <w:jc w:val="center"/>
        <w:textAlignment w:val="baseline"/>
        <w:rPr>
          <w:rFonts w:eastAsia="Times New Roman" w:cs="Times New Roman"/>
          <w:b/>
          <w:bCs/>
          <w:color w:val="000000"/>
          <w:sz w:val="28"/>
          <w:szCs w:val="28"/>
          <w:lang w:eastAsia="uk-UA"/>
        </w:rPr>
      </w:pPr>
      <w:r w:rsidRPr="00CD2DBF">
        <w:rPr>
          <w:rFonts w:eastAsia="Times New Roman" w:cs="Times New Roman"/>
          <w:b/>
          <w:bCs/>
          <w:color w:val="000000"/>
          <w:sz w:val="28"/>
          <w:szCs w:val="28"/>
          <w:lang w:eastAsia="uk-UA"/>
        </w:rPr>
        <w:t>СТАТУТ</w:t>
      </w:r>
    </w:p>
    <w:p w14:paraId="0CE435ED" w14:textId="77777777" w:rsidR="00E21BB0" w:rsidRPr="00CD2DBF" w:rsidRDefault="00E21BB0" w:rsidP="00E21BB0">
      <w:pPr>
        <w:shd w:val="clear" w:color="auto" w:fill="FFFFFF"/>
        <w:spacing w:after="0" w:line="240" w:lineRule="auto"/>
        <w:jc w:val="center"/>
        <w:textAlignment w:val="baseline"/>
        <w:rPr>
          <w:rFonts w:eastAsia="Times New Roman" w:cs="Times New Roman"/>
          <w:b/>
          <w:bCs/>
          <w:color w:val="000000"/>
          <w:sz w:val="28"/>
          <w:szCs w:val="28"/>
          <w:lang w:eastAsia="uk-UA"/>
        </w:rPr>
      </w:pPr>
    </w:p>
    <w:p w14:paraId="29F5707C" w14:textId="77777777" w:rsidR="00E21BB0" w:rsidRPr="00CD2DBF" w:rsidRDefault="00E21BB0" w:rsidP="00E21BB0">
      <w:pPr>
        <w:shd w:val="clear" w:color="auto" w:fill="FFFFFF"/>
        <w:spacing w:after="0" w:line="240" w:lineRule="auto"/>
        <w:jc w:val="center"/>
        <w:textAlignment w:val="baseline"/>
        <w:rPr>
          <w:rFonts w:eastAsia="Times New Roman" w:cs="Times New Roman"/>
          <w:b/>
          <w:bCs/>
          <w:color w:val="000000"/>
          <w:sz w:val="28"/>
          <w:szCs w:val="28"/>
          <w:lang w:eastAsia="uk-UA"/>
        </w:rPr>
      </w:pPr>
      <w:r w:rsidRPr="00CD2DBF">
        <w:rPr>
          <w:rFonts w:eastAsia="Times New Roman" w:cs="Times New Roman"/>
          <w:b/>
          <w:bCs/>
          <w:color w:val="000000"/>
          <w:sz w:val="28"/>
          <w:szCs w:val="28"/>
          <w:lang w:eastAsia="uk-UA"/>
        </w:rPr>
        <w:t>КОМУНАЛЬНОГО НЕКОМЕРЦІЙНОГО ПІДПРИЄМСТВА</w:t>
      </w:r>
      <w:r w:rsidRPr="00CD2DBF">
        <w:rPr>
          <w:rFonts w:eastAsia="Times New Roman" w:cs="Times New Roman"/>
          <w:b/>
          <w:bCs/>
          <w:color w:val="000000"/>
          <w:sz w:val="28"/>
          <w:szCs w:val="28"/>
          <w:lang w:eastAsia="uk-UA"/>
        </w:rPr>
        <w:br/>
        <w:t xml:space="preserve"> «ЦЕНТР ПЕРВИННОЇ МЕДИКО-САНІТАРНОЇ ДОПОМОГИ»</w:t>
      </w:r>
      <w:r w:rsidR="00CD2DBF" w:rsidRPr="00CD2DBF">
        <w:rPr>
          <w:rFonts w:eastAsia="Times New Roman" w:cs="Times New Roman"/>
          <w:b/>
          <w:bCs/>
          <w:color w:val="000000"/>
          <w:sz w:val="28"/>
          <w:szCs w:val="28"/>
          <w:lang w:eastAsia="uk-UA"/>
        </w:rPr>
        <w:t xml:space="preserve"> Тернопільської міської ради</w:t>
      </w:r>
    </w:p>
    <w:p w14:paraId="47E8FF0B" w14:textId="77777777" w:rsidR="00E21BB0" w:rsidRPr="00CD2DBF" w:rsidRDefault="00E21BB0" w:rsidP="00E21BB0">
      <w:pPr>
        <w:shd w:val="clear" w:color="auto" w:fill="FFFFFF"/>
        <w:spacing w:after="0" w:line="240" w:lineRule="auto"/>
        <w:jc w:val="center"/>
        <w:textAlignment w:val="baseline"/>
        <w:rPr>
          <w:rFonts w:eastAsia="Times New Roman" w:cs="Times New Roman"/>
          <w:bCs/>
          <w:color w:val="000000"/>
          <w:sz w:val="28"/>
          <w:szCs w:val="28"/>
          <w:lang w:eastAsia="uk-UA"/>
        </w:rPr>
      </w:pPr>
    </w:p>
    <w:p w14:paraId="508D1319" w14:textId="77777777" w:rsidR="00E21BB0" w:rsidRPr="00CD2DBF" w:rsidRDefault="00E21BB0" w:rsidP="00E21BB0">
      <w:pPr>
        <w:shd w:val="clear" w:color="auto" w:fill="FFFFFF"/>
        <w:spacing w:after="0" w:line="240" w:lineRule="auto"/>
        <w:jc w:val="center"/>
        <w:textAlignment w:val="baseline"/>
        <w:rPr>
          <w:rFonts w:eastAsia="Times New Roman" w:cs="Times New Roman"/>
          <w:b/>
          <w:bCs/>
          <w:color w:val="000000"/>
          <w:sz w:val="28"/>
          <w:szCs w:val="28"/>
          <w:lang w:eastAsia="uk-UA"/>
        </w:rPr>
      </w:pPr>
    </w:p>
    <w:p w14:paraId="4F229892" w14:textId="77777777" w:rsidR="00E21BB0" w:rsidRPr="00CD2DBF" w:rsidRDefault="00E21BB0" w:rsidP="00E21BB0">
      <w:pPr>
        <w:shd w:val="clear" w:color="auto" w:fill="FFFFFF"/>
        <w:spacing w:after="0" w:line="240" w:lineRule="auto"/>
        <w:jc w:val="center"/>
        <w:textAlignment w:val="baseline"/>
        <w:rPr>
          <w:rFonts w:eastAsia="Times New Roman" w:cs="Times New Roman"/>
          <w:b/>
          <w:bCs/>
          <w:color w:val="000000"/>
          <w:sz w:val="28"/>
          <w:szCs w:val="28"/>
          <w:lang w:eastAsia="uk-UA"/>
        </w:rPr>
      </w:pPr>
    </w:p>
    <w:p w14:paraId="7D4407DB"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5EE4F33"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12612E13"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5313A83"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C9E827D" w14:textId="77777777" w:rsidR="00E62092" w:rsidRPr="00E21BB0" w:rsidRDefault="00E62092"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2800D984"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76BC37E0" w14:textId="77777777" w:rsidR="00937E21" w:rsidRDefault="00937E2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1B26E4D4" w14:textId="77777777" w:rsidR="00937E21" w:rsidRDefault="00937E2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76775C8" w14:textId="77777777" w:rsidR="00937E21" w:rsidRDefault="00937E2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02E8D021" w14:textId="77777777" w:rsidR="00937E21" w:rsidRDefault="00937E2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6A217F3D" w14:textId="77777777" w:rsidR="00937E21" w:rsidRPr="00E21BB0" w:rsidRDefault="00937E2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3A56A34"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3BE83125"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5B233A1" w14:textId="14220F59"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м. Тернопіль – 202</w:t>
      </w:r>
      <w:r w:rsidR="00937E21">
        <w:rPr>
          <w:rFonts w:eastAsia="Times New Roman" w:cs="Times New Roman"/>
          <w:b/>
          <w:bCs/>
          <w:color w:val="000000"/>
          <w:szCs w:val="24"/>
          <w:lang w:eastAsia="uk-UA"/>
        </w:rPr>
        <w:t>5</w:t>
      </w:r>
    </w:p>
    <w:p w14:paraId="30738380"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5A88A170"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46A61AA8"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6D59781E" w14:textId="77777777"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7A7789E1" w14:textId="77777777" w:rsidR="00B0577D" w:rsidRDefault="00B0577D" w:rsidP="00B0577D">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lastRenderedPageBreak/>
        <w:t>1. ЗАГАЛЬНІ ПОЛОЖЕННЯ</w:t>
      </w:r>
    </w:p>
    <w:p w14:paraId="0AB76B44" w14:textId="77777777" w:rsidR="00B0577D" w:rsidRPr="00E21BB0" w:rsidRDefault="00B0577D"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1.1. Комунальне некомерційне підприємство «Центр первинної медико-санітарної допомоги» </w:t>
      </w:r>
      <w:r>
        <w:rPr>
          <w:rFonts w:eastAsia="Times New Roman" w:cs="Times New Roman"/>
          <w:color w:val="000000"/>
          <w:szCs w:val="24"/>
          <w:lang w:eastAsia="uk-UA"/>
        </w:rPr>
        <w:t xml:space="preserve"> </w:t>
      </w:r>
      <w:r w:rsidRPr="005C5701">
        <w:rPr>
          <w:rFonts w:eastAsia="Times New Roman" w:cs="Times New Roman"/>
          <w:b/>
          <w:color w:val="000000"/>
          <w:szCs w:val="24"/>
          <w:lang w:eastAsia="uk-UA"/>
        </w:rPr>
        <w:t xml:space="preserve">Тернопільської міської ради </w:t>
      </w:r>
      <w:r w:rsidRPr="00E21BB0">
        <w:rPr>
          <w:rFonts w:eastAsia="Times New Roman" w:cs="Times New Roman"/>
          <w:color w:val="000000"/>
          <w:szCs w:val="24"/>
          <w:lang w:eastAsia="uk-UA"/>
        </w:rPr>
        <w:t>(надалі - Підприємство) є закладом охорони здоров’я, що надає первинну медичну допомогу громадянам, які подали лікарям Підприємства декларацію про вибір лікаря, що надає первинну медичну допомогу, та проводить заходи з профілактики захворювань населення та підтримання громадського здоров’я на території Тернопільської міської територіальної громади.</w:t>
      </w:r>
    </w:p>
    <w:p w14:paraId="399ABD69" w14:textId="77777777" w:rsidR="00B0577D" w:rsidRPr="00E21BB0" w:rsidRDefault="00B0577D"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1.2. Підприємство є правонаступником прав та обов’язків Тернопільського міського комунального закладу «Центр первинної медико-санітарної допомоги», що створений на підставі рішення Тернопільської міської ради від 17.08.2012 року №6/23/15. Засновником і власником є Тернопільська міська рада (надалі – Засновник). Підприємство здійснює медичну та господарську некомерційну діяльність, підзвітне Тернопільській міській раді. </w:t>
      </w:r>
    </w:p>
    <w:p w14:paraId="00613758" w14:textId="77777777" w:rsidR="00B0577D" w:rsidRPr="00E21BB0" w:rsidRDefault="00B0577D"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1.3. Підприємство створене на базі відокремленої частини комунальної власності Засновника, частка якого передана Підприємству. Представником Засновника є відділ охорони здоров’я та медичного забезпечення Тернопільської міської ради (надалі – Уповноважений орган управління), який координує діяльність Підприємства.</w:t>
      </w:r>
    </w:p>
    <w:p w14:paraId="2C94E869" w14:textId="77777777" w:rsidR="00B0577D" w:rsidRPr="00E21BB0" w:rsidRDefault="00B0577D"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1.4.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67A4DBE3" w14:textId="77777777" w:rsidR="00B0577D" w:rsidRDefault="00B0577D"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1.5.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14:paraId="3A94703A" w14:textId="77777777" w:rsidR="00B0577D" w:rsidRPr="00E21BB0" w:rsidRDefault="00B0577D" w:rsidP="00937E21">
      <w:pPr>
        <w:shd w:val="clear" w:color="auto" w:fill="FFFFFF"/>
        <w:spacing w:after="0" w:line="240" w:lineRule="auto"/>
        <w:jc w:val="both"/>
        <w:textAlignment w:val="baseline"/>
        <w:rPr>
          <w:rFonts w:eastAsia="Times New Roman" w:cs="Times New Roman"/>
          <w:color w:val="000000"/>
          <w:szCs w:val="24"/>
          <w:lang w:eastAsia="uk-UA"/>
        </w:rPr>
      </w:pPr>
    </w:p>
    <w:p w14:paraId="6BA235F6" w14:textId="77777777" w:rsidR="00B0577D" w:rsidRDefault="00B0577D" w:rsidP="00B0577D">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2. НАЙМЕНУВАННЯ ТА МІСЦЕ ЗНАХОДЖЕННЯ</w:t>
      </w:r>
    </w:p>
    <w:p w14:paraId="30628608" w14:textId="77777777" w:rsidR="00B0577D" w:rsidRPr="00E21BB0" w:rsidRDefault="00B0577D" w:rsidP="00B0577D">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2.1. Найменування:</w:t>
      </w:r>
    </w:p>
    <w:p w14:paraId="4EBCBCC5" w14:textId="77777777" w:rsidR="00B0577D" w:rsidRPr="00E21BB0" w:rsidRDefault="00B0577D"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2.1.1. Повне найменування Підприємства українською мовою: КОМУНАЛЬНЕ НЕКОМЕРЦІЙНЕ ПІДПРИЄМСТВО «ЦЕНТР ПЕРВИННОЇ МЕДИКО-САНІТАРНОЇ ДОПОМОГИ»</w:t>
      </w:r>
      <w:r>
        <w:rPr>
          <w:rFonts w:eastAsia="Times New Roman" w:cs="Times New Roman"/>
          <w:color w:val="000000"/>
          <w:szCs w:val="24"/>
          <w:lang w:eastAsia="uk-UA"/>
        </w:rPr>
        <w:t xml:space="preserve"> </w:t>
      </w:r>
      <w:r w:rsidRPr="005C5701">
        <w:rPr>
          <w:rFonts w:eastAsia="Times New Roman" w:cs="Times New Roman"/>
          <w:b/>
          <w:color w:val="000000"/>
          <w:szCs w:val="24"/>
          <w:lang w:eastAsia="uk-UA"/>
        </w:rPr>
        <w:t>ТЕРНОПІЛЬСЬКОЇ МІСЬКОЇ РАДИ</w:t>
      </w:r>
      <w:r w:rsidRPr="00E21BB0">
        <w:rPr>
          <w:rFonts w:eastAsia="Times New Roman" w:cs="Times New Roman"/>
          <w:color w:val="000000"/>
          <w:szCs w:val="24"/>
          <w:lang w:eastAsia="uk-UA"/>
        </w:rPr>
        <w:t>;</w:t>
      </w:r>
    </w:p>
    <w:p w14:paraId="39A29F91" w14:textId="77777777" w:rsidR="00B0577D" w:rsidRPr="005C5701" w:rsidRDefault="00B0577D" w:rsidP="00937E21">
      <w:pPr>
        <w:shd w:val="clear" w:color="auto" w:fill="FFFFFF"/>
        <w:spacing w:after="0" w:line="240" w:lineRule="auto"/>
        <w:jc w:val="both"/>
        <w:textAlignment w:val="baseline"/>
        <w:rPr>
          <w:rFonts w:eastAsia="Times New Roman" w:cs="Times New Roman"/>
          <w:color w:val="000000"/>
          <w:szCs w:val="24"/>
          <w:lang w:val="ru-RU" w:eastAsia="uk-UA"/>
        </w:rPr>
      </w:pPr>
      <w:r w:rsidRPr="00E21BB0">
        <w:rPr>
          <w:rFonts w:eastAsia="Times New Roman" w:cs="Times New Roman"/>
          <w:color w:val="000000"/>
          <w:szCs w:val="24"/>
          <w:lang w:eastAsia="uk-UA"/>
        </w:rPr>
        <w:t>2.1.2. Скорочене найменування Підприємства українською мовою: КНП «ЦПМСД»</w:t>
      </w:r>
      <w:r w:rsidRPr="005C5701">
        <w:rPr>
          <w:rFonts w:eastAsia="Times New Roman" w:cs="Times New Roman"/>
          <w:b/>
          <w:color w:val="000000"/>
          <w:szCs w:val="24"/>
          <w:lang w:eastAsia="uk-UA"/>
        </w:rPr>
        <w:t>ТМР</w:t>
      </w:r>
      <w:r>
        <w:rPr>
          <w:rFonts w:eastAsia="Times New Roman" w:cs="Times New Roman"/>
          <w:b/>
          <w:color w:val="000000"/>
          <w:szCs w:val="24"/>
          <w:lang w:val="ru-RU" w:eastAsia="uk-UA"/>
        </w:rPr>
        <w:t>;</w:t>
      </w:r>
    </w:p>
    <w:p w14:paraId="2ED05AE3" w14:textId="77777777" w:rsidR="00B0577D" w:rsidRPr="005C5701" w:rsidRDefault="00B0577D" w:rsidP="00937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szCs w:val="24"/>
          <w:lang w:eastAsia="uk-UA"/>
        </w:rPr>
      </w:pPr>
      <w:r w:rsidRPr="00E21BB0">
        <w:rPr>
          <w:rFonts w:eastAsia="Times New Roman" w:cs="Times New Roman"/>
          <w:color w:val="000000"/>
          <w:szCs w:val="24"/>
          <w:lang w:val="en-US" w:eastAsia="uk-UA"/>
        </w:rPr>
        <w:t xml:space="preserve">2.1.3. </w:t>
      </w:r>
      <w:r w:rsidRPr="00E21BB0">
        <w:rPr>
          <w:rFonts w:eastAsia="Times New Roman" w:cs="Times New Roman"/>
          <w:color w:val="000000"/>
          <w:szCs w:val="24"/>
          <w:lang w:eastAsia="uk-UA"/>
        </w:rPr>
        <w:t xml:space="preserve">Повне найменування Підприємства англійською мовою: </w:t>
      </w:r>
      <w:r w:rsidRPr="00E21BB0">
        <w:rPr>
          <w:rFonts w:eastAsia="Times New Roman" w:cs="Times New Roman"/>
          <w:color w:val="000000"/>
          <w:szCs w:val="24"/>
          <w:lang w:val="en-US" w:eastAsia="uk-UA"/>
        </w:rPr>
        <w:t>MUNICIPAL NON-PROFIT ENTERPRISE "CENTER OF MEDICAL PRIMARY CARE"</w:t>
      </w:r>
      <w:r w:rsidRPr="005C5701">
        <w:rPr>
          <w:rFonts w:eastAsia="Times New Roman" w:cs="Times New Roman"/>
          <w:b/>
          <w:color w:val="1F1F1F"/>
          <w:szCs w:val="24"/>
        </w:rPr>
        <w:t xml:space="preserve"> </w:t>
      </w:r>
      <w:r w:rsidRPr="00AA4452">
        <w:rPr>
          <w:rFonts w:eastAsia="Times New Roman" w:cs="Times New Roman"/>
          <w:b/>
          <w:color w:val="1F1F1F"/>
          <w:szCs w:val="24"/>
        </w:rPr>
        <w:t>OF THE TERNOPIL CITY COUNCIL</w:t>
      </w:r>
      <w:r>
        <w:rPr>
          <w:rFonts w:eastAsia="Times New Roman" w:cs="Times New Roman"/>
          <w:b/>
          <w:color w:val="1F1F1F"/>
          <w:szCs w:val="24"/>
        </w:rPr>
        <w:t>;</w:t>
      </w:r>
    </w:p>
    <w:p w14:paraId="0A3B8ECF" w14:textId="77777777" w:rsidR="00B0577D" w:rsidRPr="005C5701" w:rsidRDefault="00B0577D" w:rsidP="00937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szCs w:val="24"/>
          <w:lang w:eastAsia="uk-UA"/>
        </w:rPr>
      </w:pPr>
      <w:r w:rsidRPr="00E21BB0">
        <w:rPr>
          <w:rFonts w:eastAsia="Times New Roman" w:cs="Times New Roman"/>
          <w:color w:val="000000"/>
          <w:szCs w:val="24"/>
          <w:lang w:eastAsia="uk-UA"/>
        </w:rPr>
        <w:t xml:space="preserve">2.1.4. Скорочене найменування Підприємства англійською мовою: </w:t>
      </w:r>
      <w:r w:rsidRPr="00E21BB0">
        <w:rPr>
          <w:rFonts w:eastAsia="Times New Roman" w:cs="Times New Roman"/>
          <w:color w:val="000000"/>
          <w:szCs w:val="24"/>
          <w:lang w:val="en-US" w:eastAsia="uk-UA"/>
        </w:rPr>
        <w:t>M</w:t>
      </w:r>
      <w:r w:rsidRPr="00E21BB0">
        <w:rPr>
          <w:rFonts w:eastAsia="Times New Roman" w:cs="Times New Roman"/>
          <w:color w:val="000000"/>
          <w:szCs w:val="24"/>
          <w:lang w:eastAsia="uk-UA"/>
        </w:rPr>
        <w:t>N</w:t>
      </w:r>
      <w:r w:rsidRPr="00E21BB0">
        <w:rPr>
          <w:rFonts w:eastAsia="Times New Roman" w:cs="Times New Roman"/>
          <w:color w:val="000000"/>
          <w:szCs w:val="24"/>
          <w:lang w:val="en-US" w:eastAsia="uk-UA"/>
        </w:rPr>
        <w:t>P</w:t>
      </w:r>
      <w:r w:rsidRPr="00E21BB0">
        <w:rPr>
          <w:rFonts w:eastAsia="Times New Roman" w:cs="Times New Roman"/>
          <w:color w:val="000000"/>
          <w:szCs w:val="24"/>
          <w:lang w:eastAsia="uk-UA"/>
        </w:rPr>
        <w:t>E «CM</w:t>
      </w:r>
      <w:r w:rsidRPr="00E21BB0">
        <w:rPr>
          <w:rFonts w:eastAsia="Times New Roman" w:cs="Times New Roman"/>
          <w:color w:val="000000"/>
          <w:szCs w:val="24"/>
          <w:lang w:val="en-US" w:eastAsia="uk-UA"/>
        </w:rPr>
        <w:t>PC</w:t>
      </w:r>
      <w:r w:rsidRPr="00E21BB0">
        <w:rPr>
          <w:rFonts w:eastAsia="Times New Roman" w:cs="Times New Roman"/>
          <w:color w:val="000000"/>
          <w:szCs w:val="24"/>
          <w:lang w:eastAsia="uk-UA"/>
        </w:rPr>
        <w:t>»</w:t>
      </w:r>
      <w:r>
        <w:rPr>
          <w:rFonts w:eastAsia="Times New Roman" w:cs="Times New Roman"/>
          <w:color w:val="000000"/>
          <w:szCs w:val="24"/>
          <w:lang w:val="en-US" w:eastAsia="uk-UA"/>
        </w:rPr>
        <w:t>TCC</w:t>
      </w:r>
      <w:r>
        <w:rPr>
          <w:rFonts w:eastAsia="Times New Roman" w:cs="Times New Roman"/>
          <w:color w:val="000000"/>
          <w:szCs w:val="24"/>
          <w:lang w:eastAsia="uk-UA"/>
        </w:rPr>
        <w:t>;</w:t>
      </w:r>
    </w:p>
    <w:p w14:paraId="29E25499" w14:textId="77777777" w:rsidR="00B0577D" w:rsidRPr="00E21BB0" w:rsidRDefault="00B0577D"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2.2. Юридична адреса Підприємства: </w:t>
      </w:r>
      <w:r w:rsidRPr="005C5701">
        <w:rPr>
          <w:rFonts w:eastAsia="Times New Roman" w:cs="Times New Roman"/>
          <w:b/>
          <w:color w:val="000000"/>
          <w:szCs w:val="24"/>
          <w:lang w:eastAsia="uk-UA"/>
        </w:rPr>
        <w:t xml:space="preserve">вул. </w:t>
      </w:r>
      <w:r w:rsidR="00CD2DBF">
        <w:rPr>
          <w:rFonts w:eastAsia="Times New Roman" w:cs="Times New Roman"/>
          <w:b/>
          <w:color w:val="000000"/>
          <w:szCs w:val="24"/>
          <w:lang w:eastAsia="uk-UA"/>
        </w:rPr>
        <w:t>Василя Костянтина</w:t>
      </w:r>
      <w:r w:rsidRPr="005C5701">
        <w:rPr>
          <w:rFonts w:eastAsia="Times New Roman" w:cs="Times New Roman"/>
          <w:b/>
          <w:color w:val="000000"/>
          <w:szCs w:val="24"/>
          <w:lang w:eastAsia="uk-UA"/>
        </w:rPr>
        <w:t xml:space="preserve"> </w:t>
      </w:r>
      <w:r w:rsidRPr="005C5701">
        <w:rPr>
          <w:rFonts w:eastAsia="Times New Roman" w:cs="Times New Roman"/>
          <w:b/>
          <w:color w:val="202124"/>
          <w:szCs w:val="24"/>
          <w:shd w:val="clear" w:color="auto" w:fill="FFFFFF"/>
          <w:lang w:eastAsia="uk-UA"/>
        </w:rPr>
        <w:t>Острозького, 6, м. Тернопіль, Тернопільська обл. 46027.</w:t>
      </w:r>
    </w:p>
    <w:p w14:paraId="6AD42A4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p>
    <w:p w14:paraId="6867B911"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3. МЕТА ТА ПРЕДМЕТ ДІЯЛЬНОСТІ</w:t>
      </w:r>
    </w:p>
    <w:p w14:paraId="4F809B16"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3.1. Метою створення Підприємства є надання первинної медичної допомоги</w:t>
      </w:r>
      <w:r w:rsidR="005E3C25">
        <w:rPr>
          <w:rFonts w:eastAsia="Times New Roman" w:cs="Times New Roman"/>
          <w:color w:val="000000"/>
          <w:szCs w:val="24"/>
          <w:lang w:eastAsia="uk-UA"/>
        </w:rPr>
        <w:t xml:space="preserve"> </w:t>
      </w:r>
      <w:r w:rsidR="005E3C25" w:rsidRPr="00E21BB0">
        <w:rPr>
          <w:rFonts w:eastAsia="Times New Roman" w:cs="Times New Roman"/>
          <w:color w:val="000000"/>
          <w:szCs w:val="24"/>
          <w:lang w:eastAsia="uk-UA"/>
        </w:rPr>
        <w:t>(далі – ПМД)</w:t>
      </w:r>
      <w:r w:rsidR="005E3C25">
        <w:rPr>
          <w:rFonts w:eastAsia="Times New Roman" w:cs="Times New Roman"/>
          <w:szCs w:val="24"/>
          <w:lang w:eastAsia="uk-UA"/>
        </w:rPr>
        <w:t xml:space="preserve"> </w:t>
      </w:r>
      <w:r w:rsidRPr="00E21BB0">
        <w:rPr>
          <w:rFonts w:eastAsia="Times New Roman" w:cs="Times New Roman"/>
          <w:color w:val="000000"/>
          <w:szCs w:val="24"/>
          <w:lang w:eastAsia="uk-UA"/>
        </w:rPr>
        <w:t xml:space="preserve">та управління медичним обслуговуванням громадян, які скористалися правом  вільного вибору лікаря, що надає </w:t>
      </w:r>
      <w:r w:rsidR="006C2470">
        <w:rPr>
          <w:rFonts w:eastAsia="Times New Roman" w:cs="Times New Roman"/>
          <w:color w:val="000000"/>
          <w:szCs w:val="24"/>
          <w:lang w:eastAsia="uk-UA"/>
        </w:rPr>
        <w:t>ПМД</w:t>
      </w:r>
      <w:r w:rsidRPr="00E21BB0">
        <w:rPr>
          <w:rFonts w:eastAsia="Times New Roman" w:cs="Times New Roman"/>
          <w:color w:val="000000"/>
          <w:szCs w:val="24"/>
          <w:lang w:eastAsia="uk-UA"/>
        </w:rPr>
        <w:t xml:space="preserve">, а також </w:t>
      </w:r>
      <w:r w:rsidR="006C2470">
        <w:rPr>
          <w:rFonts w:eastAsia="Times New Roman" w:cs="Times New Roman"/>
          <w:color w:val="000000"/>
          <w:szCs w:val="24"/>
          <w:lang w:eastAsia="uk-UA"/>
        </w:rPr>
        <w:t>проведення</w:t>
      </w:r>
      <w:r w:rsidRPr="00E21BB0">
        <w:rPr>
          <w:rFonts w:eastAsia="Times New Roman" w:cs="Times New Roman"/>
          <w:color w:val="000000"/>
          <w:szCs w:val="24"/>
          <w:lang w:eastAsia="uk-UA"/>
        </w:rPr>
        <w:t xml:space="preserve"> заходів з профілактики захворювань населення та підтримки громадського здоров’я на території Тернопільської міської територіальної громади.</w:t>
      </w:r>
    </w:p>
    <w:p w14:paraId="13CA7CE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3.2. Відповідно до поставленої мети предметом діяльності Підприємства є:</w:t>
      </w:r>
    </w:p>
    <w:p w14:paraId="5A275315" w14:textId="77777777" w:rsidR="00E21BB0" w:rsidRPr="00E21BB0" w:rsidRDefault="00BB32E4" w:rsidP="00937E21">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color w:val="000000"/>
          <w:szCs w:val="24"/>
          <w:lang w:eastAsia="uk-UA"/>
        </w:rPr>
        <w:lastRenderedPageBreak/>
        <w:t xml:space="preserve">3.2. </w:t>
      </w:r>
      <w:r w:rsidR="00E21BB0" w:rsidRPr="00E21BB0">
        <w:rPr>
          <w:rFonts w:eastAsia="Times New Roman" w:cs="Times New Roman"/>
          <w:color w:val="000000"/>
          <w:szCs w:val="24"/>
          <w:lang w:eastAsia="uk-UA"/>
        </w:rPr>
        <w:t>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1A47AF">
        <w:rPr>
          <w:rFonts w:eastAsia="Times New Roman" w:cs="Times New Roman"/>
          <w:color w:val="000000"/>
          <w:szCs w:val="24"/>
          <w:lang w:eastAsia="uk-UA"/>
        </w:rPr>
        <w:t>м</w:t>
      </w:r>
      <w:r w:rsidR="00E21BB0" w:rsidRPr="00E21BB0">
        <w:rPr>
          <w:rFonts w:eastAsia="Times New Roman" w:cs="Times New Roman"/>
          <w:color w:val="000000"/>
          <w:szCs w:val="24"/>
          <w:lang w:eastAsia="uk-UA"/>
        </w:rPr>
        <w:t xml:space="preserve">едична практика з надання </w:t>
      </w:r>
      <w:r w:rsidR="005E3C25">
        <w:rPr>
          <w:rFonts w:eastAsia="Times New Roman" w:cs="Times New Roman"/>
          <w:color w:val="000000"/>
          <w:szCs w:val="24"/>
          <w:lang w:eastAsia="uk-UA"/>
        </w:rPr>
        <w:t>ПМД</w:t>
      </w:r>
      <w:r w:rsidR="00E21BB0" w:rsidRPr="00E21BB0">
        <w:rPr>
          <w:rFonts w:eastAsia="Times New Roman" w:cs="Times New Roman"/>
          <w:color w:val="000000"/>
          <w:szCs w:val="24"/>
          <w:lang w:eastAsia="uk-UA"/>
        </w:rPr>
        <w:t xml:space="preserve"> населенню</w:t>
      </w:r>
      <w:r w:rsidR="00E21BB0" w:rsidRPr="00E21BB0">
        <w:rPr>
          <w:rFonts w:eastAsia="Times New Roman" w:cs="Times New Roman"/>
          <w:szCs w:val="24"/>
          <w:lang w:eastAsia="uk-UA"/>
        </w:rPr>
        <w:t xml:space="preserve"> в амбулаторних умовах або за місцем проживання (перебування) пацієнта у порядку, що визначається центральним органом виконавчої влади, що забезпечує формування державної політики у сфері охорони здоров'я, за програмами державних гарантій медичного обслуговування населення відповідно до договорів, укладених з Національною службою здоров'я України згідно з Законом України «Про державні фінансові гарантії медичного обслуговування населення»;</w:t>
      </w:r>
    </w:p>
    <w:p w14:paraId="31AB354E"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Pr>
          <w:rFonts w:eastAsia="Times New Roman" w:cs="Times New Roman"/>
          <w:color w:val="000000"/>
          <w:szCs w:val="24"/>
          <w:lang w:eastAsia="uk-UA"/>
        </w:rPr>
        <w:t>2.</w:t>
      </w:r>
      <w:r w:rsidR="00E21BB0" w:rsidRPr="00E21BB0">
        <w:rPr>
          <w:rFonts w:eastAsia="Times New Roman" w:cs="Times New Roman"/>
          <w:color w:val="000000"/>
          <w:szCs w:val="24"/>
          <w:lang w:eastAsia="uk-UA"/>
        </w:rPr>
        <w:t>організація надання ПМД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якщо такі розлади сталися під час прийому лікарем з надання ПМД та якщо пацієнти не потребують екстреної або спеціалізованої медичної допомоги;</w:t>
      </w:r>
    </w:p>
    <w:p w14:paraId="1028C1AA" w14:textId="77777777" w:rsidR="00E21BB0" w:rsidRPr="00E21BB0" w:rsidRDefault="00BB32E4" w:rsidP="00937E21">
      <w:pPr>
        <w:spacing w:after="0" w:line="240" w:lineRule="auto"/>
        <w:jc w:val="both"/>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 xml:space="preserve">надання окремих послуг паліативної допомоги; </w:t>
      </w:r>
    </w:p>
    <w:p w14:paraId="069A3F73" w14:textId="77777777" w:rsidR="00E21BB0" w:rsidRPr="00E21BB0" w:rsidRDefault="00BB32E4" w:rsidP="00937E21">
      <w:pPr>
        <w:spacing w:after="0" w:line="240" w:lineRule="auto"/>
        <w:jc w:val="both"/>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4</w:t>
      </w:r>
      <w:r>
        <w:rPr>
          <w:rFonts w:eastAsia="Times New Roman" w:cs="Times New Roman"/>
          <w:szCs w:val="24"/>
          <w:lang w:eastAsia="uk-UA"/>
        </w:rPr>
        <w:t>.</w:t>
      </w:r>
      <w:r w:rsidR="00E21BB0" w:rsidRPr="00E21BB0">
        <w:rPr>
          <w:rFonts w:eastAsia="Times New Roman" w:cs="Times New Roman"/>
          <w:szCs w:val="24"/>
          <w:lang w:eastAsia="uk-UA"/>
        </w:rPr>
        <w:t xml:space="preserve"> направлення пацієнтів відповідно до медичних показань для надання їм паліативної допомоги в обсязі, що виходить за межі ПМД. </w:t>
      </w:r>
    </w:p>
    <w:p w14:paraId="6680C417" w14:textId="77777777" w:rsidR="00E21BB0" w:rsidRPr="00E21BB0" w:rsidRDefault="00BB32E4" w:rsidP="00937E21">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5</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проведення профілактичних втручань, що включає: вакцинацію відповідно до вимог календаря профілактичних щеплень; підготовк</w:t>
      </w:r>
      <w:r w:rsidR="00A02D44">
        <w:rPr>
          <w:rFonts w:eastAsia="Times New Roman" w:cs="Times New Roman"/>
          <w:szCs w:val="24"/>
          <w:lang w:eastAsia="uk-UA"/>
        </w:rPr>
        <w:t>у</w:t>
      </w:r>
      <w:r w:rsidR="00E21BB0" w:rsidRPr="00E21BB0">
        <w:rPr>
          <w:rFonts w:eastAsia="Times New Roman" w:cs="Times New Roman"/>
          <w:szCs w:val="24"/>
          <w:lang w:eastAsia="uk-UA"/>
        </w:rPr>
        <w:t xml:space="preserve"> та надсилання повідомлень про інфекційне захворювання, харчове, гостре професійне отруєння, незвичайну реакцію на щеплення. Проведення епідеміологічних обстежень поодиноких випадків інфекційних хвороб;</w:t>
      </w:r>
    </w:p>
    <w:p w14:paraId="74EF91BA" w14:textId="77777777" w:rsidR="00E21BB0" w:rsidRPr="00E21BB0" w:rsidRDefault="00BB32E4" w:rsidP="00937E21">
      <w:pPr>
        <w:shd w:val="clear" w:color="auto" w:fill="FFFFFF"/>
        <w:spacing w:after="0" w:line="240" w:lineRule="auto"/>
        <w:jc w:val="both"/>
        <w:rPr>
          <w:rFonts w:eastAsia="Times New Roman" w:cs="Times New Roman"/>
          <w:color w:val="000000"/>
          <w:spacing w:val="3"/>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6</w:t>
      </w:r>
      <w:r>
        <w:rPr>
          <w:rFonts w:eastAsia="Times New Roman" w:cs="Times New Roman"/>
          <w:szCs w:val="24"/>
          <w:lang w:eastAsia="uk-UA"/>
        </w:rPr>
        <w:t>.</w:t>
      </w:r>
      <w:r w:rsidR="00E21BB0" w:rsidRPr="00E21BB0">
        <w:rPr>
          <w:rFonts w:eastAsia="Times New Roman" w:cs="Times New Roman"/>
          <w:szCs w:val="24"/>
          <w:lang w:eastAsia="uk-UA"/>
        </w:rPr>
        <w:t xml:space="preserve"> </w:t>
      </w:r>
      <w:r w:rsidR="00E21BB0" w:rsidRPr="00E21BB0">
        <w:rPr>
          <w:rFonts w:eastAsia="Times New Roman" w:cs="Times New Roman"/>
          <w:color w:val="000000"/>
          <w:spacing w:val="3"/>
          <w:szCs w:val="24"/>
          <w:lang w:eastAsia="uk-UA"/>
        </w:rPr>
        <w:t>проведення швидких тестів, інших діагностичних обстежень в межах компетенції ПМД відповідно до медичних стандартів;</w:t>
      </w:r>
    </w:p>
    <w:p w14:paraId="25B67193"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планування, організація, участь та контроль за проведенням профілактичних оглядів та диспансерного спостереження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найпоширеніших хвороб, травм, отруєнь, патологічних, фізіологічних (під час вагітності) станів;</w:t>
      </w:r>
    </w:p>
    <w:p w14:paraId="632FE88C"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8</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здійснення медичного спостереження за здоровою дитиною;</w:t>
      </w:r>
    </w:p>
    <w:p w14:paraId="3FF91C06" w14:textId="77777777" w:rsidR="00E21BB0" w:rsidRPr="00E21BB0" w:rsidRDefault="00BB32E4" w:rsidP="00937E21">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 xml:space="preserve">надання консультативної допомоги щодо профілактики, діагностики, лікування хвороб, травм, отруєнь, патологічних, фізіологічних (під час вагітності) станів, а також щодо </w:t>
      </w:r>
      <w:r w:rsidR="00E21BB0" w:rsidRPr="00E21BB0">
        <w:rPr>
          <w:rFonts w:eastAsia="Times New Roman" w:cs="Times New Roman"/>
          <w:szCs w:val="24"/>
          <w:shd w:val="clear" w:color="auto" w:fill="FFFFFF"/>
          <w:lang w:eastAsia="uk-UA"/>
        </w:rPr>
        <w:t xml:space="preserve">усунення або зменшення звичок і поведінки, що становлять ризик для здоров’я (тютюнокуріння, вживання алкоголю, інших психоактивних речовин, нездорове харчування, недостатня фізична активність тощо) та формування навичок здорового </w:t>
      </w:r>
      <w:r w:rsidR="00E21BB0" w:rsidRPr="00E21BB0">
        <w:rPr>
          <w:rFonts w:eastAsia="Times New Roman" w:cs="Times New Roman"/>
          <w:szCs w:val="24"/>
          <w:lang w:eastAsia="uk-UA"/>
        </w:rPr>
        <w:t>способу життя;</w:t>
      </w:r>
    </w:p>
    <w:p w14:paraId="52B4F1DD"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color w:val="1B1D1F"/>
          <w:szCs w:val="24"/>
          <w:shd w:val="clear" w:color="auto" w:fill="FFFFFF"/>
          <w:lang w:eastAsia="uk-UA"/>
        </w:rPr>
        <w:t>проведення скринінгу захворювань, раннє виявлення яких веде до зменшення інвалідизації і смертності населення;</w:t>
      </w:r>
    </w:p>
    <w:p w14:paraId="02AF8368"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забезпечення дотримання принципів доказової медицини, галузевих стандартів у сфері охорони здоров’я</w:t>
      </w:r>
      <w:r w:rsidR="00E21BB0" w:rsidRPr="00E21BB0">
        <w:rPr>
          <w:rFonts w:eastAsia="Times New Roman" w:cs="Times New Roman"/>
          <w:color w:val="1B1D1F"/>
          <w:szCs w:val="24"/>
          <w:shd w:val="clear" w:color="auto" w:fill="FFFFFF"/>
          <w:lang w:eastAsia="uk-UA"/>
        </w:rPr>
        <w:t xml:space="preserve"> та уніфікованих клінічних протоколів надання медичної допомоги</w:t>
      </w:r>
      <w:r w:rsidR="00E21BB0" w:rsidRPr="00E21BB0">
        <w:rPr>
          <w:rFonts w:eastAsia="Times New Roman" w:cs="Times New Roman"/>
          <w:color w:val="000000"/>
          <w:szCs w:val="24"/>
          <w:lang w:eastAsia="uk-UA"/>
        </w:rPr>
        <w:t>;</w:t>
      </w:r>
    </w:p>
    <w:p w14:paraId="2250D146"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717803">
        <w:rPr>
          <w:rFonts w:eastAsia="Times New Roman" w:cs="Times New Roman"/>
          <w:color w:val="000000"/>
          <w:szCs w:val="24"/>
          <w:lang w:eastAsia="uk-UA"/>
        </w:rPr>
        <w:t>в</w:t>
      </w:r>
      <w:r w:rsidR="00E21BB0" w:rsidRPr="00E21BB0">
        <w:rPr>
          <w:rFonts w:eastAsia="Times New Roman" w:cs="Times New Roman"/>
          <w:color w:val="000000"/>
          <w:szCs w:val="24"/>
          <w:lang w:eastAsia="uk-UA"/>
        </w:rPr>
        <w:t>провадження нових форм та методів профілактики, діагностики, лікування та реабілітації захворювань та станів;</w:t>
      </w:r>
    </w:p>
    <w:p w14:paraId="11792F85"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1B1D1F"/>
          <w:szCs w:val="24"/>
          <w:shd w:val="clear" w:color="auto" w:fill="FFFFFF"/>
          <w:lang w:eastAsia="uk-UA"/>
        </w:rPr>
        <w:t>13</w:t>
      </w:r>
      <w:r>
        <w:rPr>
          <w:rFonts w:eastAsia="Times New Roman" w:cs="Times New Roman"/>
          <w:color w:val="1B1D1F"/>
          <w:szCs w:val="24"/>
          <w:shd w:val="clear" w:color="auto" w:fill="FFFFFF"/>
          <w:lang w:eastAsia="uk-UA"/>
        </w:rPr>
        <w:t>.</w:t>
      </w:r>
      <w:r w:rsidR="00E21BB0" w:rsidRPr="00E21BB0">
        <w:rPr>
          <w:rFonts w:eastAsia="Times New Roman" w:cs="Times New Roman"/>
          <w:color w:val="1B1D1F"/>
          <w:szCs w:val="24"/>
          <w:shd w:val="clear" w:color="auto" w:fill="FFFFFF"/>
          <w:lang w:eastAsia="uk-UA"/>
        </w:rPr>
        <w:t xml:space="preserve"> впровадження та вдосконалення системи управління якістю надання ПМД;</w:t>
      </w:r>
    </w:p>
    <w:p w14:paraId="7120B790"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взаємодія з суб’єктами надання спеціалізованої медичної допомоги з метою своєчасного діагностування та забезпечення дієвого лікування хвороб, травм, отруєнь, патологічних станів, що </w:t>
      </w:r>
      <w:r w:rsidR="00E21BB0" w:rsidRPr="00E21BB0">
        <w:rPr>
          <w:rFonts w:eastAsia="Times New Roman" w:cs="Times New Roman"/>
          <w:szCs w:val="24"/>
          <w:lang w:eastAsia="uk-UA"/>
        </w:rPr>
        <w:t>виходять за межі ПМД</w:t>
      </w:r>
      <w:r w:rsidR="00E21BB0" w:rsidRPr="00E21BB0">
        <w:rPr>
          <w:rFonts w:eastAsia="Times New Roman" w:cs="Times New Roman"/>
          <w:color w:val="000000"/>
          <w:szCs w:val="24"/>
          <w:lang w:eastAsia="uk-UA"/>
        </w:rPr>
        <w:t>;</w:t>
      </w:r>
    </w:p>
    <w:p w14:paraId="0F2EFCA3"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15</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організація відбору та спрямування хворих на консультацію та лікування до закладів охорони здоров’я та установ, що надають спеціалізовану медичну допомогу, а </w:t>
      </w:r>
      <w:r w:rsidR="00E21BB0" w:rsidRPr="00E21BB0">
        <w:rPr>
          <w:rFonts w:eastAsia="Times New Roman" w:cs="Times New Roman"/>
          <w:color w:val="000000"/>
          <w:szCs w:val="24"/>
          <w:lang w:eastAsia="uk-UA"/>
        </w:rPr>
        <w:lastRenderedPageBreak/>
        <w:t>також відбору хворих на санаторно-курортне лікування та реабілітацію у визначеному законодавством порядку;</w:t>
      </w:r>
    </w:p>
    <w:p w14:paraId="189EAD4B"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16</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координація діяльності лікарів із надання ПМД з іншими суб’єктами надання медичної допомоги, зокрема закладами спеціалізованої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w:t>
      </w:r>
    </w:p>
    <w:p w14:paraId="1A6AD2F1" w14:textId="77777777" w:rsidR="00E21BB0" w:rsidRPr="00E21BB0" w:rsidRDefault="00BB32E4"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залучення кваліфікованих медичних працівників для надання ПМД, в тому числі залучення лікарів, що працюють як фізичні особи  - підприємці;</w:t>
      </w:r>
    </w:p>
    <w:p w14:paraId="0F2B1FFA" w14:textId="77777777" w:rsidR="00E21BB0" w:rsidRPr="00E21BB0" w:rsidRDefault="00BB32E4" w:rsidP="00937E21">
      <w:pPr>
        <w:spacing w:after="0" w:line="240" w:lineRule="auto"/>
        <w:jc w:val="both"/>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18</w:t>
      </w:r>
      <w:r>
        <w:rPr>
          <w:rFonts w:eastAsia="Times New Roman" w:cs="Times New Roman"/>
          <w:szCs w:val="24"/>
          <w:lang w:eastAsia="uk-UA"/>
        </w:rPr>
        <w:t>.</w:t>
      </w:r>
      <w:r w:rsidR="00E21BB0" w:rsidRPr="00E21BB0">
        <w:rPr>
          <w:rFonts w:eastAsia="Times New Roman" w:cs="Times New Roman"/>
          <w:szCs w:val="24"/>
          <w:lang w:eastAsia="uk-UA"/>
        </w:rPr>
        <w:t xml:space="preserve"> ведення первинної облікової документації, оформлення довідок, </w:t>
      </w:r>
      <w:r w:rsidR="00E21BB0" w:rsidRPr="00E21BB0">
        <w:rPr>
          <w:rFonts w:eastAsia="Times New Roman" w:cs="Times New Roman"/>
          <w:color w:val="000000"/>
          <w:szCs w:val="24"/>
          <w:lang w:eastAsia="uk-UA"/>
        </w:rPr>
        <w:t xml:space="preserve">медичних висновків про тимчасову непрацездатність, </w:t>
      </w:r>
      <w:r w:rsidR="00E21BB0" w:rsidRPr="00E21BB0">
        <w:rPr>
          <w:rFonts w:eastAsia="Times New Roman" w:cs="Times New Roman"/>
          <w:szCs w:val="24"/>
          <w:lang w:eastAsia="uk-UA"/>
        </w:rPr>
        <w:t>направлень для проходження медико-соціальної експертизи, а також лікарських свідоцтв про смерть.</w:t>
      </w:r>
    </w:p>
    <w:p w14:paraId="047664AF" w14:textId="77777777" w:rsidR="00E21BB0" w:rsidRPr="00E21BB0" w:rsidRDefault="001A47AF" w:rsidP="00937E21">
      <w:pPr>
        <w:spacing w:after="0" w:line="240" w:lineRule="auto"/>
        <w:jc w:val="both"/>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color w:val="1B1D1F"/>
          <w:szCs w:val="24"/>
          <w:shd w:val="clear" w:color="auto" w:fill="FFFFFF"/>
          <w:lang w:eastAsia="uk-UA"/>
        </w:rPr>
        <w:t>виписка рецептів на лікарські засоби і медичні вироби, у т.ч. для пільгового забезпечення окремих груп населення і за певними категоріями захворювань відповідно до чинного законодавства України;</w:t>
      </w:r>
    </w:p>
    <w:p w14:paraId="4D013D27"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проведення експертизи тимчасової непрацездатності та формування медичних висновків про тимчасову непрацездатність;</w:t>
      </w:r>
    </w:p>
    <w:p w14:paraId="4393E81F" w14:textId="77777777" w:rsidR="00E21BB0" w:rsidRPr="00E21BB0" w:rsidRDefault="001A47AF" w:rsidP="00937E21">
      <w:pPr>
        <w:spacing w:after="0" w:line="240" w:lineRule="auto"/>
        <w:jc w:val="both"/>
        <w:rPr>
          <w:rFonts w:ascii="Arial" w:eastAsia="Times New Roman" w:hAnsi="Arial" w:cs="Arial"/>
          <w:color w:val="1B1D1F"/>
          <w:sz w:val="22"/>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оформлення документів та направлення на МСЕК осіб зі стійкою втратою працездатності;</w:t>
      </w:r>
    </w:p>
    <w:p w14:paraId="1C3CB6C5"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проведенні інформаційної та освітньо-роз’яснювальної роботи серед населення щодо формування здорового способу життя;</w:t>
      </w:r>
    </w:p>
    <w:p w14:paraId="603C5E4F"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w:t>
      </w:r>
    </w:p>
    <w:p w14:paraId="06FAE621"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14:paraId="625B22E7"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1B1D1F"/>
          <w:szCs w:val="24"/>
          <w:shd w:val="clear" w:color="auto" w:fill="FFFFFF"/>
          <w:lang w:eastAsia="uk-UA"/>
        </w:rPr>
        <w:t>25</w:t>
      </w:r>
      <w:r>
        <w:rPr>
          <w:rFonts w:eastAsia="Times New Roman" w:cs="Times New Roman"/>
          <w:color w:val="1B1D1F"/>
          <w:szCs w:val="24"/>
          <w:shd w:val="clear" w:color="auto" w:fill="FFFFFF"/>
          <w:lang w:eastAsia="uk-UA"/>
        </w:rPr>
        <w:t>.</w:t>
      </w:r>
      <w:r w:rsidR="00E21BB0" w:rsidRPr="00E21BB0">
        <w:rPr>
          <w:rFonts w:eastAsia="Times New Roman" w:cs="Times New Roman"/>
          <w:color w:val="1B1D1F"/>
          <w:szCs w:val="24"/>
          <w:shd w:val="clear" w:color="auto" w:fill="FFFFFF"/>
          <w:lang w:eastAsia="uk-UA"/>
        </w:rPr>
        <w:t xml:space="preserve"> аналіз стану здоров’я населення та формування достовірної статистичної інформації;</w:t>
      </w:r>
    </w:p>
    <w:p w14:paraId="5D56EA7B"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26</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6A6E6678"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285DF81D"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28</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закупівля, зберігання та використання ресурсів, необхідних для надання медичних послуг, зокрема лікарських засобів, обладнання та інвентарю;</w:t>
      </w:r>
    </w:p>
    <w:p w14:paraId="3804474E"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забезпечення умов для безперервного професійного розвитку працівників Підприємства; </w:t>
      </w:r>
    </w:p>
    <w:p w14:paraId="17303BDA" w14:textId="77777777" w:rsidR="00E21BB0" w:rsidRPr="00E21BB0" w:rsidRDefault="001A47AF" w:rsidP="00937E21">
      <w:pPr>
        <w:spacing w:after="0" w:line="240" w:lineRule="auto"/>
        <w:jc w:val="both"/>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створення безпечних умов праці для працівників Підприємства та профілактика у них професійних захворювань, дотримання техніки безпеки, протипожежної безпеки працівникам Підприємства;</w:t>
      </w:r>
    </w:p>
    <w:p w14:paraId="3074DCBC"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надання платних послуг з медичного обслуговування населення відповідно до чинного законодавства України; </w:t>
      </w:r>
    </w:p>
    <w:p w14:paraId="0E44D72A"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участь у вивченні проблемних  питань надання ПМД у Тернопільській міській територіальній громаді та шляхів їх вирішення;</w:t>
      </w:r>
    </w:p>
    <w:p w14:paraId="01FF28F3"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надання рекомендацій органам місцевого самоврядування щодо розробки планів розвитку ПМД у Тернопільській міській територіальній громаді;</w:t>
      </w:r>
    </w:p>
    <w:p w14:paraId="34D298B7" w14:textId="77777777" w:rsidR="00E21BB0" w:rsidRPr="00E21BB0" w:rsidRDefault="001A47A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інші функції, що випливають із покладених на Підприємство завдань та не суперечать законодавству України. </w:t>
      </w:r>
    </w:p>
    <w:p w14:paraId="0E39854B" w14:textId="77777777" w:rsidR="00E21BB0" w:rsidRDefault="00E21BB0" w:rsidP="00937E21">
      <w:pPr>
        <w:shd w:val="clear" w:color="auto" w:fill="FFFFFF"/>
        <w:spacing w:after="0" w:line="240" w:lineRule="auto"/>
        <w:jc w:val="both"/>
        <w:textAlignment w:val="baseline"/>
        <w:rPr>
          <w:rFonts w:eastAsia="Times New Roman" w:cs="Times New Roman"/>
          <w:b/>
          <w:bCs/>
          <w:color w:val="000000"/>
          <w:szCs w:val="24"/>
          <w:lang w:eastAsia="uk-UA"/>
        </w:rPr>
      </w:pPr>
      <w:r w:rsidRPr="00E21BB0">
        <w:rPr>
          <w:rFonts w:eastAsia="Times New Roman" w:cs="Times New Roman"/>
          <w:color w:val="000000"/>
          <w:szCs w:val="24"/>
          <w:lang w:eastAsia="uk-UA"/>
        </w:rPr>
        <w:lastRenderedPageBreak/>
        <w:t xml:space="preserve">3.3. Підприємство може бути </w:t>
      </w:r>
      <w:r w:rsidR="00AB7126">
        <w:rPr>
          <w:rFonts w:eastAsia="Times New Roman" w:cs="Times New Roman"/>
          <w:color w:val="000000"/>
          <w:szCs w:val="24"/>
          <w:lang w:eastAsia="uk-UA"/>
        </w:rPr>
        <w:t xml:space="preserve">базою стажування для лікарів – інтернів, а також </w:t>
      </w:r>
      <w:r w:rsidRPr="00E21BB0">
        <w:rPr>
          <w:rFonts w:eastAsia="Times New Roman" w:cs="Times New Roman"/>
          <w:color w:val="000000"/>
          <w:szCs w:val="24"/>
          <w:lang w:eastAsia="uk-UA"/>
        </w:rPr>
        <w:t>клінічною базою вищих медичних навчальних закладів усіх рівнів акредитації та закладів післядипломної освіти.</w:t>
      </w:r>
      <w:r w:rsidRPr="00E21BB0">
        <w:rPr>
          <w:rFonts w:eastAsia="Times New Roman" w:cs="Times New Roman"/>
          <w:b/>
          <w:bCs/>
          <w:color w:val="000000"/>
          <w:szCs w:val="24"/>
          <w:lang w:eastAsia="uk-UA"/>
        </w:rPr>
        <w:t> </w:t>
      </w:r>
    </w:p>
    <w:p w14:paraId="4FBB4C70" w14:textId="77777777" w:rsidR="00AB7126" w:rsidRDefault="00AB7126" w:rsidP="00937E21">
      <w:pPr>
        <w:jc w:val="both"/>
        <w:rPr>
          <w:lang w:eastAsia="uk-UA"/>
        </w:rPr>
      </w:pPr>
      <w:r>
        <w:rPr>
          <w:lang w:eastAsia="uk-UA"/>
        </w:rPr>
        <w:t>3.4. Підприємство може бути базою виробничої практики для студентів на підставі договорів  з навчальними закладами.</w:t>
      </w:r>
    </w:p>
    <w:p w14:paraId="6EBCE27D" w14:textId="3F9C4E63" w:rsidR="00E21BB0" w:rsidRDefault="00E21BB0" w:rsidP="00937E21">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4. ПРАВОВИЙ СТАТУС</w:t>
      </w:r>
    </w:p>
    <w:p w14:paraId="2F1EB393"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4.1. Підприємство є юридичною особою публічного права. </w:t>
      </w:r>
    </w:p>
    <w:p w14:paraId="47DBE8C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4.2. Права та обов’язки юридичної особи Підприємство набуває з дня його державної реєстрації.</w:t>
      </w:r>
    </w:p>
    <w:p w14:paraId="5A7D834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4.3. Підприємство користується закріпленим за ним комунальним майном на праві оперативного управління. </w:t>
      </w:r>
    </w:p>
    <w:p w14:paraId="1C2290C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4.4. Підприємство здійснює некомерційну господарську діяльність відповідно до затвердженого Засновником фінансового плану, самостійно організовує надання ПМД і реалізує її за цінами (тарифами), що визначаються в порядку, встановленому законодавством.</w:t>
      </w:r>
    </w:p>
    <w:p w14:paraId="7519663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4.5. Вартість платних послуг відшкодовується коштом громадян, а у випадках визначених законодавством України – за рахунок інших джерел за цінами, розрахованими згідно із вимогами чинного законодавства.</w:t>
      </w:r>
    </w:p>
    <w:p w14:paraId="6A73BEE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4.6. Завдані Підприємству збитки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56F52E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4.7.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4ACC171F"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4.8.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129FEAE3" w14:textId="77777777" w:rsidR="00E21BB0" w:rsidRPr="00E21BB0" w:rsidRDefault="00E21BB0" w:rsidP="00937E21">
      <w:pPr>
        <w:shd w:val="clear" w:color="auto" w:fill="FFFFFF"/>
        <w:tabs>
          <w:tab w:val="left" w:pos="851"/>
        </w:tabs>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1C02CC2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35338B">
        <w:t>4.10. Підприємство самостійно визначає свою організаційну структуру, встановлює</w:t>
      </w:r>
      <w:r w:rsidRPr="001A47AF">
        <w:rPr>
          <w:rFonts w:eastAsia="Times New Roman" w:cs="Times New Roman"/>
          <w:b/>
          <w:color w:val="000000"/>
          <w:szCs w:val="24"/>
          <w:lang w:eastAsia="uk-UA"/>
        </w:rPr>
        <w:t xml:space="preserve"> </w:t>
      </w:r>
      <w:r w:rsidR="0035338B">
        <w:t>чисельність,</w:t>
      </w:r>
      <w:r w:rsidRPr="0035338B">
        <w:t xml:space="preserve"> </w:t>
      </w:r>
      <w:r w:rsidR="0035338B">
        <w:t xml:space="preserve">за погодженням уповноваженому органу  </w:t>
      </w:r>
      <w:r w:rsidRPr="0035338B">
        <w:t>затверджує штатний розпис. Структурні підрозділи мають свої печатки,</w:t>
      </w:r>
      <w:r w:rsidRPr="00E21BB0">
        <w:rPr>
          <w:rFonts w:eastAsia="Times New Roman" w:cs="Times New Roman"/>
          <w:color w:val="000000"/>
          <w:szCs w:val="24"/>
          <w:lang w:eastAsia="uk-UA"/>
        </w:rPr>
        <w:t xml:space="preserve"> штампи.</w:t>
      </w:r>
    </w:p>
    <w:p w14:paraId="325EA4C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szCs w:val="24"/>
          <w:lang w:eastAsia="uk-UA"/>
        </w:rPr>
        <w:t>4.11. Підприємство володіє, користується та розпоряджається комунальним майном згідно з його призначенням та видами діяльності, здійснює придбання майна, орендує та відчужує комунальне майно за згодою Засновника у встановленому законодавством порядку.</w:t>
      </w:r>
    </w:p>
    <w:p w14:paraId="73E4FB8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4.12. Засновник не відповідає за зобов’язаннями Підприємства, а Підприємство не відповідає за зобов’язаннями Засновника, крім випадків, передбачених законодавством.</w:t>
      </w:r>
    </w:p>
    <w:p w14:paraId="3292469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4.13.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30AA8232"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4.14. Провадження видів діяльності, для яких необхідне одержання дозволу (ліцензії), здійснюється Підприємством після одержання відповідного дозволу (ліцензії) згідно з законодавством України.</w:t>
      </w:r>
    </w:p>
    <w:p w14:paraId="18517742"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4.15. Підприємство здійснює обробку персональних даних з метою забезпечення реалізації відносин у сфері охорони здоров'я, трудових відносин, податкових відносин та відносин у сфері бухгалтерського обліку, відносин у сфері управління людськими ресурсами, зокрема, кадровим потенціалом.</w:t>
      </w:r>
    </w:p>
    <w:p w14:paraId="0858D035"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523841B1"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5. СТАТУТНИЙ КАПІТАЛ. МАЙНО ТА ФІНАНСУВАННЯ</w:t>
      </w:r>
    </w:p>
    <w:p w14:paraId="66FE91C8"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r w:rsidRPr="00E21BB0">
        <w:rPr>
          <w:rFonts w:eastAsia="Times New Roman" w:cs="Times New Roman"/>
          <w:szCs w:val="24"/>
          <w:lang w:eastAsia="uk-UA"/>
        </w:rPr>
        <w:t>Підприємство користується та розпоряджається майном відповідно до законодавства згідно з його призначенням за згодою Засновника.</w:t>
      </w:r>
    </w:p>
    <w:p w14:paraId="4F2B8E5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55002333"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Засновник здійснює контроль за використанням та збереженням належного Підприємству майна і має право вилучити у Підприємства майно, яке не використовується або використовується не за призначенням, та розпорядитися ним у межах своїх повноважень.</w:t>
      </w:r>
    </w:p>
    <w:p w14:paraId="015350F2"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Вилучення майна Підприємства може мати місце лише у випадках, передбачених чинним законодавством України.</w:t>
      </w:r>
    </w:p>
    <w:p w14:paraId="7454F93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 Джерелами формування майна та коштів Підприємства є:</w:t>
      </w:r>
    </w:p>
    <w:p w14:paraId="7AEA117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5.3.1. Комунальне майно, передане Підприємству Засновником відповідно до рішення про його створення.</w:t>
      </w:r>
    </w:p>
    <w:p w14:paraId="00AC0CA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5.3.2. Кошти місцевого бюджету.</w:t>
      </w:r>
    </w:p>
    <w:p w14:paraId="636ED642"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5.3.3. Кошти Національної служби здоров’я України за договором про медичне обслуговування населення.</w:t>
      </w:r>
    </w:p>
    <w:p w14:paraId="2E1E8F8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5.3.4. Власні надходження Підприємства: кошти від здачі в оренду </w:t>
      </w:r>
      <w:r w:rsidR="00B63692" w:rsidRPr="00E21BB0">
        <w:rPr>
          <w:rFonts w:eastAsia="Times New Roman" w:cs="Times New Roman"/>
          <w:color w:val="000000"/>
          <w:szCs w:val="24"/>
          <w:lang w:eastAsia="uk-UA"/>
        </w:rPr>
        <w:t xml:space="preserve">майна </w:t>
      </w:r>
      <w:r w:rsidRPr="00E21BB0">
        <w:rPr>
          <w:rFonts w:eastAsia="Times New Roman" w:cs="Times New Roman"/>
          <w:color w:val="000000"/>
          <w:szCs w:val="24"/>
          <w:lang w:eastAsia="uk-UA"/>
        </w:rPr>
        <w:t xml:space="preserve">(зі згоди Засновника), закріпленого на праві оперативного управління; кошти та інше майно, одержані від реалізації </w:t>
      </w:r>
      <w:r w:rsidR="0012342D">
        <w:rPr>
          <w:rFonts w:eastAsia="Times New Roman" w:cs="Times New Roman"/>
          <w:color w:val="000000"/>
          <w:szCs w:val="24"/>
          <w:lang w:eastAsia="uk-UA"/>
        </w:rPr>
        <w:t>продукції (робіт, послуг).</w:t>
      </w:r>
    </w:p>
    <w:p w14:paraId="6574DC0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5.3.5. Цільові кошти</w:t>
      </w:r>
      <w:r w:rsidR="0012342D">
        <w:rPr>
          <w:rFonts w:eastAsia="Times New Roman" w:cs="Times New Roman"/>
          <w:color w:val="000000"/>
          <w:szCs w:val="24"/>
          <w:lang w:eastAsia="uk-UA"/>
        </w:rPr>
        <w:t>.</w:t>
      </w:r>
    </w:p>
    <w:p w14:paraId="4F2AA66E" w14:textId="77777777" w:rsidR="00E21BB0" w:rsidRPr="00E21BB0" w:rsidRDefault="00E21BB0" w:rsidP="00937E21">
      <w:pPr>
        <w:shd w:val="clear" w:color="auto" w:fill="FFFFFF"/>
        <w:spacing w:after="0" w:line="240" w:lineRule="auto"/>
        <w:jc w:val="both"/>
        <w:rPr>
          <w:rFonts w:eastAsia="Times New Roman" w:cs="Times New Roman"/>
          <w:color w:val="000000"/>
          <w:spacing w:val="3"/>
          <w:szCs w:val="24"/>
          <w:lang w:eastAsia="uk-UA"/>
        </w:rPr>
      </w:pPr>
      <w:r w:rsidRPr="00E21BB0">
        <w:rPr>
          <w:rFonts w:eastAsia="Times New Roman" w:cs="Times New Roman"/>
          <w:color w:val="000000"/>
          <w:spacing w:val="3"/>
          <w:szCs w:val="24"/>
          <w:lang w:eastAsia="uk-UA"/>
        </w:rPr>
        <w:t>5.3.6. Благодійні внески, гранти, дарунки, всі види добровільної та безоплатної допомоги, внески від спонсорів та меценатів.</w:t>
      </w:r>
    </w:p>
    <w:p w14:paraId="323F9D48"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w:t>
      </w:r>
      <w:r w:rsidR="0012342D">
        <w:rPr>
          <w:rFonts w:eastAsia="Times New Roman" w:cs="Times New Roman"/>
          <w:color w:val="000000"/>
          <w:szCs w:val="24"/>
          <w:lang w:eastAsia="uk-UA"/>
        </w:rPr>
        <w:t>.3.7. Кредити банків, дивіденди.</w:t>
      </w:r>
    </w:p>
    <w:p w14:paraId="4D81AC6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5.3.8. Майно, придбане в інших юридичних або </w:t>
      </w:r>
      <w:r w:rsidR="0012342D">
        <w:rPr>
          <w:rFonts w:eastAsia="Times New Roman" w:cs="Times New Roman"/>
          <w:color w:val="000000"/>
          <w:szCs w:val="24"/>
          <w:lang w:eastAsia="uk-UA"/>
        </w:rPr>
        <w:t>фізичних осіб.</w:t>
      </w:r>
    </w:p>
    <w:p w14:paraId="02BF855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w:t>
      </w:r>
      <w:r w:rsidR="0012342D">
        <w:rPr>
          <w:rFonts w:eastAsia="Times New Roman" w:cs="Times New Roman"/>
          <w:color w:val="000000"/>
          <w:szCs w:val="24"/>
          <w:lang w:eastAsia="uk-UA"/>
        </w:rPr>
        <w:t>рограм розвитку медичної галузі.</w:t>
      </w:r>
    </w:p>
    <w:p w14:paraId="086B54F8"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5.3.10. Майно, отримане з інших джерел, не заборонених чинним законодавством України;</w:t>
      </w:r>
    </w:p>
    <w:p w14:paraId="18A752F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5.3.11. Інші джерела, не заборонені законодавством.</w:t>
      </w:r>
    </w:p>
    <w:p w14:paraId="66267FE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5.4. </w:t>
      </w:r>
      <w:r w:rsidRPr="00E21BB0">
        <w:rPr>
          <w:rFonts w:eastAsia="Times New Roman" w:cs="Times New Roman"/>
          <w:bCs/>
          <w:color w:val="000000"/>
          <w:spacing w:val="3"/>
          <w:szCs w:val="24"/>
          <w:shd w:val="clear" w:color="auto" w:fill="FFFFFF"/>
          <w:lang w:eastAsia="uk-UA"/>
        </w:rPr>
        <w:t xml:space="preserve">Статутний капітал </w:t>
      </w:r>
      <w:r w:rsidRPr="00E21BB0">
        <w:rPr>
          <w:rFonts w:eastAsia="Times New Roman" w:cs="Times New Roman"/>
          <w:color w:val="000000"/>
          <w:szCs w:val="24"/>
          <w:lang w:eastAsia="uk-UA"/>
        </w:rPr>
        <w:t>Підприємства</w:t>
      </w:r>
      <w:r w:rsidRPr="00E21BB0">
        <w:rPr>
          <w:rFonts w:eastAsia="Times New Roman" w:cs="Times New Roman"/>
          <w:bCs/>
          <w:color w:val="000000"/>
          <w:spacing w:val="3"/>
          <w:szCs w:val="24"/>
          <w:shd w:val="clear" w:color="auto" w:fill="FFFFFF"/>
          <w:lang w:eastAsia="uk-UA"/>
        </w:rPr>
        <w:t xml:space="preserve"> становить: 1</w:t>
      </w:r>
      <w:r w:rsidR="00B63692">
        <w:rPr>
          <w:rFonts w:eastAsia="Times New Roman" w:cs="Times New Roman"/>
          <w:bCs/>
          <w:color w:val="000000"/>
          <w:spacing w:val="3"/>
          <w:szCs w:val="24"/>
          <w:shd w:val="clear" w:color="auto" w:fill="FFFFFF"/>
          <w:lang w:eastAsia="uk-UA"/>
        </w:rPr>
        <w:t>000</w:t>
      </w:r>
      <w:r w:rsidRPr="00E21BB0">
        <w:rPr>
          <w:rFonts w:eastAsia="Times New Roman" w:cs="Times New Roman"/>
          <w:bCs/>
          <w:color w:val="000000"/>
          <w:spacing w:val="3"/>
          <w:szCs w:val="24"/>
          <w:shd w:val="clear" w:color="auto" w:fill="FFFFFF"/>
          <w:lang w:eastAsia="uk-UA"/>
        </w:rPr>
        <w:t>,00 грн (одна</w:t>
      </w:r>
      <w:r w:rsidR="00B63692">
        <w:rPr>
          <w:rFonts w:eastAsia="Times New Roman" w:cs="Times New Roman"/>
          <w:bCs/>
          <w:color w:val="000000"/>
          <w:spacing w:val="3"/>
          <w:szCs w:val="24"/>
          <w:shd w:val="clear" w:color="auto" w:fill="FFFFFF"/>
          <w:lang w:eastAsia="uk-UA"/>
        </w:rPr>
        <w:t xml:space="preserve"> тисяча гривень</w:t>
      </w:r>
      <w:r w:rsidRPr="00E21BB0">
        <w:rPr>
          <w:rFonts w:eastAsia="Times New Roman" w:cs="Times New Roman"/>
          <w:bCs/>
          <w:color w:val="000000"/>
          <w:spacing w:val="3"/>
          <w:szCs w:val="24"/>
          <w:shd w:val="clear" w:color="auto" w:fill="FFFFFF"/>
          <w:lang w:eastAsia="uk-UA"/>
        </w:rPr>
        <w:t>).</w:t>
      </w:r>
    </w:p>
    <w:p w14:paraId="6E06662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5.5. Підприємство може одержувати кредити для виконання статутних завдань за згодою Засновника.</w:t>
      </w:r>
    </w:p>
    <w:p w14:paraId="0689A70F"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5.6. Підприємство має право </w:t>
      </w:r>
      <w:r w:rsidRPr="00E21BB0">
        <w:rPr>
          <w:rFonts w:ascii="Open Sans" w:eastAsia="Times New Roman" w:hAnsi="Open Sans" w:cs="Times New Roman"/>
          <w:color w:val="000000"/>
          <w:spacing w:val="3"/>
          <w:szCs w:val="24"/>
          <w:lang w:eastAsia="uk-UA"/>
        </w:rPr>
        <w:t xml:space="preserve">передавати матеріальні цінності між своїми структурними підрозділами, </w:t>
      </w:r>
      <w:r w:rsidRPr="00E21BB0">
        <w:rPr>
          <w:rFonts w:eastAsia="Times New Roman" w:cs="Times New Roman"/>
          <w:color w:val="000000"/>
          <w:szCs w:val="24"/>
          <w:lang w:eastAsia="uk-UA"/>
        </w:rPr>
        <w:t>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нормативних актів Засновника.</w:t>
      </w:r>
    </w:p>
    <w:p w14:paraId="69DAA99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5.7. Підприємство має право отримувати плату за надання медичних послуг, виконання робіт, залучати матеріальні та фінансові ресурси, отримувати гранти, дарунки та благодійні внески в порядку, визначеному законами, іншими нормативно-правовими актами та цим Статутом.</w:t>
      </w:r>
    </w:p>
    <w:p w14:paraId="04A9CA9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00CE0BE7"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5.9. Власні надходження Підприємства використовуються відповідно до чинного законодавства України.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які передбаченні Статутом Підприємства та іншими чинними підзаконними актами. Заборонено розподіл отриманих доходів (прибутків) або їх частини серед засновників (учасників), працівників Підприємства (крім оплати їх праці, нарахування єдиного соціального внеску), членів органів управління та інших пов’язаних осіб.</w:t>
      </w:r>
    </w:p>
    <w:p w14:paraId="459717E4" w14:textId="77777777" w:rsidR="00937E21" w:rsidRDefault="00937E21" w:rsidP="00E21BB0">
      <w:pPr>
        <w:shd w:val="clear" w:color="auto" w:fill="FFFFFF"/>
        <w:spacing w:after="0" w:line="240" w:lineRule="auto"/>
        <w:jc w:val="center"/>
        <w:textAlignment w:val="baseline"/>
        <w:rPr>
          <w:rFonts w:eastAsia="Times New Roman" w:cs="Times New Roman"/>
          <w:b/>
          <w:bCs/>
          <w:color w:val="000000"/>
          <w:szCs w:val="24"/>
          <w:lang w:eastAsia="uk-UA"/>
        </w:rPr>
      </w:pPr>
    </w:p>
    <w:p w14:paraId="777CD5BF" w14:textId="1E79E6C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6. ПРАВА ТА ОБОВ’ЯЗКИ</w:t>
      </w:r>
    </w:p>
    <w:p w14:paraId="0D00A88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 Підприємство має право:</w:t>
      </w:r>
    </w:p>
    <w:p w14:paraId="6D4DA1C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 Звертатися у передбаченому законодавством порядку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644104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0C307A0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3AC67EBE"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6.1.4.Володіти, користуватися і розпоряджатися закріпленим за ним  рухомим та нерухомим майном, фінансовими  ресурсами та іншими цінностями в межах, визначених законодавством та цим Статутом, а також орендувати рухоме та нерухоме майно, необхідне для здійснення господарської діяльності.</w:t>
      </w:r>
    </w:p>
    <w:p w14:paraId="6BF8FFD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6.1.5. Самостійно визначати напрямки використання грошових коштів у порядку, визначеному чинним законодавством України.</w:t>
      </w:r>
    </w:p>
    <w:p w14:paraId="4A7B932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6.1.6. Здійснювати власне будівництво, реконструкцію, капітальний та поточний ремонт основних фондів у визначеному законодавством порядку.</w:t>
      </w:r>
    </w:p>
    <w:p w14:paraId="01C913EA" w14:textId="77777777" w:rsidR="00E21BB0" w:rsidRPr="00E21BB0" w:rsidRDefault="00E21BB0" w:rsidP="00937E21">
      <w:pPr>
        <w:spacing w:after="0" w:line="240" w:lineRule="auto"/>
        <w:jc w:val="both"/>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 xml:space="preserve">6.1.7. Визначати форми і системи оплати праці, розцінки, тарифні ставки, схеми посадових окладів, умови запровадження та розміри надбавок, доплат, премій, винагород </w:t>
      </w:r>
      <w:r w:rsidRPr="00E21BB0">
        <w:rPr>
          <w:rFonts w:eastAsia="Times New Roman" w:cs="Times New Roman"/>
          <w:color w:val="1B1D1F"/>
          <w:szCs w:val="24"/>
          <w:shd w:val="clear" w:color="auto" w:fill="FFFFFF"/>
          <w:lang w:eastAsia="uk-UA"/>
        </w:rPr>
        <w:lastRenderedPageBreak/>
        <w:t>та інших заохочувальних, компенсаційних і гарантійних виплат на умовах, передбачених колективним договором з дотриманням норм і гарантій, передбачених законодавством України, генеральною, галузевими (міжгалузевими) і територіальними угодами. </w:t>
      </w:r>
    </w:p>
    <w:p w14:paraId="1A0DBC32"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6.1.8. Залучати підприємства, установи та організації та інших суб’єктів господарської діяльності для реалізації своїх статутних завдань у визначеному законодавством порядку.</w:t>
      </w:r>
    </w:p>
    <w:p w14:paraId="1BF988E2"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6.1.9. Співпрацювати з іншими лікувально-профілактичними закладами, науковими установами та фізичними особами-підприємцями.</w:t>
      </w:r>
    </w:p>
    <w:p w14:paraId="4F0511D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6.1.10. Надавати консультативну допомогу з питань, що належать до його компетенції, спеціалістам інших закладів охорони здоров’я на їх запит.</w:t>
      </w:r>
    </w:p>
    <w:p w14:paraId="108ACA8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6.1.11. Створювати структурні підрозділи Підприємства відповідно до чинного законодавства України.</w:t>
      </w:r>
    </w:p>
    <w:p w14:paraId="3788CAA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6.1.12. Реалізовувати інші права, що не суперечать чинному законодавству.</w:t>
      </w:r>
    </w:p>
    <w:p w14:paraId="15D33D3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 Підприємство:</w:t>
      </w:r>
    </w:p>
    <w:p w14:paraId="63DF301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6.2.1. Забезпечує своєчасну сплату податків та інших відрахувань згідно з чинним законодавством України.</w:t>
      </w:r>
    </w:p>
    <w:p w14:paraId="044460B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6.2.2. Здійснює оперативну діяльність з матеріально-технічного забезпечення своєї роботи.</w:t>
      </w:r>
    </w:p>
    <w:p w14:paraId="4E3ED9BE"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6.2.3. Закуповує матеріально-технічні ресурси у підприємств, установ, організацій, незалежно від форм власності, а також у фізичних осіб відповідно до законодавства.</w:t>
      </w:r>
    </w:p>
    <w:p w14:paraId="5C342DA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6.2.4.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58C770FF"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6.2.5. Здійснює бухгалтерський облік, веде фінансову та статистичну звітність згідно з законодавством України.</w:t>
      </w:r>
    </w:p>
    <w:p w14:paraId="7646DBF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 Обов’язки Підприємства:</w:t>
      </w:r>
    </w:p>
    <w:p w14:paraId="1771CA88"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03738C9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6.3.2. Планувати свою діяльність з метою реалізації комплексної політики в галузі охорони здоров’я в Тернопільській міській територіальній громаді.</w:t>
      </w:r>
    </w:p>
    <w:p w14:paraId="02E6284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52A3B29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6D07F8D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6.3.5. Розробляти та реалізовувати кадрову політику, контролювати підвищення кваліфікації працівників.</w:t>
      </w:r>
    </w:p>
    <w:p w14:paraId="65E15B3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t>6.3.6. Забезпечувати надання високоякісної медичної допомоги відповідно до стандартів та протоколів надання медичної допомоги.</w:t>
      </w:r>
    </w:p>
    <w:p w14:paraId="11753F6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6.3.7. Забезпечити цільове використання закріпленого за Підприємством майна та виділених бюджетних коштів.</w:t>
      </w:r>
    </w:p>
    <w:p w14:paraId="5A0DED8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t xml:space="preserve">6.3.8.Здійснювати </w:t>
      </w:r>
      <w:r w:rsidRPr="00E21BB0">
        <w:rPr>
          <w:rFonts w:eastAsia="Times New Roman" w:cs="Times New Roman"/>
          <w:szCs w:val="24"/>
          <w:lang w:eastAsia="uk-UA"/>
        </w:rPr>
        <w:t>придбання товарів, робіт чи послуг застосовуючи процедури закупівлі відповідно до чинного законодавства України.</w:t>
      </w:r>
    </w:p>
    <w:p w14:paraId="635EBDE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6.3.9. Надавати оперативну інформацію за запитом Уповноваженого органу управління.</w:t>
      </w:r>
    </w:p>
    <w:p w14:paraId="44A7D03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lastRenderedPageBreak/>
        <w:t>6.3.10.Отримувати спеціальні дозволи, ліцензії на діяльність у сфері медичних послуг та лікувально-профілактичної допомоги, які підлягають ліцензуванню відповідно до законодавства України.</w:t>
      </w:r>
    </w:p>
    <w:p w14:paraId="74EB6F2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6.3.11. Акумулювати власні надходження та витрачати їх в інтересах Підприємства відповідно до чинного законодавства України та цього Статуту.</w:t>
      </w:r>
    </w:p>
    <w:p w14:paraId="457EA591" w14:textId="4D750CD3" w:rsidR="00EE3AF1"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b/>
          <w:bCs/>
          <w:color w:val="000000"/>
          <w:szCs w:val="24"/>
          <w:lang w:eastAsia="uk-UA"/>
        </w:rPr>
        <w:t> </w:t>
      </w:r>
    </w:p>
    <w:p w14:paraId="26A27927"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7. УПРАВЛІННЯ ПІДПРИЄМСТВОМ ТА КОНТРОЛЬ ЗА ЙОГО ДІЯЛЬНІСТЮ</w:t>
      </w:r>
    </w:p>
    <w:p w14:paraId="2B4545B9" w14:textId="77777777" w:rsidR="007044A5"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7.1. Управління Підприємством здійснюється відповідно до цього Статуту на основі поєднання прав Засновника, Уповноваженого органу управління </w:t>
      </w:r>
      <w:r w:rsidR="005873EC">
        <w:rPr>
          <w:rFonts w:eastAsia="Times New Roman" w:cs="Times New Roman"/>
          <w:color w:val="000000"/>
          <w:szCs w:val="24"/>
          <w:lang w:eastAsia="uk-UA"/>
        </w:rPr>
        <w:t>і</w:t>
      </w:r>
      <w:r w:rsidRPr="00E21BB0">
        <w:rPr>
          <w:rFonts w:eastAsia="Times New Roman" w:cs="Times New Roman"/>
          <w:color w:val="000000"/>
          <w:szCs w:val="24"/>
          <w:lang w:eastAsia="uk-UA"/>
        </w:rPr>
        <w:t xml:space="preserve"> Директора щодо господарського використання комунального майна </w:t>
      </w:r>
      <w:r w:rsidR="005873EC">
        <w:rPr>
          <w:rFonts w:eastAsia="Times New Roman" w:cs="Times New Roman"/>
          <w:color w:val="000000"/>
          <w:szCs w:val="24"/>
          <w:lang w:eastAsia="uk-UA"/>
        </w:rPr>
        <w:t>та</w:t>
      </w:r>
      <w:r w:rsidRPr="00E21BB0">
        <w:rPr>
          <w:rFonts w:eastAsia="Times New Roman" w:cs="Times New Roman"/>
          <w:color w:val="000000"/>
          <w:szCs w:val="24"/>
          <w:lang w:eastAsia="uk-UA"/>
        </w:rPr>
        <w:t xml:space="preserve"> участі в управлінні трудового колективу.</w:t>
      </w:r>
    </w:p>
    <w:p w14:paraId="1B909B95" w14:textId="77777777" w:rsidR="007044A5" w:rsidRPr="007044A5" w:rsidRDefault="00E21BB0" w:rsidP="00937E21">
      <w:pPr>
        <w:shd w:val="clear" w:color="auto" w:fill="FFFFFF"/>
        <w:spacing w:after="0" w:line="240" w:lineRule="auto"/>
        <w:jc w:val="both"/>
        <w:textAlignment w:val="baseline"/>
        <w:rPr>
          <w:rFonts w:cs="Times New Roman"/>
          <w:color w:val="000000"/>
          <w:szCs w:val="24"/>
          <w:lang w:val="ru-RU"/>
        </w:rPr>
      </w:pPr>
      <w:r w:rsidRPr="007044A5">
        <w:rPr>
          <w:rFonts w:eastAsia="Times New Roman" w:cs="Times New Roman"/>
          <w:color w:val="000000"/>
          <w:szCs w:val="24"/>
          <w:lang w:eastAsia="uk-UA"/>
        </w:rPr>
        <w:t>7.2.</w:t>
      </w:r>
      <w:r w:rsidR="007044A5" w:rsidRPr="007044A5">
        <w:rPr>
          <w:rFonts w:cs="Times New Roman"/>
          <w:color w:val="000000"/>
          <w:szCs w:val="24"/>
          <w:lang w:val="ru-RU"/>
        </w:rPr>
        <w:t xml:space="preserve"> Поточне керівництво Підприємством здійснює керівник Підприємства (надалі –Директор), який призначається на посаду міським головою за результатами конкурсу і звільняється </w:t>
      </w:r>
      <w:r w:rsidR="007044A5">
        <w:rPr>
          <w:rFonts w:cs="Times New Roman"/>
          <w:color w:val="000000"/>
          <w:szCs w:val="24"/>
          <w:lang w:val="ru-RU"/>
        </w:rPr>
        <w:t xml:space="preserve"> </w:t>
      </w:r>
      <w:r w:rsidR="007044A5" w:rsidRPr="007044A5">
        <w:rPr>
          <w:rFonts w:cs="Times New Roman"/>
          <w:color w:val="000000"/>
          <w:szCs w:val="24"/>
          <w:lang w:val="ru-RU"/>
        </w:rPr>
        <w:t>відповідно до умов, визначених контрактом та чинним законодавством України.</w:t>
      </w:r>
    </w:p>
    <w:p w14:paraId="15AD60A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 Засновник:</w:t>
      </w:r>
    </w:p>
    <w:p w14:paraId="376178A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7.3.1. Визначає основні напрямки діяльності Підприємства, затверджує плани діяльності та звіти про його виконання;</w:t>
      </w:r>
    </w:p>
    <w:p w14:paraId="315E68E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7.3.2. Затверджує Статут Підприємства та зміни до нього;</w:t>
      </w:r>
    </w:p>
    <w:p w14:paraId="0DEBFFCD" w14:textId="77777777" w:rsidR="00E21BB0" w:rsidRPr="00306E19"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7.3.3. Приймає рішення про припинення діяльності Підприємства</w:t>
      </w:r>
      <w:r w:rsidR="00306E19">
        <w:rPr>
          <w:rFonts w:eastAsia="Times New Roman" w:cs="Times New Roman"/>
          <w:color w:val="1B1D1F"/>
          <w:szCs w:val="24"/>
          <w:shd w:val="clear" w:color="auto" w:fill="FFFFFF"/>
          <w:lang w:eastAsia="uk-UA"/>
        </w:rPr>
        <w:t xml:space="preserve"> </w:t>
      </w:r>
      <w:r w:rsidR="00306E19">
        <w:rPr>
          <w:rFonts w:eastAsia="Times New Roman" w:cs="Times New Roman"/>
          <w:color w:val="000000"/>
          <w:szCs w:val="24"/>
          <w:lang w:eastAsia="uk-UA"/>
        </w:rPr>
        <w:t xml:space="preserve">шляхом </w:t>
      </w:r>
      <w:r w:rsidR="00306E19" w:rsidRPr="00E21BB0">
        <w:rPr>
          <w:rFonts w:eastAsia="Times New Roman" w:cs="Times New Roman"/>
          <w:color w:val="000000"/>
          <w:szCs w:val="24"/>
          <w:lang w:eastAsia="uk-UA"/>
        </w:rPr>
        <w:t>реорганізаці</w:t>
      </w:r>
      <w:r w:rsidR="00306E19">
        <w:rPr>
          <w:rFonts w:eastAsia="Times New Roman" w:cs="Times New Roman"/>
          <w:color w:val="000000"/>
          <w:szCs w:val="24"/>
          <w:lang w:eastAsia="uk-UA"/>
        </w:rPr>
        <w:t>ї</w:t>
      </w:r>
      <w:r w:rsidR="00306E19" w:rsidRPr="00E21BB0">
        <w:rPr>
          <w:rFonts w:eastAsia="Times New Roman" w:cs="Times New Roman"/>
          <w:color w:val="000000"/>
          <w:szCs w:val="24"/>
          <w:lang w:eastAsia="uk-UA"/>
        </w:rPr>
        <w:t xml:space="preserve"> </w:t>
      </w:r>
      <w:r w:rsidR="00306E19">
        <w:rPr>
          <w:rFonts w:eastAsia="Times New Roman" w:cs="Times New Roman"/>
          <w:color w:val="000000"/>
          <w:szCs w:val="24"/>
          <w:lang w:eastAsia="uk-UA"/>
        </w:rPr>
        <w:t>чи</w:t>
      </w:r>
      <w:r w:rsidR="00306E19" w:rsidRPr="00E21BB0">
        <w:rPr>
          <w:rFonts w:eastAsia="Times New Roman" w:cs="Times New Roman"/>
          <w:color w:val="000000"/>
          <w:szCs w:val="24"/>
          <w:lang w:eastAsia="uk-UA"/>
        </w:rPr>
        <w:t xml:space="preserve"> ліквідаці</w:t>
      </w:r>
      <w:r w:rsidR="00306E19">
        <w:rPr>
          <w:rFonts w:eastAsia="Times New Roman" w:cs="Times New Roman"/>
          <w:color w:val="000000"/>
          <w:szCs w:val="24"/>
          <w:lang w:eastAsia="uk-UA"/>
        </w:rPr>
        <w:t>ї</w:t>
      </w:r>
      <w:r w:rsidR="00306E19" w:rsidRPr="00E21BB0">
        <w:rPr>
          <w:rFonts w:eastAsia="Times New Roman" w:cs="Times New Roman"/>
          <w:color w:val="000000"/>
          <w:szCs w:val="24"/>
          <w:lang w:eastAsia="uk-UA"/>
        </w:rPr>
        <w:t>, призначає ліквідаційну комісію, комісію з припинення, затверджує ліквідаційний баланс.</w:t>
      </w:r>
    </w:p>
    <w:p w14:paraId="31C11BB0"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7.3.4. Погоджує зміни розміру статутного капіталу Підприємства;</w:t>
      </w:r>
    </w:p>
    <w:p w14:paraId="584FFBF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7.3.5. Затверджує фінансовий план Підприємства та контролює його виконання;</w:t>
      </w:r>
    </w:p>
    <w:p w14:paraId="0F82021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7.3.6. Укладає і розриває контракт з Директором Підприємства та здійснює контроль за його виконанням;</w:t>
      </w:r>
    </w:p>
    <w:p w14:paraId="0996A0D2"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7.3.7.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72A44CD0"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7.3.8.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Директора Підприємства.</w:t>
      </w:r>
    </w:p>
    <w:p w14:paraId="2423AE1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7.3.9. Здійснює контроль за ефективністю використання майна, що є власністю Тернопільської міської територіальної громади і закріплене за Підприємством на праві оперативного управління;</w:t>
      </w:r>
    </w:p>
    <w:p w14:paraId="07D9883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7.4. Виконавчий комітет Тернопільської міської ради укладає з Підприємством договори про надання медичного обслуговування коштом міського бюджету.</w:t>
      </w:r>
    </w:p>
    <w:p w14:paraId="3F4C394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 Уповноважений орган управління: </w:t>
      </w:r>
    </w:p>
    <w:p w14:paraId="6A3DCCE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7.5.1.Відповідно до покладених на нього завдань здійснює повноваження щодо реалізації прав Засновника на майно, передане Підприємству, пов’язаних із володінням, користуванням і розпорядженням ним у межах, визначених законодавством України, з метою задоволення соціальних та інших потреб;</w:t>
      </w:r>
    </w:p>
    <w:p w14:paraId="5FE9B22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7.5.2. Готує пропозиції щодо фінансової підтримки Підприємства відповідно до міських цільових програм;</w:t>
      </w:r>
    </w:p>
    <w:p w14:paraId="2364308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7.5.3.Здійснює фінансування підприємства з коштів міського бюджету, контролює цільове використання бюджетних коштів, матеріальних та трудових ресурсів відповідно до міських цільових програм;</w:t>
      </w:r>
    </w:p>
    <w:p w14:paraId="55A75568"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lastRenderedPageBreak/>
        <w:t>7.5.4.Здійснює організаційне і методичне керівництво роботою Підприємства з питань надання лікувально-профілактичної допомоги та забезпечення санітарно-епідемічного благополуччя населення.</w:t>
      </w:r>
    </w:p>
    <w:p w14:paraId="0F845BD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 Директор Підприємства:</w:t>
      </w:r>
    </w:p>
    <w:p w14:paraId="63C4E208"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 Безпосередньо підпорядковується Уповноваженому органу управління та несе персональну відповідальність за виконання покладених на Підприємство завдань і здійснення ним своїх функцій.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1320485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14:paraId="5883051F"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7.6.3. Організовує роботу Підприємства щодо надання </w:t>
      </w:r>
      <w:r w:rsidR="00E9630C">
        <w:rPr>
          <w:rFonts w:eastAsia="Times New Roman" w:cs="Times New Roman"/>
          <w:color w:val="000000"/>
          <w:szCs w:val="24"/>
          <w:lang w:eastAsia="uk-UA"/>
        </w:rPr>
        <w:t>ПМД</w:t>
      </w:r>
      <w:r w:rsidRPr="00E21BB0">
        <w:rPr>
          <w:rFonts w:eastAsia="Times New Roman" w:cs="Times New Roman"/>
          <w:color w:val="000000"/>
          <w:szCs w:val="24"/>
          <w:lang w:eastAsia="uk-UA"/>
        </w:rPr>
        <w:t xml:space="preserve"> населенню згідно з вимогами нормативно-правових актів.</w:t>
      </w:r>
    </w:p>
    <w:p w14:paraId="35684ADB"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7D0C902B"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6603AEF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FF0000"/>
          <w:szCs w:val="24"/>
          <w:shd w:val="clear" w:color="auto" w:fill="FFFFFF"/>
          <w:lang w:eastAsia="uk-UA"/>
        </w:rPr>
      </w:pPr>
      <w:r w:rsidRPr="00E21BB0">
        <w:rPr>
          <w:rFonts w:eastAsia="Times New Roman" w:cs="Times New Roman"/>
          <w:color w:val="1B1D1F"/>
          <w:szCs w:val="24"/>
          <w:shd w:val="clear" w:color="auto" w:fill="FFFFFF"/>
          <w:lang w:eastAsia="uk-UA"/>
        </w:rPr>
        <w:t xml:space="preserve">7.6.6. Затверджує план використання бюджетних коштів та штатний розпис Підприємства. </w:t>
      </w:r>
    </w:p>
    <w:p w14:paraId="365B2DF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7.6.7. У межах своєї компетенції видає накази та інші акти, дає вказівки, обов’язкові для </w:t>
      </w:r>
      <w:r w:rsidR="008240E3">
        <w:rPr>
          <w:rFonts w:eastAsia="Times New Roman" w:cs="Times New Roman"/>
          <w:color w:val="000000"/>
          <w:szCs w:val="24"/>
          <w:lang w:eastAsia="uk-UA"/>
        </w:rPr>
        <w:t xml:space="preserve">виконання </w:t>
      </w:r>
      <w:r w:rsidRPr="00E21BB0">
        <w:rPr>
          <w:rFonts w:eastAsia="Times New Roman" w:cs="Times New Roman"/>
          <w:color w:val="000000"/>
          <w:szCs w:val="24"/>
          <w:lang w:eastAsia="uk-UA"/>
        </w:rPr>
        <w:t>всі</w:t>
      </w:r>
      <w:r w:rsidR="008240E3">
        <w:rPr>
          <w:rFonts w:eastAsia="Times New Roman" w:cs="Times New Roman"/>
          <w:color w:val="000000"/>
          <w:szCs w:val="24"/>
          <w:lang w:eastAsia="uk-UA"/>
        </w:rPr>
        <w:t>ма</w:t>
      </w:r>
      <w:r w:rsidRPr="00E21BB0">
        <w:rPr>
          <w:rFonts w:eastAsia="Times New Roman" w:cs="Times New Roman"/>
          <w:color w:val="000000"/>
          <w:szCs w:val="24"/>
          <w:lang w:eastAsia="uk-UA"/>
        </w:rPr>
        <w:t xml:space="preserve"> підрозділ</w:t>
      </w:r>
      <w:r w:rsidR="008240E3">
        <w:rPr>
          <w:rFonts w:eastAsia="Times New Roman" w:cs="Times New Roman"/>
          <w:color w:val="000000"/>
          <w:szCs w:val="24"/>
          <w:lang w:eastAsia="uk-UA"/>
        </w:rPr>
        <w:t>ами</w:t>
      </w:r>
      <w:r w:rsidRPr="00E21BB0">
        <w:rPr>
          <w:rFonts w:eastAsia="Times New Roman" w:cs="Times New Roman"/>
          <w:color w:val="000000"/>
          <w:szCs w:val="24"/>
          <w:lang w:eastAsia="uk-UA"/>
        </w:rPr>
        <w:t xml:space="preserve"> та працівник</w:t>
      </w:r>
      <w:r w:rsidR="008240E3">
        <w:rPr>
          <w:rFonts w:eastAsia="Times New Roman" w:cs="Times New Roman"/>
          <w:color w:val="000000"/>
          <w:szCs w:val="24"/>
          <w:lang w:eastAsia="uk-UA"/>
        </w:rPr>
        <w:t>ами</w:t>
      </w:r>
      <w:r w:rsidRPr="00E21BB0">
        <w:rPr>
          <w:rFonts w:eastAsia="Times New Roman" w:cs="Times New Roman"/>
          <w:color w:val="000000"/>
          <w:szCs w:val="24"/>
          <w:lang w:eastAsia="uk-UA"/>
        </w:rPr>
        <w:t xml:space="preserve"> Підприємства.</w:t>
      </w:r>
    </w:p>
    <w:p w14:paraId="630025F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7.6.8. Забезпечує контроль за веденням та зберіганням медичної та іншої документації.</w:t>
      </w:r>
    </w:p>
    <w:p w14:paraId="17BD538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7.6.9.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5539C02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7.6.10. Подає в установленому порядку Уповноваженому органу управління квартальну, річну, фінансову та іншу звітність Підприємства, зокрема щорічно надає бухгалтерську та статистичну звітність, інформацію про рух основних засобів; за запитом Уповноваженого органу управління надає інформацію про наявність вільних площ, придатних для надання в оренду.</w:t>
      </w:r>
    </w:p>
    <w:p w14:paraId="238E544B"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7.6.11. Приймає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(контракти)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264481D6" w14:textId="77777777" w:rsidR="00E21BB0" w:rsidRPr="00E21BB0" w:rsidRDefault="00E21BB0" w:rsidP="00937E21">
      <w:pPr>
        <w:spacing w:after="0" w:line="240" w:lineRule="auto"/>
        <w:jc w:val="both"/>
        <w:rPr>
          <w:rFonts w:ascii="Arial" w:eastAsia="Times New Roman" w:hAnsi="Arial" w:cs="Arial"/>
          <w:color w:val="1B1D1F"/>
          <w:sz w:val="22"/>
          <w:shd w:val="clear" w:color="auto" w:fill="FFFFFF"/>
          <w:lang w:eastAsia="uk-UA"/>
        </w:rPr>
      </w:pPr>
      <w:r w:rsidRPr="00E21BB0">
        <w:rPr>
          <w:rFonts w:eastAsia="Times New Roman" w:cs="Times New Roman"/>
          <w:color w:val="1B1D1F"/>
          <w:szCs w:val="24"/>
          <w:shd w:val="clear" w:color="auto" w:fill="FFFFFF"/>
          <w:lang w:eastAsia="uk-UA"/>
        </w:rPr>
        <w:t>7.6.12. Організовує акредитацію та ліцензування Підприємства, отримання Підприємством інших дозвільних документів</w:t>
      </w:r>
      <w:r w:rsidRPr="00E21BB0">
        <w:rPr>
          <w:rFonts w:ascii="Arial" w:eastAsia="Times New Roman" w:hAnsi="Arial" w:cs="Arial"/>
          <w:color w:val="1B1D1F"/>
          <w:sz w:val="22"/>
          <w:shd w:val="clear" w:color="auto" w:fill="FFFFFF"/>
          <w:lang w:eastAsia="uk-UA"/>
        </w:rPr>
        <w:t>.</w:t>
      </w:r>
    </w:p>
    <w:p w14:paraId="2D35B840"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7.6.13. Забезпечує проведення колективних переговорів, укладення колективного договору в порядку, визначеному законодавством України.</w:t>
      </w:r>
    </w:p>
    <w:p w14:paraId="00EA29FF"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7.6.14. Призначає на посаду та звільняє з посади медичних директорів, головного бухгалтера, керівників структурних підрозділів, інших працівників.</w:t>
      </w:r>
    </w:p>
    <w:p w14:paraId="3259DEB3"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7.6.15.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3CC1424F"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7.6.16.Вживає заходів щодо створення в кожному структурному підрозділі та на кожному робочому місці умов праці відповідно до вимог нормативно-правових актів і нормативних документів, а також забезпечує додержання прав працівників, гарантованих законодавством про охорону праці.</w:t>
      </w:r>
    </w:p>
    <w:p w14:paraId="5D19A86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7.6.17. Розробляє і затверджує форми і системи оплати праці у встановленому порядку, встановлює працівникам Підприємства посадові оклади, премії, винагороди, надбавки і доплати на умовах, передбачених колективним договором та чинним законодавством України.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3C5E558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7.6.18. Несе відповідальність за завдані Підприємству з вини Директора Підприємства збитки у визначеному законодавством порядку.</w:t>
      </w:r>
    </w:p>
    <w:p w14:paraId="0A03FB48"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7.6.19. Затверджує положення про структурні підрозділи Підприємства, інші положення та порядки, що мають системний характер, зокрема:</w:t>
      </w:r>
    </w:p>
    <w:p w14:paraId="55CBA77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положення про преміювання працівників за підсумками роботи</w:t>
      </w:r>
      <w:r w:rsidR="00C72D4A">
        <w:rPr>
          <w:rFonts w:eastAsia="Times New Roman" w:cs="Times New Roman"/>
          <w:color w:val="000000"/>
          <w:szCs w:val="24"/>
          <w:lang w:eastAsia="uk-UA"/>
        </w:rPr>
        <w:t xml:space="preserve"> </w:t>
      </w:r>
      <w:r w:rsidRPr="00E21BB0">
        <w:rPr>
          <w:rFonts w:eastAsia="Times New Roman" w:cs="Times New Roman"/>
          <w:color w:val="000000"/>
          <w:szCs w:val="24"/>
          <w:lang w:eastAsia="uk-UA"/>
        </w:rPr>
        <w:t xml:space="preserve"> Підприємства;</w:t>
      </w:r>
    </w:p>
    <w:p w14:paraId="00E43D73"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порядок надходження і використання коштів, отриманих як благодійні внески, гранти та дарунки;</w:t>
      </w:r>
    </w:p>
    <w:p w14:paraId="4F16279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порядок приймання, зберігання, відпуску та обліку лікарських засобів та медичних виробів.</w:t>
      </w:r>
    </w:p>
    <w:p w14:paraId="1FFA8CC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7.6.20. За погодженням із Засновником та відповідно до вимог законодавства має право укладати договори оренди майна.</w:t>
      </w:r>
    </w:p>
    <w:p w14:paraId="69F76BF5"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7.6.21.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14:paraId="53F582A6" w14:textId="77777777" w:rsidR="00E21BB0" w:rsidRPr="00E21BB0" w:rsidRDefault="00E21BB0" w:rsidP="00937E21">
      <w:pPr>
        <w:spacing w:after="0" w:line="240" w:lineRule="auto"/>
        <w:jc w:val="both"/>
        <w:rPr>
          <w:rFonts w:eastAsia="Times New Roman" w:cs="Times New Roman"/>
          <w:color w:val="1B1D1F"/>
          <w:szCs w:val="24"/>
          <w:shd w:val="clear" w:color="auto" w:fill="FFFFFF"/>
          <w:lang w:eastAsia="uk-UA"/>
        </w:rPr>
      </w:pPr>
      <w:r w:rsidRPr="00E21BB0">
        <w:rPr>
          <w:rFonts w:eastAsia="Times New Roman" w:cs="Times New Roman"/>
          <w:szCs w:val="24"/>
          <w:lang w:eastAsia="uk-UA"/>
        </w:rPr>
        <w:t>7.6.22.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Засновником та Уповноваженим органом управління;</w:t>
      </w:r>
    </w:p>
    <w:p w14:paraId="0CA202AF"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3E4DA806" w14:textId="77777777" w:rsidR="00E21BB0" w:rsidRDefault="00E21BB0" w:rsidP="00937E21">
      <w:pPr>
        <w:spacing w:after="0" w:line="240" w:lineRule="auto"/>
        <w:jc w:val="both"/>
        <w:rPr>
          <w:rFonts w:eastAsia="Times New Roman" w:cs="Times New Roman"/>
          <w:color w:val="000000"/>
          <w:szCs w:val="24"/>
          <w:lang w:eastAsia="uk-UA"/>
        </w:rPr>
      </w:pPr>
      <w:r w:rsidRPr="00E21BB0">
        <w:rPr>
          <w:rFonts w:eastAsia="Times New Roman" w:cs="Times New Roman"/>
          <w:color w:val="000000"/>
          <w:szCs w:val="24"/>
          <w:lang w:eastAsia="uk-UA"/>
        </w:rPr>
        <w:t>7.8. У разі відсутності Директора Підприємства або неможливості виконувати свої обов’язки з інших причин, обов’язки виконує медичний директор з надання ПМД чи інша особа згідно з функціональними (посадовими) обов’язками.</w:t>
      </w:r>
    </w:p>
    <w:p w14:paraId="4433CDB7" w14:textId="77777777" w:rsidR="00E21BB0" w:rsidRPr="00E21BB0" w:rsidRDefault="00E21BB0" w:rsidP="00E21BB0">
      <w:pPr>
        <w:spacing w:after="0" w:line="240" w:lineRule="auto"/>
        <w:rPr>
          <w:rFonts w:ascii="Calibri" w:eastAsia="Times New Roman" w:hAnsi="Calibri" w:cs="Times New Roman"/>
          <w:b/>
          <w:color w:val="000000"/>
          <w:szCs w:val="24"/>
          <w:lang w:eastAsia="uk-UA"/>
        </w:rPr>
      </w:pPr>
    </w:p>
    <w:p w14:paraId="1267AFAA"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8. ОРГАНІЗАЦІЙНА СТРУКТУРА ПІДПРИЄМСТВА</w:t>
      </w:r>
    </w:p>
    <w:p w14:paraId="323ADB1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 Структура Підприємства включає:</w:t>
      </w:r>
    </w:p>
    <w:p w14:paraId="16F48DD4"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8.1.1. Адміністративно-управлінський </w:t>
      </w:r>
      <w:r w:rsidR="00801A8F">
        <w:rPr>
          <w:rFonts w:eastAsia="Times New Roman" w:cs="Times New Roman"/>
          <w:color w:val="000000"/>
          <w:szCs w:val="24"/>
          <w:lang w:eastAsia="uk-UA"/>
        </w:rPr>
        <w:t>підрозділ</w:t>
      </w:r>
      <w:r w:rsidRPr="00E21BB0">
        <w:rPr>
          <w:rFonts w:eastAsia="Times New Roman" w:cs="Times New Roman"/>
          <w:color w:val="000000"/>
          <w:szCs w:val="24"/>
          <w:lang w:eastAsia="uk-UA"/>
        </w:rPr>
        <w:t>.</w:t>
      </w:r>
    </w:p>
    <w:p w14:paraId="3EF1AA86" w14:textId="77777777" w:rsidR="00801A8F" w:rsidRPr="00E21BB0" w:rsidRDefault="00801A8F"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w:t>
      </w:r>
      <w:r>
        <w:rPr>
          <w:rFonts w:eastAsia="Times New Roman" w:cs="Times New Roman"/>
          <w:color w:val="000000"/>
          <w:szCs w:val="24"/>
          <w:lang w:eastAsia="uk-UA"/>
        </w:rPr>
        <w:t>2</w:t>
      </w:r>
      <w:r w:rsidRPr="00E21BB0">
        <w:rPr>
          <w:rFonts w:eastAsia="Times New Roman" w:cs="Times New Roman"/>
          <w:color w:val="000000"/>
          <w:szCs w:val="24"/>
          <w:lang w:eastAsia="uk-UA"/>
        </w:rPr>
        <w:t>.Лікувально-профілактичні підрозділи (амбулаторії, які можуть включати фельдшерські пункти, медичні пункти).</w:t>
      </w:r>
    </w:p>
    <w:p w14:paraId="5827AC7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w:t>
      </w:r>
      <w:r w:rsidR="00801A8F">
        <w:rPr>
          <w:rFonts w:eastAsia="Times New Roman" w:cs="Times New Roman"/>
          <w:color w:val="000000"/>
          <w:szCs w:val="24"/>
          <w:lang w:eastAsia="uk-UA"/>
        </w:rPr>
        <w:t>3</w:t>
      </w:r>
      <w:r w:rsidRPr="00E21BB0">
        <w:rPr>
          <w:rFonts w:eastAsia="Times New Roman" w:cs="Times New Roman"/>
          <w:color w:val="000000"/>
          <w:szCs w:val="24"/>
          <w:lang w:eastAsia="uk-UA"/>
        </w:rPr>
        <w:t>. Допоміжні підрозділи, у тому числі господарчі.</w:t>
      </w:r>
    </w:p>
    <w:p w14:paraId="051076F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8.2. Порядок внутрішньої організації та діяльності підрозділів Підприємства затверджується Директором Підприємства.</w:t>
      </w:r>
    </w:p>
    <w:p w14:paraId="63B1003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8.3. Функціональні обов’язки та посадові інструкції працівників Підприємства затверджуються Директором.</w:t>
      </w:r>
    </w:p>
    <w:p w14:paraId="1861AB40"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8.4. Штатну чисельність Підприємства Директор визначає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w:t>
      </w:r>
    </w:p>
    <w:p w14:paraId="75F3805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p>
    <w:p w14:paraId="198FEF30"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9. ПОВНОВАЖЕННЯ ТРУДОВОГО КОЛЕКТИВУ</w:t>
      </w:r>
    </w:p>
    <w:p w14:paraId="0EDC397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9.1. Працівники Підприємства мають право брати участь в управлінні Підприємством через загальні збори трудового колективу та раду трудового колективу, вносити пропозиції щодо поліпшення роботи Підприємства, а також з питань соціально-економічних і трудових прав працівників.</w:t>
      </w:r>
    </w:p>
    <w:p w14:paraId="319586FD"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Рада трудового колективу представляє інтереси працівників в органах управління Підприємства відповідно до законодавства.</w:t>
      </w:r>
    </w:p>
    <w:p w14:paraId="50685BF2"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Підприємство зобов’язане створювати умови, які б забезпечували участь працівників  у його управлінні.</w:t>
      </w:r>
    </w:p>
    <w:p w14:paraId="4E9C2A0E"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58063E7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9.3. До складу ради трудового колективу не може </w:t>
      </w:r>
      <w:r w:rsidR="009415AB">
        <w:rPr>
          <w:rFonts w:eastAsia="Times New Roman" w:cs="Times New Roman"/>
          <w:color w:val="000000"/>
          <w:szCs w:val="24"/>
          <w:lang w:eastAsia="uk-UA"/>
        </w:rPr>
        <w:t xml:space="preserve">бути обраним </w:t>
      </w:r>
      <w:r w:rsidRPr="00E21BB0">
        <w:rPr>
          <w:rFonts w:eastAsia="Times New Roman" w:cs="Times New Roman"/>
          <w:color w:val="000000"/>
          <w:szCs w:val="24"/>
          <w:lang w:eastAsia="uk-UA"/>
        </w:rPr>
        <w:t>директор Підприємства. Повноваження цих органів визначаються законодавством.</w:t>
      </w:r>
    </w:p>
    <w:p w14:paraId="0296495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9.4. Виробничі, трудові та соціальні відносини трудового колективу з адміністрацією Підприємства регулюються колективним договором.</w:t>
      </w:r>
    </w:p>
    <w:p w14:paraId="5A889C12" w14:textId="77777777" w:rsidR="00E21BB0" w:rsidRPr="00E21BB0" w:rsidRDefault="00E21BB0" w:rsidP="00937E21">
      <w:pPr>
        <w:spacing w:after="0" w:line="240" w:lineRule="auto"/>
        <w:jc w:val="both"/>
        <w:rPr>
          <w:rFonts w:eastAsia="Times New Roman" w:cs="Times New Roman"/>
          <w:sz w:val="22"/>
          <w:lang w:eastAsia="uk-UA"/>
        </w:rPr>
      </w:pPr>
      <w:r w:rsidRPr="00E21BB0">
        <w:rPr>
          <w:rFonts w:eastAsia="Times New Roman" w:cs="Times New Roman"/>
          <w:color w:val="000000"/>
          <w:szCs w:val="24"/>
          <w:lang w:eastAsia="uk-UA"/>
        </w:rPr>
        <w:t xml:space="preserve">9.5. </w:t>
      </w:r>
      <w:r w:rsidRPr="00E21BB0">
        <w:rPr>
          <w:rFonts w:eastAsia="Times New Roman" w:cs="Times New Roman"/>
          <w:color w:val="000000"/>
          <w:spacing w:val="3"/>
          <w:szCs w:val="24"/>
          <w:shd w:val="clear" w:color="auto" w:fill="FFFFFF"/>
          <w:lang w:eastAsia="uk-UA"/>
        </w:rPr>
        <w:t xml:space="preserve">Право укладання колективного договору від імені уповноваженого органу управління надається </w:t>
      </w:r>
      <w:r w:rsidRPr="00E21BB0">
        <w:rPr>
          <w:rFonts w:eastAsia="Times New Roman" w:cs="Times New Roman"/>
          <w:color w:val="000000"/>
          <w:szCs w:val="24"/>
          <w:lang w:eastAsia="uk-UA"/>
        </w:rPr>
        <w:t>Директору Підприємства</w:t>
      </w:r>
      <w:r w:rsidRPr="00E21BB0">
        <w:rPr>
          <w:rFonts w:eastAsia="Times New Roman" w:cs="Times New Roman"/>
          <w:color w:val="000000"/>
          <w:spacing w:val="3"/>
          <w:szCs w:val="24"/>
          <w:shd w:val="clear" w:color="auto" w:fill="FFFFFF"/>
          <w:lang w:eastAsia="uk-UA"/>
        </w:rPr>
        <w:t xml:space="preserve">, а від імені трудового колективу – </w:t>
      </w:r>
      <w:r w:rsidRPr="00E21BB0">
        <w:rPr>
          <w:rFonts w:eastAsia="Times New Roman" w:cs="Times New Roman"/>
          <w:color w:val="000000"/>
          <w:szCs w:val="24"/>
          <w:lang w:eastAsia="uk-UA"/>
        </w:rPr>
        <w:t>Раді трудового колективу</w:t>
      </w:r>
      <w:r w:rsidRPr="00E21BB0">
        <w:rPr>
          <w:rFonts w:eastAsia="Times New Roman" w:cs="Times New Roman"/>
          <w:color w:val="000000"/>
          <w:spacing w:val="3"/>
          <w:szCs w:val="24"/>
          <w:shd w:val="clear" w:color="auto" w:fill="FFFFFF"/>
          <w:lang w:eastAsia="uk-UA"/>
        </w:rPr>
        <w:t>.</w:t>
      </w:r>
    </w:p>
    <w:p w14:paraId="45D835F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Сторони колективного договору звітують на загальних зборах колективу не менш ніж один раз на рік.</w:t>
      </w:r>
    </w:p>
    <w:p w14:paraId="129BCE0E"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9.6. Питання щодо поліпшення умов праці, гарантії обов’язкового страхування працівників Підприємства,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7E3CA9D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9.7. Джерелом коштів на оплату праці працівників Підприємства є кошти місцевого бюджету та Національної служби здоров’я України за договором про медичне обслуговування населення.</w:t>
      </w:r>
    </w:p>
    <w:p w14:paraId="784C1370" w14:textId="77777777" w:rsidR="00E21BB0" w:rsidRPr="00E21BB0" w:rsidRDefault="0029232E" w:rsidP="00937E21">
      <w:pPr>
        <w:shd w:val="clear" w:color="auto" w:fill="FFFFFF"/>
        <w:spacing w:after="0" w:line="240" w:lineRule="auto"/>
        <w:jc w:val="both"/>
        <w:textAlignment w:val="baseline"/>
        <w:rPr>
          <w:rFonts w:eastAsia="Times New Roman" w:cs="Times New Roman"/>
          <w:color w:val="000000"/>
          <w:szCs w:val="24"/>
          <w:lang w:eastAsia="uk-UA"/>
        </w:rPr>
      </w:pPr>
      <w:r>
        <w:rPr>
          <w:rFonts w:eastAsia="Times New Roman" w:cs="Times New Roman"/>
          <w:color w:val="000000"/>
          <w:szCs w:val="24"/>
          <w:lang w:eastAsia="uk-UA"/>
        </w:rPr>
        <w:t xml:space="preserve">Обсяги і структура </w:t>
      </w:r>
      <w:r w:rsidR="00E21BB0" w:rsidRPr="00E21BB0">
        <w:rPr>
          <w:rFonts w:eastAsia="Times New Roman" w:cs="Times New Roman"/>
          <w:color w:val="000000"/>
          <w:szCs w:val="24"/>
          <w:lang w:eastAsia="uk-UA"/>
        </w:rPr>
        <w:t>оплати праці,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w:t>
      </w:r>
    </w:p>
    <w:p w14:paraId="19929F6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Мінімальна заробітна плата працівників не може бути нижчою від встановленого законодавством мінімального розміру заробітної плати.</w:t>
      </w:r>
    </w:p>
    <w:p w14:paraId="28FA2C0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Умови оплати праці та матеріального забезпечення Директора Підприємства визначаються контрактом, укладеним із головою Тернопільської міської ради.</w:t>
      </w:r>
    </w:p>
    <w:p w14:paraId="2077DAD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31124856"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9.9. Працівники Підприємства провадять свою діяльність відповідно до Статуту, колективного договору та посадових інструкцій згідно із законодавством.</w:t>
      </w:r>
    </w:p>
    <w:p w14:paraId="030B930A" w14:textId="77777777"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14:paraId="6E14966F"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lastRenderedPageBreak/>
        <w:t>10. КОНТРОЛЬ ТА ПЕРЕВІРКА ДІЯЛЬНОСТІ</w:t>
      </w:r>
    </w:p>
    <w:p w14:paraId="4BE53C82" w14:textId="77777777" w:rsidR="00E21BB0" w:rsidRPr="00E21BB0" w:rsidRDefault="00E21BB0" w:rsidP="00937E21">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szCs w:val="24"/>
          <w:lang w:eastAsia="uk-UA"/>
        </w:rPr>
        <w:t>10.1. Підприємство самостійно здійснює оперативний</w:t>
      </w:r>
      <w:r w:rsidRPr="00E21BB0">
        <w:rPr>
          <w:rFonts w:eastAsia="Times New Roman" w:cs="Times New Roman"/>
          <w:b/>
          <w:color w:val="FF0000"/>
          <w:szCs w:val="24"/>
          <w:lang w:eastAsia="uk-UA"/>
        </w:rPr>
        <w:t xml:space="preserve"> </w:t>
      </w:r>
      <w:r w:rsidRPr="00E21BB0">
        <w:rPr>
          <w:rFonts w:eastAsia="Times New Roman" w:cs="Times New Roman"/>
          <w:szCs w:val="24"/>
          <w:lang w:eastAsia="uk-UA"/>
        </w:rPr>
        <w:t xml:space="preserve">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 </w:t>
      </w:r>
    </w:p>
    <w:p w14:paraId="344F26E9" w14:textId="77777777" w:rsidR="00E21BB0" w:rsidRPr="00E21BB0" w:rsidRDefault="00E21BB0" w:rsidP="00937E21">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szCs w:val="24"/>
          <w:lang w:eastAsia="uk-UA"/>
        </w:rPr>
        <w:t xml:space="preserve">10.2. Підприємство несе відповідальність за своєчасне і достовірне подання передбачених форм звітності відповідним органам. </w:t>
      </w:r>
    </w:p>
    <w:p w14:paraId="5B9490C2" w14:textId="77777777" w:rsidR="00E21BB0" w:rsidRPr="00E21BB0" w:rsidRDefault="00E21BB0" w:rsidP="00937E21">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szCs w:val="24"/>
          <w:lang w:eastAsia="uk-UA"/>
        </w:rPr>
        <w:t xml:space="preserve">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p>
    <w:p w14:paraId="6D8253B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14:paraId="3BD198C0"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10.5. Контроль якості надання ПМД на Підприємстві здійснюється шляхом проведення оцінки відповідності наданої ПМД міжнародним принципам доказової медицини, вимогам галузевим стандартам у сфері охорони здоров’я та діючому законодавству.</w:t>
      </w:r>
    </w:p>
    <w:p w14:paraId="72DDC381"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10.6. З цією метою  на Підприємстві розроблюється система безперервного внутрішнього контролю за якістю надання ПМД, здійснюється постійний моніторинг та приймаються відповідні рішення, що спрямовані на максимальну ефективність та безпечність наданої ПМД.</w:t>
      </w:r>
    </w:p>
    <w:p w14:paraId="40A23030" w14:textId="77777777"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368732F3" w14:textId="77777777"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11. ПРИПИНЕННЯ ДІЯЛЬНОСТІ</w:t>
      </w:r>
    </w:p>
    <w:p w14:paraId="2BA34B56"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328DF437"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11.2. У разі реорганізації Підприємства вся сукупність його прав та обов’язків переходить до його правонаступників.</w:t>
      </w:r>
    </w:p>
    <w:p w14:paraId="0ADEB0E2"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11.3. Ліквідація Підприємства здійснюється ліквідаційною комісією з припинення, яка утворюється Засновником або за рішенням суду.</w:t>
      </w:r>
    </w:p>
    <w:p w14:paraId="1C348BD8"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реорганізацію Підприємства.</w:t>
      </w:r>
    </w:p>
    <w:p w14:paraId="26E5AAB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14:paraId="53D33919"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Одночасно ліквідаційна комісія вживає усіх необхідних заходів зі стягнення дебіторської заборгованості Підприємства.</w:t>
      </w:r>
    </w:p>
    <w:p w14:paraId="69424F4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2FE7E614"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Ліквідаційна комісія виступає в суді від імені Підприємства, що ліквідується.</w:t>
      </w:r>
    </w:p>
    <w:p w14:paraId="6E726933"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11.7. Черговість та порядок задоволення вимог кредиторів визначаються відповідно до законодавства.</w:t>
      </w:r>
    </w:p>
    <w:p w14:paraId="363AC4DC"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079F052A"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11.9. У разі припинення діяльності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14:paraId="7A95DC8B"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11.10. Підприємство є таким, що припинило свою діяльність, 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14:paraId="021F2EDE" w14:textId="77777777"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14:paraId="01559CD2" w14:textId="77777777" w:rsidR="00E21BB0" w:rsidRDefault="00E21BB0" w:rsidP="00E21BB0">
      <w:pPr>
        <w:shd w:val="clear" w:color="auto" w:fill="FFFFFF"/>
        <w:spacing w:after="0" w:line="240" w:lineRule="auto"/>
        <w:jc w:val="center"/>
        <w:textAlignment w:val="baseline"/>
        <w:rPr>
          <w:rFonts w:eastAsia="Times New Roman" w:cs="Times New Roman"/>
          <w:b/>
          <w:color w:val="000000"/>
          <w:szCs w:val="24"/>
          <w:lang w:eastAsia="uk-UA"/>
        </w:rPr>
      </w:pPr>
      <w:r w:rsidRPr="00E21BB0">
        <w:rPr>
          <w:rFonts w:eastAsia="Times New Roman" w:cs="Times New Roman"/>
          <w:b/>
          <w:bCs/>
          <w:color w:val="000000"/>
          <w:szCs w:val="24"/>
          <w:lang w:eastAsia="uk-UA"/>
        </w:rPr>
        <w:t xml:space="preserve">12. </w:t>
      </w:r>
      <w:r w:rsidRPr="00E21BB0">
        <w:rPr>
          <w:rFonts w:eastAsia="Times New Roman" w:cs="Times New Roman"/>
          <w:b/>
          <w:color w:val="000000"/>
          <w:szCs w:val="24"/>
          <w:lang w:eastAsia="uk-UA"/>
        </w:rPr>
        <w:t>ПОРЯДОК ВНЕСЕННЯ ЗМІН ДО СТАТУТУ ПІДПРИЄМСТВА</w:t>
      </w:r>
    </w:p>
    <w:p w14:paraId="2BFE6E41" w14:textId="77777777" w:rsidR="00E21BB0" w:rsidRP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12.1. Зміни до цього Статуту вносяться за рішенням Засновника шляхом викладення Статуту у новій редакції.</w:t>
      </w:r>
    </w:p>
    <w:p w14:paraId="5AD88236" w14:textId="77777777" w:rsidR="00E21BB0" w:rsidRDefault="00E21BB0" w:rsidP="00937E21">
      <w:pPr>
        <w:shd w:val="clear" w:color="auto" w:fill="FFFFFF"/>
        <w:spacing w:after="0" w:line="240" w:lineRule="auto"/>
        <w:jc w:val="both"/>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12.2. Зміни до цього Статуту підлягають обов’язковій державній реєстрації у порядку, встановленому законодавством України.</w:t>
      </w:r>
    </w:p>
    <w:p w14:paraId="3F084036" w14:textId="77777777" w:rsidR="00EE3AF1" w:rsidRDefault="00EE3AF1" w:rsidP="00E21BB0">
      <w:pPr>
        <w:shd w:val="clear" w:color="auto" w:fill="FFFFFF"/>
        <w:spacing w:after="0" w:line="240" w:lineRule="auto"/>
        <w:textAlignment w:val="baseline"/>
        <w:rPr>
          <w:rFonts w:eastAsia="Times New Roman" w:cs="Times New Roman"/>
          <w:color w:val="000000"/>
          <w:szCs w:val="24"/>
          <w:lang w:eastAsia="uk-UA"/>
        </w:rPr>
      </w:pPr>
    </w:p>
    <w:p w14:paraId="3A94355A" w14:textId="77777777"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14:paraId="62CFA073" w14:textId="77777777" w:rsidR="00E21BB0" w:rsidRP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14:paraId="524B450D" w14:textId="77777777" w:rsid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14:paraId="2CA4E56E" w14:textId="77777777" w:rsid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14:paraId="4D028168" w14:textId="77777777" w:rsidR="00E21BB0" w:rsidRPr="00E21BB0" w:rsidRDefault="00E21BB0" w:rsidP="00636CC7">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Міський голова                                                                     </w:t>
      </w:r>
      <w:r w:rsidRPr="00E21BB0">
        <w:rPr>
          <w:rFonts w:eastAsia="Times New Roman" w:cs="Times New Roman"/>
          <w:color w:val="000000"/>
          <w:szCs w:val="24"/>
          <w:lang w:eastAsia="uk-UA"/>
        </w:rPr>
        <w:tab/>
      </w:r>
      <w:r w:rsidRPr="00E21BB0">
        <w:rPr>
          <w:rFonts w:eastAsia="Times New Roman" w:cs="Times New Roman"/>
          <w:color w:val="000000"/>
          <w:szCs w:val="24"/>
          <w:lang w:eastAsia="uk-UA"/>
        </w:rPr>
        <w:tab/>
        <w:t>Сергій НАДАЛ</w:t>
      </w:r>
    </w:p>
    <w:p w14:paraId="742B4174" w14:textId="77777777" w:rsidR="00BF2B64" w:rsidRDefault="00000000" w:rsidP="00E21BB0">
      <w:pPr>
        <w:spacing w:after="0" w:line="240" w:lineRule="auto"/>
      </w:pPr>
    </w:p>
    <w:sectPr w:rsidR="00BF2B64" w:rsidSect="00A8070B">
      <w:headerReference w:type="even" r:id="rId8"/>
      <w:headerReference w:type="default" r:id="rId9"/>
      <w:footerReference w:type="even" r:id="rId10"/>
      <w:footerReference w:type="default" r:id="rId11"/>
      <w:headerReference w:type="first" r:id="rId12"/>
      <w:footerReference w:type="first" r:id="rId13"/>
      <w:pgSz w:w="11906" w:h="16838"/>
      <w:pgMar w:top="850" w:right="1133" w:bottom="993" w:left="1560" w:header="708"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C7B07" w14:textId="77777777" w:rsidR="00470C07" w:rsidRDefault="00470C07">
      <w:pPr>
        <w:spacing w:after="0" w:line="240" w:lineRule="auto"/>
      </w:pPr>
      <w:r>
        <w:separator/>
      </w:r>
    </w:p>
  </w:endnote>
  <w:endnote w:type="continuationSeparator" w:id="0">
    <w:p w14:paraId="328098E8" w14:textId="77777777" w:rsidR="00470C07" w:rsidRDefault="0047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A3BF" w14:textId="77777777" w:rsidR="00A8070B" w:rsidRDefault="00A807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304E" w14:textId="77777777" w:rsidR="00A8070B" w:rsidRDefault="00A807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4B3B" w14:textId="77777777" w:rsidR="00A8070B" w:rsidRDefault="00A807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20AB" w14:textId="77777777" w:rsidR="00470C07" w:rsidRDefault="00470C07">
      <w:pPr>
        <w:spacing w:after="0" w:line="240" w:lineRule="auto"/>
      </w:pPr>
      <w:r>
        <w:separator/>
      </w:r>
    </w:p>
  </w:footnote>
  <w:footnote w:type="continuationSeparator" w:id="0">
    <w:p w14:paraId="47BA7732" w14:textId="77777777" w:rsidR="00470C07" w:rsidRDefault="0047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0225" w14:textId="77777777" w:rsidR="00A8070B" w:rsidRDefault="00A807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D067" w14:textId="77777777" w:rsidR="00D646EF" w:rsidRDefault="00000000">
    <w:pPr>
      <w:pStyle w:val="a3"/>
      <w:jc w:val="center"/>
    </w:pPr>
  </w:p>
  <w:p w14:paraId="0B02BCF0" w14:textId="77777777" w:rsidR="00D646EF"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DC37" w14:textId="77777777" w:rsidR="00A8070B" w:rsidRDefault="00A807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445AD"/>
    <w:multiLevelType w:val="multilevel"/>
    <w:tmpl w:val="97F04C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632" w:hanging="720"/>
      </w:pPr>
    </w:lvl>
    <w:lvl w:ilvl="3">
      <w:start w:val="1"/>
      <w:numFmt w:val="decimal"/>
      <w:lvlText w:val="%1.%2.%3.%4"/>
      <w:lvlJc w:val="left"/>
      <w:pPr>
        <w:ind w:left="2448" w:hanging="1080"/>
      </w:pPr>
    </w:lvl>
    <w:lvl w:ilvl="4">
      <w:start w:val="1"/>
      <w:numFmt w:val="decimal"/>
      <w:lvlText w:val="%1.%2.%3.%4.%5"/>
      <w:lvlJc w:val="left"/>
      <w:pPr>
        <w:ind w:left="2904" w:hanging="1080"/>
      </w:pPr>
    </w:lvl>
    <w:lvl w:ilvl="5">
      <w:start w:val="1"/>
      <w:numFmt w:val="decimal"/>
      <w:lvlText w:val="%1.%2.%3.%4.%5.%6"/>
      <w:lvlJc w:val="left"/>
      <w:pPr>
        <w:ind w:left="3720" w:hanging="1440"/>
      </w:pPr>
    </w:lvl>
    <w:lvl w:ilvl="6">
      <w:start w:val="1"/>
      <w:numFmt w:val="decimal"/>
      <w:lvlText w:val="%1.%2.%3.%4.%5.%6.%7"/>
      <w:lvlJc w:val="left"/>
      <w:pPr>
        <w:ind w:left="4176" w:hanging="1440"/>
      </w:pPr>
    </w:lvl>
    <w:lvl w:ilvl="7">
      <w:start w:val="1"/>
      <w:numFmt w:val="decimal"/>
      <w:lvlText w:val="%1.%2.%3.%4.%5.%6.%7.%8"/>
      <w:lvlJc w:val="left"/>
      <w:pPr>
        <w:ind w:left="4992" w:hanging="1800"/>
      </w:pPr>
    </w:lvl>
    <w:lvl w:ilvl="8">
      <w:start w:val="1"/>
      <w:numFmt w:val="decimal"/>
      <w:lvlText w:val="%1.%2.%3.%4.%5.%6.%7.%8.%9"/>
      <w:lvlJc w:val="left"/>
      <w:pPr>
        <w:ind w:left="5808" w:hanging="2160"/>
      </w:pPr>
    </w:lvl>
  </w:abstractNum>
  <w:num w:numId="1" w16cid:durableId="22931259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BB0"/>
    <w:rsid w:val="000233EB"/>
    <w:rsid w:val="00054810"/>
    <w:rsid w:val="000B3518"/>
    <w:rsid w:val="0012342D"/>
    <w:rsid w:val="001A47AF"/>
    <w:rsid w:val="00231912"/>
    <w:rsid w:val="0029232E"/>
    <w:rsid w:val="002952A1"/>
    <w:rsid w:val="00306E19"/>
    <w:rsid w:val="00311483"/>
    <w:rsid w:val="003347F6"/>
    <w:rsid w:val="0035338B"/>
    <w:rsid w:val="00470C07"/>
    <w:rsid w:val="004808AA"/>
    <w:rsid w:val="00491A67"/>
    <w:rsid w:val="00513205"/>
    <w:rsid w:val="00581F41"/>
    <w:rsid w:val="005873EC"/>
    <w:rsid w:val="005E3C25"/>
    <w:rsid w:val="00636CC7"/>
    <w:rsid w:val="006541EA"/>
    <w:rsid w:val="00687718"/>
    <w:rsid w:val="006C2470"/>
    <w:rsid w:val="006E7E2B"/>
    <w:rsid w:val="00701BC4"/>
    <w:rsid w:val="007044A5"/>
    <w:rsid w:val="00717803"/>
    <w:rsid w:val="00727F43"/>
    <w:rsid w:val="00801A8F"/>
    <w:rsid w:val="008240E3"/>
    <w:rsid w:val="00937E21"/>
    <w:rsid w:val="009415AB"/>
    <w:rsid w:val="00957BA8"/>
    <w:rsid w:val="00A02D44"/>
    <w:rsid w:val="00A8070B"/>
    <w:rsid w:val="00AA2AA3"/>
    <w:rsid w:val="00AB7126"/>
    <w:rsid w:val="00B0577D"/>
    <w:rsid w:val="00B15165"/>
    <w:rsid w:val="00B349AE"/>
    <w:rsid w:val="00B53020"/>
    <w:rsid w:val="00B63692"/>
    <w:rsid w:val="00BB0B66"/>
    <w:rsid w:val="00BB32E4"/>
    <w:rsid w:val="00C72807"/>
    <w:rsid w:val="00C72D4A"/>
    <w:rsid w:val="00CB5B72"/>
    <w:rsid w:val="00CD1BE4"/>
    <w:rsid w:val="00CD2DBF"/>
    <w:rsid w:val="00D52700"/>
    <w:rsid w:val="00E21BB0"/>
    <w:rsid w:val="00E34731"/>
    <w:rsid w:val="00E62092"/>
    <w:rsid w:val="00E8124C"/>
    <w:rsid w:val="00E9630C"/>
    <w:rsid w:val="00EE3AF1"/>
    <w:rsid w:val="00F73123"/>
    <w:rsid w:val="00FB1695"/>
    <w:rsid w:val="00FD2E11"/>
    <w:rsid w:val="00FE01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511A"/>
  <w15:docId w15:val="{8E458038-06DD-4F88-AF8C-5DF9A695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AA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BB0"/>
    <w:pPr>
      <w:tabs>
        <w:tab w:val="center" w:pos="4677"/>
        <w:tab w:val="right" w:pos="9355"/>
      </w:tabs>
      <w:spacing w:after="0" w:line="240" w:lineRule="auto"/>
    </w:pPr>
    <w:rPr>
      <w:rFonts w:ascii="Calibri" w:eastAsia="Times New Roman" w:hAnsi="Calibri"/>
      <w:sz w:val="22"/>
      <w:lang w:eastAsia="uk-UA"/>
    </w:rPr>
  </w:style>
  <w:style w:type="character" w:customStyle="1" w:styleId="a4">
    <w:name w:val="Верхній колонтитул Знак"/>
    <w:basedOn w:val="a0"/>
    <w:link w:val="a3"/>
    <w:uiPriority w:val="99"/>
    <w:rsid w:val="00E21BB0"/>
    <w:rPr>
      <w:rFonts w:ascii="Calibri" w:eastAsia="Times New Roman" w:hAnsi="Calibri"/>
      <w:lang w:eastAsia="uk-UA"/>
    </w:rPr>
  </w:style>
  <w:style w:type="paragraph" w:styleId="a5">
    <w:name w:val="footer"/>
    <w:basedOn w:val="a"/>
    <w:link w:val="a6"/>
    <w:uiPriority w:val="99"/>
    <w:unhideWhenUsed/>
    <w:rsid w:val="00EE3AF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E3AF1"/>
    <w:rPr>
      <w:rFonts w:ascii="Times New Roman" w:hAnsi="Times New Roman"/>
      <w:sz w:val="24"/>
    </w:rPr>
  </w:style>
  <w:style w:type="paragraph" w:styleId="a7">
    <w:name w:val="List Paragraph"/>
    <w:basedOn w:val="a"/>
    <w:uiPriority w:val="34"/>
    <w:qFormat/>
    <w:rsid w:val="0070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2136">
      <w:bodyDiv w:val="1"/>
      <w:marLeft w:val="0"/>
      <w:marRight w:val="0"/>
      <w:marTop w:val="0"/>
      <w:marBottom w:val="0"/>
      <w:divBdr>
        <w:top w:val="none" w:sz="0" w:space="0" w:color="auto"/>
        <w:left w:val="none" w:sz="0" w:space="0" w:color="auto"/>
        <w:bottom w:val="none" w:sz="0" w:space="0" w:color="auto"/>
        <w:right w:val="none" w:sz="0" w:space="0" w:color="auto"/>
      </w:divBdr>
    </w:div>
    <w:div w:id="4735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6172-E3C4-4DB8-9B02-4D5CA167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14</Pages>
  <Words>24199</Words>
  <Characters>13794</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Тернопільська міська рада</cp:lastModifiedBy>
  <cp:revision>19</cp:revision>
  <dcterms:created xsi:type="dcterms:W3CDTF">2023-11-29T08:05:00Z</dcterms:created>
  <dcterms:modified xsi:type="dcterms:W3CDTF">2025-07-16T13:40:00Z</dcterms:modified>
</cp:coreProperties>
</file>