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241B0" w14:textId="77777777" w:rsidR="002D5B2E" w:rsidRDefault="002D5B2E" w:rsidP="002D5B2E">
      <w:pPr>
        <w:pStyle w:val="a3"/>
        <w:spacing w:before="0" w:beforeAutospacing="0" w:after="0" w:afterAutospacing="0"/>
        <w:rPr>
          <w:color w:val="FF0000"/>
        </w:rPr>
      </w:pPr>
    </w:p>
    <w:p w14:paraId="17DEEFE1" w14:textId="77777777" w:rsidR="002D5B2E" w:rsidRDefault="002D5B2E" w:rsidP="002D5B2E">
      <w:pPr>
        <w:pStyle w:val="a3"/>
        <w:spacing w:before="0" w:beforeAutospacing="0" w:after="0" w:afterAutospacing="0"/>
        <w:rPr>
          <w:color w:val="FF0000"/>
        </w:rPr>
      </w:pPr>
      <w:r>
        <w:rPr>
          <w:noProof/>
          <w:color w:val="FF0000"/>
        </w:rPr>
        <w:drawing>
          <wp:anchor distT="0" distB="0" distL="114300" distR="114300" simplePos="0" relativeHeight="251659264" behindDoc="0" locked="0" layoutInCell="1" allowOverlap="1" wp14:anchorId="39C78563" wp14:editId="3654F3EB">
            <wp:simplePos x="0" y="0"/>
            <wp:positionH relativeFrom="margin">
              <wp:posOffset>2828290</wp:posOffset>
            </wp:positionH>
            <wp:positionV relativeFrom="margin">
              <wp:posOffset>-91440</wp:posOffset>
            </wp:positionV>
            <wp:extent cx="523875" cy="741680"/>
            <wp:effectExtent l="19050" t="0" r="9525" b="0"/>
            <wp:wrapSquare wrapText="bothSides"/>
            <wp:docPr id="3"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Blank-Rozpor-(blue)-01"/>
                    <pic:cNvPicPr>
                      <a:picLocks noChangeAspect="1" noChangeArrowheads="1"/>
                    </pic:cNvPicPr>
                  </pic:nvPicPr>
                  <pic:blipFill>
                    <a:blip r:embed="rId5" cstate="print"/>
                    <a:srcRect l="4195" r="4195"/>
                    <a:stretch>
                      <a:fillRect/>
                    </a:stretch>
                  </pic:blipFill>
                  <pic:spPr>
                    <a:xfrm>
                      <a:off x="0" y="0"/>
                      <a:ext cx="523875" cy="741680"/>
                    </a:xfrm>
                    <a:prstGeom prst="rect">
                      <a:avLst/>
                    </a:prstGeom>
                    <a:noFill/>
                    <a:ln w="9525">
                      <a:noFill/>
                      <a:miter lim="800000"/>
                      <a:headEnd/>
                      <a:tailEnd/>
                    </a:ln>
                  </pic:spPr>
                </pic:pic>
              </a:graphicData>
            </a:graphic>
          </wp:anchor>
        </w:drawing>
      </w:r>
    </w:p>
    <w:p w14:paraId="5EA556A4" w14:textId="77777777" w:rsidR="002D5B2E" w:rsidRDefault="002D5B2E" w:rsidP="002D5B2E">
      <w:pPr>
        <w:pStyle w:val="a3"/>
        <w:spacing w:before="0" w:beforeAutospacing="0" w:after="0" w:afterAutospacing="0"/>
        <w:rPr>
          <w:color w:val="FF0000"/>
        </w:rPr>
      </w:pPr>
    </w:p>
    <w:p w14:paraId="07F9AB7F" w14:textId="77777777" w:rsidR="002D5B2E" w:rsidRDefault="002D5B2E" w:rsidP="002D5B2E">
      <w:pPr>
        <w:pStyle w:val="a3"/>
        <w:spacing w:before="0" w:beforeAutospacing="0" w:after="0" w:afterAutospacing="0"/>
      </w:pPr>
    </w:p>
    <w:p w14:paraId="1034D96B" w14:textId="77777777" w:rsidR="002D5B2E" w:rsidRDefault="002D5B2E" w:rsidP="002D5B2E">
      <w:pPr>
        <w:pStyle w:val="a3"/>
        <w:spacing w:before="0" w:beforeAutospacing="0" w:after="0" w:afterAutospacing="0"/>
        <w:jc w:val="center"/>
        <w:rPr>
          <w:b/>
        </w:rPr>
      </w:pPr>
      <w:r>
        <w:rPr>
          <w:b/>
        </w:rPr>
        <w:t>ТЕРНОПІЛЬСЬКА МІСЬКА РАДА</w:t>
      </w:r>
    </w:p>
    <w:p w14:paraId="56858CC6" w14:textId="77777777" w:rsidR="002D5B2E" w:rsidRDefault="002D5B2E" w:rsidP="002D5B2E">
      <w:pPr>
        <w:pStyle w:val="a3"/>
        <w:spacing w:before="0" w:beforeAutospacing="0" w:after="0" w:afterAutospacing="0"/>
        <w:jc w:val="center"/>
        <w:rPr>
          <w:b/>
        </w:rPr>
      </w:pPr>
      <w:r>
        <w:rPr>
          <w:b/>
        </w:rPr>
        <w:t>ПОСТІЙНА КОМІСІЯ</w:t>
      </w:r>
    </w:p>
    <w:p w14:paraId="5C767CE4" w14:textId="77777777" w:rsidR="002D5B2E" w:rsidRDefault="002D5B2E" w:rsidP="002D5B2E">
      <w:pPr>
        <w:pStyle w:val="a3"/>
        <w:spacing w:before="0" w:beforeAutospacing="0" w:after="0" w:afterAutospacing="0"/>
        <w:jc w:val="center"/>
        <w:rPr>
          <w:b/>
        </w:rPr>
      </w:pPr>
      <w:r>
        <w:rPr>
          <w:b/>
        </w:rPr>
        <w:t>з питань місцевого самоврядування, законності, правопорядку, регламенту та депутатської діяльності</w:t>
      </w:r>
    </w:p>
    <w:p w14:paraId="48A2256C" w14:textId="77777777" w:rsidR="002D5B2E" w:rsidRDefault="002D5B2E" w:rsidP="002D5B2E">
      <w:pPr>
        <w:pStyle w:val="a3"/>
        <w:spacing w:before="0" w:beforeAutospacing="0" w:after="0" w:afterAutospacing="0"/>
        <w:jc w:val="center"/>
        <w:rPr>
          <w:b/>
        </w:rPr>
      </w:pPr>
    </w:p>
    <w:p w14:paraId="0F827DF9" w14:textId="187ECF0F" w:rsidR="002D5B2E" w:rsidRPr="00513F51" w:rsidRDefault="002D5B2E" w:rsidP="002D5B2E">
      <w:pPr>
        <w:pStyle w:val="a3"/>
        <w:spacing w:before="0" w:beforeAutospacing="0" w:after="0" w:afterAutospacing="0"/>
        <w:jc w:val="center"/>
        <w:rPr>
          <w:b/>
        </w:rPr>
      </w:pPr>
      <w:r w:rsidRPr="00513F51">
        <w:rPr>
          <w:b/>
        </w:rPr>
        <w:t>Протокол засідання комісії №</w:t>
      </w:r>
      <w:r w:rsidR="00AB1EB5">
        <w:rPr>
          <w:b/>
        </w:rPr>
        <w:t>7</w:t>
      </w:r>
    </w:p>
    <w:p w14:paraId="1C2775DA" w14:textId="7A160B66" w:rsidR="002D5B2E" w:rsidRPr="00513F51" w:rsidRDefault="002D5B2E" w:rsidP="002D5B2E">
      <w:pPr>
        <w:pStyle w:val="a3"/>
        <w:spacing w:before="0" w:beforeAutospacing="0" w:after="0" w:afterAutospacing="0"/>
        <w:jc w:val="center"/>
        <w:rPr>
          <w:b/>
        </w:rPr>
      </w:pPr>
      <w:r w:rsidRPr="00513F51">
        <w:rPr>
          <w:b/>
        </w:rPr>
        <w:t xml:space="preserve">від </w:t>
      </w:r>
      <w:r w:rsidR="00AB1EB5">
        <w:rPr>
          <w:b/>
        </w:rPr>
        <w:t>24</w:t>
      </w:r>
      <w:r w:rsidRPr="00513F51">
        <w:rPr>
          <w:b/>
        </w:rPr>
        <w:t>.0</w:t>
      </w:r>
      <w:r w:rsidR="00AB1EB5">
        <w:rPr>
          <w:b/>
        </w:rPr>
        <w:t>7</w:t>
      </w:r>
      <w:r w:rsidRPr="00513F51">
        <w:rPr>
          <w:b/>
        </w:rPr>
        <w:t>.2025</w:t>
      </w:r>
    </w:p>
    <w:p w14:paraId="30E0EF1C" w14:textId="77777777" w:rsidR="002D5B2E" w:rsidRDefault="002D5B2E" w:rsidP="002D5B2E">
      <w:pPr>
        <w:pStyle w:val="a3"/>
        <w:spacing w:before="0" w:beforeAutospacing="0" w:after="0" w:afterAutospacing="0"/>
        <w:rPr>
          <w:b/>
        </w:rPr>
      </w:pPr>
    </w:p>
    <w:p w14:paraId="4041C084" w14:textId="77777777" w:rsidR="002D5B2E" w:rsidRDefault="002D5B2E" w:rsidP="002D5B2E">
      <w:pPr>
        <w:pStyle w:val="a3"/>
        <w:spacing w:before="0" w:beforeAutospacing="0" w:after="0" w:afterAutospacing="0"/>
        <w:rPr>
          <w:b/>
        </w:rPr>
      </w:pPr>
    </w:p>
    <w:p w14:paraId="35835C66" w14:textId="77777777" w:rsidR="002D5B2E" w:rsidRDefault="002D5B2E" w:rsidP="002D5B2E">
      <w:pPr>
        <w:pStyle w:val="a3"/>
        <w:spacing w:before="0" w:beforeAutospacing="0" w:after="0" w:afterAutospacing="0"/>
      </w:pPr>
      <w:r>
        <w:t>Всього членів комісії:</w:t>
      </w:r>
      <w:r>
        <w:tab/>
        <w:t>(3) Олег Климчук, Іван Зінь, Ігор Костюк</w:t>
      </w:r>
    </w:p>
    <w:p w14:paraId="0B7C83BC" w14:textId="77777777" w:rsidR="002D5B2E" w:rsidRDefault="002D5B2E" w:rsidP="002D5B2E">
      <w:pPr>
        <w:pStyle w:val="a3"/>
        <w:spacing w:before="0" w:beforeAutospacing="0" w:after="0" w:afterAutospacing="0"/>
      </w:pPr>
      <w:r>
        <w:t xml:space="preserve">Присутні члени комісії: </w:t>
      </w:r>
      <w:r>
        <w:tab/>
        <w:t>(2) Олег Климчук, Ігор Костюк</w:t>
      </w:r>
    </w:p>
    <w:p w14:paraId="42D66C22" w14:textId="77777777" w:rsidR="002D5B2E" w:rsidRPr="00B6345E" w:rsidRDefault="002D5B2E" w:rsidP="002D5B2E">
      <w:pPr>
        <w:pStyle w:val="a3"/>
        <w:spacing w:before="0" w:beforeAutospacing="0" w:after="0" w:afterAutospacing="0"/>
      </w:pPr>
      <w:r w:rsidRPr="00B6345E">
        <w:t>Відсутні члени комісії:</w:t>
      </w:r>
      <w:r w:rsidRPr="00B6345E">
        <w:tab/>
        <w:t>(1) Іван Зінь</w:t>
      </w:r>
    </w:p>
    <w:p w14:paraId="36FF2DF7" w14:textId="77777777" w:rsidR="002D5B2E" w:rsidRDefault="002D5B2E" w:rsidP="002D5B2E">
      <w:pPr>
        <w:pStyle w:val="a3"/>
        <w:spacing w:before="0" w:beforeAutospacing="0" w:after="0" w:afterAutospacing="0"/>
      </w:pPr>
    </w:p>
    <w:p w14:paraId="76933FDC" w14:textId="77777777" w:rsidR="002D5B2E" w:rsidRDefault="002D5B2E" w:rsidP="002D5B2E">
      <w:pPr>
        <w:pStyle w:val="a3"/>
        <w:spacing w:before="0" w:beforeAutospacing="0" w:after="0" w:afterAutospacing="0"/>
      </w:pPr>
      <w:r>
        <w:t xml:space="preserve">Кворум є. Засідання комісії правочинне. </w:t>
      </w:r>
    </w:p>
    <w:p w14:paraId="0A05C0AE" w14:textId="77777777" w:rsidR="002D5B2E" w:rsidRDefault="002D5B2E" w:rsidP="002D5B2E">
      <w:pPr>
        <w:pStyle w:val="a3"/>
        <w:spacing w:before="0" w:beforeAutospacing="0" w:after="0" w:afterAutospacing="0"/>
      </w:pPr>
    </w:p>
    <w:p w14:paraId="19BD7A1A" w14:textId="77777777" w:rsidR="002D5B2E" w:rsidRDefault="002D5B2E" w:rsidP="002D5B2E">
      <w:pPr>
        <w:pStyle w:val="a3"/>
        <w:spacing w:before="0" w:beforeAutospacing="0" w:after="0" w:afterAutospacing="0"/>
        <w:jc w:val="both"/>
        <w:rPr>
          <w:b/>
        </w:rPr>
      </w:pPr>
      <w:r>
        <w:rPr>
          <w:b/>
        </w:rPr>
        <w:t>На засідання комісії запрошені:</w:t>
      </w:r>
    </w:p>
    <w:p w14:paraId="21377AA4" w14:textId="7AD8C045" w:rsidR="00AB1EB5" w:rsidRDefault="00AB1EB5" w:rsidP="002D5B2E">
      <w:pPr>
        <w:tabs>
          <w:tab w:val="left" w:pos="142"/>
        </w:tabs>
        <w:jc w:val="both"/>
        <w:rPr>
          <w:sz w:val="24"/>
          <w:szCs w:val="24"/>
        </w:rPr>
      </w:pPr>
      <w:r>
        <w:rPr>
          <w:sz w:val="24"/>
          <w:szCs w:val="24"/>
        </w:rPr>
        <w:t>Юлія Чорна – начальник організаційного відділу ради управління організаційно-виконавчої роботи;</w:t>
      </w:r>
    </w:p>
    <w:p w14:paraId="6F818C1A" w14:textId="566B9D44" w:rsidR="00AB1EB5" w:rsidRDefault="00AB1EB5" w:rsidP="002D5B2E">
      <w:pPr>
        <w:tabs>
          <w:tab w:val="left" w:pos="142"/>
        </w:tabs>
        <w:jc w:val="both"/>
        <w:rPr>
          <w:sz w:val="24"/>
          <w:szCs w:val="24"/>
        </w:rPr>
      </w:pPr>
      <w:r>
        <w:rPr>
          <w:sz w:val="24"/>
          <w:szCs w:val="24"/>
        </w:rPr>
        <w:t>Олександр Печіль – начальник у</w:t>
      </w:r>
      <w:r w:rsidRPr="00AB1EB5">
        <w:rPr>
          <w:sz w:val="24"/>
          <w:szCs w:val="24"/>
        </w:rPr>
        <w:t>правління правового забезпечення</w:t>
      </w:r>
      <w:r>
        <w:rPr>
          <w:sz w:val="24"/>
          <w:szCs w:val="24"/>
        </w:rPr>
        <w:t>;</w:t>
      </w:r>
    </w:p>
    <w:p w14:paraId="072DBF6F" w14:textId="1FF40571" w:rsidR="002D5B2E" w:rsidRDefault="002D5B2E" w:rsidP="002D5B2E">
      <w:pPr>
        <w:tabs>
          <w:tab w:val="left" w:pos="142"/>
        </w:tabs>
        <w:jc w:val="both"/>
        <w:rPr>
          <w:sz w:val="24"/>
          <w:szCs w:val="24"/>
        </w:rPr>
      </w:pPr>
      <w:r>
        <w:rPr>
          <w:sz w:val="24"/>
          <w:szCs w:val="24"/>
        </w:rPr>
        <w:t>Ірина Василик</w:t>
      </w:r>
      <w:r w:rsidRPr="00513F51">
        <w:rPr>
          <w:sz w:val="24"/>
          <w:szCs w:val="24"/>
        </w:rPr>
        <w:t xml:space="preserve"> – головний</w:t>
      </w:r>
      <w:r w:rsidRPr="00205E25">
        <w:rPr>
          <w:sz w:val="24"/>
          <w:szCs w:val="24"/>
        </w:rPr>
        <w:t xml:space="preserve"> спеціаліст організаційного відділу ради управління організаційно-виконавчої роботи</w:t>
      </w:r>
      <w:r>
        <w:rPr>
          <w:sz w:val="24"/>
          <w:szCs w:val="24"/>
        </w:rPr>
        <w:t>;</w:t>
      </w:r>
    </w:p>
    <w:p w14:paraId="0115BAFA" w14:textId="77777777" w:rsidR="002D5B2E" w:rsidRPr="007E4F41" w:rsidRDefault="002D5B2E" w:rsidP="002D5B2E">
      <w:pPr>
        <w:jc w:val="both"/>
        <w:rPr>
          <w:sz w:val="24"/>
          <w:szCs w:val="24"/>
        </w:rPr>
      </w:pPr>
      <w:r w:rsidRPr="007E4F41">
        <w:rPr>
          <w:sz w:val="24"/>
          <w:szCs w:val="24"/>
        </w:rPr>
        <w:t>Денис Гузар – старший інспектор сектору взаємодії у соціальних мережах управління цифрової трансформації та комунікацій зі ЗМІ.</w:t>
      </w:r>
    </w:p>
    <w:p w14:paraId="39B2BE65" w14:textId="77777777" w:rsidR="002D5B2E" w:rsidRPr="00B40801" w:rsidRDefault="002D5B2E" w:rsidP="002D5B2E">
      <w:pPr>
        <w:tabs>
          <w:tab w:val="left" w:pos="142"/>
        </w:tabs>
        <w:jc w:val="both"/>
        <w:rPr>
          <w:sz w:val="24"/>
          <w:szCs w:val="24"/>
        </w:rPr>
      </w:pPr>
    </w:p>
    <w:p w14:paraId="193EFDAA" w14:textId="77777777" w:rsidR="002D5B2E" w:rsidRDefault="002D5B2E" w:rsidP="002D5B2E">
      <w:pPr>
        <w:pStyle w:val="a3"/>
        <w:spacing w:before="0" w:beforeAutospacing="0" w:after="0" w:afterAutospacing="0"/>
      </w:pPr>
      <w:r>
        <w:t>Головуючий – голова комісії Олег Климчук.</w:t>
      </w:r>
    </w:p>
    <w:p w14:paraId="209620F3" w14:textId="77777777" w:rsidR="002D5B2E" w:rsidRDefault="002D5B2E" w:rsidP="002D5B2E">
      <w:pPr>
        <w:pStyle w:val="1"/>
        <w:spacing w:after="0" w:line="240" w:lineRule="auto"/>
        <w:ind w:left="0"/>
        <w:jc w:val="both"/>
        <w:rPr>
          <w:szCs w:val="24"/>
        </w:rPr>
      </w:pPr>
    </w:p>
    <w:p w14:paraId="3A7ADAFA" w14:textId="77777777" w:rsidR="002D5B2E" w:rsidRDefault="002D5B2E" w:rsidP="002D5B2E">
      <w:pPr>
        <w:pStyle w:val="1"/>
        <w:spacing w:after="0" w:line="240" w:lineRule="auto"/>
        <w:ind w:left="0"/>
        <w:jc w:val="both"/>
        <w:rPr>
          <w:szCs w:val="24"/>
        </w:rPr>
      </w:pPr>
      <w:r>
        <w:rPr>
          <w:szCs w:val="24"/>
        </w:rPr>
        <w:t>Депутат міської ради Ігор Костюк брав участь</w:t>
      </w:r>
      <w:r>
        <w:rPr>
          <w:color w:val="000000"/>
          <w:szCs w:val="24"/>
        </w:rPr>
        <w:t xml:space="preserve"> в засіданні комісії за допомогою електронного  месенджера, який не заборонений до використання в Україні.</w:t>
      </w:r>
    </w:p>
    <w:p w14:paraId="162F745A" w14:textId="77777777" w:rsidR="002D5B2E" w:rsidRDefault="002D5B2E" w:rsidP="002D5B2E">
      <w:pPr>
        <w:jc w:val="both"/>
        <w:rPr>
          <w:sz w:val="24"/>
          <w:szCs w:val="24"/>
        </w:rPr>
      </w:pPr>
    </w:p>
    <w:p w14:paraId="358F57C5" w14:textId="77777777" w:rsidR="002D5B2E" w:rsidRDefault="002D5B2E" w:rsidP="002D5B2E">
      <w:pPr>
        <w:jc w:val="both"/>
        <w:rPr>
          <w:sz w:val="24"/>
          <w:szCs w:val="24"/>
          <w:lang w:eastAsia="ru-RU"/>
        </w:rPr>
      </w:pPr>
      <w:r>
        <w:rPr>
          <w:sz w:val="24"/>
          <w:szCs w:val="24"/>
        </w:rPr>
        <w:t>СЛУХАЛИ:</w:t>
      </w:r>
      <w:r>
        <w:rPr>
          <w:sz w:val="24"/>
          <w:szCs w:val="24"/>
        </w:rPr>
        <w:tab/>
        <w:t>Про затвердження порядку денного комісії.</w:t>
      </w:r>
    </w:p>
    <w:p w14:paraId="5726E773" w14:textId="77777777" w:rsidR="002D5B2E" w:rsidRDefault="002D5B2E" w:rsidP="002D5B2E">
      <w:pPr>
        <w:jc w:val="both"/>
        <w:rPr>
          <w:sz w:val="24"/>
          <w:szCs w:val="24"/>
        </w:rPr>
      </w:pPr>
    </w:p>
    <w:p w14:paraId="0A89FA2D" w14:textId="723540A6" w:rsidR="002D5B2E" w:rsidRDefault="002D5B2E" w:rsidP="002D5B2E">
      <w:pPr>
        <w:jc w:val="both"/>
        <w:rPr>
          <w:color w:val="FF0000"/>
          <w:sz w:val="24"/>
          <w:szCs w:val="24"/>
        </w:rPr>
      </w:pPr>
      <w:r>
        <w:rPr>
          <w:sz w:val="24"/>
          <w:szCs w:val="24"/>
        </w:rPr>
        <w:t xml:space="preserve">ВИСТУПИВ: Олег Климчук, який запропонував </w:t>
      </w:r>
      <w:r w:rsidR="00CB293D">
        <w:rPr>
          <w:sz w:val="24"/>
          <w:szCs w:val="24"/>
        </w:rPr>
        <w:t>взяти</w:t>
      </w:r>
      <w:r>
        <w:rPr>
          <w:sz w:val="24"/>
          <w:szCs w:val="24"/>
        </w:rPr>
        <w:t xml:space="preserve"> порядок денний комісії, відповідно до листа від </w:t>
      </w:r>
      <w:r w:rsidR="00B6345E">
        <w:rPr>
          <w:sz w:val="24"/>
          <w:szCs w:val="24"/>
        </w:rPr>
        <w:t>21</w:t>
      </w:r>
      <w:r w:rsidRPr="00B00C63">
        <w:rPr>
          <w:sz w:val="24"/>
          <w:szCs w:val="24"/>
        </w:rPr>
        <w:t>.0</w:t>
      </w:r>
      <w:r w:rsidR="00B6345E">
        <w:rPr>
          <w:sz w:val="24"/>
          <w:szCs w:val="24"/>
        </w:rPr>
        <w:t>7</w:t>
      </w:r>
      <w:r w:rsidRPr="00B00C63">
        <w:rPr>
          <w:sz w:val="24"/>
          <w:szCs w:val="24"/>
        </w:rPr>
        <w:t>.2025 №</w:t>
      </w:r>
      <w:r w:rsidR="00B6345E">
        <w:rPr>
          <w:sz w:val="24"/>
          <w:szCs w:val="24"/>
        </w:rPr>
        <w:t>20789</w:t>
      </w:r>
      <w:r w:rsidRPr="00B00C63">
        <w:rPr>
          <w:sz w:val="24"/>
          <w:szCs w:val="24"/>
        </w:rPr>
        <w:t>/2025</w:t>
      </w:r>
      <w:r w:rsidR="00CB293D">
        <w:rPr>
          <w:sz w:val="24"/>
          <w:szCs w:val="24"/>
        </w:rPr>
        <w:t>,</w:t>
      </w:r>
      <w:r>
        <w:rPr>
          <w:sz w:val="24"/>
          <w:szCs w:val="24"/>
        </w:rPr>
        <w:t xml:space="preserve"> </w:t>
      </w:r>
      <w:r w:rsidR="00B6345E">
        <w:rPr>
          <w:sz w:val="24"/>
          <w:szCs w:val="24"/>
        </w:rPr>
        <w:t>за основу</w:t>
      </w:r>
      <w:r>
        <w:rPr>
          <w:sz w:val="24"/>
          <w:szCs w:val="24"/>
        </w:rPr>
        <w:t>.</w:t>
      </w:r>
    </w:p>
    <w:p w14:paraId="6A4F4A31" w14:textId="77777777" w:rsidR="002D5B2E" w:rsidRDefault="002D5B2E" w:rsidP="002D5B2E">
      <w:pPr>
        <w:jc w:val="both"/>
        <w:rPr>
          <w:color w:val="FF0000"/>
          <w:sz w:val="24"/>
          <w:szCs w:val="24"/>
        </w:rPr>
      </w:pPr>
    </w:p>
    <w:p w14:paraId="7EDE1C54" w14:textId="67EDED73" w:rsidR="002D5B2E" w:rsidRDefault="002D5B2E" w:rsidP="002D5B2E">
      <w:pPr>
        <w:jc w:val="both"/>
        <w:rPr>
          <w:sz w:val="24"/>
          <w:szCs w:val="24"/>
        </w:rPr>
      </w:pPr>
      <w:r>
        <w:rPr>
          <w:sz w:val="24"/>
          <w:szCs w:val="24"/>
        </w:rPr>
        <w:t xml:space="preserve">Результати голосування за </w:t>
      </w:r>
      <w:r w:rsidR="00CB293D">
        <w:rPr>
          <w:sz w:val="24"/>
          <w:szCs w:val="24"/>
        </w:rPr>
        <w:t>взяття</w:t>
      </w:r>
      <w:r>
        <w:rPr>
          <w:sz w:val="24"/>
          <w:szCs w:val="24"/>
        </w:rPr>
        <w:t xml:space="preserve"> порядку денного комісії </w:t>
      </w:r>
      <w:r w:rsidR="00B6345E">
        <w:rPr>
          <w:sz w:val="24"/>
          <w:szCs w:val="24"/>
        </w:rPr>
        <w:t>за основу</w:t>
      </w:r>
      <w:r>
        <w:rPr>
          <w:sz w:val="24"/>
          <w:szCs w:val="24"/>
        </w:rPr>
        <w:t xml:space="preserve">: За – 2 </w:t>
      </w:r>
      <w:r>
        <w:rPr>
          <w:i/>
          <w:iCs/>
          <w:sz w:val="24"/>
          <w:szCs w:val="24"/>
        </w:rPr>
        <w:t>(Олег Климчук,  Ігор Костюк)</w:t>
      </w:r>
      <w:r>
        <w:rPr>
          <w:sz w:val="24"/>
          <w:szCs w:val="24"/>
        </w:rPr>
        <w:t xml:space="preserve">, проти-0, утримались-0. Рішення прийнято. </w:t>
      </w:r>
    </w:p>
    <w:p w14:paraId="5194AF1B" w14:textId="77777777" w:rsidR="00B6345E" w:rsidRDefault="00B6345E" w:rsidP="002D5B2E">
      <w:pPr>
        <w:jc w:val="both"/>
        <w:rPr>
          <w:sz w:val="24"/>
          <w:szCs w:val="24"/>
        </w:rPr>
      </w:pPr>
    </w:p>
    <w:p w14:paraId="73273AA7" w14:textId="28E5F9F9" w:rsidR="00B6345E" w:rsidRDefault="00B6345E" w:rsidP="00B6345E">
      <w:pPr>
        <w:jc w:val="both"/>
        <w:rPr>
          <w:sz w:val="24"/>
          <w:szCs w:val="24"/>
          <w:lang w:eastAsia="ru-RU"/>
        </w:rPr>
      </w:pPr>
      <w:r>
        <w:rPr>
          <w:sz w:val="24"/>
          <w:szCs w:val="24"/>
        </w:rPr>
        <w:t>ВИСТУПИВ: Олег Климчук, який повідомив, що пропозиції до порядку денного комісії відсутні та запропонував затвердити порядок денний комісії в цілому.</w:t>
      </w:r>
    </w:p>
    <w:p w14:paraId="43020C22" w14:textId="77777777" w:rsidR="00B6345E" w:rsidRDefault="00B6345E" w:rsidP="00B6345E">
      <w:pPr>
        <w:jc w:val="both"/>
        <w:rPr>
          <w:sz w:val="24"/>
          <w:szCs w:val="24"/>
        </w:rPr>
      </w:pPr>
    </w:p>
    <w:p w14:paraId="40984ABF" w14:textId="058460B2" w:rsidR="00B6345E" w:rsidRDefault="00B6345E" w:rsidP="00B6345E">
      <w:pPr>
        <w:jc w:val="both"/>
        <w:rPr>
          <w:sz w:val="24"/>
          <w:szCs w:val="24"/>
        </w:rPr>
      </w:pPr>
      <w:r>
        <w:rPr>
          <w:sz w:val="24"/>
          <w:szCs w:val="24"/>
        </w:rPr>
        <w:t xml:space="preserve">Результати голосування за затвердження порядку денного комісії в цілому: За – 2 </w:t>
      </w:r>
      <w:r>
        <w:rPr>
          <w:i/>
          <w:iCs/>
          <w:sz w:val="24"/>
          <w:szCs w:val="24"/>
        </w:rPr>
        <w:t>(Олег Климчук,  Ігор Костюк)</w:t>
      </w:r>
      <w:r>
        <w:rPr>
          <w:sz w:val="24"/>
          <w:szCs w:val="24"/>
        </w:rPr>
        <w:t>, проти-0, утримались-0. Рішення прийнято.</w:t>
      </w:r>
    </w:p>
    <w:p w14:paraId="29F1BD40" w14:textId="77777777" w:rsidR="002D5B2E" w:rsidRDefault="002D5B2E" w:rsidP="002D5B2E">
      <w:pPr>
        <w:jc w:val="both"/>
        <w:rPr>
          <w:sz w:val="24"/>
          <w:szCs w:val="24"/>
        </w:rPr>
      </w:pPr>
    </w:p>
    <w:p w14:paraId="39F6081B" w14:textId="77777777" w:rsidR="002D5B2E" w:rsidRDefault="002D5B2E" w:rsidP="002D5B2E">
      <w:pPr>
        <w:pStyle w:val="a3"/>
        <w:spacing w:before="0" w:beforeAutospacing="0" w:after="0" w:afterAutospacing="0"/>
      </w:pPr>
      <w:r>
        <w:t>ВИРІШИЛИ:</w:t>
      </w:r>
      <w:r>
        <w:tab/>
        <w:t>Затвердити порядок денний комісії:</w:t>
      </w:r>
    </w:p>
    <w:p w14:paraId="2EA1D511" w14:textId="77777777" w:rsidR="002D5B2E" w:rsidRDefault="002D5B2E" w:rsidP="002D5B2E">
      <w:pPr>
        <w:tabs>
          <w:tab w:val="left" w:pos="142"/>
        </w:tabs>
        <w:rPr>
          <w:b/>
          <w:sz w:val="24"/>
          <w:szCs w:val="24"/>
        </w:rPr>
      </w:pPr>
    </w:p>
    <w:p w14:paraId="666EF1DB" w14:textId="77777777" w:rsidR="002D5B2E" w:rsidRDefault="002D5B2E" w:rsidP="002D5B2E">
      <w:pPr>
        <w:tabs>
          <w:tab w:val="left" w:pos="142"/>
        </w:tabs>
        <w:jc w:val="center"/>
        <w:rPr>
          <w:b/>
          <w:sz w:val="24"/>
          <w:szCs w:val="24"/>
        </w:rPr>
      </w:pPr>
    </w:p>
    <w:p w14:paraId="44974070" w14:textId="77777777" w:rsidR="00B6345E" w:rsidRDefault="00B6345E" w:rsidP="002D5B2E">
      <w:pPr>
        <w:tabs>
          <w:tab w:val="left" w:pos="142"/>
        </w:tabs>
        <w:jc w:val="center"/>
        <w:rPr>
          <w:b/>
          <w:sz w:val="24"/>
          <w:szCs w:val="24"/>
        </w:rPr>
      </w:pPr>
    </w:p>
    <w:p w14:paraId="20BE3D89" w14:textId="77777777" w:rsidR="00B6345E" w:rsidRDefault="00B6345E" w:rsidP="002D5B2E">
      <w:pPr>
        <w:tabs>
          <w:tab w:val="left" w:pos="142"/>
        </w:tabs>
        <w:jc w:val="center"/>
        <w:rPr>
          <w:b/>
          <w:sz w:val="24"/>
          <w:szCs w:val="24"/>
        </w:rPr>
      </w:pPr>
    </w:p>
    <w:p w14:paraId="12683E82" w14:textId="77777777" w:rsidR="00B6345E" w:rsidRDefault="00B6345E" w:rsidP="002D5B2E">
      <w:pPr>
        <w:tabs>
          <w:tab w:val="left" w:pos="142"/>
        </w:tabs>
        <w:jc w:val="center"/>
        <w:rPr>
          <w:b/>
          <w:sz w:val="24"/>
          <w:szCs w:val="24"/>
        </w:rPr>
      </w:pPr>
    </w:p>
    <w:p w14:paraId="597ED81A" w14:textId="77777777" w:rsidR="00CB293D" w:rsidRDefault="00CB293D" w:rsidP="002D5B2E">
      <w:pPr>
        <w:tabs>
          <w:tab w:val="left" w:pos="142"/>
        </w:tabs>
        <w:jc w:val="center"/>
        <w:rPr>
          <w:b/>
          <w:sz w:val="24"/>
          <w:szCs w:val="24"/>
        </w:rPr>
      </w:pPr>
    </w:p>
    <w:p w14:paraId="1177BE2D" w14:textId="01D16791" w:rsidR="002D5B2E" w:rsidRDefault="002D5B2E" w:rsidP="002D5B2E">
      <w:pPr>
        <w:tabs>
          <w:tab w:val="left" w:pos="142"/>
        </w:tabs>
        <w:jc w:val="center"/>
        <w:rPr>
          <w:b/>
          <w:sz w:val="24"/>
          <w:szCs w:val="24"/>
        </w:rPr>
      </w:pPr>
      <w:r>
        <w:rPr>
          <w:b/>
          <w:sz w:val="24"/>
          <w:szCs w:val="24"/>
        </w:rPr>
        <w:lastRenderedPageBreak/>
        <w:t>Порядок денний засідання:</w:t>
      </w:r>
    </w:p>
    <w:p w14:paraId="09314A26" w14:textId="77777777" w:rsidR="002D5B2E" w:rsidRDefault="002D5B2E" w:rsidP="002D5B2E">
      <w:pPr>
        <w:tabs>
          <w:tab w:val="left" w:pos="142"/>
        </w:tabs>
        <w:jc w:val="center"/>
        <w:rPr>
          <w:b/>
          <w:sz w:val="24"/>
          <w:szCs w:val="24"/>
        </w:rPr>
      </w:pPr>
    </w:p>
    <w:tbl>
      <w:tblPr>
        <w:tblStyle w:val="a7"/>
        <w:tblW w:w="5000" w:type="pct"/>
        <w:tblInd w:w="0" w:type="dxa"/>
        <w:tblLook w:val="04A0" w:firstRow="1" w:lastRow="0" w:firstColumn="1" w:lastColumn="0" w:noHBand="0" w:noVBand="1"/>
      </w:tblPr>
      <w:tblGrid>
        <w:gridCol w:w="872"/>
        <w:gridCol w:w="8757"/>
      </w:tblGrid>
      <w:tr w:rsidR="00B6345E" w14:paraId="0783FD84" w14:textId="77777777" w:rsidTr="00B6345E">
        <w:tc>
          <w:tcPr>
            <w:tcW w:w="453" w:type="pct"/>
            <w:tcBorders>
              <w:top w:val="single" w:sz="4" w:space="0" w:color="auto"/>
              <w:left w:val="single" w:sz="4" w:space="0" w:color="auto"/>
              <w:bottom w:val="single" w:sz="4" w:space="0" w:color="auto"/>
              <w:right w:val="single" w:sz="4" w:space="0" w:color="auto"/>
            </w:tcBorders>
            <w:vAlign w:val="center"/>
            <w:hideMark/>
          </w:tcPr>
          <w:p w14:paraId="4C40CFE0" w14:textId="77777777" w:rsidR="00B6345E" w:rsidRDefault="00B6345E">
            <w:pPr>
              <w:keepNext/>
              <w:suppressAutoHyphens/>
              <w:ind w:hanging="2"/>
              <w:jc w:val="center"/>
              <w:textAlignment w:val="top"/>
              <w:outlineLvl w:val="0"/>
              <w:rPr>
                <w:b/>
                <w:bCs/>
                <w:position w:val="-1"/>
                <w:sz w:val="24"/>
                <w:szCs w:val="24"/>
              </w:rPr>
            </w:pPr>
            <w:r>
              <w:rPr>
                <w:b/>
                <w:bCs/>
                <w:position w:val="-1"/>
                <w:sz w:val="24"/>
                <w:szCs w:val="24"/>
              </w:rPr>
              <w:t>№</w:t>
            </w:r>
          </w:p>
          <w:p w14:paraId="6D73B118" w14:textId="77777777" w:rsidR="00B6345E" w:rsidRDefault="00B6345E">
            <w:pPr>
              <w:tabs>
                <w:tab w:val="left" w:pos="2385"/>
              </w:tabs>
              <w:jc w:val="center"/>
              <w:rPr>
                <w:rFonts w:eastAsiaTheme="minorHAnsi"/>
                <w:b/>
                <w:bCs/>
                <w:sz w:val="24"/>
                <w:szCs w:val="24"/>
                <w:lang w:eastAsia="en-US"/>
              </w:rPr>
            </w:pPr>
            <w:r>
              <w:rPr>
                <w:b/>
                <w:bCs/>
                <w:position w:val="-1"/>
                <w:sz w:val="24"/>
                <w:szCs w:val="24"/>
              </w:rPr>
              <w:t>з/п</w:t>
            </w:r>
          </w:p>
        </w:tc>
        <w:tc>
          <w:tcPr>
            <w:tcW w:w="4547" w:type="pct"/>
            <w:tcBorders>
              <w:top w:val="single" w:sz="4" w:space="0" w:color="auto"/>
              <w:left w:val="single" w:sz="4" w:space="0" w:color="auto"/>
              <w:bottom w:val="single" w:sz="4" w:space="0" w:color="auto"/>
              <w:right w:val="single" w:sz="4" w:space="0" w:color="auto"/>
            </w:tcBorders>
          </w:tcPr>
          <w:p w14:paraId="0A5DD511" w14:textId="77777777" w:rsidR="00B6345E" w:rsidRDefault="00B6345E">
            <w:pPr>
              <w:keepNext/>
              <w:suppressAutoHyphens/>
              <w:ind w:leftChars="-1" w:hangingChars="1" w:hanging="2"/>
              <w:jc w:val="center"/>
              <w:textAlignment w:val="top"/>
              <w:outlineLvl w:val="0"/>
              <w:rPr>
                <w:b/>
                <w:bCs/>
                <w:position w:val="-1"/>
                <w:sz w:val="24"/>
                <w:szCs w:val="24"/>
              </w:rPr>
            </w:pPr>
            <w:r>
              <w:rPr>
                <w:b/>
                <w:bCs/>
                <w:position w:val="-1"/>
                <w:sz w:val="24"/>
                <w:szCs w:val="24"/>
              </w:rPr>
              <w:t>Назва проєкту рішення</w:t>
            </w:r>
          </w:p>
          <w:p w14:paraId="4CC39DA7" w14:textId="77777777" w:rsidR="00B6345E" w:rsidRDefault="00B6345E">
            <w:pPr>
              <w:tabs>
                <w:tab w:val="left" w:pos="2385"/>
              </w:tabs>
              <w:ind w:firstLine="708"/>
              <w:jc w:val="center"/>
              <w:rPr>
                <w:rFonts w:eastAsiaTheme="minorHAnsi"/>
                <w:b/>
                <w:bCs/>
                <w:sz w:val="24"/>
                <w:szCs w:val="24"/>
                <w:lang w:eastAsia="en-US"/>
              </w:rPr>
            </w:pPr>
          </w:p>
        </w:tc>
      </w:tr>
      <w:tr w:rsidR="00B6345E" w14:paraId="08EC0148" w14:textId="77777777" w:rsidTr="00B6345E">
        <w:tc>
          <w:tcPr>
            <w:tcW w:w="453" w:type="pct"/>
            <w:tcBorders>
              <w:top w:val="single" w:sz="4" w:space="0" w:color="auto"/>
              <w:left w:val="single" w:sz="4" w:space="0" w:color="auto"/>
              <w:bottom w:val="single" w:sz="4" w:space="0" w:color="auto"/>
              <w:right w:val="single" w:sz="4" w:space="0" w:color="auto"/>
            </w:tcBorders>
            <w:vAlign w:val="center"/>
          </w:tcPr>
          <w:p w14:paraId="6DA16F5E" w14:textId="77777777" w:rsidR="00B6345E" w:rsidRDefault="00B6345E" w:rsidP="00B6345E">
            <w:pPr>
              <w:pStyle w:val="a3"/>
              <w:keepNext/>
              <w:numPr>
                <w:ilvl w:val="0"/>
                <w:numId w:val="2"/>
              </w:numPr>
              <w:suppressAutoHyphens/>
              <w:spacing w:before="0" w:beforeAutospacing="0" w:after="0" w:afterAutospacing="0"/>
              <w:contextualSpacing/>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hideMark/>
          </w:tcPr>
          <w:p w14:paraId="653A4EC0" w14:textId="77777777" w:rsidR="00B6345E" w:rsidRDefault="00B6345E">
            <w:pPr>
              <w:keepNext/>
              <w:suppressAutoHyphens/>
              <w:ind w:leftChars="-1" w:hangingChars="1" w:hanging="2"/>
              <w:jc w:val="both"/>
              <w:textAlignment w:val="top"/>
              <w:outlineLvl w:val="0"/>
              <w:rPr>
                <w:sz w:val="24"/>
                <w:szCs w:val="24"/>
                <w:lang w:eastAsia="en-US"/>
              </w:rPr>
            </w:pPr>
            <w:r>
              <w:rPr>
                <w:bCs/>
                <w:sz w:val="24"/>
                <w:szCs w:val="24"/>
                <w:lang w:eastAsia="uk-UA"/>
              </w:rPr>
              <w:t>Про внесення змін до рішення міської ради від 13.12.2024 №8/45/03 «Про план роботи Тернопільської міської ради на 2025 рік»</w:t>
            </w:r>
          </w:p>
        </w:tc>
      </w:tr>
      <w:tr w:rsidR="00B6345E" w14:paraId="5C9CDF2E" w14:textId="77777777" w:rsidTr="00B6345E">
        <w:tc>
          <w:tcPr>
            <w:tcW w:w="453" w:type="pct"/>
            <w:tcBorders>
              <w:top w:val="single" w:sz="4" w:space="0" w:color="auto"/>
              <w:left w:val="single" w:sz="4" w:space="0" w:color="auto"/>
              <w:bottom w:val="single" w:sz="4" w:space="0" w:color="auto"/>
              <w:right w:val="single" w:sz="4" w:space="0" w:color="auto"/>
            </w:tcBorders>
            <w:vAlign w:val="center"/>
          </w:tcPr>
          <w:p w14:paraId="60F9DF5A" w14:textId="77777777" w:rsidR="00B6345E" w:rsidRDefault="00B6345E" w:rsidP="00B6345E">
            <w:pPr>
              <w:pStyle w:val="a3"/>
              <w:keepNext/>
              <w:numPr>
                <w:ilvl w:val="0"/>
                <w:numId w:val="2"/>
              </w:numPr>
              <w:suppressAutoHyphens/>
              <w:spacing w:before="0" w:beforeAutospacing="0" w:after="0" w:afterAutospacing="0"/>
              <w:contextualSpacing/>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hideMark/>
          </w:tcPr>
          <w:p w14:paraId="6CFA6260" w14:textId="77777777" w:rsidR="00B6345E" w:rsidRDefault="00B6345E">
            <w:pPr>
              <w:keepNext/>
              <w:suppressAutoHyphens/>
              <w:ind w:leftChars="-1" w:hangingChars="1" w:hanging="2"/>
              <w:jc w:val="both"/>
              <w:textAlignment w:val="top"/>
              <w:outlineLvl w:val="0"/>
              <w:rPr>
                <w:sz w:val="24"/>
                <w:szCs w:val="24"/>
                <w:lang w:eastAsia="en-US"/>
              </w:rPr>
            </w:pPr>
            <w:r>
              <w:rPr>
                <w:bCs/>
                <w:sz w:val="24"/>
                <w:szCs w:val="24"/>
              </w:rPr>
              <w:t>Про затвердження списку присяжних</w:t>
            </w:r>
          </w:p>
        </w:tc>
      </w:tr>
    </w:tbl>
    <w:p w14:paraId="46E2C918" w14:textId="77777777" w:rsidR="00B6345E" w:rsidRDefault="00B6345E" w:rsidP="002D5B2E">
      <w:pPr>
        <w:pStyle w:val="a3"/>
        <w:spacing w:before="0" w:beforeAutospacing="0" w:after="0" w:afterAutospacing="0"/>
        <w:jc w:val="both"/>
        <w:rPr>
          <w:b/>
        </w:rPr>
      </w:pPr>
      <w:bookmarkStart w:id="0" w:name="_Hlk173158725"/>
    </w:p>
    <w:p w14:paraId="307C3EEE" w14:textId="1095336E" w:rsidR="002D5B2E" w:rsidRPr="00A0614E" w:rsidRDefault="002D5B2E" w:rsidP="002D5B2E">
      <w:pPr>
        <w:pStyle w:val="a3"/>
        <w:spacing w:before="0" w:beforeAutospacing="0" w:after="0" w:afterAutospacing="0"/>
        <w:jc w:val="both"/>
        <w:rPr>
          <w:b/>
        </w:rPr>
      </w:pPr>
      <w:r>
        <w:rPr>
          <w:b/>
        </w:rPr>
        <w:t>1.Перше питання порядку денного</w:t>
      </w:r>
    </w:p>
    <w:p w14:paraId="2987086E" w14:textId="033576CF" w:rsidR="002D5B2E" w:rsidRPr="00A97BFF" w:rsidRDefault="002D5B2E" w:rsidP="002D5B2E">
      <w:pPr>
        <w:keepNext/>
        <w:suppressAutoHyphens/>
        <w:ind w:left="2" w:hangingChars="1" w:hanging="2"/>
        <w:jc w:val="both"/>
        <w:textAlignment w:val="top"/>
        <w:outlineLvl w:val="0"/>
        <w:rPr>
          <w:sz w:val="24"/>
          <w:szCs w:val="24"/>
        </w:rPr>
      </w:pPr>
      <w:bookmarkStart w:id="1" w:name="_Hlk196300057"/>
      <w:bookmarkEnd w:id="0"/>
      <w:r>
        <w:rPr>
          <w:sz w:val="24"/>
          <w:szCs w:val="24"/>
        </w:rPr>
        <w:t xml:space="preserve">СЛУХАЛИ: </w:t>
      </w:r>
      <w:r w:rsidR="00B6345E">
        <w:rPr>
          <w:bCs/>
          <w:sz w:val="24"/>
          <w:szCs w:val="24"/>
          <w:lang w:eastAsia="uk-UA"/>
        </w:rPr>
        <w:t>Про внесення змін до рішення міської ради від 13.12.2024 №8/45/03 «Про план роботи Тернопільської міської ради на 2025 рік»</w:t>
      </w:r>
    </w:p>
    <w:p w14:paraId="3C5B20E1" w14:textId="6FDAED3A" w:rsidR="002D5B2E" w:rsidRDefault="002D5B2E" w:rsidP="002D5B2E">
      <w:pPr>
        <w:rPr>
          <w:bCs/>
          <w:sz w:val="24"/>
          <w:szCs w:val="24"/>
        </w:rPr>
      </w:pPr>
      <w:r w:rsidRPr="00A97BFF">
        <w:rPr>
          <w:bCs/>
          <w:sz w:val="24"/>
          <w:szCs w:val="24"/>
        </w:rPr>
        <w:t>ДОПОВІДА</w:t>
      </w:r>
      <w:r w:rsidR="00B6345E">
        <w:rPr>
          <w:bCs/>
          <w:sz w:val="24"/>
          <w:szCs w:val="24"/>
        </w:rPr>
        <w:t>ЛА</w:t>
      </w:r>
      <w:r w:rsidRPr="00A97BFF">
        <w:rPr>
          <w:bCs/>
          <w:sz w:val="24"/>
          <w:szCs w:val="24"/>
        </w:rPr>
        <w:t xml:space="preserve">: </w:t>
      </w:r>
      <w:r w:rsidR="00B6345E">
        <w:rPr>
          <w:bCs/>
          <w:sz w:val="24"/>
          <w:szCs w:val="24"/>
        </w:rPr>
        <w:t>Юлія Чорна</w:t>
      </w:r>
    </w:p>
    <w:p w14:paraId="6CDFC208" w14:textId="3B9BB30C" w:rsidR="002D5B2E" w:rsidRPr="009229C6" w:rsidRDefault="002D5B2E" w:rsidP="002D5B2E">
      <w:pPr>
        <w:jc w:val="both"/>
        <w:rPr>
          <w:sz w:val="24"/>
          <w:szCs w:val="24"/>
        </w:rPr>
      </w:pPr>
      <w:r w:rsidRPr="009229C6">
        <w:rPr>
          <w:sz w:val="24"/>
          <w:szCs w:val="24"/>
        </w:rPr>
        <w:t>Результати голосування за проєкт рішення міської ради</w:t>
      </w:r>
      <w:r>
        <w:rPr>
          <w:sz w:val="24"/>
          <w:szCs w:val="24"/>
        </w:rPr>
        <w:t xml:space="preserve">: За – 2 </w:t>
      </w:r>
      <w:r>
        <w:rPr>
          <w:i/>
          <w:iCs/>
          <w:sz w:val="24"/>
          <w:szCs w:val="24"/>
        </w:rPr>
        <w:t>(Олег Климчук, Ігор Костюк)</w:t>
      </w:r>
      <w:r>
        <w:rPr>
          <w:sz w:val="24"/>
          <w:szCs w:val="24"/>
        </w:rPr>
        <w:t>, проти-0, утримались-0. Рішення прийнято</w:t>
      </w:r>
      <w:r w:rsidRPr="009229C6">
        <w:rPr>
          <w:sz w:val="24"/>
          <w:szCs w:val="24"/>
        </w:rPr>
        <w:t xml:space="preserve">. </w:t>
      </w:r>
    </w:p>
    <w:p w14:paraId="5F23AA56" w14:textId="70275C3E" w:rsidR="002D5B2E" w:rsidRDefault="002D5B2E" w:rsidP="002D5B2E">
      <w:pPr>
        <w:keepNext/>
        <w:suppressAutoHyphens/>
        <w:ind w:left="2" w:hangingChars="1" w:hanging="2"/>
        <w:jc w:val="both"/>
        <w:textAlignment w:val="top"/>
        <w:outlineLvl w:val="0"/>
        <w:rPr>
          <w:sz w:val="24"/>
          <w:szCs w:val="24"/>
        </w:rPr>
      </w:pPr>
      <w:r w:rsidRPr="009229C6">
        <w:rPr>
          <w:sz w:val="24"/>
          <w:szCs w:val="24"/>
        </w:rPr>
        <w:t xml:space="preserve">ВИРІШИЛИ: Погодити проєкт рішення міської ради </w:t>
      </w:r>
      <w:r>
        <w:rPr>
          <w:sz w:val="24"/>
          <w:szCs w:val="24"/>
        </w:rPr>
        <w:t>«</w:t>
      </w:r>
      <w:r w:rsidR="00B6345E">
        <w:rPr>
          <w:bCs/>
          <w:sz w:val="24"/>
          <w:szCs w:val="24"/>
          <w:lang w:eastAsia="uk-UA"/>
        </w:rPr>
        <w:t>Про внесення змін до рішення міської ради від 13.12.2024 №8/45/03 «Про план роботи Тернопільської міської ради на 2025 рік»</w:t>
      </w:r>
      <w:r>
        <w:rPr>
          <w:sz w:val="24"/>
          <w:szCs w:val="24"/>
        </w:rPr>
        <w:t>».</w:t>
      </w:r>
    </w:p>
    <w:p w14:paraId="71A4D1F6" w14:textId="77777777" w:rsidR="00B6345E" w:rsidRDefault="00B6345E" w:rsidP="002D5B2E">
      <w:pPr>
        <w:keepNext/>
        <w:suppressAutoHyphens/>
        <w:ind w:left="2" w:hangingChars="1" w:hanging="2"/>
        <w:jc w:val="both"/>
        <w:textAlignment w:val="top"/>
        <w:outlineLvl w:val="0"/>
        <w:rPr>
          <w:sz w:val="24"/>
          <w:szCs w:val="24"/>
        </w:rPr>
      </w:pPr>
    </w:p>
    <w:p w14:paraId="519429AB" w14:textId="4FBD75F8" w:rsidR="00B6345E" w:rsidRPr="00A0614E" w:rsidRDefault="00B6345E" w:rsidP="00B6345E">
      <w:pPr>
        <w:pStyle w:val="a3"/>
        <w:spacing w:before="0" w:beforeAutospacing="0" w:after="0" w:afterAutospacing="0"/>
        <w:jc w:val="both"/>
        <w:rPr>
          <w:b/>
        </w:rPr>
      </w:pPr>
      <w:r>
        <w:rPr>
          <w:b/>
        </w:rPr>
        <w:t>2.Друге питання порядку денного</w:t>
      </w:r>
    </w:p>
    <w:p w14:paraId="3C0F6ACD" w14:textId="010DFE65" w:rsidR="00B6345E" w:rsidRPr="00A97BFF" w:rsidRDefault="00B6345E" w:rsidP="00B6345E">
      <w:pPr>
        <w:keepNext/>
        <w:suppressAutoHyphens/>
        <w:ind w:left="2" w:hangingChars="1" w:hanging="2"/>
        <w:jc w:val="both"/>
        <w:textAlignment w:val="top"/>
        <w:outlineLvl w:val="0"/>
        <w:rPr>
          <w:sz w:val="24"/>
          <w:szCs w:val="24"/>
        </w:rPr>
      </w:pPr>
      <w:r>
        <w:rPr>
          <w:sz w:val="24"/>
          <w:szCs w:val="24"/>
        </w:rPr>
        <w:t xml:space="preserve">СЛУХАЛИ: </w:t>
      </w:r>
      <w:r>
        <w:rPr>
          <w:bCs/>
          <w:sz w:val="24"/>
          <w:szCs w:val="24"/>
        </w:rPr>
        <w:t>Про затвердження списку присяжних</w:t>
      </w:r>
    </w:p>
    <w:p w14:paraId="3681009B" w14:textId="4D9F7A69" w:rsidR="00B6345E" w:rsidRDefault="00B6345E" w:rsidP="00B6345E">
      <w:pPr>
        <w:rPr>
          <w:bCs/>
          <w:sz w:val="24"/>
          <w:szCs w:val="24"/>
        </w:rPr>
      </w:pPr>
      <w:r w:rsidRPr="00A97BFF">
        <w:rPr>
          <w:bCs/>
          <w:sz w:val="24"/>
          <w:szCs w:val="24"/>
        </w:rPr>
        <w:t>ДОПОВІДА</w:t>
      </w:r>
      <w:r>
        <w:rPr>
          <w:bCs/>
          <w:sz w:val="24"/>
          <w:szCs w:val="24"/>
        </w:rPr>
        <w:t>В</w:t>
      </w:r>
      <w:r w:rsidRPr="00A97BFF">
        <w:rPr>
          <w:bCs/>
          <w:sz w:val="24"/>
          <w:szCs w:val="24"/>
        </w:rPr>
        <w:t xml:space="preserve">: </w:t>
      </w:r>
      <w:r>
        <w:rPr>
          <w:bCs/>
          <w:sz w:val="24"/>
          <w:szCs w:val="24"/>
        </w:rPr>
        <w:t>Олександр Печіль</w:t>
      </w:r>
    </w:p>
    <w:p w14:paraId="0E0114C0" w14:textId="77777777" w:rsidR="00B6345E" w:rsidRPr="009229C6" w:rsidRDefault="00B6345E" w:rsidP="00B6345E">
      <w:pPr>
        <w:jc w:val="both"/>
        <w:rPr>
          <w:sz w:val="24"/>
          <w:szCs w:val="24"/>
        </w:rPr>
      </w:pPr>
      <w:r w:rsidRPr="009229C6">
        <w:rPr>
          <w:sz w:val="24"/>
          <w:szCs w:val="24"/>
        </w:rPr>
        <w:t>Результати голосування за проєкт рішення міської ради</w:t>
      </w:r>
      <w:r>
        <w:rPr>
          <w:sz w:val="24"/>
          <w:szCs w:val="24"/>
        </w:rPr>
        <w:t xml:space="preserve">: За – 2 </w:t>
      </w:r>
      <w:r>
        <w:rPr>
          <w:i/>
          <w:iCs/>
          <w:sz w:val="24"/>
          <w:szCs w:val="24"/>
        </w:rPr>
        <w:t>(Олег Климчук, Ігор Костюк)</w:t>
      </w:r>
      <w:r>
        <w:rPr>
          <w:sz w:val="24"/>
          <w:szCs w:val="24"/>
        </w:rPr>
        <w:t>, проти-0, утримались-0. Рішення прийнято</w:t>
      </w:r>
      <w:r w:rsidRPr="009229C6">
        <w:rPr>
          <w:sz w:val="24"/>
          <w:szCs w:val="24"/>
        </w:rPr>
        <w:t xml:space="preserve">. </w:t>
      </w:r>
    </w:p>
    <w:p w14:paraId="5A85C671" w14:textId="736DEB26" w:rsidR="00B6345E" w:rsidRDefault="00B6345E" w:rsidP="00B6345E">
      <w:pPr>
        <w:keepNext/>
        <w:suppressAutoHyphens/>
        <w:ind w:left="2" w:hangingChars="1" w:hanging="2"/>
        <w:jc w:val="both"/>
        <w:textAlignment w:val="top"/>
        <w:outlineLvl w:val="0"/>
        <w:rPr>
          <w:sz w:val="24"/>
          <w:szCs w:val="24"/>
        </w:rPr>
      </w:pPr>
      <w:r w:rsidRPr="009229C6">
        <w:rPr>
          <w:sz w:val="24"/>
          <w:szCs w:val="24"/>
        </w:rPr>
        <w:t xml:space="preserve">ВИРІШИЛИ: Погодити проєкт рішення міської ради </w:t>
      </w:r>
      <w:r>
        <w:rPr>
          <w:sz w:val="24"/>
          <w:szCs w:val="24"/>
        </w:rPr>
        <w:t>«</w:t>
      </w:r>
      <w:r>
        <w:rPr>
          <w:bCs/>
          <w:sz w:val="24"/>
          <w:szCs w:val="24"/>
        </w:rPr>
        <w:t>Про затвердження списку присяжних</w:t>
      </w:r>
      <w:r>
        <w:rPr>
          <w:sz w:val="24"/>
          <w:szCs w:val="24"/>
        </w:rPr>
        <w:t>».</w:t>
      </w:r>
    </w:p>
    <w:p w14:paraId="63ECF8B8" w14:textId="77777777" w:rsidR="00B6345E" w:rsidRDefault="00B6345E" w:rsidP="002D5B2E">
      <w:pPr>
        <w:keepNext/>
        <w:suppressAutoHyphens/>
        <w:ind w:left="2" w:hangingChars="1" w:hanging="2"/>
        <w:jc w:val="both"/>
        <w:textAlignment w:val="top"/>
        <w:outlineLvl w:val="0"/>
        <w:rPr>
          <w:sz w:val="24"/>
          <w:szCs w:val="24"/>
        </w:rPr>
      </w:pPr>
    </w:p>
    <w:bookmarkEnd w:id="1"/>
    <w:p w14:paraId="764A81C7" w14:textId="77777777" w:rsidR="002D5B2E" w:rsidRDefault="002D5B2E" w:rsidP="002D5B2E">
      <w:pPr>
        <w:jc w:val="center"/>
        <w:rPr>
          <w:sz w:val="24"/>
          <w:szCs w:val="24"/>
        </w:rPr>
      </w:pPr>
    </w:p>
    <w:p w14:paraId="236195A6" w14:textId="77777777" w:rsidR="002D5B2E" w:rsidRDefault="002D5B2E" w:rsidP="002D5B2E">
      <w:pPr>
        <w:pStyle w:val="a3"/>
        <w:spacing w:before="0" w:beforeAutospacing="0" w:after="0" w:afterAutospacing="0"/>
        <w:jc w:val="center"/>
        <w:rPr>
          <w:b/>
        </w:rPr>
      </w:pPr>
    </w:p>
    <w:p w14:paraId="3327AC79" w14:textId="77777777" w:rsidR="0005631E" w:rsidRDefault="0005631E" w:rsidP="002D5B2E">
      <w:pPr>
        <w:pStyle w:val="a3"/>
        <w:spacing w:before="0" w:beforeAutospacing="0" w:after="0" w:afterAutospacing="0"/>
        <w:jc w:val="center"/>
        <w:rPr>
          <w:b/>
        </w:rPr>
      </w:pPr>
    </w:p>
    <w:p w14:paraId="71B6B993" w14:textId="3F6F7D53" w:rsidR="002D5B2E" w:rsidRDefault="002D5B2E" w:rsidP="002D5B2E">
      <w:pPr>
        <w:pStyle w:val="a3"/>
        <w:spacing w:before="0" w:beforeAutospacing="0" w:after="0" w:afterAutospacing="0"/>
        <w:jc w:val="center"/>
        <w:rPr>
          <w:b/>
        </w:rPr>
      </w:pPr>
      <w:r>
        <w:rPr>
          <w:b/>
        </w:rPr>
        <w:t>Голова комісії</w:t>
      </w:r>
      <w:r>
        <w:rPr>
          <w:b/>
        </w:rPr>
        <w:tab/>
      </w:r>
      <w:r>
        <w:rPr>
          <w:b/>
        </w:rPr>
        <w:tab/>
      </w:r>
      <w:r>
        <w:rPr>
          <w:b/>
        </w:rPr>
        <w:tab/>
      </w:r>
      <w:r>
        <w:rPr>
          <w:b/>
        </w:rPr>
        <w:tab/>
      </w:r>
      <w:r>
        <w:rPr>
          <w:b/>
        </w:rPr>
        <w:tab/>
      </w:r>
      <w:r>
        <w:rPr>
          <w:b/>
        </w:rPr>
        <w:tab/>
      </w:r>
      <w:r>
        <w:rPr>
          <w:b/>
        </w:rPr>
        <w:tab/>
        <w:t>Олег КЛИМЧУК</w:t>
      </w:r>
    </w:p>
    <w:p w14:paraId="09FA260E" w14:textId="77777777" w:rsidR="002D5B2E" w:rsidRDefault="002D5B2E" w:rsidP="002D5B2E">
      <w:pPr>
        <w:pStyle w:val="a3"/>
        <w:spacing w:before="0" w:beforeAutospacing="0" w:after="0" w:afterAutospacing="0"/>
        <w:jc w:val="center"/>
        <w:rPr>
          <w:b/>
        </w:rPr>
      </w:pPr>
    </w:p>
    <w:p w14:paraId="5C929F0E" w14:textId="77777777" w:rsidR="002D5B2E" w:rsidRDefault="002D5B2E" w:rsidP="002D5B2E">
      <w:pPr>
        <w:pStyle w:val="a3"/>
        <w:spacing w:before="0" w:beforeAutospacing="0" w:after="0" w:afterAutospacing="0"/>
        <w:jc w:val="center"/>
        <w:rPr>
          <w:b/>
        </w:rPr>
      </w:pPr>
    </w:p>
    <w:p w14:paraId="7FECD039" w14:textId="77777777" w:rsidR="002D5B2E" w:rsidRDefault="002D5B2E" w:rsidP="002D5B2E">
      <w:pPr>
        <w:pStyle w:val="a3"/>
        <w:spacing w:before="0" w:beforeAutospacing="0" w:after="0" w:afterAutospacing="0"/>
        <w:jc w:val="center"/>
      </w:pPr>
      <w:r>
        <w:rPr>
          <w:b/>
        </w:rPr>
        <w:t xml:space="preserve">Секретар комісії </w:t>
      </w:r>
      <w:r>
        <w:rPr>
          <w:b/>
        </w:rPr>
        <w:tab/>
      </w:r>
      <w:r>
        <w:rPr>
          <w:b/>
        </w:rPr>
        <w:tab/>
      </w:r>
      <w:r>
        <w:rPr>
          <w:b/>
        </w:rPr>
        <w:tab/>
      </w:r>
      <w:r>
        <w:rPr>
          <w:b/>
        </w:rPr>
        <w:tab/>
      </w:r>
      <w:r>
        <w:rPr>
          <w:b/>
        </w:rPr>
        <w:tab/>
      </w:r>
      <w:r>
        <w:rPr>
          <w:b/>
        </w:rPr>
        <w:tab/>
      </w:r>
      <w:r>
        <w:rPr>
          <w:b/>
          <w:lang w:val="ru-RU"/>
        </w:rPr>
        <w:tab/>
      </w:r>
      <w:r>
        <w:rPr>
          <w:b/>
        </w:rPr>
        <w:t>Ігор КОСТЮК</w:t>
      </w:r>
    </w:p>
    <w:p w14:paraId="05DAA86E" w14:textId="77777777" w:rsidR="002D5B2E" w:rsidRDefault="002D5B2E"/>
    <w:sectPr w:rsidR="002D5B2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D729A"/>
    <w:multiLevelType w:val="hybridMultilevel"/>
    <w:tmpl w:val="A65CC0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16cid:durableId="1487817979">
    <w:abstractNumId w:val="0"/>
  </w:num>
  <w:num w:numId="2" w16cid:durableId="3000402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4FE"/>
    <w:rsid w:val="0005631E"/>
    <w:rsid w:val="002D5B2E"/>
    <w:rsid w:val="004D54FE"/>
    <w:rsid w:val="006818D8"/>
    <w:rsid w:val="00875B0C"/>
    <w:rsid w:val="00AA7FFA"/>
    <w:rsid w:val="00AB1EB5"/>
    <w:rsid w:val="00B6345E"/>
    <w:rsid w:val="00CB293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228F1"/>
  <w15:chartTrackingRefBased/>
  <w15:docId w15:val="{7B7116A2-A398-4BAA-8BAA-B2AD835F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5B2E"/>
    <w:pPr>
      <w:spacing w:after="0" w:line="240" w:lineRule="auto"/>
    </w:pPr>
    <w:rPr>
      <w:rFonts w:ascii="Times New Roman" w:eastAsia="Times New Roman" w:hAnsi="Times New Roman" w:cs="Times New Roman"/>
      <w:kern w:val="0"/>
      <w:sz w:val="20"/>
      <w:szCs w:val="20"/>
      <w:lang w:eastAsia="en-GB"/>
      <w14:ligatures w14:val="none"/>
    </w:rPr>
  </w:style>
  <w:style w:type="paragraph" w:styleId="3">
    <w:name w:val="heading 3"/>
    <w:basedOn w:val="a"/>
    <w:next w:val="a"/>
    <w:link w:val="30"/>
    <w:uiPriority w:val="9"/>
    <w:semiHidden/>
    <w:unhideWhenUsed/>
    <w:qFormat/>
    <w:rsid w:val="00AB1EB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0"/>
    <w:uiPriority w:val="9"/>
    <w:qFormat/>
    <w:rsid w:val="002D5B2E"/>
    <w:pPr>
      <w:spacing w:before="100" w:beforeAutospacing="1" w:after="100" w:afterAutospacing="1"/>
      <w:outlineLvl w:val="3"/>
    </w:pPr>
    <w:rPr>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D5B2E"/>
    <w:rPr>
      <w:rFonts w:ascii="Times New Roman" w:eastAsia="Times New Roman" w:hAnsi="Times New Roman" w:cs="Times New Roman"/>
      <w:b/>
      <w:bCs/>
      <w:kern w:val="0"/>
      <w:sz w:val="24"/>
      <w:szCs w:val="24"/>
      <w:lang w:eastAsia="uk-UA"/>
      <w14:ligatures w14:val="none"/>
    </w:rPr>
  </w:style>
  <w:style w:type="paragraph" w:styleId="a3">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4"/>
    <w:unhideWhenUsed/>
    <w:qFormat/>
    <w:rsid w:val="002D5B2E"/>
    <w:pPr>
      <w:spacing w:before="100" w:beforeAutospacing="1" w:after="100" w:afterAutospacing="1"/>
    </w:pPr>
    <w:rPr>
      <w:sz w:val="24"/>
      <w:szCs w:val="24"/>
      <w:lang w:eastAsia="uk-UA"/>
    </w:rPr>
  </w:style>
  <w:style w:type="character" w:customStyle="1" w:styleId="a4">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3"/>
    <w:locked/>
    <w:rsid w:val="002D5B2E"/>
    <w:rPr>
      <w:rFonts w:ascii="Times New Roman" w:eastAsia="Times New Roman" w:hAnsi="Times New Roman" w:cs="Times New Roman"/>
      <w:kern w:val="0"/>
      <w:sz w:val="24"/>
      <w:szCs w:val="24"/>
      <w:lang w:eastAsia="uk-UA"/>
      <w14:ligatures w14:val="none"/>
    </w:rPr>
  </w:style>
  <w:style w:type="paragraph" w:customStyle="1" w:styleId="1">
    <w:name w:val="Абзац списка1"/>
    <w:basedOn w:val="a"/>
    <w:qFormat/>
    <w:rsid w:val="002D5B2E"/>
    <w:pPr>
      <w:spacing w:after="200" w:line="276" w:lineRule="auto"/>
      <w:ind w:left="720"/>
      <w:contextualSpacing/>
    </w:pPr>
    <w:rPr>
      <w:sz w:val="24"/>
      <w:szCs w:val="22"/>
      <w:lang w:eastAsia="en-US"/>
    </w:rPr>
  </w:style>
  <w:style w:type="paragraph" w:styleId="a5">
    <w:name w:val="List Paragraph"/>
    <w:basedOn w:val="a"/>
    <w:link w:val="a6"/>
    <w:uiPriority w:val="1"/>
    <w:qFormat/>
    <w:rsid w:val="002D5B2E"/>
    <w:pPr>
      <w:spacing w:after="200" w:line="276" w:lineRule="auto"/>
      <w:ind w:left="720"/>
      <w:contextualSpacing/>
    </w:pPr>
    <w:rPr>
      <w:rFonts w:ascii="Calibri" w:hAnsi="Calibri"/>
      <w:sz w:val="22"/>
      <w:szCs w:val="22"/>
      <w:lang w:eastAsia="uk-UA"/>
    </w:rPr>
  </w:style>
  <w:style w:type="character" w:customStyle="1" w:styleId="a6">
    <w:name w:val="Абзац списку Знак"/>
    <w:link w:val="a5"/>
    <w:uiPriority w:val="1"/>
    <w:locked/>
    <w:rsid w:val="002D5B2E"/>
    <w:rPr>
      <w:rFonts w:ascii="Calibri" w:eastAsia="Times New Roman" w:hAnsi="Calibri" w:cs="Times New Roman"/>
      <w:kern w:val="0"/>
      <w:lang w:eastAsia="uk-UA"/>
      <w14:ligatures w14:val="none"/>
    </w:rPr>
  </w:style>
  <w:style w:type="character" w:customStyle="1" w:styleId="30">
    <w:name w:val="Заголовок 3 Знак"/>
    <w:basedOn w:val="a0"/>
    <w:link w:val="3"/>
    <w:uiPriority w:val="9"/>
    <w:semiHidden/>
    <w:rsid w:val="00AB1EB5"/>
    <w:rPr>
      <w:rFonts w:asciiTheme="majorHAnsi" w:eastAsiaTheme="majorEastAsia" w:hAnsiTheme="majorHAnsi" w:cstheme="majorBidi"/>
      <w:color w:val="1F3763" w:themeColor="accent1" w:themeShade="7F"/>
      <w:kern w:val="0"/>
      <w:sz w:val="24"/>
      <w:szCs w:val="24"/>
      <w:lang w:eastAsia="en-GB"/>
      <w14:ligatures w14:val="none"/>
    </w:rPr>
  </w:style>
  <w:style w:type="table" w:styleId="a7">
    <w:name w:val="Table Grid"/>
    <w:basedOn w:val="a1"/>
    <w:uiPriority w:val="59"/>
    <w:rsid w:val="00B6345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1609805">
      <w:bodyDiv w:val="1"/>
      <w:marLeft w:val="0"/>
      <w:marRight w:val="0"/>
      <w:marTop w:val="0"/>
      <w:marBottom w:val="0"/>
      <w:divBdr>
        <w:top w:val="none" w:sz="0" w:space="0" w:color="auto"/>
        <w:left w:val="none" w:sz="0" w:space="0" w:color="auto"/>
        <w:bottom w:val="none" w:sz="0" w:space="0" w:color="auto"/>
        <w:right w:val="none" w:sz="0" w:space="0" w:color="auto"/>
      </w:divBdr>
    </w:div>
    <w:div w:id="1145126638">
      <w:bodyDiv w:val="1"/>
      <w:marLeft w:val="0"/>
      <w:marRight w:val="0"/>
      <w:marTop w:val="0"/>
      <w:marBottom w:val="0"/>
      <w:divBdr>
        <w:top w:val="none" w:sz="0" w:space="0" w:color="auto"/>
        <w:left w:val="none" w:sz="0" w:space="0" w:color="auto"/>
        <w:bottom w:val="none" w:sz="0" w:space="0" w:color="auto"/>
        <w:right w:val="none" w:sz="0" w:space="0" w:color="auto"/>
      </w:divBdr>
    </w:div>
    <w:div w:id="1570967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1795</Words>
  <Characters>1024</Characters>
  <Application>Microsoft Office Word</Application>
  <DocSecurity>0</DocSecurity>
  <Lines>8</Lines>
  <Paragraphs>5</Paragraphs>
  <ScaleCrop>false</ScaleCrop>
  <Company>Microsoft</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9</cp:revision>
  <cp:lastPrinted>2025-07-24T06:06:00Z</cp:lastPrinted>
  <dcterms:created xsi:type="dcterms:W3CDTF">2025-06-05T11:27:00Z</dcterms:created>
  <dcterms:modified xsi:type="dcterms:W3CDTF">2025-07-24T06:07:00Z</dcterms:modified>
</cp:coreProperties>
</file>